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7676" w14:textId="77777777" w:rsidR="00C956CD" w:rsidRPr="009B4C73" w:rsidRDefault="009945DB" w:rsidP="003F14D1">
      <w:pPr>
        <w:spacing w:line="360" w:lineRule="auto"/>
        <w:rPr>
          <w:sz w:val="24"/>
          <w:szCs w:val="24"/>
          <w:u w:val="single"/>
        </w:rPr>
      </w:pPr>
      <w:r w:rsidRPr="009B4C73">
        <w:rPr>
          <w:sz w:val="24"/>
          <w:szCs w:val="24"/>
          <w:u w:val="single"/>
        </w:rPr>
        <w:t>Original Research Article</w:t>
      </w:r>
      <w:r w:rsidR="003F14D1" w:rsidRPr="009B4C73">
        <w:rPr>
          <w:sz w:val="24"/>
          <w:szCs w:val="24"/>
          <w:u w:val="single"/>
        </w:rPr>
        <w:t xml:space="preserve">                        </w:t>
      </w:r>
    </w:p>
    <w:p w14:paraId="5539DB44" w14:textId="4AB8946C" w:rsidR="00922B3D" w:rsidRDefault="003F14D1" w:rsidP="004F1869">
      <w:pPr>
        <w:spacing w:line="360" w:lineRule="auto"/>
        <w:rPr>
          <w:b/>
          <w:bCs/>
          <w:sz w:val="24"/>
          <w:szCs w:val="24"/>
        </w:rPr>
      </w:pPr>
      <w:r w:rsidRPr="009B4C73">
        <w:rPr>
          <w:sz w:val="24"/>
          <w:szCs w:val="24"/>
        </w:rPr>
        <w:t xml:space="preserve">Title: </w:t>
      </w:r>
      <w:r w:rsidR="004F1869" w:rsidRPr="004F1869">
        <w:rPr>
          <w:b/>
          <w:bCs/>
          <w:sz w:val="24"/>
          <w:szCs w:val="24"/>
        </w:rPr>
        <w:t xml:space="preserve">Aflatoxin M1 </w:t>
      </w:r>
      <w:r w:rsidR="00922B3D">
        <w:rPr>
          <w:b/>
          <w:bCs/>
          <w:sz w:val="24"/>
          <w:szCs w:val="24"/>
        </w:rPr>
        <w:t>Detection</w:t>
      </w:r>
      <w:r w:rsidR="004F1869" w:rsidRPr="004F1869">
        <w:rPr>
          <w:b/>
          <w:bCs/>
          <w:sz w:val="24"/>
          <w:szCs w:val="24"/>
        </w:rPr>
        <w:t xml:space="preserve"> in </w:t>
      </w:r>
      <w:r w:rsidR="00922B3D">
        <w:rPr>
          <w:b/>
          <w:bCs/>
          <w:sz w:val="24"/>
          <w:szCs w:val="24"/>
        </w:rPr>
        <w:t>R</w:t>
      </w:r>
      <w:r w:rsidR="004F1869" w:rsidRPr="004F1869">
        <w:rPr>
          <w:b/>
          <w:bCs/>
          <w:sz w:val="24"/>
          <w:szCs w:val="24"/>
        </w:rPr>
        <w:t>aw and U</w:t>
      </w:r>
      <w:r w:rsidR="00922B3D">
        <w:rPr>
          <w:b/>
          <w:bCs/>
          <w:sz w:val="24"/>
          <w:szCs w:val="24"/>
        </w:rPr>
        <w:t xml:space="preserve">ltra-High Temperature </w:t>
      </w:r>
      <w:r w:rsidR="00F23D57">
        <w:rPr>
          <w:b/>
          <w:bCs/>
          <w:sz w:val="24"/>
          <w:szCs w:val="24"/>
        </w:rPr>
        <w:t>Milk</w:t>
      </w:r>
      <w:r w:rsidR="004F1869" w:rsidRPr="004F1869">
        <w:rPr>
          <w:b/>
          <w:bCs/>
          <w:sz w:val="24"/>
          <w:szCs w:val="24"/>
        </w:rPr>
        <w:t xml:space="preserve"> </w:t>
      </w:r>
      <w:r w:rsidR="00AA669D">
        <w:rPr>
          <w:b/>
          <w:bCs/>
          <w:sz w:val="24"/>
          <w:szCs w:val="24"/>
        </w:rPr>
        <w:t>S</w:t>
      </w:r>
      <w:r w:rsidR="004F1869" w:rsidRPr="004F1869">
        <w:rPr>
          <w:b/>
          <w:bCs/>
          <w:sz w:val="24"/>
          <w:szCs w:val="24"/>
        </w:rPr>
        <w:t xml:space="preserve">ourced from the </w:t>
      </w:r>
      <w:r w:rsidR="00AA669D">
        <w:rPr>
          <w:b/>
          <w:bCs/>
          <w:sz w:val="24"/>
          <w:szCs w:val="24"/>
        </w:rPr>
        <w:t>M</w:t>
      </w:r>
      <w:r w:rsidR="004F1869" w:rsidRPr="004F1869">
        <w:rPr>
          <w:b/>
          <w:bCs/>
          <w:sz w:val="24"/>
          <w:szCs w:val="24"/>
        </w:rPr>
        <w:t>arkets of Lahore, Pakistan.</w:t>
      </w:r>
    </w:p>
    <w:p w14:paraId="1CB54C66" w14:textId="53504E20" w:rsidR="003F14D1" w:rsidRPr="009B4C73" w:rsidRDefault="003F14D1" w:rsidP="004F1869">
      <w:pPr>
        <w:spacing w:line="360" w:lineRule="auto"/>
      </w:pPr>
      <w:r w:rsidRPr="009B4C73">
        <w:t>Running</w:t>
      </w:r>
      <w:r w:rsidRPr="009B4C73">
        <w:rPr>
          <w:spacing w:val="-2"/>
        </w:rPr>
        <w:t xml:space="preserve"> </w:t>
      </w:r>
      <w:r w:rsidRPr="009B4C73">
        <w:t>Title: Aflatoxin</w:t>
      </w:r>
      <w:r w:rsidRPr="009B4C73">
        <w:rPr>
          <w:spacing w:val="-1"/>
        </w:rPr>
        <w:t xml:space="preserve"> </w:t>
      </w:r>
      <w:r w:rsidRPr="009B4C73">
        <w:t>M1</w:t>
      </w:r>
      <w:r w:rsidR="004E5D4F">
        <w:t xml:space="preserve"> </w:t>
      </w:r>
      <w:r w:rsidR="00316C8B">
        <w:t>Detection</w:t>
      </w:r>
      <w:r w:rsidRPr="009B4C73">
        <w:rPr>
          <w:spacing w:val="-2"/>
        </w:rPr>
        <w:t xml:space="preserve"> </w:t>
      </w:r>
      <w:r w:rsidRPr="009B4C73">
        <w:t>in</w:t>
      </w:r>
      <w:r w:rsidRPr="009B4C73">
        <w:rPr>
          <w:spacing w:val="-1"/>
        </w:rPr>
        <w:t xml:space="preserve"> </w:t>
      </w:r>
      <w:r w:rsidR="00780952">
        <w:t>U</w:t>
      </w:r>
      <w:r w:rsidR="00316C8B">
        <w:t xml:space="preserve">nprocessed and </w:t>
      </w:r>
      <w:r w:rsidR="00780952">
        <w:t xml:space="preserve">High-Temperature Milk </w:t>
      </w:r>
      <w:r w:rsidRPr="009B4C73">
        <w:t>from</w:t>
      </w:r>
      <w:r w:rsidRPr="009B4C73">
        <w:rPr>
          <w:spacing w:val="-2"/>
        </w:rPr>
        <w:t xml:space="preserve"> </w:t>
      </w:r>
      <w:r w:rsidRPr="009B4C73">
        <w:t>L</w:t>
      </w:r>
      <w:r w:rsidR="00316C8B">
        <w:t>ahore</w:t>
      </w:r>
      <w:r w:rsidRPr="009B4C73">
        <w:rPr>
          <w:spacing w:val="-4"/>
        </w:rPr>
        <w:t xml:space="preserve"> </w:t>
      </w:r>
    </w:p>
    <w:p w14:paraId="7240B646" w14:textId="62E484C8" w:rsidR="00C956CD" w:rsidRPr="009B4C73" w:rsidRDefault="00C956CD" w:rsidP="00C956CD">
      <w:pPr>
        <w:pStyle w:val="Heading1"/>
        <w:spacing w:before="90" w:line="360" w:lineRule="auto"/>
        <w:ind w:left="0" w:right="144"/>
        <w:jc w:val="both"/>
      </w:pPr>
      <w:r w:rsidRPr="009B4C73">
        <w:t>Sadaf Almas</w:t>
      </w:r>
      <w:r w:rsidRPr="009B4C73">
        <w:rPr>
          <w:vertAlign w:val="superscript"/>
        </w:rPr>
        <w:t>1</w:t>
      </w:r>
      <w:r w:rsidRPr="009B4C73">
        <w:t>, Dr.</w:t>
      </w:r>
      <w:r w:rsidRPr="009B4C73">
        <w:rPr>
          <w:spacing w:val="-1"/>
        </w:rPr>
        <w:t xml:space="preserve"> </w:t>
      </w:r>
      <w:r w:rsidRPr="009B4C73">
        <w:t>Imran Altaf</w:t>
      </w:r>
      <w:r w:rsidR="009115BE" w:rsidRPr="009B4C73">
        <w:rPr>
          <w:vertAlign w:val="superscript"/>
        </w:rPr>
        <w:t>1</w:t>
      </w:r>
      <w:r w:rsidRPr="009B4C73">
        <w:t>, Dr.</w:t>
      </w:r>
      <w:r w:rsidRPr="009B4C73">
        <w:rPr>
          <w:spacing w:val="-1"/>
        </w:rPr>
        <w:t xml:space="preserve"> </w:t>
      </w:r>
      <w:r w:rsidRPr="009B4C73">
        <w:t>Ali</w:t>
      </w:r>
      <w:r w:rsidRPr="009B4C73">
        <w:rPr>
          <w:spacing w:val="-1"/>
        </w:rPr>
        <w:t xml:space="preserve"> </w:t>
      </w:r>
      <w:r w:rsidRPr="009B4C73">
        <w:t>Ahmad</w:t>
      </w:r>
      <w:r w:rsidRPr="009B4C73">
        <w:rPr>
          <w:spacing w:val="1"/>
        </w:rPr>
        <w:t xml:space="preserve"> </w:t>
      </w:r>
      <w:r w:rsidRPr="009B4C73">
        <w:t>Sheikh</w:t>
      </w:r>
      <w:r w:rsidR="009115BE" w:rsidRPr="009B4C73">
        <w:rPr>
          <w:vertAlign w:val="superscript"/>
        </w:rPr>
        <w:t>1</w:t>
      </w:r>
      <w:r w:rsidRPr="009B4C73">
        <w:t xml:space="preserve">, </w:t>
      </w:r>
      <w:r w:rsidR="004F1869">
        <w:t>Dr. Muhammad Nasir</w:t>
      </w:r>
      <w:r w:rsidR="004F1869" w:rsidRPr="009B4C73">
        <w:rPr>
          <w:vertAlign w:val="superscript"/>
        </w:rPr>
        <w:t>1</w:t>
      </w:r>
      <w:r w:rsidR="004F1869">
        <w:rPr>
          <w:vertAlign w:val="superscript"/>
        </w:rPr>
        <w:t>,</w:t>
      </w:r>
      <w:r w:rsidR="004F1869">
        <w:t xml:space="preserve"> </w:t>
      </w:r>
      <w:r w:rsidR="00111336" w:rsidRPr="009B4C73">
        <w:t>Tay</w:t>
      </w:r>
      <w:r w:rsidR="00AB3B4C" w:rsidRPr="009B4C73">
        <w:t>y</w:t>
      </w:r>
      <w:r w:rsidR="00111336" w:rsidRPr="009B4C73">
        <w:t>aba Naz</w:t>
      </w:r>
      <w:r w:rsidR="00B25AB9" w:rsidRPr="009B4C73">
        <w:rPr>
          <w:vertAlign w:val="superscript"/>
        </w:rPr>
        <w:t>3</w:t>
      </w:r>
      <w:r w:rsidR="00111336" w:rsidRPr="009B4C73">
        <w:t xml:space="preserve">, </w:t>
      </w:r>
      <w:proofErr w:type="spellStart"/>
      <w:r w:rsidRPr="009B4C73">
        <w:t>Arfat</w:t>
      </w:r>
      <w:proofErr w:type="spellEnd"/>
      <w:r w:rsidRPr="009B4C73">
        <w:rPr>
          <w:spacing w:val="-2"/>
        </w:rPr>
        <w:t xml:space="preserve"> </w:t>
      </w:r>
      <w:r w:rsidRPr="009B4C73">
        <w:t>Yousaf</w:t>
      </w:r>
      <w:r w:rsidRPr="009B4C73">
        <w:rPr>
          <w:spacing w:val="-1"/>
        </w:rPr>
        <w:t xml:space="preserve"> </w:t>
      </w:r>
      <w:r w:rsidRPr="009B4C73">
        <w:t>Shaheen</w:t>
      </w:r>
      <w:r w:rsidR="002600F8" w:rsidRPr="009B4C73">
        <w:rPr>
          <w:vertAlign w:val="superscript"/>
        </w:rPr>
        <w:t>2</w:t>
      </w:r>
    </w:p>
    <w:p w14:paraId="379D97BD" w14:textId="77777777" w:rsidR="00C956CD" w:rsidRPr="009B4C73" w:rsidRDefault="00C956CD" w:rsidP="00C956CD">
      <w:pPr>
        <w:pStyle w:val="BodyText"/>
        <w:spacing w:before="139" w:line="360" w:lineRule="auto"/>
        <w:ind w:left="0"/>
      </w:pPr>
      <w:r w:rsidRPr="009B4C73">
        <w:rPr>
          <w:bCs/>
          <w:vertAlign w:val="superscript"/>
        </w:rPr>
        <w:t>1</w:t>
      </w:r>
      <w:r w:rsidRPr="009B4C73">
        <w:rPr>
          <w:b/>
          <w:bCs/>
        </w:rPr>
        <w:t xml:space="preserve"> </w:t>
      </w:r>
      <w:r w:rsidRPr="009B4C73">
        <w:t>Institute of Microbiology,</w:t>
      </w:r>
      <w:r w:rsidRPr="009B4C73">
        <w:rPr>
          <w:spacing w:val="19"/>
        </w:rPr>
        <w:t xml:space="preserve"> </w:t>
      </w:r>
      <w:r w:rsidRPr="009B4C73">
        <w:t>University</w:t>
      </w:r>
      <w:r w:rsidRPr="009B4C73">
        <w:rPr>
          <w:spacing w:val="17"/>
        </w:rPr>
        <w:t xml:space="preserve"> </w:t>
      </w:r>
      <w:r w:rsidRPr="009B4C73">
        <w:t>of</w:t>
      </w:r>
      <w:r w:rsidRPr="009B4C73">
        <w:rPr>
          <w:spacing w:val="23"/>
        </w:rPr>
        <w:t xml:space="preserve"> </w:t>
      </w:r>
      <w:r w:rsidRPr="009B4C73">
        <w:t>Veterinary</w:t>
      </w:r>
      <w:r w:rsidRPr="009B4C73">
        <w:rPr>
          <w:spacing w:val="23"/>
        </w:rPr>
        <w:t xml:space="preserve"> </w:t>
      </w:r>
      <w:r w:rsidRPr="009B4C73">
        <w:t>and</w:t>
      </w:r>
      <w:r w:rsidRPr="009B4C73">
        <w:rPr>
          <w:spacing w:val="17"/>
        </w:rPr>
        <w:t xml:space="preserve"> </w:t>
      </w:r>
      <w:r w:rsidRPr="009B4C73">
        <w:t>Animal</w:t>
      </w:r>
      <w:r w:rsidRPr="009B4C73">
        <w:rPr>
          <w:spacing w:val="21"/>
        </w:rPr>
        <w:t xml:space="preserve"> </w:t>
      </w:r>
      <w:r w:rsidRPr="009B4C73">
        <w:t>Sciences,</w:t>
      </w:r>
      <w:r w:rsidRPr="009B4C73">
        <w:rPr>
          <w:spacing w:val="18"/>
        </w:rPr>
        <w:t xml:space="preserve"> </w:t>
      </w:r>
      <w:r w:rsidRPr="009B4C73">
        <w:t>Lahore,</w:t>
      </w:r>
      <w:r w:rsidRPr="009B4C73">
        <w:rPr>
          <w:spacing w:val="-2"/>
        </w:rPr>
        <w:t xml:space="preserve"> 54000, </w:t>
      </w:r>
      <w:r w:rsidRPr="009B4C73">
        <w:t>Pakistan</w:t>
      </w:r>
    </w:p>
    <w:p w14:paraId="21794256" w14:textId="7F801281" w:rsidR="00F150B0" w:rsidRPr="009B4C73" w:rsidRDefault="00F150B0" w:rsidP="00C956CD">
      <w:pPr>
        <w:pStyle w:val="BodyText"/>
        <w:spacing w:before="139" w:line="360" w:lineRule="auto"/>
        <w:ind w:left="0"/>
      </w:pPr>
      <w:r w:rsidRPr="009B4C73">
        <w:rPr>
          <w:bCs/>
          <w:vertAlign w:val="superscript"/>
        </w:rPr>
        <w:t>2</w:t>
      </w:r>
      <w:r w:rsidRPr="009B4C73">
        <w:rPr>
          <w:b/>
          <w:bCs/>
        </w:rPr>
        <w:t xml:space="preserve"> </w:t>
      </w:r>
      <w:r w:rsidRPr="009B4C73">
        <w:t>Institute of Microbiology,</w:t>
      </w:r>
      <w:r w:rsidRPr="009B4C73">
        <w:rPr>
          <w:spacing w:val="19"/>
        </w:rPr>
        <w:t xml:space="preserve"> </w:t>
      </w:r>
      <w:r w:rsidRPr="009B4C73">
        <w:t>University</w:t>
      </w:r>
      <w:r w:rsidRPr="009B4C73">
        <w:rPr>
          <w:spacing w:val="17"/>
        </w:rPr>
        <w:t xml:space="preserve"> </w:t>
      </w:r>
      <w:r w:rsidRPr="009B4C73">
        <w:t>of</w:t>
      </w:r>
      <w:r w:rsidRPr="009B4C73">
        <w:rPr>
          <w:spacing w:val="23"/>
        </w:rPr>
        <w:t xml:space="preserve"> </w:t>
      </w:r>
      <w:r w:rsidRPr="009B4C73">
        <w:t>Veterinary</w:t>
      </w:r>
      <w:r w:rsidRPr="009B4C73">
        <w:rPr>
          <w:spacing w:val="23"/>
        </w:rPr>
        <w:t xml:space="preserve"> </w:t>
      </w:r>
      <w:r w:rsidRPr="009B4C73">
        <w:t>and</w:t>
      </w:r>
      <w:r w:rsidRPr="009B4C73">
        <w:rPr>
          <w:spacing w:val="17"/>
        </w:rPr>
        <w:t xml:space="preserve"> </w:t>
      </w:r>
      <w:r w:rsidRPr="009B4C73">
        <w:t>Animal</w:t>
      </w:r>
      <w:r w:rsidRPr="009B4C73">
        <w:rPr>
          <w:spacing w:val="21"/>
        </w:rPr>
        <w:t xml:space="preserve"> </w:t>
      </w:r>
      <w:r w:rsidRPr="009B4C73">
        <w:t>Sciences,</w:t>
      </w:r>
      <w:r w:rsidRPr="009B4C73">
        <w:rPr>
          <w:spacing w:val="18"/>
        </w:rPr>
        <w:t xml:space="preserve"> </w:t>
      </w:r>
      <w:r w:rsidRPr="009B4C73">
        <w:t>Lahore,</w:t>
      </w:r>
      <w:r w:rsidRPr="009B4C73">
        <w:rPr>
          <w:spacing w:val="-2"/>
        </w:rPr>
        <w:t xml:space="preserve"> 54000, </w:t>
      </w:r>
      <w:r w:rsidRPr="009B4C73">
        <w:t>Pakistan.</w:t>
      </w:r>
    </w:p>
    <w:p w14:paraId="33D2EE53" w14:textId="5F4C021F" w:rsidR="009F4996" w:rsidRPr="009B4C73" w:rsidRDefault="00F150B0" w:rsidP="00C956CD">
      <w:pPr>
        <w:pStyle w:val="BodyText"/>
        <w:spacing w:before="134" w:line="360" w:lineRule="auto"/>
        <w:ind w:left="0"/>
      </w:pPr>
      <w:r w:rsidRPr="009B4C73">
        <w:rPr>
          <w:vertAlign w:val="superscript"/>
        </w:rPr>
        <w:t>3</w:t>
      </w:r>
      <w:r w:rsidR="009115BE" w:rsidRPr="009B4C73">
        <w:rPr>
          <w:vertAlign w:val="superscript"/>
        </w:rPr>
        <w:t xml:space="preserve"> </w:t>
      </w:r>
      <w:r w:rsidR="00111336" w:rsidRPr="009B4C73">
        <w:t>Department of Cell Culture, Veterinary Research Institute, Lahore, 54000, Pakistan</w:t>
      </w:r>
    </w:p>
    <w:p w14:paraId="54874237" w14:textId="6F52CE34" w:rsidR="00C956CD" w:rsidRPr="009B4C73" w:rsidRDefault="00C956CD" w:rsidP="00C956CD">
      <w:pPr>
        <w:pStyle w:val="BodyText"/>
        <w:spacing w:before="135" w:line="360" w:lineRule="auto"/>
        <w:ind w:left="0"/>
      </w:pPr>
      <w:r w:rsidRPr="009B4C73">
        <w:t xml:space="preserve">*For correspondence: </w:t>
      </w:r>
      <w:hyperlink r:id="rId7" w:history="1">
        <w:r w:rsidRPr="009B4C73">
          <w:rPr>
            <w:rStyle w:val="Hyperlink"/>
            <w:color w:val="auto"/>
          </w:rPr>
          <w:t>sadafalmaz@gmail.com</w:t>
        </w:r>
      </w:hyperlink>
    </w:p>
    <w:p w14:paraId="4366ECA3" w14:textId="77777777" w:rsidR="00F150B0" w:rsidRPr="009B4C73" w:rsidRDefault="00F150B0" w:rsidP="00C956CD">
      <w:pPr>
        <w:pStyle w:val="BodyText"/>
        <w:spacing w:before="135" w:line="360" w:lineRule="auto"/>
        <w:ind w:left="0"/>
      </w:pPr>
    </w:p>
    <w:p w14:paraId="7F37854C" w14:textId="712229D4" w:rsidR="0047252B" w:rsidRPr="009B4C73" w:rsidRDefault="00C956CD" w:rsidP="00C956CD">
      <w:pPr>
        <w:spacing w:line="360" w:lineRule="auto"/>
        <w:jc w:val="both"/>
        <w:rPr>
          <w:b/>
          <w:bCs/>
          <w:sz w:val="24"/>
          <w:szCs w:val="24"/>
        </w:rPr>
      </w:pPr>
      <w:r w:rsidRPr="009B4C73">
        <w:rPr>
          <w:b/>
          <w:bCs/>
          <w:sz w:val="24"/>
          <w:szCs w:val="24"/>
        </w:rPr>
        <w:t>Novelty Statement:</w:t>
      </w:r>
    </w:p>
    <w:p w14:paraId="0BCA8FDA" w14:textId="28F2C62A" w:rsidR="0047252B" w:rsidRPr="009B4C73" w:rsidRDefault="008C62C6" w:rsidP="00C956CD">
      <w:pPr>
        <w:spacing w:line="360" w:lineRule="auto"/>
        <w:jc w:val="both"/>
        <w:rPr>
          <w:sz w:val="24"/>
          <w:szCs w:val="24"/>
        </w:rPr>
        <w:sectPr w:rsidR="0047252B" w:rsidRPr="009B4C73" w:rsidSect="00E206F9">
          <w:footerReference w:type="default" r:id="rId8"/>
          <w:pgSz w:w="11910" w:h="16840"/>
          <w:pgMar w:top="1382" w:right="1699" w:bottom="1195" w:left="1699" w:header="720" w:footer="1008" w:gutter="0"/>
          <w:pgNumType w:start="1"/>
          <w:cols w:space="720"/>
        </w:sectPr>
      </w:pPr>
      <w:r w:rsidRPr="009B4C73">
        <w:rPr>
          <w:sz w:val="24"/>
          <w:szCs w:val="24"/>
        </w:rPr>
        <w:t>There is a lack</w:t>
      </w:r>
      <w:r w:rsidR="0047252B" w:rsidRPr="009B4C73">
        <w:rPr>
          <w:sz w:val="24"/>
          <w:szCs w:val="24"/>
        </w:rPr>
        <w:t xml:space="preserve"> </w:t>
      </w:r>
      <w:r w:rsidRPr="009B4C73">
        <w:rPr>
          <w:sz w:val="24"/>
          <w:szCs w:val="24"/>
        </w:rPr>
        <w:t xml:space="preserve">of </w:t>
      </w:r>
      <w:r w:rsidR="0047252B" w:rsidRPr="009B4C73">
        <w:rPr>
          <w:sz w:val="24"/>
          <w:szCs w:val="24"/>
        </w:rPr>
        <w:t xml:space="preserve">milk </w:t>
      </w:r>
      <w:r w:rsidR="00AA16F2" w:rsidRPr="009B4C73">
        <w:rPr>
          <w:sz w:val="24"/>
          <w:szCs w:val="24"/>
        </w:rPr>
        <w:t xml:space="preserve">quality </w:t>
      </w:r>
      <w:r w:rsidRPr="009B4C73">
        <w:rPr>
          <w:sz w:val="24"/>
          <w:szCs w:val="24"/>
        </w:rPr>
        <w:t xml:space="preserve">studies </w:t>
      </w:r>
      <w:r w:rsidR="0047252B" w:rsidRPr="009B4C73">
        <w:rPr>
          <w:sz w:val="24"/>
          <w:szCs w:val="24"/>
        </w:rPr>
        <w:t>in Lahore</w:t>
      </w:r>
      <w:r w:rsidRPr="009B4C73">
        <w:rPr>
          <w:sz w:val="24"/>
          <w:szCs w:val="24"/>
        </w:rPr>
        <w:t xml:space="preserve"> </w:t>
      </w:r>
      <w:r w:rsidR="0047252B" w:rsidRPr="009B4C73">
        <w:rPr>
          <w:sz w:val="24"/>
          <w:szCs w:val="24"/>
        </w:rPr>
        <w:t xml:space="preserve">markets, </w:t>
      </w:r>
      <w:r w:rsidRPr="009B4C73">
        <w:rPr>
          <w:sz w:val="24"/>
          <w:szCs w:val="24"/>
        </w:rPr>
        <w:t xml:space="preserve">and </w:t>
      </w:r>
      <w:r w:rsidR="0047252B" w:rsidRPr="009B4C73">
        <w:rPr>
          <w:sz w:val="24"/>
          <w:szCs w:val="24"/>
        </w:rPr>
        <w:t>HPLC analysis is rarely a</w:t>
      </w:r>
      <w:r w:rsidR="009D11F0" w:rsidRPr="009B4C73">
        <w:rPr>
          <w:sz w:val="24"/>
          <w:szCs w:val="24"/>
        </w:rPr>
        <w:t>pplied</w:t>
      </w:r>
      <w:r w:rsidR="0047252B" w:rsidRPr="009B4C73">
        <w:rPr>
          <w:sz w:val="24"/>
          <w:szCs w:val="24"/>
        </w:rPr>
        <w:t xml:space="preserve"> to assess the raw and UHT milk safety risks</w:t>
      </w:r>
      <w:r w:rsidR="00D54631" w:rsidRPr="009B4C73">
        <w:rPr>
          <w:sz w:val="24"/>
          <w:szCs w:val="24"/>
        </w:rPr>
        <w:t xml:space="preserve"> to the public</w:t>
      </w:r>
      <w:r w:rsidR="0047252B" w:rsidRPr="009B4C73">
        <w:rPr>
          <w:sz w:val="24"/>
          <w:szCs w:val="24"/>
        </w:rPr>
        <w:t>.</w:t>
      </w:r>
      <w:r w:rsidR="00985B31" w:rsidRPr="009B4C73">
        <w:rPr>
          <w:sz w:val="24"/>
          <w:szCs w:val="24"/>
        </w:rPr>
        <w:t xml:space="preserve"> Most of the dairy industries are applying ELISA methods which have low sensitivity in detection as compared to HPLC. </w:t>
      </w:r>
      <w:r w:rsidR="0047252B" w:rsidRPr="009B4C73">
        <w:rPr>
          <w:sz w:val="24"/>
          <w:szCs w:val="24"/>
        </w:rPr>
        <w:t>In our study,</w:t>
      </w:r>
      <w:r w:rsidR="00D54631" w:rsidRPr="009B4C73">
        <w:rPr>
          <w:sz w:val="24"/>
          <w:szCs w:val="24"/>
        </w:rPr>
        <w:t xml:space="preserve"> with the HPLC analysis</w:t>
      </w:r>
      <w:r w:rsidR="00BA682F" w:rsidRPr="009B4C73">
        <w:rPr>
          <w:sz w:val="24"/>
          <w:szCs w:val="24"/>
        </w:rPr>
        <w:t>,</w:t>
      </w:r>
      <w:r w:rsidR="0047252B" w:rsidRPr="009B4C73">
        <w:rPr>
          <w:sz w:val="24"/>
          <w:szCs w:val="24"/>
        </w:rPr>
        <w:t xml:space="preserve"> </w:t>
      </w:r>
      <w:r w:rsidR="003C7AF9" w:rsidRPr="009B4C73">
        <w:rPr>
          <w:sz w:val="24"/>
          <w:szCs w:val="24"/>
        </w:rPr>
        <w:t xml:space="preserve">we have reported the </w:t>
      </w:r>
      <w:r w:rsidR="0047252B" w:rsidRPr="009B4C73">
        <w:rPr>
          <w:sz w:val="24"/>
          <w:szCs w:val="24"/>
        </w:rPr>
        <w:t xml:space="preserve">raw milk available in local markets of Lahore is of poor quality and requires strict food safety and </w:t>
      </w:r>
      <w:r w:rsidR="00245F23" w:rsidRPr="009B4C73">
        <w:rPr>
          <w:sz w:val="24"/>
          <w:szCs w:val="24"/>
        </w:rPr>
        <w:t>control</w:t>
      </w:r>
      <w:r w:rsidR="0047252B" w:rsidRPr="009B4C73">
        <w:rPr>
          <w:sz w:val="24"/>
          <w:szCs w:val="24"/>
        </w:rPr>
        <w:t xml:space="preserve"> measures.</w:t>
      </w:r>
      <w:r w:rsidR="003C7AF9" w:rsidRPr="009B4C73">
        <w:rPr>
          <w:sz w:val="24"/>
          <w:szCs w:val="24"/>
        </w:rPr>
        <w:t xml:space="preserve"> Moreover, </w:t>
      </w:r>
      <w:r w:rsidR="0047252B" w:rsidRPr="009B4C73">
        <w:rPr>
          <w:sz w:val="24"/>
          <w:szCs w:val="24"/>
        </w:rPr>
        <w:t>some UHT milk samples contained high levels of AFM1, which is indicative of its heat stability.</w:t>
      </w:r>
    </w:p>
    <w:p w14:paraId="2E7343EF" w14:textId="77777777" w:rsidR="003660C9" w:rsidRPr="009B4C73" w:rsidRDefault="003660C9" w:rsidP="00351ED9">
      <w:pPr>
        <w:pStyle w:val="BodyText"/>
        <w:spacing w:before="2" w:line="360" w:lineRule="auto"/>
        <w:jc w:val="both"/>
      </w:pPr>
    </w:p>
    <w:p w14:paraId="5EC3F8A7" w14:textId="77777777" w:rsidR="00A10B92" w:rsidRPr="009B4C73" w:rsidRDefault="00A10B92" w:rsidP="00A10B92">
      <w:pPr>
        <w:spacing w:line="360" w:lineRule="auto"/>
        <w:rPr>
          <w:b/>
          <w:bCs/>
          <w:sz w:val="24"/>
          <w:szCs w:val="24"/>
        </w:rPr>
      </w:pPr>
      <w:r w:rsidRPr="009B4C73">
        <w:rPr>
          <w:b/>
          <w:bCs/>
          <w:sz w:val="24"/>
          <w:szCs w:val="24"/>
        </w:rPr>
        <w:t>Abstract</w:t>
      </w:r>
    </w:p>
    <w:p w14:paraId="367C1AA6" w14:textId="1CC3ACBD" w:rsidR="004401F3" w:rsidRPr="009B4C73" w:rsidRDefault="00A10B92" w:rsidP="00A10B92">
      <w:pPr>
        <w:spacing w:line="360" w:lineRule="auto"/>
        <w:jc w:val="both"/>
        <w:rPr>
          <w:sz w:val="24"/>
          <w:szCs w:val="24"/>
        </w:rPr>
      </w:pPr>
      <w:r w:rsidRPr="009B4C73">
        <w:rPr>
          <w:sz w:val="24"/>
          <w:szCs w:val="24"/>
        </w:rPr>
        <w:t xml:space="preserve">Aflatoxin M1 (AFM1) is a carcinogenic compound in milk and can put the population at health risk. This study examines the concentration of AFM1 in </w:t>
      </w:r>
      <w:r w:rsidR="00D13762">
        <w:rPr>
          <w:sz w:val="24"/>
          <w:szCs w:val="24"/>
        </w:rPr>
        <w:t>unprocessed (raw)</w:t>
      </w:r>
      <w:r w:rsidRPr="009B4C73">
        <w:rPr>
          <w:sz w:val="24"/>
          <w:szCs w:val="24"/>
        </w:rPr>
        <w:t xml:space="preserve"> and ultra-high temperature (UHT) milk samples from different local markets in Lahore, Pakistan. AFM1 samples </w:t>
      </w:r>
      <w:bookmarkStart w:id="0" w:name="OLE_LINK18"/>
      <w:bookmarkStart w:id="1" w:name="OLE_LINK19"/>
      <w:r w:rsidRPr="009B4C73">
        <w:rPr>
          <w:sz w:val="24"/>
          <w:szCs w:val="24"/>
        </w:rPr>
        <w:t>were purified by high-</w:t>
      </w:r>
      <w:r w:rsidR="00822424">
        <w:rPr>
          <w:sz w:val="24"/>
          <w:szCs w:val="24"/>
        </w:rPr>
        <w:t>performance</w:t>
      </w:r>
      <w:r w:rsidRPr="009B4C73">
        <w:rPr>
          <w:sz w:val="24"/>
          <w:szCs w:val="24"/>
        </w:rPr>
        <w:t xml:space="preserve"> liquid chromatography (HPLC) and immunoaffinity columns (IAC)</w:t>
      </w:r>
      <w:bookmarkEnd w:id="0"/>
      <w:bookmarkEnd w:id="1"/>
      <w:r w:rsidRPr="009B4C73">
        <w:rPr>
          <w:sz w:val="24"/>
          <w:szCs w:val="24"/>
        </w:rPr>
        <w:t xml:space="preserve">. AFM1 </w:t>
      </w:r>
      <w:r w:rsidR="0071183B">
        <w:rPr>
          <w:sz w:val="24"/>
          <w:szCs w:val="24"/>
        </w:rPr>
        <w:t>quantification</w:t>
      </w:r>
      <w:r w:rsidRPr="009B4C73">
        <w:rPr>
          <w:sz w:val="24"/>
          <w:szCs w:val="24"/>
        </w:rPr>
        <w:t xml:space="preserve"> in </w:t>
      </w:r>
      <w:r w:rsidR="0071183B">
        <w:rPr>
          <w:sz w:val="24"/>
          <w:szCs w:val="24"/>
        </w:rPr>
        <w:t>unprocessed</w:t>
      </w:r>
      <w:r w:rsidRPr="009B4C73">
        <w:rPr>
          <w:sz w:val="24"/>
          <w:szCs w:val="24"/>
        </w:rPr>
        <w:t xml:space="preserve"> milk samples </w:t>
      </w:r>
      <w:r w:rsidR="00604904" w:rsidRPr="009B4C73">
        <w:rPr>
          <w:sz w:val="24"/>
          <w:szCs w:val="24"/>
        </w:rPr>
        <w:t>surpassed</w:t>
      </w:r>
      <w:r w:rsidRPr="009B4C73">
        <w:rPr>
          <w:sz w:val="24"/>
          <w:szCs w:val="24"/>
        </w:rPr>
        <w:t xml:space="preserve"> the European Union (50 ng/L) and Food and Drug Administration (500 ng/L) </w:t>
      </w:r>
      <w:r w:rsidR="0022494B" w:rsidRPr="009B4C73">
        <w:rPr>
          <w:sz w:val="24"/>
          <w:szCs w:val="24"/>
        </w:rPr>
        <w:t xml:space="preserve">tolerance </w:t>
      </w:r>
      <w:r w:rsidRPr="009B4C73">
        <w:rPr>
          <w:sz w:val="24"/>
          <w:szCs w:val="24"/>
        </w:rPr>
        <w:t>limits by 7</w:t>
      </w:r>
      <w:r w:rsidR="004401F3">
        <w:rPr>
          <w:sz w:val="24"/>
          <w:szCs w:val="24"/>
        </w:rPr>
        <w:t>6</w:t>
      </w:r>
      <w:r w:rsidRPr="009B4C73">
        <w:rPr>
          <w:sz w:val="24"/>
          <w:szCs w:val="24"/>
        </w:rPr>
        <w:t>.</w:t>
      </w:r>
      <w:r w:rsidR="004401F3">
        <w:rPr>
          <w:sz w:val="24"/>
          <w:szCs w:val="24"/>
        </w:rPr>
        <w:t>7</w:t>
      </w:r>
      <w:r w:rsidRPr="009B4C73">
        <w:rPr>
          <w:sz w:val="24"/>
          <w:szCs w:val="24"/>
        </w:rPr>
        <w:t xml:space="preserve"> and </w:t>
      </w:r>
      <w:r w:rsidR="004401F3">
        <w:rPr>
          <w:sz w:val="24"/>
          <w:szCs w:val="24"/>
        </w:rPr>
        <w:t>10</w:t>
      </w:r>
      <w:r w:rsidRPr="009B4C73">
        <w:rPr>
          <w:sz w:val="24"/>
          <w:szCs w:val="24"/>
        </w:rPr>
        <w:t xml:space="preserve">%, respectively. </w:t>
      </w:r>
      <w:r w:rsidR="0071183B" w:rsidRPr="0071183B">
        <w:rPr>
          <w:sz w:val="24"/>
          <w:szCs w:val="24"/>
        </w:rPr>
        <w:t>There were 2</w:t>
      </w:r>
      <w:r w:rsidR="00CB721B">
        <w:rPr>
          <w:sz w:val="24"/>
          <w:szCs w:val="24"/>
        </w:rPr>
        <w:t>6</w:t>
      </w:r>
      <w:r w:rsidR="0071183B" w:rsidRPr="0071183B">
        <w:rPr>
          <w:sz w:val="24"/>
          <w:szCs w:val="24"/>
        </w:rPr>
        <w:t>.</w:t>
      </w:r>
      <w:r w:rsidR="00CB721B">
        <w:rPr>
          <w:sz w:val="24"/>
          <w:szCs w:val="24"/>
        </w:rPr>
        <w:t>67</w:t>
      </w:r>
      <w:r w:rsidR="0071183B" w:rsidRPr="0071183B">
        <w:rPr>
          <w:sz w:val="24"/>
          <w:szCs w:val="24"/>
        </w:rPr>
        <w:t xml:space="preserve">% of UHT milk samples that tested positive for AFM1, </w:t>
      </w:r>
      <w:r w:rsidR="004401F3">
        <w:rPr>
          <w:sz w:val="24"/>
          <w:szCs w:val="24"/>
        </w:rPr>
        <w:t>23</w:t>
      </w:r>
      <w:r w:rsidR="0071183B" w:rsidRPr="0071183B">
        <w:rPr>
          <w:sz w:val="24"/>
          <w:szCs w:val="24"/>
        </w:rPr>
        <w:t xml:space="preserve">.3% greater than the </w:t>
      </w:r>
      <w:r w:rsidR="0071183B" w:rsidRPr="009B4C73">
        <w:rPr>
          <w:sz w:val="24"/>
          <w:szCs w:val="24"/>
        </w:rPr>
        <w:t xml:space="preserve">European Union </w:t>
      </w:r>
      <w:r w:rsidR="0071183B">
        <w:rPr>
          <w:sz w:val="24"/>
          <w:szCs w:val="24"/>
        </w:rPr>
        <w:t xml:space="preserve">(EU) </w:t>
      </w:r>
      <w:r w:rsidR="0071183B" w:rsidRPr="0071183B">
        <w:rPr>
          <w:sz w:val="24"/>
          <w:szCs w:val="24"/>
        </w:rPr>
        <w:t>limit (50 ng/L), while none were greater than FDA limits (500 ng/L).</w:t>
      </w:r>
      <w:r w:rsidR="0071183B">
        <w:rPr>
          <w:sz w:val="24"/>
          <w:szCs w:val="24"/>
        </w:rPr>
        <w:t xml:space="preserve"> </w:t>
      </w:r>
      <w:r w:rsidRPr="009B4C73">
        <w:rPr>
          <w:sz w:val="24"/>
          <w:szCs w:val="24"/>
        </w:rPr>
        <w:t>Thus, both milk</w:t>
      </w:r>
      <w:r w:rsidR="00C63FAF" w:rsidRPr="009B4C73">
        <w:rPr>
          <w:sz w:val="24"/>
          <w:szCs w:val="24"/>
        </w:rPr>
        <w:t xml:space="preserve"> types</w:t>
      </w:r>
      <w:r w:rsidRPr="009B4C73">
        <w:rPr>
          <w:sz w:val="24"/>
          <w:szCs w:val="24"/>
        </w:rPr>
        <w:t xml:space="preserve"> containing AFM1 pose a serious health risk to end-users, especially children. Raw milk samples retained a mean of </w:t>
      </w:r>
      <w:r w:rsidR="004401F3">
        <w:rPr>
          <w:sz w:val="24"/>
          <w:szCs w:val="24"/>
        </w:rPr>
        <w:t>205</w:t>
      </w:r>
      <w:r w:rsidRPr="009B4C73">
        <w:rPr>
          <w:sz w:val="24"/>
          <w:szCs w:val="24"/>
        </w:rPr>
        <w:t xml:space="preserve"> ng/L of AFM1, while UHT milk contained </w:t>
      </w:r>
      <w:r w:rsidR="004401F3">
        <w:rPr>
          <w:sz w:val="24"/>
          <w:szCs w:val="24"/>
        </w:rPr>
        <w:t>6</w:t>
      </w:r>
      <w:r w:rsidR="008D25DE">
        <w:rPr>
          <w:sz w:val="24"/>
          <w:szCs w:val="24"/>
        </w:rPr>
        <w:t>1</w:t>
      </w:r>
      <w:r w:rsidRPr="009B4C73">
        <w:rPr>
          <w:sz w:val="24"/>
          <w:szCs w:val="24"/>
        </w:rPr>
        <w:t xml:space="preserve"> ng/L. Our results provide strong evidence of the heat stability of AFM1 and the importance of adhering to food safety and security recommendations. </w:t>
      </w:r>
    </w:p>
    <w:p w14:paraId="113BD8FE" w14:textId="697FA00F" w:rsidR="002A460B" w:rsidRPr="009B4C73" w:rsidRDefault="00A10B92" w:rsidP="00A10B92">
      <w:pPr>
        <w:spacing w:line="360" w:lineRule="auto"/>
        <w:rPr>
          <w:sz w:val="24"/>
          <w:szCs w:val="24"/>
        </w:rPr>
      </w:pPr>
      <w:r w:rsidRPr="009B4C73">
        <w:rPr>
          <w:b/>
          <w:bCs/>
          <w:sz w:val="24"/>
          <w:szCs w:val="24"/>
        </w:rPr>
        <w:t>Keywords:</w:t>
      </w:r>
      <w:r w:rsidRPr="009B4C73">
        <w:rPr>
          <w:sz w:val="24"/>
          <w:szCs w:val="24"/>
        </w:rPr>
        <w:t xml:space="preserve"> Raw milk; UHT milk; Aflatoxin M1; Carcinogenic; High-performance liquid chromatography; Health risk.</w:t>
      </w:r>
    </w:p>
    <w:p w14:paraId="7DB28452" w14:textId="77777777" w:rsidR="00A10B92" w:rsidRPr="009B4C73" w:rsidRDefault="00A10B92" w:rsidP="00A10B92">
      <w:pPr>
        <w:spacing w:line="360" w:lineRule="auto"/>
        <w:rPr>
          <w:b/>
          <w:bCs/>
          <w:sz w:val="24"/>
          <w:szCs w:val="24"/>
        </w:rPr>
      </w:pPr>
      <w:r w:rsidRPr="009B4C73">
        <w:rPr>
          <w:b/>
          <w:bCs/>
          <w:sz w:val="24"/>
          <w:szCs w:val="24"/>
        </w:rPr>
        <w:t>Introduction</w:t>
      </w:r>
    </w:p>
    <w:p w14:paraId="448B44F6" w14:textId="68C17A56" w:rsidR="00A10B92" w:rsidRPr="00110095" w:rsidRDefault="00A10B92" w:rsidP="00A10B92">
      <w:pPr>
        <w:spacing w:line="360" w:lineRule="auto"/>
        <w:jc w:val="both"/>
        <w:rPr>
          <w:sz w:val="24"/>
          <w:szCs w:val="24"/>
        </w:rPr>
      </w:pPr>
      <w:r w:rsidRPr="009B4C73">
        <w:rPr>
          <w:sz w:val="24"/>
          <w:szCs w:val="24"/>
        </w:rPr>
        <w:t xml:space="preserve">Pakistan is </w:t>
      </w:r>
      <w:r w:rsidR="00AA5FB8" w:rsidRPr="009B4C73">
        <w:rPr>
          <w:sz w:val="24"/>
          <w:szCs w:val="24"/>
        </w:rPr>
        <w:t xml:space="preserve">a large producer of milk, ranking as one of the leading countries in the world for milk production </w:t>
      </w:r>
      <w:r w:rsidR="00D714B6" w:rsidRPr="009B4C73">
        <w:rPr>
          <w:sz w:val="24"/>
          <w:szCs w:val="24"/>
        </w:rPr>
        <w:t>therefore,</w:t>
      </w:r>
      <w:r w:rsidR="00AA5FB8" w:rsidRPr="009B4C73">
        <w:rPr>
          <w:sz w:val="24"/>
          <w:szCs w:val="24"/>
        </w:rPr>
        <w:t xml:space="preserve"> the consumption of milk is increasing steadily</w:t>
      </w:r>
      <w:r w:rsidR="00E279F7" w:rsidRPr="009B4C73">
        <w:rPr>
          <w:sz w:val="24"/>
          <w:szCs w:val="24"/>
        </w:rPr>
        <w:t xml:space="preserve"> </w:t>
      </w:r>
      <w:r w:rsidR="003B4253" w:rsidRPr="009B4C73">
        <w:rPr>
          <w:sz w:val="24"/>
          <w:szCs w:val="24"/>
        </w:rPr>
        <w:t>(</w:t>
      </w:r>
      <w:hyperlink w:anchor="_ENREF_12" w:tooltip="Farooq, 2013-2014 #3" w:history="1">
        <w:r w:rsidR="0061012E" w:rsidRPr="009B4C73">
          <w:rPr>
            <w:noProof/>
            <w:sz w:val="24"/>
            <w:szCs w:val="24"/>
          </w:rPr>
          <w:t>Farooq 2013-2014</w:t>
        </w:r>
      </w:hyperlink>
      <w:r w:rsidR="003B4253" w:rsidRPr="009B4C73">
        <w:rPr>
          <w:noProof/>
          <w:sz w:val="24"/>
          <w:szCs w:val="24"/>
        </w:rPr>
        <w:t>)</w:t>
      </w:r>
      <w:r w:rsidR="00E279F7" w:rsidRPr="009B4C73">
        <w:rPr>
          <w:sz w:val="24"/>
          <w:szCs w:val="24"/>
        </w:rPr>
        <w:t>.</w:t>
      </w:r>
      <w:r w:rsidR="00E279F7" w:rsidRPr="009B4C73">
        <w:rPr>
          <w:b/>
          <w:bCs/>
          <w:sz w:val="24"/>
          <w:szCs w:val="24"/>
        </w:rPr>
        <w:t xml:space="preserve"> </w:t>
      </w:r>
      <w:r w:rsidR="00AA5FB8" w:rsidRPr="009B4C73">
        <w:rPr>
          <w:sz w:val="24"/>
          <w:szCs w:val="24"/>
        </w:rPr>
        <w:t xml:space="preserve"> </w:t>
      </w:r>
      <w:r w:rsidR="00D71408" w:rsidRPr="00D71408">
        <w:rPr>
          <w:sz w:val="24"/>
          <w:szCs w:val="24"/>
        </w:rPr>
        <w:t xml:space="preserve">The consumption of </w:t>
      </w:r>
      <w:r w:rsidR="00D71408">
        <w:rPr>
          <w:sz w:val="24"/>
          <w:szCs w:val="24"/>
        </w:rPr>
        <w:t>unprocessed</w:t>
      </w:r>
      <w:r w:rsidR="00D71408" w:rsidRPr="00D71408">
        <w:rPr>
          <w:sz w:val="24"/>
          <w:szCs w:val="24"/>
        </w:rPr>
        <w:t xml:space="preserve"> milk by more than 90% could be a </w:t>
      </w:r>
      <w:r w:rsidR="00D71408">
        <w:rPr>
          <w:sz w:val="24"/>
          <w:szCs w:val="24"/>
        </w:rPr>
        <w:t xml:space="preserve">potential </w:t>
      </w:r>
      <w:r w:rsidR="00D71408" w:rsidRPr="00D71408">
        <w:rPr>
          <w:sz w:val="24"/>
          <w:szCs w:val="24"/>
        </w:rPr>
        <w:t>source of aflatoxin AFM1(Muhammad et al. 2010).</w:t>
      </w:r>
      <w:r w:rsidR="00357331" w:rsidRPr="009B4C73">
        <w:rPr>
          <w:sz w:val="24"/>
          <w:szCs w:val="24"/>
        </w:rPr>
        <w:t xml:space="preserve"> </w:t>
      </w:r>
      <w:r w:rsidRPr="009B4C73">
        <w:rPr>
          <w:sz w:val="24"/>
          <w:szCs w:val="24"/>
        </w:rPr>
        <w:t xml:space="preserve">Aflatoxin M1 (AFM1) is detected in various agricultural and animal products, including ultra-high treated milk resulting from the ingestion of animal feed contaminated with this fungus. Aflatoxins are originally mycotoxins explicitly </w:t>
      </w:r>
      <w:r w:rsidR="003D6078">
        <w:rPr>
          <w:sz w:val="24"/>
          <w:szCs w:val="24"/>
        </w:rPr>
        <w:t>synthesized</w:t>
      </w:r>
      <w:r w:rsidRPr="009B4C73">
        <w:rPr>
          <w:sz w:val="24"/>
          <w:szCs w:val="24"/>
        </w:rPr>
        <w:t xml:space="preserve"> by </w:t>
      </w:r>
      <w:r w:rsidRPr="009B4C73">
        <w:rPr>
          <w:i/>
          <w:iCs/>
          <w:sz w:val="24"/>
          <w:szCs w:val="24"/>
        </w:rPr>
        <w:t>Aspergillus flavus</w:t>
      </w:r>
      <w:r w:rsidRPr="009B4C73">
        <w:rPr>
          <w:sz w:val="24"/>
          <w:szCs w:val="24"/>
        </w:rPr>
        <w:t xml:space="preserve"> and </w:t>
      </w:r>
      <w:r w:rsidRPr="009B4C73">
        <w:rPr>
          <w:i/>
          <w:iCs/>
          <w:sz w:val="24"/>
          <w:szCs w:val="24"/>
        </w:rPr>
        <w:t xml:space="preserve">Aspergillus </w:t>
      </w:r>
      <w:proofErr w:type="spellStart"/>
      <w:r w:rsidRPr="009B4C73">
        <w:rPr>
          <w:i/>
          <w:iCs/>
          <w:sz w:val="24"/>
          <w:szCs w:val="24"/>
        </w:rPr>
        <w:t>parasiticus</w:t>
      </w:r>
      <w:proofErr w:type="spellEnd"/>
      <w:r w:rsidRPr="009B4C73">
        <w:rPr>
          <w:i/>
          <w:iCs/>
          <w:sz w:val="24"/>
          <w:szCs w:val="24"/>
        </w:rPr>
        <w:t>.</w:t>
      </w:r>
      <w:r w:rsidRPr="009B4C73">
        <w:rPr>
          <w:sz w:val="24"/>
          <w:szCs w:val="24"/>
        </w:rPr>
        <w:t xml:space="preserve"> Consequently, AFM1 </w:t>
      </w:r>
      <w:r w:rsidR="003D6078">
        <w:rPr>
          <w:sz w:val="24"/>
          <w:szCs w:val="24"/>
        </w:rPr>
        <w:t>represents</w:t>
      </w:r>
      <w:r w:rsidRPr="009B4C73">
        <w:rPr>
          <w:sz w:val="24"/>
          <w:szCs w:val="24"/>
        </w:rPr>
        <w:t xml:space="preserve"> a hydroxylated derivative of aflatoxin B1 (</w:t>
      </w:r>
      <w:proofErr w:type="spellStart"/>
      <w:r w:rsidR="00000000">
        <w:fldChar w:fldCharType="begin"/>
      </w:r>
      <w:r w:rsidR="00000000">
        <w:instrText>HYPERLINK \l "_bookmark4"</w:instrText>
      </w:r>
      <w:r w:rsidR="00000000">
        <w:fldChar w:fldCharType="separate"/>
      </w:r>
      <w:r w:rsidR="005A2694" w:rsidRPr="009B4C73">
        <w:rPr>
          <w:sz w:val="24"/>
          <w:szCs w:val="24"/>
        </w:rPr>
        <w:t>Chifiriuc</w:t>
      </w:r>
      <w:proofErr w:type="spellEnd"/>
      <w:r w:rsidR="005A2694" w:rsidRPr="009B4C73">
        <w:rPr>
          <w:spacing w:val="1"/>
          <w:sz w:val="24"/>
          <w:szCs w:val="24"/>
        </w:rPr>
        <w:t xml:space="preserve"> </w:t>
      </w:r>
      <w:r w:rsidR="005A2694" w:rsidRPr="009B4C73">
        <w:rPr>
          <w:i/>
          <w:sz w:val="24"/>
          <w:szCs w:val="24"/>
        </w:rPr>
        <w:t>et</w:t>
      </w:r>
      <w:r w:rsidR="005A2694" w:rsidRPr="009B4C73">
        <w:rPr>
          <w:i/>
          <w:spacing w:val="1"/>
          <w:sz w:val="24"/>
          <w:szCs w:val="24"/>
        </w:rPr>
        <w:t xml:space="preserve"> </w:t>
      </w:r>
      <w:r w:rsidR="005A2694" w:rsidRPr="009B4C73">
        <w:rPr>
          <w:i/>
          <w:sz w:val="24"/>
          <w:szCs w:val="24"/>
        </w:rPr>
        <w:t>al</w:t>
      </w:r>
      <w:r w:rsidR="005A2694" w:rsidRPr="009B4C73">
        <w:rPr>
          <w:sz w:val="24"/>
          <w:szCs w:val="24"/>
        </w:rPr>
        <w:t>.</w:t>
      </w:r>
      <w:r w:rsidR="005A2694" w:rsidRPr="009B4C73">
        <w:rPr>
          <w:spacing w:val="1"/>
          <w:sz w:val="24"/>
          <w:szCs w:val="24"/>
        </w:rPr>
        <w:t xml:space="preserve"> </w:t>
      </w:r>
      <w:r w:rsidR="005A2694" w:rsidRPr="009B4C73">
        <w:rPr>
          <w:sz w:val="24"/>
          <w:szCs w:val="24"/>
        </w:rPr>
        <w:t>2010</w:t>
      </w:r>
      <w:r w:rsidR="00000000">
        <w:rPr>
          <w:sz w:val="24"/>
          <w:szCs w:val="24"/>
        </w:rPr>
        <w:fldChar w:fldCharType="end"/>
      </w:r>
      <w:r w:rsidRPr="009B4C73">
        <w:rPr>
          <w:sz w:val="24"/>
          <w:szCs w:val="24"/>
        </w:rPr>
        <w:t xml:space="preserve">). </w:t>
      </w:r>
      <w:r w:rsidR="00110095" w:rsidRPr="00110095">
        <w:rPr>
          <w:sz w:val="24"/>
          <w:szCs w:val="24"/>
        </w:rPr>
        <w:t xml:space="preserve">According to </w:t>
      </w:r>
      <w:proofErr w:type="spellStart"/>
      <w:r w:rsidR="00110095" w:rsidRPr="00110095">
        <w:rPr>
          <w:sz w:val="24"/>
          <w:szCs w:val="24"/>
        </w:rPr>
        <w:t>Ghazani</w:t>
      </w:r>
      <w:proofErr w:type="spellEnd"/>
      <w:r w:rsidR="00110095" w:rsidRPr="00110095">
        <w:rPr>
          <w:sz w:val="24"/>
          <w:szCs w:val="24"/>
        </w:rPr>
        <w:t xml:space="preserve"> (2009), AFM1 concentration in milk </w:t>
      </w:r>
      <w:r w:rsidR="00110095">
        <w:rPr>
          <w:sz w:val="24"/>
          <w:szCs w:val="24"/>
        </w:rPr>
        <w:t>has</w:t>
      </w:r>
      <w:r w:rsidR="00110095" w:rsidRPr="00110095">
        <w:rPr>
          <w:sz w:val="24"/>
          <w:szCs w:val="24"/>
        </w:rPr>
        <w:t xml:space="preserve"> linear</w:t>
      </w:r>
      <w:r w:rsidR="00110095">
        <w:rPr>
          <w:sz w:val="24"/>
          <w:szCs w:val="24"/>
        </w:rPr>
        <w:t>ity</w:t>
      </w:r>
      <w:r w:rsidR="00110095" w:rsidRPr="00110095">
        <w:rPr>
          <w:sz w:val="24"/>
          <w:szCs w:val="24"/>
        </w:rPr>
        <w:t xml:space="preserve"> with AFB1</w:t>
      </w:r>
      <w:r w:rsidR="006F40E1">
        <w:rPr>
          <w:sz w:val="24"/>
          <w:szCs w:val="24"/>
        </w:rPr>
        <w:t xml:space="preserve"> quantity </w:t>
      </w:r>
      <w:r w:rsidR="00110095" w:rsidRPr="00110095">
        <w:rPr>
          <w:sz w:val="24"/>
          <w:szCs w:val="24"/>
        </w:rPr>
        <w:t xml:space="preserve">in </w:t>
      </w:r>
      <w:r w:rsidR="00110095">
        <w:rPr>
          <w:sz w:val="24"/>
          <w:szCs w:val="24"/>
        </w:rPr>
        <w:t xml:space="preserve">the </w:t>
      </w:r>
      <w:r w:rsidR="00110095" w:rsidRPr="00110095">
        <w:rPr>
          <w:sz w:val="24"/>
          <w:szCs w:val="24"/>
        </w:rPr>
        <w:t>consumed feed</w:t>
      </w:r>
      <w:r w:rsidR="00754ED4">
        <w:rPr>
          <w:sz w:val="24"/>
          <w:szCs w:val="24"/>
        </w:rPr>
        <w:t>.</w:t>
      </w:r>
      <w:r w:rsidR="00110095" w:rsidRPr="00110095">
        <w:rPr>
          <w:sz w:val="24"/>
          <w:szCs w:val="24"/>
        </w:rPr>
        <w:t xml:space="preserve"> </w:t>
      </w:r>
      <w:r w:rsidR="00754ED4">
        <w:rPr>
          <w:sz w:val="24"/>
          <w:szCs w:val="24"/>
        </w:rPr>
        <w:t xml:space="preserve">Moreover, </w:t>
      </w:r>
      <w:r w:rsidR="00110095" w:rsidRPr="00110095">
        <w:rPr>
          <w:sz w:val="24"/>
          <w:szCs w:val="24"/>
        </w:rPr>
        <w:t xml:space="preserve">AFM1 is detectable in milk within </w:t>
      </w:r>
      <w:r w:rsidR="00110095">
        <w:rPr>
          <w:sz w:val="24"/>
          <w:szCs w:val="24"/>
        </w:rPr>
        <w:t xml:space="preserve">the time span of </w:t>
      </w:r>
      <w:r w:rsidR="00110095" w:rsidRPr="00110095">
        <w:rPr>
          <w:sz w:val="24"/>
          <w:szCs w:val="24"/>
        </w:rPr>
        <w:t>12</w:t>
      </w:r>
      <w:r w:rsidR="00110095">
        <w:rPr>
          <w:sz w:val="24"/>
          <w:szCs w:val="24"/>
        </w:rPr>
        <w:t xml:space="preserve"> to </w:t>
      </w:r>
      <w:r w:rsidR="00110095" w:rsidRPr="00110095">
        <w:rPr>
          <w:sz w:val="24"/>
          <w:szCs w:val="24"/>
        </w:rPr>
        <w:t>24h</w:t>
      </w:r>
      <w:r w:rsidR="00110095">
        <w:rPr>
          <w:sz w:val="24"/>
          <w:szCs w:val="24"/>
        </w:rPr>
        <w:t>rs</w:t>
      </w:r>
      <w:r w:rsidR="00110095" w:rsidRPr="00110095">
        <w:rPr>
          <w:sz w:val="24"/>
          <w:szCs w:val="24"/>
        </w:rPr>
        <w:t xml:space="preserve"> of humans or dairy animals consuming </w:t>
      </w:r>
      <w:r w:rsidR="004A2ACD">
        <w:rPr>
          <w:sz w:val="24"/>
          <w:szCs w:val="24"/>
        </w:rPr>
        <w:t>fungus-spoiled</w:t>
      </w:r>
      <w:r w:rsidR="00110095" w:rsidRPr="00110095">
        <w:rPr>
          <w:sz w:val="24"/>
          <w:szCs w:val="24"/>
        </w:rPr>
        <w:t xml:space="preserve"> food and feed</w:t>
      </w:r>
      <w:r w:rsidR="00110095">
        <w:rPr>
          <w:sz w:val="24"/>
          <w:szCs w:val="24"/>
        </w:rPr>
        <w:t>, respectively</w:t>
      </w:r>
      <w:r w:rsidR="00110095" w:rsidRPr="00110095">
        <w:rPr>
          <w:sz w:val="24"/>
          <w:szCs w:val="24"/>
        </w:rPr>
        <w:t>.</w:t>
      </w:r>
      <w:bookmarkStart w:id="2" w:name="OLE_LINK22"/>
      <w:bookmarkStart w:id="3" w:name="OLE_LINK23"/>
      <w:r w:rsidR="00110095">
        <w:rPr>
          <w:sz w:val="24"/>
          <w:szCs w:val="24"/>
        </w:rPr>
        <w:t xml:space="preserve"> </w:t>
      </w:r>
      <w:r w:rsidR="00AC4789">
        <w:rPr>
          <w:sz w:val="24"/>
          <w:szCs w:val="24"/>
        </w:rPr>
        <w:t>Several authors have found that t</w:t>
      </w:r>
      <w:r w:rsidR="004A2ACD">
        <w:rPr>
          <w:sz w:val="24"/>
          <w:szCs w:val="24"/>
        </w:rPr>
        <w:t>here is</w:t>
      </w:r>
      <w:r w:rsidR="005F7649" w:rsidRPr="009B4C73">
        <w:rPr>
          <w:sz w:val="24"/>
          <w:szCs w:val="24"/>
        </w:rPr>
        <w:t xml:space="preserve"> </w:t>
      </w:r>
      <w:r w:rsidR="004A2ACD">
        <w:rPr>
          <w:sz w:val="24"/>
          <w:szCs w:val="24"/>
        </w:rPr>
        <w:t>a s</w:t>
      </w:r>
      <w:r w:rsidR="005F7649" w:rsidRPr="009B4C73">
        <w:rPr>
          <w:sz w:val="24"/>
          <w:szCs w:val="24"/>
        </w:rPr>
        <w:t>trong</w:t>
      </w:r>
      <w:r w:rsidRPr="009B4C73">
        <w:rPr>
          <w:sz w:val="24"/>
          <w:szCs w:val="24"/>
        </w:rPr>
        <w:t xml:space="preserve"> </w:t>
      </w:r>
      <w:r w:rsidR="005F7649" w:rsidRPr="009B4C73">
        <w:rPr>
          <w:sz w:val="24"/>
          <w:szCs w:val="24"/>
        </w:rPr>
        <w:t>binding capacity</w:t>
      </w:r>
      <w:r w:rsidRPr="009B4C73">
        <w:rPr>
          <w:sz w:val="24"/>
          <w:szCs w:val="24"/>
        </w:rPr>
        <w:t xml:space="preserve"> </w:t>
      </w:r>
      <w:r w:rsidR="004A2ACD">
        <w:rPr>
          <w:sz w:val="24"/>
          <w:szCs w:val="24"/>
        </w:rPr>
        <w:t xml:space="preserve">of AFM1 and </w:t>
      </w:r>
      <w:r w:rsidR="00944628">
        <w:rPr>
          <w:sz w:val="24"/>
          <w:szCs w:val="24"/>
        </w:rPr>
        <w:t xml:space="preserve">casein as </w:t>
      </w:r>
      <w:r w:rsidRPr="009B4C73">
        <w:rPr>
          <w:sz w:val="24"/>
          <w:szCs w:val="24"/>
        </w:rPr>
        <w:t>milk protein</w:t>
      </w:r>
      <w:bookmarkEnd w:id="2"/>
      <w:bookmarkEnd w:id="3"/>
      <w:r w:rsidR="00E8713B">
        <w:rPr>
          <w:sz w:val="24"/>
          <w:szCs w:val="24"/>
        </w:rPr>
        <w:t xml:space="preserve"> </w:t>
      </w:r>
      <w:r w:rsidRPr="009B4C73">
        <w:rPr>
          <w:sz w:val="24"/>
          <w:szCs w:val="24"/>
        </w:rPr>
        <w:t>(</w:t>
      </w:r>
      <w:proofErr w:type="spellStart"/>
      <w:r w:rsidR="00AC4789" w:rsidRPr="009B4C73">
        <w:rPr>
          <w:sz w:val="24"/>
          <w:szCs w:val="24"/>
        </w:rPr>
        <w:t>Govaris</w:t>
      </w:r>
      <w:proofErr w:type="spellEnd"/>
      <w:r w:rsidR="00AC4789" w:rsidRPr="009B4C73">
        <w:rPr>
          <w:sz w:val="24"/>
          <w:szCs w:val="24"/>
        </w:rPr>
        <w:t xml:space="preserve"> </w:t>
      </w:r>
      <w:r w:rsidR="00AC4789" w:rsidRPr="009B4C73">
        <w:rPr>
          <w:i/>
          <w:sz w:val="24"/>
          <w:szCs w:val="24"/>
        </w:rPr>
        <w:t>et</w:t>
      </w:r>
      <w:r w:rsidR="00AC4789" w:rsidRPr="009B4C73">
        <w:rPr>
          <w:i/>
          <w:spacing w:val="-3"/>
          <w:sz w:val="24"/>
          <w:szCs w:val="24"/>
        </w:rPr>
        <w:t xml:space="preserve"> </w:t>
      </w:r>
      <w:r w:rsidR="00AC4789" w:rsidRPr="009B4C73">
        <w:rPr>
          <w:i/>
          <w:sz w:val="24"/>
          <w:szCs w:val="24"/>
        </w:rPr>
        <w:t>al</w:t>
      </w:r>
      <w:r w:rsidR="00AC4789" w:rsidRPr="009B4C73">
        <w:rPr>
          <w:sz w:val="24"/>
          <w:szCs w:val="24"/>
        </w:rPr>
        <w:t>.</w:t>
      </w:r>
      <w:r w:rsidR="00AC4789" w:rsidRPr="009B4C73">
        <w:rPr>
          <w:spacing w:val="-2"/>
          <w:sz w:val="24"/>
          <w:szCs w:val="24"/>
        </w:rPr>
        <w:t xml:space="preserve"> </w:t>
      </w:r>
      <w:r w:rsidR="00AC4789" w:rsidRPr="009B4C73">
        <w:rPr>
          <w:sz w:val="24"/>
          <w:szCs w:val="24"/>
        </w:rPr>
        <w:t xml:space="preserve">2001, </w:t>
      </w:r>
      <w:proofErr w:type="spellStart"/>
      <w:r w:rsidR="00AC4789" w:rsidRPr="009B4C73">
        <w:rPr>
          <w:sz w:val="24"/>
          <w:szCs w:val="24"/>
        </w:rPr>
        <w:t>Kamkar</w:t>
      </w:r>
      <w:proofErr w:type="spellEnd"/>
      <w:r w:rsidR="00AC4789" w:rsidRPr="009B4C73">
        <w:rPr>
          <w:sz w:val="24"/>
          <w:szCs w:val="24"/>
        </w:rPr>
        <w:t xml:space="preserve"> </w:t>
      </w:r>
      <w:r w:rsidR="00AC4789" w:rsidRPr="009B4C73">
        <w:rPr>
          <w:i/>
          <w:sz w:val="24"/>
          <w:szCs w:val="24"/>
        </w:rPr>
        <w:t>et al</w:t>
      </w:r>
      <w:r w:rsidR="00AC4789" w:rsidRPr="009B4C73">
        <w:rPr>
          <w:sz w:val="24"/>
          <w:szCs w:val="24"/>
        </w:rPr>
        <w:t>.</w:t>
      </w:r>
      <w:r w:rsidR="00AC4789" w:rsidRPr="009B4C73">
        <w:rPr>
          <w:spacing w:val="1"/>
          <w:sz w:val="24"/>
          <w:szCs w:val="24"/>
        </w:rPr>
        <w:t xml:space="preserve"> </w:t>
      </w:r>
      <w:r w:rsidR="00AC4789" w:rsidRPr="009B4C73">
        <w:rPr>
          <w:sz w:val="24"/>
          <w:szCs w:val="24"/>
        </w:rPr>
        <w:t>2008</w:t>
      </w:r>
      <w:r w:rsidR="00AC4789">
        <w:rPr>
          <w:sz w:val="24"/>
          <w:szCs w:val="24"/>
        </w:rPr>
        <w:t xml:space="preserve">, </w:t>
      </w:r>
      <w:r w:rsidR="00F76E1A" w:rsidRPr="009B4C73">
        <w:rPr>
          <w:sz w:val="24"/>
          <w:szCs w:val="24"/>
        </w:rPr>
        <w:t>Abdallah</w:t>
      </w:r>
      <w:r w:rsidR="00F76E1A" w:rsidRPr="009B4C73">
        <w:rPr>
          <w:spacing w:val="-8"/>
          <w:sz w:val="24"/>
          <w:szCs w:val="24"/>
        </w:rPr>
        <w:t xml:space="preserve"> </w:t>
      </w:r>
      <w:r w:rsidR="00F76E1A" w:rsidRPr="009B4C73">
        <w:rPr>
          <w:i/>
          <w:sz w:val="24"/>
          <w:szCs w:val="24"/>
        </w:rPr>
        <w:t>et</w:t>
      </w:r>
      <w:r w:rsidR="00F76E1A" w:rsidRPr="009B4C73">
        <w:rPr>
          <w:i/>
          <w:spacing w:val="-12"/>
          <w:sz w:val="24"/>
          <w:szCs w:val="24"/>
        </w:rPr>
        <w:t xml:space="preserve"> </w:t>
      </w:r>
      <w:r w:rsidR="00F76E1A" w:rsidRPr="009B4C73">
        <w:rPr>
          <w:i/>
          <w:sz w:val="24"/>
          <w:szCs w:val="24"/>
        </w:rPr>
        <w:t>al</w:t>
      </w:r>
      <w:r w:rsidR="00F76E1A" w:rsidRPr="009B4C73">
        <w:rPr>
          <w:sz w:val="24"/>
          <w:szCs w:val="24"/>
        </w:rPr>
        <w:t>.</w:t>
      </w:r>
      <w:r w:rsidR="00F76E1A" w:rsidRPr="009B4C73">
        <w:rPr>
          <w:spacing w:val="-16"/>
          <w:sz w:val="24"/>
          <w:szCs w:val="24"/>
        </w:rPr>
        <w:t xml:space="preserve"> </w:t>
      </w:r>
      <w:r w:rsidR="00F76E1A" w:rsidRPr="009B4C73">
        <w:rPr>
          <w:sz w:val="24"/>
          <w:szCs w:val="24"/>
        </w:rPr>
        <w:t>2012</w:t>
      </w:r>
      <w:r w:rsidRPr="009B4C73">
        <w:rPr>
          <w:sz w:val="24"/>
          <w:szCs w:val="24"/>
        </w:rPr>
        <w:t>).</w:t>
      </w:r>
    </w:p>
    <w:p w14:paraId="2DE15EEB" w14:textId="617F26FB" w:rsidR="00A10B92" w:rsidRPr="009B4C73" w:rsidRDefault="00A10B92" w:rsidP="00A10B92">
      <w:pPr>
        <w:spacing w:line="360" w:lineRule="auto"/>
        <w:jc w:val="both"/>
        <w:rPr>
          <w:sz w:val="24"/>
          <w:szCs w:val="24"/>
        </w:rPr>
      </w:pPr>
      <w:r w:rsidRPr="009B4C73">
        <w:rPr>
          <w:sz w:val="24"/>
          <w:szCs w:val="24"/>
        </w:rPr>
        <w:t xml:space="preserve">All in all, this prevalence of natural toxins, such as mycotoxins, </w:t>
      </w:r>
      <w:r w:rsidR="003A1A23" w:rsidRPr="009B4C73">
        <w:rPr>
          <w:sz w:val="24"/>
          <w:szCs w:val="24"/>
        </w:rPr>
        <w:t>summons</w:t>
      </w:r>
      <w:r w:rsidRPr="009B4C73">
        <w:rPr>
          <w:sz w:val="24"/>
          <w:szCs w:val="24"/>
        </w:rPr>
        <w:t xml:space="preserve"> a major </w:t>
      </w:r>
      <w:r w:rsidR="003A1A23" w:rsidRPr="009B4C73">
        <w:rPr>
          <w:sz w:val="24"/>
          <w:szCs w:val="24"/>
        </w:rPr>
        <w:t>threat</w:t>
      </w:r>
      <w:r w:rsidRPr="009B4C73">
        <w:rPr>
          <w:sz w:val="24"/>
          <w:szCs w:val="24"/>
        </w:rPr>
        <w:t xml:space="preserve"> </w:t>
      </w:r>
      <w:r w:rsidR="003A1A23" w:rsidRPr="009B4C73">
        <w:rPr>
          <w:sz w:val="24"/>
          <w:szCs w:val="24"/>
        </w:rPr>
        <w:t>to</w:t>
      </w:r>
      <w:r w:rsidRPr="009B4C73">
        <w:rPr>
          <w:sz w:val="24"/>
          <w:szCs w:val="24"/>
        </w:rPr>
        <w:t xml:space="preserve"> food safety in </w:t>
      </w:r>
      <w:r w:rsidR="003A1A23" w:rsidRPr="009B4C73">
        <w:rPr>
          <w:sz w:val="24"/>
          <w:szCs w:val="24"/>
        </w:rPr>
        <w:t>under</w:t>
      </w:r>
      <w:r w:rsidR="00622D87" w:rsidRPr="009B4C73">
        <w:rPr>
          <w:sz w:val="24"/>
          <w:szCs w:val="24"/>
        </w:rPr>
        <w:t>-</w:t>
      </w:r>
      <w:r w:rsidR="003A1A23" w:rsidRPr="009B4C73">
        <w:rPr>
          <w:sz w:val="24"/>
          <w:szCs w:val="24"/>
        </w:rPr>
        <w:t>developing</w:t>
      </w:r>
      <w:r w:rsidRPr="009B4C73">
        <w:rPr>
          <w:sz w:val="24"/>
          <w:szCs w:val="24"/>
        </w:rPr>
        <w:t xml:space="preserve"> countries. Several chronic diseases in humans and animals are associated with AFM1. However, children are more susceptible to this toxin due to their</w:t>
      </w:r>
      <w:r w:rsidR="00622D87" w:rsidRPr="009B4C73">
        <w:rPr>
          <w:sz w:val="24"/>
          <w:szCs w:val="24"/>
        </w:rPr>
        <w:t xml:space="preserve"> </w:t>
      </w:r>
      <w:r w:rsidR="00622D87" w:rsidRPr="009B4C73">
        <w:rPr>
          <w:sz w:val="24"/>
          <w:szCs w:val="24"/>
        </w:rPr>
        <w:lastRenderedPageBreak/>
        <w:t>comparatively</w:t>
      </w:r>
      <w:r w:rsidRPr="009B4C73">
        <w:rPr>
          <w:sz w:val="24"/>
          <w:szCs w:val="24"/>
        </w:rPr>
        <w:t xml:space="preserve"> higher milk consumption</w:t>
      </w:r>
      <w:r w:rsidR="00DA5B87" w:rsidRPr="009B4C73">
        <w:rPr>
          <w:sz w:val="24"/>
          <w:szCs w:val="24"/>
        </w:rPr>
        <w:t xml:space="preserve"> (Abdallah</w:t>
      </w:r>
      <w:r w:rsidR="00DA5B87" w:rsidRPr="009B4C73">
        <w:rPr>
          <w:spacing w:val="-8"/>
          <w:sz w:val="24"/>
          <w:szCs w:val="24"/>
        </w:rPr>
        <w:t xml:space="preserve"> </w:t>
      </w:r>
      <w:r w:rsidR="00DA5B87" w:rsidRPr="009B4C73">
        <w:rPr>
          <w:i/>
          <w:sz w:val="24"/>
          <w:szCs w:val="24"/>
        </w:rPr>
        <w:t>et</w:t>
      </w:r>
      <w:r w:rsidR="00DA5B87" w:rsidRPr="009B4C73">
        <w:rPr>
          <w:i/>
          <w:spacing w:val="-12"/>
          <w:sz w:val="24"/>
          <w:szCs w:val="24"/>
        </w:rPr>
        <w:t xml:space="preserve"> </w:t>
      </w:r>
      <w:r w:rsidR="00DA5B87" w:rsidRPr="009B4C73">
        <w:rPr>
          <w:i/>
          <w:sz w:val="24"/>
          <w:szCs w:val="24"/>
        </w:rPr>
        <w:t>al</w:t>
      </w:r>
      <w:r w:rsidR="00DA5B87" w:rsidRPr="009B4C73">
        <w:rPr>
          <w:sz w:val="24"/>
          <w:szCs w:val="24"/>
        </w:rPr>
        <w:t>.</w:t>
      </w:r>
      <w:r w:rsidR="00DA5B87" w:rsidRPr="009B4C73">
        <w:rPr>
          <w:spacing w:val="-16"/>
          <w:sz w:val="24"/>
          <w:szCs w:val="24"/>
        </w:rPr>
        <w:t xml:space="preserve"> </w:t>
      </w:r>
      <w:r w:rsidR="00DA5B87" w:rsidRPr="009B4C73">
        <w:rPr>
          <w:sz w:val="24"/>
          <w:szCs w:val="24"/>
        </w:rPr>
        <w:t>2012</w:t>
      </w:r>
      <w:r w:rsidR="008A40F0" w:rsidRPr="009B4C73">
        <w:rPr>
          <w:sz w:val="24"/>
          <w:szCs w:val="24"/>
        </w:rPr>
        <w:t>, Al Zuhair and Omar 2012</w:t>
      </w:r>
      <w:r w:rsidR="00DA5B87" w:rsidRPr="009B4C73">
        <w:rPr>
          <w:sz w:val="24"/>
          <w:szCs w:val="24"/>
        </w:rPr>
        <w:t>).</w:t>
      </w:r>
    </w:p>
    <w:p w14:paraId="48AA8B45" w14:textId="63360E7E" w:rsidR="00D35B24" w:rsidRDefault="00A10B92" w:rsidP="00A10B92">
      <w:pPr>
        <w:spacing w:line="360" w:lineRule="auto"/>
        <w:jc w:val="both"/>
        <w:rPr>
          <w:sz w:val="24"/>
          <w:szCs w:val="24"/>
        </w:rPr>
      </w:pPr>
      <w:r w:rsidRPr="009B4C73">
        <w:rPr>
          <w:sz w:val="24"/>
          <w:szCs w:val="24"/>
        </w:rPr>
        <w:t>Hepatotoxicity, carcinogenicity, nutritional impairment, immunosuppression,</w:t>
      </w:r>
      <w:r w:rsidR="003C1F08" w:rsidRPr="009B4C73">
        <w:rPr>
          <w:sz w:val="24"/>
          <w:szCs w:val="24"/>
        </w:rPr>
        <w:t xml:space="preserve"> </w:t>
      </w:r>
      <w:r w:rsidRPr="009B4C73">
        <w:rPr>
          <w:sz w:val="24"/>
          <w:szCs w:val="24"/>
        </w:rPr>
        <w:t xml:space="preserve">and teratogenicity are the </w:t>
      </w:r>
      <w:r w:rsidR="00DA2160" w:rsidRPr="009B4C73">
        <w:rPr>
          <w:sz w:val="24"/>
          <w:szCs w:val="24"/>
        </w:rPr>
        <w:t>crucial</w:t>
      </w:r>
      <w:r w:rsidR="00EB4EF2" w:rsidRPr="009B4C73">
        <w:rPr>
          <w:sz w:val="24"/>
          <w:szCs w:val="24"/>
        </w:rPr>
        <w:t xml:space="preserve"> alarming situations</w:t>
      </w:r>
      <w:r w:rsidRPr="009B4C73">
        <w:rPr>
          <w:sz w:val="24"/>
          <w:szCs w:val="24"/>
        </w:rPr>
        <w:t xml:space="preserve"> of AFM1 ingestion (</w:t>
      </w:r>
      <w:r w:rsidR="00050087" w:rsidRPr="009B4C73">
        <w:rPr>
          <w:sz w:val="24"/>
          <w:szCs w:val="24"/>
        </w:rPr>
        <w:t>Al Zuhair and Omar 2012</w:t>
      </w:r>
      <w:r w:rsidRPr="009B4C73">
        <w:rPr>
          <w:sz w:val="24"/>
          <w:szCs w:val="24"/>
        </w:rPr>
        <w:t>,</w:t>
      </w:r>
      <w:r w:rsidR="002C2797" w:rsidRPr="009B4C73">
        <w:rPr>
          <w:sz w:val="24"/>
          <w:szCs w:val="24"/>
        </w:rPr>
        <w:t xml:space="preserve"> </w:t>
      </w:r>
      <w:proofErr w:type="spellStart"/>
      <w:r w:rsidR="002C2797" w:rsidRPr="009B4C73">
        <w:rPr>
          <w:sz w:val="24"/>
          <w:szCs w:val="24"/>
        </w:rPr>
        <w:t>Caloni</w:t>
      </w:r>
      <w:proofErr w:type="spellEnd"/>
      <w:r w:rsidR="002C2797" w:rsidRPr="009B4C73">
        <w:rPr>
          <w:sz w:val="24"/>
          <w:szCs w:val="24"/>
        </w:rPr>
        <w:t xml:space="preserve"> et al. 2006</w:t>
      </w:r>
      <w:r w:rsidRPr="009B4C73">
        <w:rPr>
          <w:sz w:val="24"/>
          <w:szCs w:val="24"/>
        </w:rPr>
        <w:t>).</w:t>
      </w:r>
      <w:r w:rsidR="0010659B">
        <w:rPr>
          <w:sz w:val="24"/>
          <w:szCs w:val="24"/>
        </w:rPr>
        <w:t xml:space="preserve"> </w:t>
      </w:r>
      <w:r w:rsidR="0010659B" w:rsidRPr="0010659B">
        <w:rPr>
          <w:sz w:val="24"/>
          <w:szCs w:val="24"/>
        </w:rPr>
        <w:t xml:space="preserve">As a </w:t>
      </w:r>
      <w:r w:rsidR="00AE274D">
        <w:rPr>
          <w:sz w:val="24"/>
          <w:szCs w:val="24"/>
        </w:rPr>
        <w:t>consequence</w:t>
      </w:r>
      <w:r w:rsidR="0010659B" w:rsidRPr="0010659B">
        <w:rPr>
          <w:sz w:val="24"/>
          <w:szCs w:val="24"/>
        </w:rPr>
        <w:t xml:space="preserve"> of its interactions with biosynthetic proteins, </w:t>
      </w:r>
      <w:r w:rsidR="00AE274D">
        <w:rPr>
          <w:sz w:val="24"/>
          <w:szCs w:val="24"/>
        </w:rPr>
        <w:t xml:space="preserve">genetical material </w:t>
      </w:r>
      <w:proofErr w:type="spellStart"/>
      <w:proofErr w:type="gramStart"/>
      <w:r w:rsidR="00AE274D">
        <w:rPr>
          <w:sz w:val="24"/>
          <w:szCs w:val="24"/>
        </w:rPr>
        <w:t>e,g</w:t>
      </w:r>
      <w:proofErr w:type="spellEnd"/>
      <w:r w:rsidR="00AE274D">
        <w:rPr>
          <w:sz w:val="24"/>
          <w:szCs w:val="24"/>
        </w:rPr>
        <w:t>.</w:t>
      </w:r>
      <w:proofErr w:type="gramEnd"/>
      <w:r w:rsidR="00AE274D">
        <w:rPr>
          <w:sz w:val="24"/>
          <w:szCs w:val="24"/>
        </w:rPr>
        <w:t xml:space="preserve"> </w:t>
      </w:r>
      <w:r w:rsidR="0010659B" w:rsidRPr="0010659B">
        <w:rPr>
          <w:sz w:val="24"/>
          <w:szCs w:val="24"/>
        </w:rPr>
        <w:t>DNA</w:t>
      </w:r>
      <w:r w:rsidR="00AE274D">
        <w:rPr>
          <w:sz w:val="24"/>
          <w:szCs w:val="24"/>
        </w:rPr>
        <w:t xml:space="preserve"> and nucleoproteins, AFM1</w:t>
      </w:r>
      <w:r w:rsidR="0010659B" w:rsidRPr="0010659B">
        <w:rPr>
          <w:sz w:val="24"/>
          <w:szCs w:val="24"/>
        </w:rPr>
        <w:t xml:space="preserve"> </w:t>
      </w:r>
      <w:r w:rsidR="00AE274D">
        <w:rPr>
          <w:sz w:val="24"/>
          <w:szCs w:val="24"/>
        </w:rPr>
        <w:t>exhibits</w:t>
      </w:r>
      <w:r w:rsidR="0010659B" w:rsidRPr="0010659B">
        <w:rPr>
          <w:sz w:val="24"/>
          <w:szCs w:val="24"/>
        </w:rPr>
        <w:t xml:space="preserve"> a high degree of toxicity</w:t>
      </w:r>
      <w:r w:rsidR="0010659B">
        <w:rPr>
          <w:sz w:val="24"/>
          <w:szCs w:val="24"/>
        </w:rPr>
        <w:t xml:space="preserve"> </w:t>
      </w:r>
      <w:r w:rsidR="0010659B" w:rsidRPr="009B4C73">
        <w:rPr>
          <w:sz w:val="24"/>
          <w:szCs w:val="24"/>
        </w:rPr>
        <w:t>(Henry</w:t>
      </w:r>
      <w:r w:rsidR="0010659B" w:rsidRPr="009B4C73">
        <w:rPr>
          <w:spacing w:val="-12"/>
          <w:sz w:val="24"/>
          <w:szCs w:val="24"/>
        </w:rPr>
        <w:t xml:space="preserve"> </w:t>
      </w:r>
      <w:r w:rsidR="0010659B" w:rsidRPr="009B4C73">
        <w:rPr>
          <w:sz w:val="24"/>
          <w:szCs w:val="24"/>
        </w:rPr>
        <w:t>and</w:t>
      </w:r>
      <w:r w:rsidR="0010659B" w:rsidRPr="009B4C73">
        <w:rPr>
          <w:spacing w:val="-13"/>
          <w:sz w:val="24"/>
          <w:szCs w:val="24"/>
        </w:rPr>
        <w:t xml:space="preserve"> </w:t>
      </w:r>
      <w:r w:rsidR="0010659B" w:rsidRPr="009B4C73">
        <w:rPr>
          <w:sz w:val="24"/>
          <w:szCs w:val="24"/>
        </w:rPr>
        <w:t>Emmanuel-</w:t>
      </w:r>
      <w:proofErr w:type="spellStart"/>
      <w:r w:rsidR="0010659B" w:rsidRPr="009B4C73">
        <w:rPr>
          <w:sz w:val="24"/>
          <w:szCs w:val="24"/>
        </w:rPr>
        <w:t>Ikpeme</w:t>
      </w:r>
      <w:proofErr w:type="spellEnd"/>
      <w:r w:rsidR="0010659B" w:rsidRPr="009B4C73">
        <w:rPr>
          <w:spacing w:val="-14"/>
          <w:sz w:val="24"/>
          <w:szCs w:val="24"/>
        </w:rPr>
        <w:t xml:space="preserve"> </w:t>
      </w:r>
      <w:r w:rsidR="0010659B" w:rsidRPr="009B4C73">
        <w:rPr>
          <w:sz w:val="24"/>
          <w:szCs w:val="24"/>
        </w:rPr>
        <w:t>201).</w:t>
      </w:r>
      <w:r w:rsidR="00170C69">
        <w:rPr>
          <w:sz w:val="24"/>
          <w:szCs w:val="24"/>
        </w:rPr>
        <w:t xml:space="preserve"> </w:t>
      </w:r>
      <w:r w:rsidRPr="009B4C73">
        <w:rPr>
          <w:sz w:val="24"/>
          <w:szCs w:val="24"/>
        </w:rPr>
        <w:t>The carcinogenicity of AFM1 ranges between 2 and 10% and both its genotoxicity and carcinogenicity have been demonstrated in vivo analyses (</w:t>
      </w:r>
      <w:r w:rsidR="00D86FDB" w:rsidRPr="009B4C73">
        <w:rPr>
          <w:sz w:val="24"/>
          <w:szCs w:val="24"/>
        </w:rPr>
        <w:t>Amer</w:t>
      </w:r>
      <w:r w:rsidR="00D86FDB" w:rsidRPr="009B4C73">
        <w:rPr>
          <w:spacing w:val="-10"/>
          <w:sz w:val="24"/>
          <w:szCs w:val="24"/>
        </w:rPr>
        <w:t xml:space="preserve"> </w:t>
      </w:r>
      <w:r w:rsidR="00D86FDB" w:rsidRPr="009B4C73">
        <w:rPr>
          <w:sz w:val="24"/>
          <w:szCs w:val="24"/>
        </w:rPr>
        <w:t>and</w:t>
      </w:r>
      <w:r w:rsidR="00D86FDB" w:rsidRPr="009B4C73">
        <w:rPr>
          <w:spacing w:val="-9"/>
          <w:sz w:val="24"/>
          <w:szCs w:val="24"/>
        </w:rPr>
        <w:t xml:space="preserve"> </w:t>
      </w:r>
      <w:r w:rsidR="00D86FDB" w:rsidRPr="009B4C73">
        <w:rPr>
          <w:sz w:val="24"/>
          <w:szCs w:val="24"/>
        </w:rPr>
        <w:t>Ibrahim</w:t>
      </w:r>
      <w:r w:rsidR="00D86FDB" w:rsidRPr="009B4C73">
        <w:rPr>
          <w:spacing w:val="-10"/>
          <w:sz w:val="24"/>
          <w:szCs w:val="24"/>
        </w:rPr>
        <w:t xml:space="preserve"> </w:t>
      </w:r>
      <w:r w:rsidR="00D86FDB" w:rsidRPr="009B4C73">
        <w:rPr>
          <w:sz w:val="24"/>
          <w:szCs w:val="24"/>
        </w:rPr>
        <w:t>2010</w:t>
      </w:r>
      <w:r w:rsidRPr="009B4C73">
        <w:rPr>
          <w:sz w:val="24"/>
          <w:szCs w:val="24"/>
        </w:rPr>
        <w:t xml:space="preserve">). </w:t>
      </w:r>
      <w:r w:rsidR="00E95232">
        <w:rPr>
          <w:sz w:val="24"/>
          <w:szCs w:val="24"/>
        </w:rPr>
        <w:t xml:space="preserve">As reported by </w:t>
      </w:r>
      <w:r w:rsidR="00E95232" w:rsidRPr="009B4C73">
        <w:rPr>
          <w:sz w:val="24"/>
          <w:szCs w:val="24"/>
        </w:rPr>
        <w:t>IARC</w:t>
      </w:r>
      <w:r w:rsidR="00E95232">
        <w:rPr>
          <w:sz w:val="24"/>
          <w:szCs w:val="24"/>
        </w:rPr>
        <w:t xml:space="preserve"> (2002)</w:t>
      </w:r>
      <w:r w:rsidR="00D35B24" w:rsidRPr="009B4C73">
        <w:rPr>
          <w:sz w:val="24"/>
          <w:szCs w:val="24"/>
        </w:rPr>
        <w:t>,</w:t>
      </w:r>
      <w:r w:rsidR="00D35B24">
        <w:rPr>
          <w:sz w:val="24"/>
          <w:szCs w:val="24"/>
        </w:rPr>
        <w:t xml:space="preserve"> </w:t>
      </w:r>
      <w:r w:rsidR="00AB3E59">
        <w:rPr>
          <w:sz w:val="24"/>
          <w:szCs w:val="24"/>
        </w:rPr>
        <w:t xml:space="preserve">based on these </w:t>
      </w:r>
      <w:proofErr w:type="gramStart"/>
      <w:r w:rsidR="00AB3E59">
        <w:rPr>
          <w:sz w:val="24"/>
          <w:szCs w:val="24"/>
        </w:rPr>
        <w:t>studies</w:t>
      </w:r>
      <w:proofErr w:type="gramEnd"/>
      <w:r w:rsidR="00AB3E59">
        <w:rPr>
          <w:sz w:val="24"/>
          <w:szCs w:val="24"/>
        </w:rPr>
        <w:t xml:space="preserve"> </w:t>
      </w:r>
      <w:r w:rsidR="00D35B24">
        <w:rPr>
          <w:sz w:val="24"/>
          <w:szCs w:val="24"/>
        </w:rPr>
        <w:t>the international cancer research institute (</w:t>
      </w:r>
      <w:r w:rsidR="00E95232">
        <w:rPr>
          <w:sz w:val="24"/>
          <w:szCs w:val="24"/>
        </w:rPr>
        <w:t xml:space="preserve">IARC) has switched M1-toxin to Group-1 which has higher </w:t>
      </w:r>
      <w:r w:rsidR="009F2C61">
        <w:rPr>
          <w:sz w:val="24"/>
          <w:szCs w:val="24"/>
        </w:rPr>
        <w:t xml:space="preserve">human </w:t>
      </w:r>
      <w:r w:rsidR="00E95232">
        <w:rPr>
          <w:sz w:val="24"/>
          <w:szCs w:val="24"/>
        </w:rPr>
        <w:t xml:space="preserve">carcinogenicity </w:t>
      </w:r>
      <w:r w:rsidR="009F2C61">
        <w:rPr>
          <w:sz w:val="24"/>
          <w:szCs w:val="24"/>
        </w:rPr>
        <w:t xml:space="preserve">potency </w:t>
      </w:r>
      <w:r w:rsidR="00E95232">
        <w:rPr>
          <w:sz w:val="24"/>
          <w:szCs w:val="24"/>
        </w:rPr>
        <w:t xml:space="preserve">as compared to Group 2B. </w:t>
      </w:r>
    </w:p>
    <w:p w14:paraId="642C247B" w14:textId="02F3244B" w:rsidR="002A460B" w:rsidRPr="009B4C73" w:rsidRDefault="00C71726" w:rsidP="00A10B92">
      <w:pPr>
        <w:spacing w:line="360" w:lineRule="auto"/>
        <w:jc w:val="both"/>
        <w:rPr>
          <w:sz w:val="24"/>
          <w:szCs w:val="24"/>
        </w:rPr>
      </w:pPr>
      <w:r>
        <w:rPr>
          <w:sz w:val="24"/>
          <w:szCs w:val="24"/>
        </w:rPr>
        <w:t>In milk, t</w:t>
      </w:r>
      <w:r w:rsidR="00A10B92" w:rsidRPr="009B4C73">
        <w:rPr>
          <w:sz w:val="24"/>
          <w:szCs w:val="24"/>
        </w:rPr>
        <w:t>he levels of AFM1 are not affected by the thermal treatment of food and no reduction in contamination has been observed (</w:t>
      </w:r>
      <w:proofErr w:type="spellStart"/>
      <w:r w:rsidR="00881C22" w:rsidRPr="009B4C73">
        <w:rPr>
          <w:sz w:val="24"/>
          <w:szCs w:val="24"/>
        </w:rPr>
        <w:t>Bak</w:t>
      </w:r>
      <w:r w:rsidR="00447491" w:rsidRPr="009B4C73">
        <w:rPr>
          <w:sz w:val="24"/>
          <w:szCs w:val="24"/>
        </w:rPr>
        <w:t>irci</w:t>
      </w:r>
      <w:proofErr w:type="spellEnd"/>
      <w:r w:rsidR="00447491" w:rsidRPr="009B4C73">
        <w:rPr>
          <w:sz w:val="24"/>
          <w:szCs w:val="24"/>
        </w:rPr>
        <w:t xml:space="preserve"> 2001</w:t>
      </w:r>
      <w:r w:rsidR="00881C22" w:rsidRPr="009B4C73">
        <w:rPr>
          <w:spacing w:val="-14"/>
          <w:sz w:val="24"/>
          <w:szCs w:val="24"/>
        </w:rPr>
        <w:t xml:space="preserve"> </w:t>
      </w:r>
      <w:proofErr w:type="spellStart"/>
      <w:r w:rsidR="00881C22" w:rsidRPr="009B4C73">
        <w:rPr>
          <w:sz w:val="24"/>
          <w:szCs w:val="24"/>
        </w:rPr>
        <w:t>Kamkar</w:t>
      </w:r>
      <w:proofErr w:type="spellEnd"/>
      <w:r w:rsidR="00881C22" w:rsidRPr="009B4C73">
        <w:rPr>
          <w:spacing w:val="-11"/>
          <w:sz w:val="24"/>
          <w:szCs w:val="24"/>
        </w:rPr>
        <w:t xml:space="preserve"> </w:t>
      </w:r>
      <w:r w:rsidR="00881C22" w:rsidRPr="009B4C73">
        <w:rPr>
          <w:sz w:val="24"/>
          <w:szCs w:val="24"/>
        </w:rPr>
        <w:t>2006;</w:t>
      </w:r>
      <w:r w:rsidR="00881C22" w:rsidRPr="009B4C73">
        <w:rPr>
          <w:spacing w:val="-14"/>
          <w:sz w:val="24"/>
          <w:szCs w:val="24"/>
        </w:rPr>
        <w:t xml:space="preserve"> </w:t>
      </w:r>
      <w:hyperlink w:anchor="_bookmark1" w:history="1">
        <w:proofErr w:type="spellStart"/>
        <w:r w:rsidR="00881C22" w:rsidRPr="009B4C73">
          <w:rPr>
            <w:sz w:val="24"/>
            <w:szCs w:val="24"/>
          </w:rPr>
          <w:t>Atasever</w:t>
        </w:r>
        <w:proofErr w:type="spellEnd"/>
        <w:r w:rsidR="00881C22" w:rsidRPr="009B4C73">
          <w:rPr>
            <w:spacing w:val="-10"/>
            <w:sz w:val="24"/>
            <w:szCs w:val="24"/>
          </w:rPr>
          <w:t xml:space="preserve"> </w:t>
        </w:r>
        <w:r w:rsidR="00881C22" w:rsidRPr="009B4C73">
          <w:rPr>
            <w:i/>
            <w:sz w:val="24"/>
            <w:szCs w:val="24"/>
          </w:rPr>
          <w:t>et</w:t>
        </w:r>
        <w:r w:rsidR="00881C22" w:rsidRPr="009B4C73">
          <w:rPr>
            <w:i/>
            <w:spacing w:val="-14"/>
            <w:sz w:val="24"/>
            <w:szCs w:val="24"/>
          </w:rPr>
          <w:t xml:space="preserve"> </w:t>
        </w:r>
        <w:r w:rsidR="00881C22" w:rsidRPr="009B4C73">
          <w:rPr>
            <w:i/>
            <w:sz w:val="24"/>
            <w:szCs w:val="24"/>
          </w:rPr>
          <w:t>al</w:t>
        </w:r>
        <w:r w:rsidR="00881C22" w:rsidRPr="009B4C73">
          <w:rPr>
            <w:sz w:val="24"/>
            <w:szCs w:val="24"/>
          </w:rPr>
          <w:t>.</w:t>
        </w:r>
        <w:r w:rsidR="00881C22" w:rsidRPr="009B4C73">
          <w:rPr>
            <w:spacing w:val="-12"/>
            <w:sz w:val="24"/>
            <w:szCs w:val="24"/>
          </w:rPr>
          <w:t xml:space="preserve"> </w:t>
        </w:r>
        <w:r w:rsidR="00881C22" w:rsidRPr="009B4C73">
          <w:rPr>
            <w:sz w:val="24"/>
            <w:szCs w:val="24"/>
          </w:rPr>
          <w:t>2010</w:t>
        </w:r>
      </w:hyperlink>
      <w:r w:rsidR="00A10B92" w:rsidRPr="009B4C73">
        <w:rPr>
          <w:sz w:val="24"/>
          <w:szCs w:val="24"/>
        </w:rPr>
        <w:t xml:space="preserve">). </w:t>
      </w:r>
      <w:r w:rsidR="00156F99">
        <w:rPr>
          <w:sz w:val="24"/>
          <w:szCs w:val="24"/>
        </w:rPr>
        <w:t xml:space="preserve">Furthermore, </w:t>
      </w:r>
      <w:r w:rsidR="006D19F7">
        <w:rPr>
          <w:sz w:val="24"/>
          <w:szCs w:val="24"/>
        </w:rPr>
        <w:t xml:space="preserve">despite </w:t>
      </w:r>
      <w:r w:rsidR="006D4B59" w:rsidRPr="009B4C73">
        <w:rPr>
          <w:sz w:val="24"/>
          <w:szCs w:val="24"/>
        </w:rPr>
        <w:t xml:space="preserve">the usual </w:t>
      </w:r>
      <w:r w:rsidR="000558DB" w:rsidRPr="009B4C73">
        <w:rPr>
          <w:sz w:val="24"/>
          <w:szCs w:val="24"/>
        </w:rPr>
        <w:t xml:space="preserve">cold and heat </w:t>
      </w:r>
      <w:r w:rsidR="006D4B59" w:rsidRPr="009B4C73">
        <w:rPr>
          <w:sz w:val="24"/>
          <w:szCs w:val="24"/>
        </w:rPr>
        <w:t>techniques</w:t>
      </w:r>
      <w:r w:rsidR="000558DB" w:rsidRPr="009B4C73">
        <w:rPr>
          <w:sz w:val="24"/>
          <w:szCs w:val="24"/>
        </w:rPr>
        <w:t xml:space="preserve"> </w:t>
      </w:r>
      <w:r w:rsidR="006D4B59" w:rsidRPr="009B4C73">
        <w:rPr>
          <w:sz w:val="24"/>
          <w:szCs w:val="24"/>
        </w:rPr>
        <w:t>for</w:t>
      </w:r>
      <w:r w:rsidR="000558DB" w:rsidRPr="009B4C73">
        <w:rPr>
          <w:sz w:val="24"/>
          <w:szCs w:val="24"/>
        </w:rPr>
        <w:t xml:space="preserve"> milk</w:t>
      </w:r>
      <w:r w:rsidR="006D4B59" w:rsidRPr="009B4C73">
        <w:rPr>
          <w:sz w:val="24"/>
          <w:szCs w:val="24"/>
        </w:rPr>
        <w:t xml:space="preserve"> preservation and treatment</w:t>
      </w:r>
      <w:r w:rsidR="000558DB" w:rsidRPr="009B4C73">
        <w:rPr>
          <w:sz w:val="24"/>
          <w:szCs w:val="24"/>
        </w:rPr>
        <w:t xml:space="preserve">, there </w:t>
      </w:r>
      <w:r w:rsidR="00A10B92" w:rsidRPr="009B4C73">
        <w:rPr>
          <w:sz w:val="24"/>
          <w:szCs w:val="24"/>
        </w:rPr>
        <w:t xml:space="preserve">is no </w:t>
      </w:r>
      <w:r w:rsidR="00E84B5A" w:rsidRPr="009B4C73">
        <w:rPr>
          <w:sz w:val="24"/>
          <w:szCs w:val="24"/>
        </w:rPr>
        <w:t>affirmation</w:t>
      </w:r>
      <w:r w:rsidR="00A10B92" w:rsidRPr="009B4C73">
        <w:rPr>
          <w:sz w:val="24"/>
          <w:szCs w:val="24"/>
        </w:rPr>
        <w:t xml:space="preserve"> </w:t>
      </w:r>
      <w:r w:rsidR="00DE223B" w:rsidRPr="009B4C73">
        <w:rPr>
          <w:sz w:val="24"/>
          <w:szCs w:val="24"/>
        </w:rPr>
        <w:t xml:space="preserve">that </w:t>
      </w:r>
      <w:r w:rsidR="00A10B92" w:rsidRPr="009B4C73">
        <w:rPr>
          <w:sz w:val="24"/>
          <w:szCs w:val="24"/>
        </w:rPr>
        <w:t>contaminated milk alters AFM1 content</w:t>
      </w:r>
      <w:r w:rsidR="007414A3">
        <w:rPr>
          <w:sz w:val="24"/>
          <w:szCs w:val="24"/>
        </w:rPr>
        <w:t xml:space="preserve"> and </w:t>
      </w:r>
      <w:r w:rsidR="00C318D1">
        <w:rPr>
          <w:sz w:val="24"/>
          <w:szCs w:val="24"/>
        </w:rPr>
        <w:t>persistency</w:t>
      </w:r>
      <w:r w:rsidR="00A10B92" w:rsidRPr="009B4C73">
        <w:rPr>
          <w:sz w:val="24"/>
          <w:szCs w:val="24"/>
        </w:rPr>
        <w:t xml:space="preserve"> (</w:t>
      </w:r>
      <w:proofErr w:type="spellStart"/>
      <w:r w:rsidR="00290026" w:rsidRPr="009B4C73">
        <w:rPr>
          <w:sz w:val="24"/>
          <w:szCs w:val="24"/>
        </w:rPr>
        <w:t>Atasever</w:t>
      </w:r>
      <w:proofErr w:type="spellEnd"/>
      <w:r w:rsidR="00290026" w:rsidRPr="009B4C73">
        <w:rPr>
          <w:spacing w:val="-11"/>
          <w:sz w:val="24"/>
          <w:szCs w:val="24"/>
        </w:rPr>
        <w:t xml:space="preserve"> </w:t>
      </w:r>
      <w:r w:rsidR="00290026" w:rsidRPr="009B4C73">
        <w:rPr>
          <w:i/>
          <w:sz w:val="24"/>
          <w:szCs w:val="24"/>
        </w:rPr>
        <w:t>et</w:t>
      </w:r>
      <w:r w:rsidR="00290026" w:rsidRPr="009B4C73">
        <w:rPr>
          <w:i/>
          <w:spacing w:val="-14"/>
          <w:sz w:val="24"/>
          <w:szCs w:val="24"/>
        </w:rPr>
        <w:t xml:space="preserve"> </w:t>
      </w:r>
      <w:r w:rsidR="00290026" w:rsidRPr="009B4C73">
        <w:rPr>
          <w:i/>
          <w:sz w:val="24"/>
          <w:szCs w:val="24"/>
        </w:rPr>
        <w:t>al</w:t>
      </w:r>
      <w:r w:rsidR="00290026" w:rsidRPr="009B4C73">
        <w:rPr>
          <w:sz w:val="24"/>
          <w:szCs w:val="24"/>
        </w:rPr>
        <w:t>.</w:t>
      </w:r>
      <w:r w:rsidR="00290026" w:rsidRPr="009B4C73">
        <w:rPr>
          <w:spacing w:val="-13"/>
          <w:sz w:val="24"/>
          <w:szCs w:val="24"/>
        </w:rPr>
        <w:t xml:space="preserve"> </w:t>
      </w:r>
      <w:r w:rsidR="00290026" w:rsidRPr="009B4C73">
        <w:rPr>
          <w:sz w:val="24"/>
          <w:szCs w:val="24"/>
        </w:rPr>
        <w:t>2010</w:t>
      </w:r>
      <w:r w:rsidR="007414A3">
        <w:rPr>
          <w:sz w:val="24"/>
          <w:szCs w:val="24"/>
        </w:rPr>
        <w:t xml:space="preserve">, </w:t>
      </w:r>
      <w:hyperlink w:anchor="_bookmark0" w:history="1">
        <w:proofErr w:type="spellStart"/>
        <w:r w:rsidR="007414A3" w:rsidRPr="009B4C73">
          <w:rPr>
            <w:sz w:val="24"/>
            <w:szCs w:val="24"/>
          </w:rPr>
          <w:t>Anfossi</w:t>
        </w:r>
        <w:proofErr w:type="spellEnd"/>
        <w:r w:rsidR="007414A3" w:rsidRPr="009B4C73">
          <w:rPr>
            <w:sz w:val="24"/>
            <w:szCs w:val="24"/>
          </w:rPr>
          <w:t xml:space="preserve"> </w:t>
        </w:r>
        <w:r w:rsidR="007414A3" w:rsidRPr="009B4C73">
          <w:rPr>
            <w:i/>
            <w:sz w:val="24"/>
            <w:szCs w:val="24"/>
          </w:rPr>
          <w:t>et al</w:t>
        </w:r>
        <w:r w:rsidR="007414A3" w:rsidRPr="009B4C73">
          <w:rPr>
            <w:sz w:val="24"/>
            <w:szCs w:val="24"/>
          </w:rPr>
          <w:t>. 2011</w:t>
        </w:r>
      </w:hyperlink>
      <w:r w:rsidR="00A10B92" w:rsidRPr="009B4C73">
        <w:rPr>
          <w:sz w:val="24"/>
          <w:szCs w:val="24"/>
        </w:rPr>
        <w:t xml:space="preserve">). </w:t>
      </w:r>
      <w:r w:rsidR="00ED0E4B">
        <w:rPr>
          <w:sz w:val="24"/>
          <w:szCs w:val="24"/>
        </w:rPr>
        <w:t xml:space="preserve">The milk </w:t>
      </w:r>
      <w:r w:rsidR="00A10B92" w:rsidRPr="009B4C73">
        <w:rPr>
          <w:sz w:val="24"/>
          <w:szCs w:val="24"/>
        </w:rPr>
        <w:t xml:space="preserve">AFM1 standards </w:t>
      </w:r>
      <w:r w:rsidR="00ED0E4B">
        <w:rPr>
          <w:sz w:val="24"/>
          <w:szCs w:val="24"/>
        </w:rPr>
        <w:t xml:space="preserve">have </w:t>
      </w:r>
      <w:r w:rsidR="00BE3DB1">
        <w:rPr>
          <w:sz w:val="24"/>
          <w:szCs w:val="24"/>
        </w:rPr>
        <w:t>a variation</w:t>
      </w:r>
      <w:r w:rsidR="00A10B92" w:rsidRPr="009B4C73">
        <w:rPr>
          <w:sz w:val="24"/>
          <w:szCs w:val="24"/>
        </w:rPr>
        <w:t xml:space="preserve"> </w:t>
      </w:r>
      <w:r w:rsidR="00BE3DB1">
        <w:rPr>
          <w:sz w:val="24"/>
          <w:szCs w:val="24"/>
        </w:rPr>
        <w:t xml:space="preserve">of </w:t>
      </w:r>
      <w:r w:rsidR="00A10B92" w:rsidRPr="009B4C73">
        <w:rPr>
          <w:sz w:val="24"/>
          <w:szCs w:val="24"/>
        </w:rPr>
        <w:t xml:space="preserve">50 </w:t>
      </w:r>
      <w:r w:rsidR="00FA0B81">
        <w:rPr>
          <w:sz w:val="24"/>
          <w:szCs w:val="24"/>
        </w:rPr>
        <w:t xml:space="preserve">to </w:t>
      </w:r>
      <w:r w:rsidR="00A10B92" w:rsidRPr="009B4C73">
        <w:rPr>
          <w:sz w:val="24"/>
          <w:szCs w:val="24"/>
        </w:rPr>
        <w:t>500 ng/L</w:t>
      </w:r>
      <w:r w:rsidR="00FA0B81">
        <w:rPr>
          <w:sz w:val="24"/>
          <w:szCs w:val="24"/>
        </w:rPr>
        <w:t xml:space="preserve">, in accordance with the European Union and </w:t>
      </w:r>
      <w:r w:rsidR="00A10B92" w:rsidRPr="009B4C73">
        <w:rPr>
          <w:sz w:val="24"/>
          <w:szCs w:val="24"/>
        </w:rPr>
        <w:t>Food and Drug Administration</w:t>
      </w:r>
      <w:r w:rsidR="00FA0B81">
        <w:rPr>
          <w:sz w:val="24"/>
          <w:szCs w:val="24"/>
        </w:rPr>
        <w:t>, respectively</w:t>
      </w:r>
      <w:r w:rsidR="00A10B92" w:rsidRPr="009B4C73">
        <w:rPr>
          <w:sz w:val="24"/>
          <w:szCs w:val="24"/>
        </w:rPr>
        <w:t xml:space="preserve"> (</w:t>
      </w:r>
      <w:r w:rsidR="00577B20" w:rsidRPr="009B4C73">
        <w:rPr>
          <w:sz w:val="24"/>
          <w:szCs w:val="24"/>
        </w:rPr>
        <w:t>EC</w:t>
      </w:r>
      <w:r w:rsidR="00577B20" w:rsidRPr="009B4C73">
        <w:rPr>
          <w:spacing w:val="-12"/>
          <w:sz w:val="24"/>
          <w:szCs w:val="24"/>
        </w:rPr>
        <w:t xml:space="preserve"> </w:t>
      </w:r>
      <w:r w:rsidR="00577B20" w:rsidRPr="009B4C73">
        <w:rPr>
          <w:sz w:val="24"/>
          <w:szCs w:val="24"/>
        </w:rPr>
        <w:t>2003b;</w:t>
      </w:r>
      <w:r w:rsidR="00577B20" w:rsidRPr="009B4C73">
        <w:rPr>
          <w:spacing w:val="-14"/>
          <w:sz w:val="24"/>
          <w:szCs w:val="24"/>
        </w:rPr>
        <w:t xml:space="preserve"> </w:t>
      </w:r>
      <w:r w:rsidR="00577B20" w:rsidRPr="009B4C73">
        <w:rPr>
          <w:sz w:val="24"/>
          <w:szCs w:val="24"/>
        </w:rPr>
        <w:t>U.S.</w:t>
      </w:r>
      <w:r w:rsidR="00577B20" w:rsidRPr="009B4C73">
        <w:rPr>
          <w:spacing w:val="-7"/>
          <w:sz w:val="24"/>
          <w:szCs w:val="24"/>
        </w:rPr>
        <w:t xml:space="preserve"> </w:t>
      </w:r>
      <w:r w:rsidR="00577B20" w:rsidRPr="009B4C73">
        <w:rPr>
          <w:sz w:val="24"/>
          <w:szCs w:val="24"/>
        </w:rPr>
        <w:t>Food</w:t>
      </w:r>
      <w:r w:rsidR="00577B20" w:rsidRPr="009B4C73">
        <w:rPr>
          <w:spacing w:val="-8"/>
          <w:sz w:val="24"/>
          <w:szCs w:val="24"/>
        </w:rPr>
        <w:t xml:space="preserve"> </w:t>
      </w:r>
      <w:r w:rsidR="00577B20" w:rsidRPr="009B4C73">
        <w:rPr>
          <w:sz w:val="24"/>
          <w:szCs w:val="24"/>
        </w:rPr>
        <w:t xml:space="preserve">and </w:t>
      </w:r>
      <w:r w:rsidR="00577B20" w:rsidRPr="009B4C73">
        <w:rPr>
          <w:spacing w:val="-1"/>
          <w:sz w:val="24"/>
          <w:szCs w:val="24"/>
        </w:rPr>
        <w:t>Drug</w:t>
      </w:r>
      <w:r w:rsidR="00577B20" w:rsidRPr="009B4C73">
        <w:rPr>
          <w:spacing w:val="-13"/>
          <w:sz w:val="24"/>
          <w:szCs w:val="24"/>
        </w:rPr>
        <w:t xml:space="preserve"> </w:t>
      </w:r>
      <w:r w:rsidR="00577B20" w:rsidRPr="009B4C73">
        <w:rPr>
          <w:sz w:val="24"/>
          <w:szCs w:val="24"/>
        </w:rPr>
        <w:t>Administration,</w:t>
      </w:r>
      <w:r w:rsidR="00577B20" w:rsidRPr="009B4C73">
        <w:rPr>
          <w:spacing w:val="-9"/>
          <w:sz w:val="24"/>
          <w:szCs w:val="24"/>
        </w:rPr>
        <w:t xml:space="preserve"> </w:t>
      </w:r>
      <w:r w:rsidR="00577B20" w:rsidRPr="009B4C73">
        <w:rPr>
          <w:sz w:val="24"/>
          <w:szCs w:val="24"/>
        </w:rPr>
        <w:t>FDA</w:t>
      </w:r>
      <w:r w:rsidR="00577B20" w:rsidRPr="009B4C73">
        <w:rPr>
          <w:spacing w:val="-9"/>
          <w:sz w:val="24"/>
          <w:szCs w:val="24"/>
        </w:rPr>
        <w:t xml:space="preserve"> </w:t>
      </w:r>
      <w:r w:rsidR="00577B20" w:rsidRPr="009B4C73">
        <w:rPr>
          <w:sz w:val="24"/>
          <w:szCs w:val="24"/>
        </w:rPr>
        <w:t>2011</w:t>
      </w:r>
      <w:r w:rsidR="00A10B92" w:rsidRPr="009B4C73">
        <w:rPr>
          <w:sz w:val="24"/>
          <w:szCs w:val="24"/>
        </w:rPr>
        <w:t>). Milk plays an essential role in human nutrition, especially for infants, making commercially available milk and derived</w:t>
      </w:r>
      <w:r w:rsidR="00072F56" w:rsidRPr="009B4C73">
        <w:rPr>
          <w:sz w:val="24"/>
          <w:szCs w:val="24"/>
        </w:rPr>
        <w:t xml:space="preserve"> </w:t>
      </w:r>
      <w:r w:rsidR="00A10B92" w:rsidRPr="009B4C73">
        <w:rPr>
          <w:sz w:val="24"/>
          <w:szCs w:val="24"/>
        </w:rPr>
        <w:t xml:space="preserve">products a significant food hygiene risk. </w:t>
      </w:r>
      <w:r w:rsidR="00624ABC" w:rsidRPr="009B4C73">
        <w:rPr>
          <w:sz w:val="24"/>
          <w:szCs w:val="24"/>
        </w:rPr>
        <w:t>Therefore</w:t>
      </w:r>
      <w:r w:rsidR="00CD4219" w:rsidRPr="009B4C73">
        <w:rPr>
          <w:sz w:val="24"/>
          <w:szCs w:val="24"/>
        </w:rPr>
        <w:t>, t</w:t>
      </w:r>
      <w:r w:rsidR="00A10B92" w:rsidRPr="009B4C73">
        <w:rPr>
          <w:sz w:val="24"/>
          <w:szCs w:val="24"/>
        </w:rPr>
        <w:t>he best way to limit susceptibility is to ensure that safe food is consumed</w:t>
      </w:r>
      <w:r w:rsidR="00624ABC" w:rsidRPr="009B4C73">
        <w:rPr>
          <w:sz w:val="24"/>
          <w:szCs w:val="24"/>
        </w:rPr>
        <w:t xml:space="preserve"> and that </w:t>
      </w:r>
      <w:r w:rsidR="00A10B92" w:rsidRPr="009B4C73">
        <w:rPr>
          <w:sz w:val="24"/>
          <w:szCs w:val="24"/>
        </w:rPr>
        <w:t>regular monitoring of animal feed for AFM1 is an effective control</w:t>
      </w:r>
      <w:r w:rsidR="00CD4219" w:rsidRPr="009B4C73">
        <w:rPr>
          <w:sz w:val="24"/>
          <w:szCs w:val="24"/>
        </w:rPr>
        <w:t xml:space="preserve"> </w:t>
      </w:r>
      <w:r w:rsidR="00A10B92" w:rsidRPr="009B4C73">
        <w:rPr>
          <w:sz w:val="24"/>
          <w:szCs w:val="24"/>
        </w:rPr>
        <w:t>(</w:t>
      </w:r>
      <w:proofErr w:type="spellStart"/>
      <w:r w:rsidR="00577B20" w:rsidRPr="009B4C73">
        <w:rPr>
          <w:sz w:val="24"/>
          <w:szCs w:val="24"/>
        </w:rPr>
        <w:t>Cucci</w:t>
      </w:r>
      <w:proofErr w:type="spellEnd"/>
      <w:r w:rsidR="00577B20" w:rsidRPr="009B4C73">
        <w:rPr>
          <w:spacing w:val="9"/>
          <w:sz w:val="24"/>
          <w:szCs w:val="24"/>
        </w:rPr>
        <w:t xml:space="preserve"> </w:t>
      </w:r>
      <w:r w:rsidR="00577B20" w:rsidRPr="009B4C73">
        <w:rPr>
          <w:i/>
          <w:sz w:val="24"/>
          <w:szCs w:val="24"/>
        </w:rPr>
        <w:t>et</w:t>
      </w:r>
      <w:r w:rsidR="00577B20" w:rsidRPr="009B4C73">
        <w:rPr>
          <w:i/>
          <w:spacing w:val="-3"/>
          <w:sz w:val="24"/>
          <w:szCs w:val="24"/>
        </w:rPr>
        <w:t xml:space="preserve"> </w:t>
      </w:r>
      <w:r w:rsidR="00577B20" w:rsidRPr="009B4C73">
        <w:rPr>
          <w:i/>
          <w:sz w:val="24"/>
          <w:szCs w:val="24"/>
        </w:rPr>
        <w:t>al</w:t>
      </w:r>
      <w:r w:rsidR="00577B20" w:rsidRPr="009B4C73">
        <w:rPr>
          <w:sz w:val="24"/>
          <w:szCs w:val="24"/>
        </w:rPr>
        <w:t>.</w:t>
      </w:r>
      <w:r w:rsidR="00577B20" w:rsidRPr="009B4C73">
        <w:rPr>
          <w:spacing w:val="-2"/>
          <w:sz w:val="24"/>
          <w:szCs w:val="24"/>
        </w:rPr>
        <w:t xml:space="preserve"> </w:t>
      </w:r>
      <w:r w:rsidR="00577B20" w:rsidRPr="009B4C73">
        <w:rPr>
          <w:sz w:val="24"/>
          <w:szCs w:val="24"/>
        </w:rPr>
        <w:t>2007</w:t>
      </w:r>
      <w:r w:rsidR="00201F31" w:rsidRPr="009B4C73">
        <w:rPr>
          <w:sz w:val="24"/>
          <w:szCs w:val="24"/>
        </w:rPr>
        <w:t xml:space="preserve">, Iqbal </w:t>
      </w:r>
      <w:r w:rsidR="00201F31" w:rsidRPr="009B4C73">
        <w:rPr>
          <w:i/>
          <w:sz w:val="24"/>
          <w:szCs w:val="24"/>
        </w:rPr>
        <w:t>et al</w:t>
      </w:r>
      <w:r w:rsidR="00201F31" w:rsidRPr="009B4C73">
        <w:rPr>
          <w:sz w:val="24"/>
          <w:szCs w:val="24"/>
        </w:rPr>
        <w:t>. 2011</w:t>
      </w:r>
      <w:r w:rsidR="0005664E" w:rsidRPr="009B4C73">
        <w:rPr>
          <w:sz w:val="24"/>
          <w:szCs w:val="24"/>
        </w:rPr>
        <w:t xml:space="preserve">, </w:t>
      </w:r>
      <w:proofErr w:type="spellStart"/>
      <w:r w:rsidR="0005664E" w:rsidRPr="009B4C73">
        <w:rPr>
          <w:sz w:val="24"/>
          <w:szCs w:val="24"/>
        </w:rPr>
        <w:t>Guergues</w:t>
      </w:r>
      <w:proofErr w:type="spellEnd"/>
      <w:r w:rsidR="0005664E" w:rsidRPr="009B4C73">
        <w:rPr>
          <w:sz w:val="24"/>
          <w:szCs w:val="24"/>
        </w:rPr>
        <w:t xml:space="preserve"> </w:t>
      </w:r>
      <w:r w:rsidR="0005664E" w:rsidRPr="009B4C73">
        <w:rPr>
          <w:i/>
          <w:sz w:val="24"/>
          <w:szCs w:val="24"/>
        </w:rPr>
        <w:t>et</w:t>
      </w:r>
      <w:r w:rsidR="0005664E" w:rsidRPr="009B4C73">
        <w:rPr>
          <w:i/>
          <w:spacing w:val="1"/>
          <w:sz w:val="24"/>
          <w:szCs w:val="24"/>
        </w:rPr>
        <w:t xml:space="preserve"> </w:t>
      </w:r>
      <w:r w:rsidR="0005664E" w:rsidRPr="009B4C73">
        <w:rPr>
          <w:i/>
          <w:sz w:val="24"/>
          <w:szCs w:val="24"/>
        </w:rPr>
        <w:t>al</w:t>
      </w:r>
      <w:r w:rsidR="0005664E" w:rsidRPr="009B4C73">
        <w:rPr>
          <w:sz w:val="24"/>
          <w:szCs w:val="24"/>
        </w:rPr>
        <w:t>.</w:t>
      </w:r>
      <w:r w:rsidR="0005664E" w:rsidRPr="009B4C73">
        <w:rPr>
          <w:spacing w:val="-1"/>
          <w:sz w:val="24"/>
          <w:szCs w:val="24"/>
        </w:rPr>
        <w:t xml:space="preserve"> </w:t>
      </w:r>
      <w:r w:rsidR="0005664E" w:rsidRPr="009B4C73">
        <w:rPr>
          <w:sz w:val="24"/>
          <w:szCs w:val="24"/>
        </w:rPr>
        <w:t>2013</w:t>
      </w:r>
      <w:r w:rsidR="00A10B92" w:rsidRPr="009B4C73">
        <w:rPr>
          <w:sz w:val="24"/>
          <w:szCs w:val="24"/>
        </w:rPr>
        <w:t xml:space="preserve">). </w:t>
      </w:r>
      <w:r w:rsidR="00E71165">
        <w:rPr>
          <w:sz w:val="24"/>
          <w:szCs w:val="24"/>
        </w:rPr>
        <w:t xml:space="preserve">Through </w:t>
      </w:r>
      <w:r w:rsidR="00A10B92" w:rsidRPr="009B4C73">
        <w:rPr>
          <w:sz w:val="24"/>
          <w:szCs w:val="24"/>
        </w:rPr>
        <w:t xml:space="preserve">this research, the AFM1 contamination level is assessed through the </w:t>
      </w:r>
      <w:r w:rsidR="00103751">
        <w:rPr>
          <w:sz w:val="24"/>
          <w:szCs w:val="24"/>
        </w:rPr>
        <w:t xml:space="preserve">unprocessed, </w:t>
      </w:r>
      <w:r w:rsidR="00AB29C6">
        <w:rPr>
          <w:sz w:val="24"/>
          <w:szCs w:val="24"/>
        </w:rPr>
        <w:t>loose,</w:t>
      </w:r>
      <w:r w:rsidR="00A10B92" w:rsidRPr="009B4C73">
        <w:rPr>
          <w:sz w:val="24"/>
          <w:szCs w:val="24"/>
        </w:rPr>
        <w:t xml:space="preserve"> and UHT milk </w:t>
      </w:r>
      <w:r w:rsidR="00103751">
        <w:rPr>
          <w:sz w:val="24"/>
          <w:szCs w:val="24"/>
        </w:rPr>
        <w:t>collection</w:t>
      </w:r>
      <w:r w:rsidR="00A10B92" w:rsidRPr="009B4C73">
        <w:rPr>
          <w:sz w:val="24"/>
          <w:szCs w:val="24"/>
        </w:rPr>
        <w:t xml:space="preserve"> from the local market</w:t>
      </w:r>
      <w:r w:rsidR="00103751">
        <w:rPr>
          <w:sz w:val="24"/>
          <w:szCs w:val="24"/>
        </w:rPr>
        <w:t>s</w:t>
      </w:r>
      <w:r w:rsidR="00A10B92" w:rsidRPr="009B4C73">
        <w:rPr>
          <w:sz w:val="24"/>
          <w:szCs w:val="24"/>
        </w:rPr>
        <w:t xml:space="preserve"> of Lahore to evaluate the risk of </w:t>
      </w:r>
      <w:r w:rsidR="00103751">
        <w:rPr>
          <w:sz w:val="24"/>
          <w:szCs w:val="24"/>
        </w:rPr>
        <w:t>M1- mycotoxin</w:t>
      </w:r>
      <w:r w:rsidR="00A10B92" w:rsidRPr="009B4C73">
        <w:rPr>
          <w:sz w:val="24"/>
          <w:szCs w:val="24"/>
        </w:rPr>
        <w:t xml:space="preserve"> that can be posed to consumers</w:t>
      </w:r>
      <w:r w:rsidR="00E74A07" w:rsidRPr="009B4C73">
        <w:rPr>
          <w:sz w:val="24"/>
          <w:szCs w:val="24"/>
        </w:rPr>
        <w:t xml:space="preserve"> and to stress the need for quality control</w:t>
      </w:r>
      <w:r w:rsidR="00B51B68" w:rsidRPr="009B4C73">
        <w:rPr>
          <w:sz w:val="24"/>
          <w:szCs w:val="24"/>
        </w:rPr>
        <w:t xml:space="preserve"> measures</w:t>
      </w:r>
      <w:r w:rsidR="00E74A07" w:rsidRPr="009B4C73">
        <w:rPr>
          <w:sz w:val="24"/>
          <w:szCs w:val="24"/>
        </w:rPr>
        <w:t xml:space="preserve"> of the milk. </w:t>
      </w:r>
    </w:p>
    <w:p w14:paraId="13215A62" w14:textId="77777777" w:rsidR="00A10B92" w:rsidRPr="009B4C73" w:rsidRDefault="00A10B92" w:rsidP="00A10B92">
      <w:pPr>
        <w:spacing w:line="360" w:lineRule="auto"/>
        <w:rPr>
          <w:b/>
          <w:bCs/>
          <w:sz w:val="24"/>
          <w:szCs w:val="24"/>
        </w:rPr>
      </w:pPr>
      <w:r w:rsidRPr="009B4C73">
        <w:rPr>
          <w:b/>
          <w:bCs/>
          <w:sz w:val="24"/>
          <w:szCs w:val="24"/>
        </w:rPr>
        <w:t>Materials and methods</w:t>
      </w:r>
    </w:p>
    <w:p w14:paraId="01952F75" w14:textId="77777777" w:rsidR="00A10B92" w:rsidRPr="009B4C73" w:rsidRDefault="00A10B92" w:rsidP="00A10B92">
      <w:pPr>
        <w:spacing w:line="360" w:lineRule="auto"/>
        <w:rPr>
          <w:b/>
          <w:bCs/>
          <w:sz w:val="24"/>
          <w:szCs w:val="24"/>
        </w:rPr>
      </w:pPr>
      <w:r w:rsidRPr="009B4C73">
        <w:rPr>
          <w:b/>
          <w:bCs/>
          <w:sz w:val="24"/>
          <w:szCs w:val="24"/>
        </w:rPr>
        <w:t xml:space="preserve">Chemicals and Regents: </w:t>
      </w:r>
    </w:p>
    <w:p w14:paraId="534A446A" w14:textId="6156455B" w:rsidR="00A10B92" w:rsidRDefault="00A10B92" w:rsidP="00A10B92">
      <w:pPr>
        <w:spacing w:line="360" w:lineRule="auto"/>
        <w:jc w:val="both"/>
        <w:rPr>
          <w:sz w:val="24"/>
          <w:szCs w:val="24"/>
        </w:rPr>
      </w:pPr>
      <w:r w:rsidRPr="009B4C73">
        <w:rPr>
          <w:sz w:val="24"/>
          <w:szCs w:val="24"/>
        </w:rPr>
        <w:t>HPLC-grade acetonitrile, purchased from Sigma-Aldrich (</w:t>
      </w:r>
      <w:proofErr w:type="spellStart"/>
      <w:r w:rsidRPr="009B4C73">
        <w:rPr>
          <w:sz w:val="24"/>
          <w:szCs w:val="24"/>
        </w:rPr>
        <w:t>Steinheim</w:t>
      </w:r>
      <w:proofErr w:type="spellEnd"/>
      <w:r w:rsidRPr="009B4C73">
        <w:rPr>
          <w:sz w:val="24"/>
          <w:szCs w:val="24"/>
        </w:rPr>
        <w:t xml:space="preserve">, Germany), was used for the analysis. </w:t>
      </w:r>
      <w:r w:rsidR="00270C41">
        <w:rPr>
          <w:sz w:val="24"/>
          <w:szCs w:val="24"/>
        </w:rPr>
        <w:t xml:space="preserve">Procurement of </w:t>
      </w:r>
      <w:r w:rsidRPr="009B4C73">
        <w:rPr>
          <w:sz w:val="24"/>
          <w:szCs w:val="24"/>
        </w:rPr>
        <w:t>AflaM1 TM-HPLC</w:t>
      </w:r>
      <w:r w:rsidR="00270C41">
        <w:rPr>
          <w:sz w:val="24"/>
          <w:szCs w:val="24"/>
        </w:rPr>
        <w:t xml:space="preserve"> and </w:t>
      </w:r>
      <w:r w:rsidRPr="009B4C73">
        <w:rPr>
          <w:sz w:val="24"/>
          <w:szCs w:val="24"/>
        </w:rPr>
        <w:t>IAC</w:t>
      </w:r>
      <w:r w:rsidR="00270C41">
        <w:rPr>
          <w:sz w:val="24"/>
          <w:szCs w:val="24"/>
        </w:rPr>
        <w:t xml:space="preserve"> (Immunoaffinity columns)</w:t>
      </w:r>
      <w:r w:rsidRPr="009B4C73">
        <w:rPr>
          <w:sz w:val="24"/>
          <w:szCs w:val="24"/>
        </w:rPr>
        <w:t xml:space="preserve"> w</w:t>
      </w:r>
      <w:r w:rsidR="00270C41">
        <w:rPr>
          <w:sz w:val="24"/>
          <w:szCs w:val="24"/>
        </w:rPr>
        <w:t xml:space="preserve">as done by the </w:t>
      </w:r>
      <w:r w:rsidRPr="009B4C73">
        <w:rPr>
          <w:sz w:val="24"/>
          <w:szCs w:val="24"/>
        </w:rPr>
        <w:t xml:space="preserve">VICAM (Watertown, USA). </w:t>
      </w:r>
      <w:r w:rsidR="00131B8F">
        <w:rPr>
          <w:sz w:val="24"/>
          <w:szCs w:val="24"/>
        </w:rPr>
        <w:t>Doubled distilled and Millipore water purification system (698 K) was used for the testing</w:t>
      </w:r>
      <w:r w:rsidRPr="009B4C73">
        <w:rPr>
          <w:sz w:val="24"/>
          <w:szCs w:val="24"/>
        </w:rPr>
        <w:t xml:space="preserve"> (Bedford, MA, USA). The standard</w:t>
      </w:r>
      <w:r w:rsidR="00FD1DEE">
        <w:rPr>
          <w:sz w:val="24"/>
          <w:szCs w:val="24"/>
        </w:rPr>
        <w:t xml:space="preserve">ized </w:t>
      </w:r>
      <w:r w:rsidRPr="009B4C73">
        <w:rPr>
          <w:sz w:val="24"/>
          <w:szCs w:val="24"/>
        </w:rPr>
        <w:t xml:space="preserve">solution </w:t>
      </w:r>
      <w:r w:rsidR="00CC54A7" w:rsidRPr="009B4C73">
        <w:rPr>
          <w:sz w:val="24"/>
          <w:szCs w:val="24"/>
        </w:rPr>
        <w:t>(</w:t>
      </w:r>
      <w:r w:rsidR="00CC54A7">
        <w:rPr>
          <w:sz w:val="24"/>
          <w:szCs w:val="24"/>
        </w:rPr>
        <w:t>AFM</w:t>
      </w:r>
      <w:r w:rsidR="00FD1DEE">
        <w:rPr>
          <w:sz w:val="24"/>
          <w:szCs w:val="24"/>
        </w:rPr>
        <w:t xml:space="preserve">1, </w:t>
      </w:r>
      <w:r w:rsidRPr="009B4C73">
        <w:rPr>
          <w:sz w:val="24"/>
          <w:szCs w:val="24"/>
        </w:rPr>
        <w:t>10 µg/mL</w:t>
      </w:r>
      <w:r w:rsidR="00CC54A7">
        <w:rPr>
          <w:sz w:val="24"/>
          <w:szCs w:val="24"/>
        </w:rPr>
        <w:t xml:space="preserve"> with</w:t>
      </w:r>
      <w:r w:rsidRPr="009B4C73">
        <w:rPr>
          <w:sz w:val="24"/>
          <w:szCs w:val="24"/>
        </w:rPr>
        <w:t xml:space="preserve"> acetonitrile) was </w:t>
      </w:r>
      <w:r w:rsidR="00CC54A7">
        <w:rPr>
          <w:sz w:val="24"/>
          <w:szCs w:val="24"/>
        </w:rPr>
        <w:t>sourced</w:t>
      </w:r>
      <w:r w:rsidRPr="009B4C73">
        <w:rPr>
          <w:sz w:val="24"/>
          <w:szCs w:val="24"/>
        </w:rPr>
        <w:t xml:space="preserve"> </w:t>
      </w:r>
      <w:r w:rsidR="00CC54A7">
        <w:rPr>
          <w:sz w:val="24"/>
          <w:szCs w:val="24"/>
        </w:rPr>
        <w:t xml:space="preserve">through </w:t>
      </w:r>
      <w:proofErr w:type="spellStart"/>
      <w:r w:rsidRPr="009B4C73">
        <w:rPr>
          <w:sz w:val="24"/>
          <w:szCs w:val="24"/>
        </w:rPr>
        <w:t>Supelco</w:t>
      </w:r>
      <w:proofErr w:type="spellEnd"/>
      <w:r w:rsidRPr="009B4C73">
        <w:rPr>
          <w:sz w:val="24"/>
          <w:szCs w:val="24"/>
        </w:rPr>
        <w:t xml:space="preserve"> (Bellefonte, PA, USA). </w:t>
      </w:r>
      <w:r w:rsidR="00B63ED2">
        <w:rPr>
          <w:sz w:val="24"/>
          <w:szCs w:val="24"/>
        </w:rPr>
        <w:t>Analytical grading of the used chemicals was</w:t>
      </w:r>
      <w:r w:rsidR="00381AE5">
        <w:rPr>
          <w:sz w:val="24"/>
          <w:szCs w:val="24"/>
        </w:rPr>
        <w:t xml:space="preserve"> ensured</w:t>
      </w:r>
      <w:r w:rsidR="00B63ED2">
        <w:rPr>
          <w:sz w:val="24"/>
          <w:szCs w:val="24"/>
        </w:rPr>
        <w:t xml:space="preserve">. </w:t>
      </w:r>
    </w:p>
    <w:p w14:paraId="58370262" w14:textId="77777777" w:rsidR="00CF1067" w:rsidRPr="009B4C73" w:rsidRDefault="00CF1067" w:rsidP="00A10B92">
      <w:pPr>
        <w:spacing w:line="360" w:lineRule="auto"/>
        <w:jc w:val="both"/>
        <w:rPr>
          <w:sz w:val="24"/>
          <w:szCs w:val="24"/>
        </w:rPr>
      </w:pPr>
    </w:p>
    <w:p w14:paraId="632F7717" w14:textId="77777777" w:rsidR="00A10B92" w:rsidRDefault="00A10B92" w:rsidP="00A10B92">
      <w:pPr>
        <w:spacing w:line="360" w:lineRule="auto"/>
        <w:rPr>
          <w:b/>
          <w:bCs/>
          <w:sz w:val="24"/>
          <w:szCs w:val="24"/>
        </w:rPr>
      </w:pPr>
      <w:r w:rsidRPr="009B4C73">
        <w:rPr>
          <w:b/>
          <w:bCs/>
          <w:sz w:val="24"/>
          <w:szCs w:val="24"/>
        </w:rPr>
        <w:lastRenderedPageBreak/>
        <w:t>HPLC Instrumentation</w:t>
      </w:r>
    </w:p>
    <w:p w14:paraId="2EF897D4" w14:textId="1F1BA227" w:rsidR="00A10B92" w:rsidRPr="009B4C73" w:rsidRDefault="00046EB1" w:rsidP="0001208C">
      <w:pPr>
        <w:spacing w:line="360" w:lineRule="auto"/>
        <w:jc w:val="both"/>
        <w:rPr>
          <w:sz w:val="24"/>
          <w:szCs w:val="24"/>
        </w:rPr>
      </w:pPr>
      <w:r w:rsidRPr="00046EB1">
        <w:rPr>
          <w:sz w:val="24"/>
          <w:szCs w:val="24"/>
        </w:rPr>
        <w:t>In order to determine AFM1</w:t>
      </w:r>
      <w:r w:rsidR="00280FB8">
        <w:rPr>
          <w:sz w:val="24"/>
          <w:szCs w:val="24"/>
        </w:rPr>
        <w:t>,</w:t>
      </w:r>
      <w:r w:rsidRPr="00046EB1">
        <w:rPr>
          <w:sz w:val="24"/>
          <w:szCs w:val="24"/>
        </w:rPr>
        <w:t xml:space="preserve"> </w:t>
      </w:r>
      <w:r w:rsidR="00EE0562">
        <w:rPr>
          <w:sz w:val="24"/>
          <w:szCs w:val="24"/>
        </w:rPr>
        <w:t>the 2000.08</w:t>
      </w:r>
      <w:r w:rsidR="00DF04E2">
        <w:rPr>
          <w:sz w:val="24"/>
          <w:szCs w:val="24"/>
        </w:rPr>
        <w:t xml:space="preserve"> method was opted from Association of Official Agriculture Chemists </w:t>
      </w:r>
      <w:r w:rsidR="007C4AC0">
        <w:rPr>
          <w:sz w:val="24"/>
          <w:szCs w:val="24"/>
        </w:rPr>
        <w:t>(</w:t>
      </w:r>
      <w:proofErr w:type="spellStart"/>
      <w:r w:rsidR="007C4AC0" w:rsidRPr="009B4C73">
        <w:rPr>
          <w:sz w:val="24"/>
          <w:szCs w:val="24"/>
        </w:rPr>
        <w:t>Egmond</w:t>
      </w:r>
      <w:proofErr w:type="spellEnd"/>
      <w:r w:rsidR="007C4AC0" w:rsidRPr="009B4C73">
        <w:rPr>
          <w:sz w:val="24"/>
          <w:szCs w:val="24"/>
        </w:rPr>
        <w:t xml:space="preserve"> and </w:t>
      </w:r>
      <w:proofErr w:type="spellStart"/>
      <w:proofErr w:type="gramStart"/>
      <w:r w:rsidR="007C4AC0" w:rsidRPr="009B4C73">
        <w:rPr>
          <w:sz w:val="24"/>
          <w:szCs w:val="24"/>
        </w:rPr>
        <w:t>Dragacci</w:t>
      </w:r>
      <w:proofErr w:type="spellEnd"/>
      <w:r w:rsidR="007C4AC0" w:rsidRPr="009B4C73">
        <w:rPr>
          <w:sz w:val="24"/>
          <w:szCs w:val="24"/>
        </w:rPr>
        <w:t xml:space="preserve"> </w:t>
      </w:r>
      <w:r w:rsidR="007C4AC0" w:rsidRPr="009B4C73">
        <w:rPr>
          <w:spacing w:val="-57"/>
          <w:sz w:val="24"/>
          <w:szCs w:val="24"/>
        </w:rPr>
        <w:t xml:space="preserve"> </w:t>
      </w:r>
      <w:r w:rsidR="007C4AC0" w:rsidRPr="009B4C73">
        <w:rPr>
          <w:sz w:val="24"/>
          <w:szCs w:val="24"/>
        </w:rPr>
        <w:t>2001</w:t>
      </w:r>
      <w:proofErr w:type="gramEnd"/>
      <w:r w:rsidRPr="00847CC4">
        <w:rPr>
          <w:sz w:val="24"/>
          <w:szCs w:val="24"/>
        </w:rPr>
        <w:t>)</w:t>
      </w:r>
      <w:r w:rsidR="006309B5" w:rsidRPr="00847CC4">
        <w:rPr>
          <w:sz w:val="24"/>
          <w:szCs w:val="24"/>
        </w:rPr>
        <w:t>.</w:t>
      </w:r>
      <w:r w:rsidR="006309B5">
        <w:rPr>
          <w:b/>
          <w:bCs/>
          <w:sz w:val="24"/>
          <w:szCs w:val="24"/>
        </w:rPr>
        <w:t xml:space="preserve"> </w:t>
      </w:r>
      <w:r w:rsidR="006309B5" w:rsidRPr="006309B5">
        <w:rPr>
          <w:sz w:val="24"/>
          <w:szCs w:val="24"/>
        </w:rPr>
        <w:t>The</w:t>
      </w:r>
      <w:r w:rsidR="006309B5">
        <w:rPr>
          <w:b/>
          <w:bCs/>
          <w:sz w:val="24"/>
          <w:szCs w:val="24"/>
        </w:rPr>
        <w:t xml:space="preserve"> </w:t>
      </w:r>
      <w:r w:rsidRPr="00046EB1">
        <w:rPr>
          <w:sz w:val="24"/>
          <w:szCs w:val="24"/>
        </w:rPr>
        <w:t xml:space="preserve">samples were processed for AFM1 determination using </w:t>
      </w:r>
      <w:r>
        <w:rPr>
          <w:sz w:val="24"/>
          <w:szCs w:val="24"/>
        </w:rPr>
        <w:t>an</w:t>
      </w:r>
      <w:r w:rsidRPr="00046EB1">
        <w:rPr>
          <w:sz w:val="24"/>
          <w:szCs w:val="24"/>
        </w:rPr>
        <w:t xml:space="preserve"> HPLC system (Agilent 1100 series, USA).</w:t>
      </w:r>
      <w:r w:rsidR="00256625">
        <w:rPr>
          <w:sz w:val="24"/>
          <w:szCs w:val="24"/>
        </w:rPr>
        <w:t xml:space="preserve"> </w:t>
      </w:r>
      <w:r w:rsidR="00256625" w:rsidRPr="00256625">
        <w:rPr>
          <w:sz w:val="24"/>
          <w:szCs w:val="24"/>
        </w:rPr>
        <w:t>In addition to the autosampler</w:t>
      </w:r>
      <w:r w:rsidR="00256625">
        <w:rPr>
          <w:sz w:val="24"/>
          <w:szCs w:val="24"/>
        </w:rPr>
        <w:t xml:space="preserve"> (</w:t>
      </w:r>
      <w:r w:rsidR="00256625" w:rsidRPr="00256625">
        <w:rPr>
          <w:sz w:val="24"/>
          <w:szCs w:val="24"/>
        </w:rPr>
        <w:t>LAS G1313A</w:t>
      </w:r>
      <w:r w:rsidR="00256625">
        <w:rPr>
          <w:sz w:val="24"/>
          <w:szCs w:val="24"/>
        </w:rPr>
        <w:t>)</w:t>
      </w:r>
      <w:r w:rsidR="00256625" w:rsidRPr="00256625">
        <w:rPr>
          <w:sz w:val="24"/>
          <w:szCs w:val="24"/>
        </w:rPr>
        <w:t xml:space="preserve">, the instrument was </w:t>
      </w:r>
      <w:r w:rsidR="00256625">
        <w:rPr>
          <w:sz w:val="24"/>
          <w:szCs w:val="24"/>
        </w:rPr>
        <w:t>manifested</w:t>
      </w:r>
      <w:r w:rsidR="00256625" w:rsidRPr="00256625">
        <w:rPr>
          <w:sz w:val="24"/>
          <w:szCs w:val="24"/>
        </w:rPr>
        <w:t xml:space="preserve"> with a fluorescence detector (FLD-G1321A)</w:t>
      </w:r>
      <w:r w:rsidR="00256625">
        <w:rPr>
          <w:sz w:val="24"/>
          <w:szCs w:val="24"/>
        </w:rPr>
        <w:t>.</w:t>
      </w:r>
      <w:r w:rsidR="0002764D">
        <w:rPr>
          <w:sz w:val="24"/>
          <w:szCs w:val="24"/>
        </w:rPr>
        <w:t xml:space="preserve"> </w:t>
      </w:r>
      <w:r w:rsidR="000F0099">
        <w:rPr>
          <w:sz w:val="24"/>
          <w:szCs w:val="24"/>
        </w:rPr>
        <w:t xml:space="preserve">Whereas, in </w:t>
      </w:r>
      <w:r w:rsidR="00A10B92" w:rsidRPr="009B4C73">
        <w:rPr>
          <w:sz w:val="24"/>
          <w:szCs w:val="24"/>
        </w:rPr>
        <w:t>this experiment</w:t>
      </w:r>
      <w:r w:rsidR="000F0099">
        <w:rPr>
          <w:sz w:val="24"/>
          <w:szCs w:val="24"/>
        </w:rPr>
        <w:t xml:space="preserve">, the wavelengths of </w:t>
      </w:r>
      <w:r w:rsidR="00A10B92" w:rsidRPr="009B4C73">
        <w:rPr>
          <w:sz w:val="24"/>
          <w:szCs w:val="24"/>
        </w:rPr>
        <w:t>365</w:t>
      </w:r>
      <w:r w:rsidR="000F0099">
        <w:rPr>
          <w:sz w:val="24"/>
          <w:szCs w:val="24"/>
        </w:rPr>
        <w:t xml:space="preserve"> and 435 nm</w:t>
      </w:r>
      <w:r w:rsidR="00A10B92" w:rsidRPr="009B4C73">
        <w:rPr>
          <w:sz w:val="24"/>
          <w:szCs w:val="24"/>
        </w:rPr>
        <w:t xml:space="preserve"> </w:t>
      </w:r>
      <w:r w:rsidR="000F0099">
        <w:rPr>
          <w:sz w:val="24"/>
          <w:szCs w:val="24"/>
        </w:rPr>
        <w:t>were</w:t>
      </w:r>
      <w:r w:rsidR="00A10B92" w:rsidRPr="009B4C73">
        <w:rPr>
          <w:sz w:val="24"/>
          <w:szCs w:val="24"/>
        </w:rPr>
        <w:t xml:space="preserve"> used for excitation</w:t>
      </w:r>
      <w:r w:rsidR="000F0099">
        <w:rPr>
          <w:sz w:val="24"/>
          <w:szCs w:val="24"/>
        </w:rPr>
        <w:t xml:space="preserve"> and emission, respectively. </w:t>
      </w:r>
      <w:r w:rsidR="0002764D">
        <w:rPr>
          <w:sz w:val="24"/>
          <w:szCs w:val="24"/>
        </w:rPr>
        <w:t xml:space="preserve">A column, such as </w:t>
      </w:r>
      <w:r w:rsidR="00A10B92" w:rsidRPr="009B4C73">
        <w:rPr>
          <w:sz w:val="24"/>
          <w:szCs w:val="24"/>
        </w:rPr>
        <w:t>ZORBAX Eclipse XDB-C18</w:t>
      </w:r>
      <w:r w:rsidR="0002764D">
        <w:rPr>
          <w:sz w:val="24"/>
          <w:szCs w:val="24"/>
        </w:rPr>
        <w:t xml:space="preserve"> was used for the HPLC</w:t>
      </w:r>
      <w:r w:rsidR="00A10B92" w:rsidRPr="009B4C73">
        <w:rPr>
          <w:sz w:val="24"/>
          <w:szCs w:val="24"/>
        </w:rPr>
        <w:t xml:space="preserve"> from Agilent</w:t>
      </w:r>
      <w:r w:rsidR="0002764D">
        <w:rPr>
          <w:sz w:val="24"/>
          <w:szCs w:val="24"/>
        </w:rPr>
        <w:t xml:space="preserve"> company which</w:t>
      </w:r>
      <w:r w:rsidR="00A10B92" w:rsidRPr="009B4C73">
        <w:rPr>
          <w:sz w:val="24"/>
          <w:szCs w:val="24"/>
        </w:rPr>
        <w:t xml:space="preserve"> contained particles 5 µm in diameter and 25 to 75% acetonitrile with water as the mobile phase. </w:t>
      </w:r>
    </w:p>
    <w:p w14:paraId="11E57E21" w14:textId="77777777" w:rsidR="00A10B92" w:rsidRPr="009B4C73" w:rsidRDefault="00A10B92" w:rsidP="00A10B92">
      <w:pPr>
        <w:spacing w:line="360" w:lineRule="auto"/>
        <w:rPr>
          <w:b/>
          <w:bCs/>
          <w:sz w:val="24"/>
          <w:szCs w:val="24"/>
        </w:rPr>
      </w:pPr>
      <w:r w:rsidRPr="009B4C73">
        <w:rPr>
          <w:b/>
          <w:bCs/>
          <w:sz w:val="24"/>
          <w:szCs w:val="24"/>
        </w:rPr>
        <w:t>Sampling</w:t>
      </w:r>
    </w:p>
    <w:p w14:paraId="2C2470DC" w14:textId="185604C1" w:rsidR="00A10B92" w:rsidRPr="009B4C73" w:rsidRDefault="00D45D87" w:rsidP="00A10B92">
      <w:pPr>
        <w:spacing w:line="360" w:lineRule="auto"/>
        <w:jc w:val="both"/>
        <w:rPr>
          <w:sz w:val="24"/>
          <w:szCs w:val="24"/>
        </w:rPr>
      </w:pPr>
      <w:r w:rsidRPr="009B4C73">
        <w:rPr>
          <w:sz w:val="24"/>
          <w:szCs w:val="24"/>
        </w:rPr>
        <w:t>The sample</w:t>
      </w:r>
      <w:r w:rsidR="00FA5782" w:rsidRPr="009B4C73">
        <w:rPr>
          <w:sz w:val="24"/>
          <w:szCs w:val="24"/>
        </w:rPr>
        <w:t>s</w:t>
      </w:r>
      <w:r w:rsidRPr="009B4C73">
        <w:rPr>
          <w:sz w:val="24"/>
          <w:szCs w:val="24"/>
        </w:rPr>
        <w:t xml:space="preserve"> of raw milk</w:t>
      </w:r>
      <w:r w:rsidR="00A10B92" w:rsidRPr="009B4C73">
        <w:rPr>
          <w:sz w:val="24"/>
          <w:szCs w:val="24"/>
        </w:rPr>
        <w:t xml:space="preserve"> (n=</w:t>
      </w:r>
      <w:r w:rsidR="006A1035">
        <w:rPr>
          <w:sz w:val="24"/>
          <w:szCs w:val="24"/>
        </w:rPr>
        <w:t>30</w:t>
      </w:r>
      <w:r w:rsidR="00A10B92" w:rsidRPr="009B4C73">
        <w:rPr>
          <w:sz w:val="24"/>
          <w:szCs w:val="24"/>
        </w:rPr>
        <w:t xml:space="preserve">) </w:t>
      </w:r>
      <w:r w:rsidR="00FA5782" w:rsidRPr="009B4C73">
        <w:rPr>
          <w:sz w:val="24"/>
          <w:szCs w:val="24"/>
        </w:rPr>
        <w:t>were</w:t>
      </w:r>
      <w:r w:rsidR="00A10B92" w:rsidRPr="009B4C73">
        <w:rPr>
          <w:sz w:val="24"/>
          <w:szCs w:val="24"/>
        </w:rPr>
        <w:t xml:space="preserve"> </w:t>
      </w:r>
      <w:r w:rsidRPr="009B4C73">
        <w:rPr>
          <w:sz w:val="24"/>
          <w:szCs w:val="24"/>
        </w:rPr>
        <w:t xml:space="preserve">arbitrarily </w:t>
      </w:r>
      <w:r w:rsidR="00A10B92" w:rsidRPr="009B4C73">
        <w:rPr>
          <w:sz w:val="24"/>
          <w:szCs w:val="24"/>
        </w:rPr>
        <w:t xml:space="preserve">collected from markets in Lahore city. Milk samples were stacked in sterile polythene </w:t>
      </w:r>
      <w:r w:rsidR="00193A27" w:rsidRPr="009B4C73">
        <w:rPr>
          <w:sz w:val="24"/>
          <w:szCs w:val="24"/>
        </w:rPr>
        <w:t>pouches</w:t>
      </w:r>
      <w:r w:rsidR="00A10B92" w:rsidRPr="009B4C73">
        <w:rPr>
          <w:sz w:val="24"/>
          <w:szCs w:val="24"/>
        </w:rPr>
        <w:t xml:space="preserve"> to avoid contamination.</w:t>
      </w:r>
      <w:r w:rsidR="00193A27" w:rsidRPr="009B4C73">
        <w:rPr>
          <w:sz w:val="24"/>
          <w:szCs w:val="24"/>
        </w:rPr>
        <w:t xml:space="preserve"> The transportation of the samples was done in </w:t>
      </w:r>
      <w:r w:rsidR="00184DDD" w:rsidRPr="009B4C73">
        <w:rPr>
          <w:sz w:val="24"/>
          <w:szCs w:val="24"/>
        </w:rPr>
        <w:t xml:space="preserve">an </w:t>
      </w:r>
      <w:r w:rsidR="00193A27" w:rsidRPr="009B4C73">
        <w:rPr>
          <w:sz w:val="24"/>
          <w:szCs w:val="24"/>
        </w:rPr>
        <w:t>ice cooler.</w:t>
      </w:r>
      <w:r w:rsidR="00A10B92" w:rsidRPr="009B4C73">
        <w:rPr>
          <w:sz w:val="24"/>
          <w:szCs w:val="24"/>
        </w:rPr>
        <w:t xml:space="preserve"> The samples were taken to the qua</w:t>
      </w:r>
      <w:r w:rsidR="008033C5" w:rsidRPr="009B4C73">
        <w:rPr>
          <w:sz w:val="24"/>
          <w:szCs w:val="24"/>
        </w:rPr>
        <w:t>lity</w:t>
      </w:r>
      <w:r w:rsidR="00A10B92" w:rsidRPr="009B4C73">
        <w:rPr>
          <w:sz w:val="24"/>
          <w:szCs w:val="24"/>
        </w:rPr>
        <w:t xml:space="preserve"> laboratory of the </w:t>
      </w:r>
      <w:r w:rsidR="00384BEF">
        <w:rPr>
          <w:sz w:val="24"/>
          <w:szCs w:val="24"/>
        </w:rPr>
        <w:t>University</w:t>
      </w:r>
      <w:r w:rsidR="00A10B92" w:rsidRPr="009B4C73">
        <w:rPr>
          <w:sz w:val="24"/>
          <w:szCs w:val="24"/>
        </w:rPr>
        <w:t xml:space="preserve"> </w:t>
      </w:r>
      <w:r w:rsidR="005E4456">
        <w:rPr>
          <w:sz w:val="24"/>
          <w:szCs w:val="24"/>
        </w:rPr>
        <w:t>(UVAS) in</w:t>
      </w:r>
      <w:r w:rsidR="00317EDC">
        <w:rPr>
          <w:sz w:val="24"/>
          <w:szCs w:val="24"/>
        </w:rPr>
        <w:t xml:space="preserve"> </w:t>
      </w:r>
      <w:r w:rsidR="00A10B92" w:rsidRPr="009B4C73">
        <w:rPr>
          <w:sz w:val="24"/>
          <w:szCs w:val="24"/>
        </w:rPr>
        <w:t>Lahore and stored at -20 ºC until analysis. Similarly, UHT milk samples (n=</w:t>
      </w:r>
      <w:r w:rsidR="00E82906">
        <w:rPr>
          <w:sz w:val="24"/>
          <w:szCs w:val="24"/>
        </w:rPr>
        <w:t>30</w:t>
      </w:r>
      <w:r w:rsidR="00A10B92" w:rsidRPr="009B4C73">
        <w:rPr>
          <w:sz w:val="24"/>
          <w:szCs w:val="24"/>
        </w:rPr>
        <w:t>) were collected and stored at room temperature (25 ºC) for AFM1 analysis.</w:t>
      </w:r>
    </w:p>
    <w:p w14:paraId="0D0A7C98" w14:textId="0CBEB4C4" w:rsidR="00A10B92" w:rsidRPr="009B4C73" w:rsidRDefault="00837754" w:rsidP="00A10B92">
      <w:pPr>
        <w:spacing w:line="360" w:lineRule="auto"/>
        <w:rPr>
          <w:b/>
          <w:bCs/>
          <w:sz w:val="24"/>
          <w:szCs w:val="24"/>
        </w:rPr>
      </w:pPr>
      <w:r w:rsidRPr="009B4C73">
        <w:rPr>
          <w:b/>
          <w:bCs/>
          <w:sz w:val="24"/>
          <w:szCs w:val="24"/>
        </w:rPr>
        <w:t>E</w:t>
      </w:r>
      <w:r w:rsidR="00A10B92" w:rsidRPr="009B4C73">
        <w:rPr>
          <w:b/>
          <w:bCs/>
          <w:sz w:val="24"/>
          <w:szCs w:val="24"/>
        </w:rPr>
        <w:t>xtraction</w:t>
      </w:r>
    </w:p>
    <w:p w14:paraId="665A906F" w14:textId="4F3FD917" w:rsidR="00A10B92" w:rsidRPr="009B4C73" w:rsidRDefault="00A10B92" w:rsidP="00A10B92">
      <w:pPr>
        <w:spacing w:line="360" w:lineRule="auto"/>
        <w:jc w:val="both"/>
        <w:rPr>
          <w:sz w:val="24"/>
          <w:szCs w:val="24"/>
        </w:rPr>
      </w:pPr>
      <w:r w:rsidRPr="009B4C73">
        <w:rPr>
          <w:sz w:val="24"/>
          <w:szCs w:val="24"/>
        </w:rPr>
        <w:t xml:space="preserve">Samples were heated to 37 °C in a water bath, centrifuged at 600 x g for 10 min and filtered through </w:t>
      </w:r>
      <w:r w:rsidR="00283CBA">
        <w:rPr>
          <w:sz w:val="24"/>
          <w:szCs w:val="24"/>
        </w:rPr>
        <w:t>Whatman, filter</w:t>
      </w:r>
      <w:r w:rsidRPr="009B4C73">
        <w:rPr>
          <w:sz w:val="24"/>
          <w:szCs w:val="24"/>
        </w:rPr>
        <w:t xml:space="preserve"> paper after removing the surface fat layer. Fifty </w:t>
      </w:r>
      <w:proofErr w:type="spellStart"/>
      <w:r w:rsidR="00D5433F" w:rsidRPr="009B4C73">
        <w:rPr>
          <w:sz w:val="24"/>
          <w:szCs w:val="24"/>
        </w:rPr>
        <w:t>millilitres</w:t>
      </w:r>
      <w:proofErr w:type="spellEnd"/>
      <w:r w:rsidRPr="009B4C73">
        <w:rPr>
          <w:sz w:val="24"/>
          <w:szCs w:val="24"/>
        </w:rPr>
        <w:t xml:space="preserve"> of milk samples were drawn up into a clean syringe barrel and connected to the immunoaffinity column. The flow rate of the test portion was 2 to 3 mL/min. </w:t>
      </w:r>
      <w:r w:rsidR="00283CBA">
        <w:rPr>
          <w:sz w:val="24"/>
          <w:szCs w:val="24"/>
        </w:rPr>
        <w:t xml:space="preserve">With a volume of 20 mL of water, the </w:t>
      </w:r>
      <w:r w:rsidRPr="009B4C73">
        <w:rPr>
          <w:sz w:val="24"/>
          <w:szCs w:val="24"/>
        </w:rPr>
        <w:t>column was rinsed</w:t>
      </w:r>
      <w:r w:rsidR="00283CBA">
        <w:rPr>
          <w:sz w:val="24"/>
          <w:szCs w:val="24"/>
        </w:rPr>
        <w:t xml:space="preserve"> moreover, </w:t>
      </w:r>
      <w:r w:rsidRPr="009B4C73">
        <w:rPr>
          <w:sz w:val="24"/>
          <w:szCs w:val="24"/>
        </w:rPr>
        <w:t xml:space="preserve">the toxin eluted with acetonitrile for 60 sec. </w:t>
      </w:r>
      <w:r w:rsidR="00BE00F6" w:rsidRPr="009B4C73">
        <w:rPr>
          <w:sz w:val="24"/>
          <w:szCs w:val="24"/>
        </w:rPr>
        <w:t>Eluted toxin drying was done in a water bath till the usage</w:t>
      </w:r>
      <w:r w:rsidR="00A01AC0" w:rsidRPr="009B4C73">
        <w:rPr>
          <w:sz w:val="24"/>
          <w:szCs w:val="24"/>
        </w:rPr>
        <w:t xml:space="preserve"> upon experiment</w:t>
      </w:r>
      <w:r w:rsidR="00684E6B" w:rsidRPr="009B4C73">
        <w:rPr>
          <w:sz w:val="24"/>
          <w:szCs w:val="24"/>
        </w:rPr>
        <w:t xml:space="preserve"> </w:t>
      </w:r>
      <w:r w:rsidR="000A5F32" w:rsidRPr="009B4C73">
        <w:rPr>
          <w:sz w:val="24"/>
          <w:szCs w:val="24"/>
        </w:rPr>
        <w:t>(</w:t>
      </w:r>
      <w:proofErr w:type="spellStart"/>
      <w:r w:rsidR="000A5F32" w:rsidRPr="009B4C73">
        <w:rPr>
          <w:sz w:val="24"/>
          <w:szCs w:val="24"/>
        </w:rPr>
        <w:t>Egmond</w:t>
      </w:r>
      <w:proofErr w:type="spellEnd"/>
      <w:r w:rsidR="000A5F32" w:rsidRPr="009B4C73">
        <w:rPr>
          <w:sz w:val="24"/>
          <w:szCs w:val="24"/>
        </w:rPr>
        <w:t xml:space="preserve"> and</w:t>
      </w:r>
      <w:r w:rsidR="00A455C9" w:rsidRPr="009B4C73">
        <w:rPr>
          <w:sz w:val="24"/>
          <w:szCs w:val="24"/>
        </w:rPr>
        <w:t xml:space="preserve"> </w:t>
      </w:r>
      <w:proofErr w:type="spellStart"/>
      <w:proofErr w:type="gramStart"/>
      <w:r w:rsidR="00A455C9" w:rsidRPr="009B4C73">
        <w:rPr>
          <w:sz w:val="24"/>
          <w:szCs w:val="24"/>
        </w:rPr>
        <w:t>Dragacci</w:t>
      </w:r>
      <w:proofErr w:type="spellEnd"/>
      <w:r w:rsidR="00A455C9" w:rsidRPr="009B4C73">
        <w:rPr>
          <w:sz w:val="24"/>
          <w:szCs w:val="24"/>
        </w:rPr>
        <w:t xml:space="preserve"> </w:t>
      </w:r>
      <w:r w:rsidR="00A455C9" w:rsidRPr="009B4C73">
        <w:rPr>
          <w:spacing w:val="-57"/>
          <w:sz w:val="24"/>
          <w:szCs w:val="24"/>
        </w:rPr>
        <w:t xml:space="preserve"> </w:t>
      </w:r>
      <w:r w:rsidR="00A455C9" w:rsidRPr="009B4C73">
        <w:rPr>
          <w:sz w:val="24"/>
          <w:szCs w:val="24"/>
        </w:rPr>
        <w:t>2001</w:t>
      </w:r>
      <w:proofErr w:type="gramEnd"/>
      <w:r w:rsidR="00A455C9" w:rsidRPr="009B4C73">
        <w:rPr>
          <w:sz w:val="24"/>
          <w:szCs w:val="24"/>
        </w:rPr>
        <w:t>;</w:t>
      </w:r>
      <w:r w:rsidR="00A455C9" w:rsidRPr="009B4C73">
        <w:rPr>
          <w:spacing w:val="-14"/>
          <w:sz w:val="24"/>
          <w:szCs w:val="24"/>
        </w:rPr>
        <w:t xml:space="preserve"> </w:t>
      </w:r>
      <w:hyperlink w:anchor="_bookmark1" w:history="1">
        <w:r w:rsidR="00A455C9" w:rsidRPr="009B4C73">
          <w:rPr>
            <w:sz w:val="24"/>
            <w:szCs w:val="24"/>
          </w:rPr>
          <w:t>Muhammad</w:t>
        </w:r>
        <w:r w:rsidR="00A455C9" w:rsidRPr="009B4C73">
          <w:rPr>
            <w:spacing w:val="-10"/>
            <w:sz w:val="24"/>
            <w:szCs w:val="24"/>
          </w:rPr>
          <w:t xml:space="preserve"> </w:t>
        </w:r>
        <w:r w:rsidR="00A455C9" w:rsidRPr="009B4C73">
          <w:rPr>
            <w:i/>
            <w:sz w:val="24"/>
            <w:szCs w:val="24"/>
          </w:rPr>
          <w:t>et</w:t>
        </w:r>
        <w:r w:rsidR="00A455C9" w:rsidRPr="009B4C73">
          <w:rPr>
            <w:i/>
            <w:spacing w:val="-14"/>
            <w:sz w:val="24"/>
            <w:szCs w:val="24"/>
          </w:rPr>
          <w:t xml:space="preserve"> </w:t>
        </w:r>
        <w:r w:rsidR="00A455C9" w:rsidRPr="009B4C73">
          <w:rPr>
            <w:i/>
            <w:sz w:val="24"/>
            <w:szCs w:val="24"/>
          </w:rPr>
          <w:t>al</w:t>
        </w:r>
        <w:r w:rsidR="00A455C9" w:rsidRPr="009B4C73">
          <w:rPr>
            <w:sz w:val="24"/>
            <w:szCs w:val="24"/>
          </w:rPr>
          <w:t>.</w:t>
        </w:r>
        <w:r w:rsidR="00A455C9" w:rsidRPr="009B4C73">
          <w:rPr>
            <w:spacing w:val="-12"/>
            <w:sz w:val="24"/>
            <w:szCs w:val="24"/>
          </w:rPr>
          <w:t xml:space="preserve"> </w:t>
        </w:r>
        <w:r w:rsidR="00A455C9" w:rsidRPr="009B4C73">
          <w:rPr>
            <w:sz w:val="24"/>
            <w:szCs w:val="24"/>
          </w:rPr>
          <w:t>2010</w:t>
        </w:r>
      </w:hyperlink>
    </w:p>
    <w:p w14:paraId="3B63DB86" w14:textId="77777777" w:rsidR="00A10B92" w:rsidRDefault="00A10B92" w:rsidP="00A10B92">
      <w:pPr>
        <w:spacing w:line="360" w:lineRule="auto"/>
        <w:rPr>
          <w:b/>
          <w:bCs/>
          <w:sz w:val="24"/>
          <w:szCs w:val="24"/>
        </w:rPr>
      </w:pPr>
      <w:r w:rsidRPr="009B4C73">
        <w:rPr>
          <w:b/>
          <w:bCs/>
          <w:sz w:val="24"/>
          <w:szCs w:val="24"/>
        </w:rPr>
        <w:t>Determination of AFM1 by HPLC.</w:t>
      </w:r>
    </w:p>
    <w:p w14:paraId="1CFF6523" w14:textId="1D597D06" w:rsidR="00A10B92" w:rsidRPr="009B4C73" w:rsidRDefault="00A10B92" w:rsidP="00A83907">
      <w:pPr>
        <w:spacing w:line="360" w:lineRule="auto"/>
        <w:jc w:val="both"/>
        <w:rPr>
          <w:sz w:val="24"/>
          <w:szCs w:val="24"/>
        </w:rPr>
      </w:pPr>
      <w:r w:rsidRPr="009B4C73">
        <w:rPr>
          <w:sz w:val="24"/>
          <w:szCs w:val="24"/>
        </w:rPr>
        <w:t>The eluted AFM1 was added to the mobile phase to determine milk toxin M1 by chromatography (</w:t>
      </w:r>
      <w:proofErr w:type="spellStart"/>
      <w:r w:rsidR="00684E6B" w:rsidRPr="009B4C73">
        <w:rPr>
          <w:sz w:val="24"/>
          <w:szCs w:val="24"/>
        </w:rPr>
        <w:t>Egmond</w:t>
      </w:r>
      <w:proofErr w:type="spellEnd"/>
      <w:r w:rsidR="00684E6B" w:rsidRPr="009B4C73">
        <w:rPr>
          <w:sz w:val="24"/>
          <w:szCs w:val="24"/>
        </w:rPr>
        <w:t xml:space="preserve"> and </w:t>
      </w:r>
      <w:proofErr w:type="spellStart"/>
      <w:proofErr w:type="gramStart"/>
      <w:r w:rsidR="00684E6B" w:rsidRPr="009B4C73">
        <w:rPr>
          <w:sz w:val="24"/>
          <w:szCs w:val="24"/>
        </w:rPr>
        <w:t>Dragacci</w:t>
      </w:r>
      <w:proofErr w:type="spellEnd"/>
      <w:r w:rsidR="00684E6B" w:rsidRPr="009B4C73">
        <w:rPr>
          <w:sz w:val="24"/>
          <w:szCs w:val="24"/>
        </w:rPr>
        <w:t xml:space="preserve"> </w:t>
      </w:r>
      <w:r w:rsidR="00684E6B" w:rsidRPr="009B4C73">
        <w:rPr>
          <w:spacing w:val="-57"/>
          <w:sz w:val="24"/>
          <w:szCs w:val="24"/>
        </w:rPr>
        <w:t xml:space="preserve"> </w:t>
      </w:r>
      <w:r w:rsidR="00684E6B" w:rsidRPr="009B4C73">
        <w:rPr>
          <w:sz w:val="24"/>
          <w:szCs w:val="24"/>
        </w:rPr>
        <w:t>2001</w:t>
      </w:r>
      <w:proofErr w:type="gramEnd"/>
      <w:r w:rsidRPr="009B4C73">
        <w:rPr>
          <w:sz w:val="24"/>
          <w:szCs w:val="24"/>
        </w:rPr>
        <w:t xml:space="preserve">). Milk toxin M1 was determined by fluorescence detection. Each sample was processed by HPLC. The </w:t>
      </w:r>
      <w:r w:rsidR="00C55884">
        <w:rPr>
          <w:sz w:val="24"/>
          <w:szCs w:val="24"/>
        </w:rPr>
        <w:t xml:space="preserve">fixation of the flow rate </w:t>
      </w:r>
      <w:r w:rsidRPr="009B4C73">
        <w:rPr>
          <w:sz w:val="24"/>
          <w:szCs w:val="24"/>
        </w:rPr>
        <w:t>at 0.8 mL/</w:t>
      </w:r>
      <w:r w:rsidR="00BB3913">
        <w:rPr>
          <w:sz w:val="24"/>
          <w:szCs w:val="24"/>
        </w:rPr>
        <w:t xml:space="preserve">min </w:t>
      </w:r>
      <w:r w:rsidR="009E5E71">
        <w:rPr>
          <w:sz w:val="24"/>
          <w:szCs w:val="24"/>
        </w:rPr>
        <w:t>opted for the HPLC</w:t>
      </w:r>
      <w:r w:rsidRPr="009B4C73">
        <w:rPr>
          <w:sz w:val="24"/>
          <w:szCs w:val="24"/>
        </w:rPr>
        <w:t>. The standard</w:t>
      </w:r>
      <w:r w:rsidR="003B6D26">
        <w:rPr>
          <w:sz w:val="24"/>
          <w:szCs w:val="24"/>
        </w:rPr>
        <w:t xml:space="preserve"> stocks</w:t>
      </w:r>
      <w:r w:rsidR="00A03699" w:rsidRPr="009B4C73">
        <w:rPr>
          <w:sz w:val="24"/>
          <w:szCs w:val="24"/>
        </w:rPr>
        <w:t xml:space="preserve"> </w:t>
      </w:r>
      <w:r w:rsidR="003B6D26">
        <w:rPr>
          <w:sz w:val="24"/>
          <w:szCs w:val="24"/>
        </w:rPr>
        <w:t>of the M1-toxin</w:t>
      </w:r>
      <w:r w:rsidR="00A03699" w:rsidRPr="009B4C73">
        <w:rPr>
          <w:sz w:val="24"/>
          <w:szCs w:val="24"/>
        </w:rPr>
        <w:t xml:space="preserve"> </w:t>
      </w:r>
      <w:r w:rsidRPr="009B4C73">
        <w:rPr>
          <w:sz w:val="24"/>
          <w:szCs w:val="24"/>
        </w:rPr>
        <w:t xml:space="preserve">were prepared at the concentrations of 5.0, 10.0, 20.0, and 40.0 ng/L in acetonitrile and the calibration curve was </w:t>
      </w:r>
      <w:r w:rsidR="009D506B" w:rsidRPr="009B4C73">
        <w:rPr>
          <w:sz w:val="24"/>
          <w:szCs w:val="24"/>
        </w:rPr>
        <w:t>determined</w:t>
      </w:r>
      <w:r w:rsidRPr="009B4C73">
        <w:rPr>
          <w:sz w:val="24"/>
          <w:szCs w:val="24"/>
        </w:rPr>
        <w:t xml:space="preserve">. The retention time was reported to be </w:t>
      </w:r>
      <w:r w:rsidRPr="008E3919">
        <w:rPr>
          <w:sz w:val="24"/>
          <w:szCs w:val="24"/>
        </w:rPr>
        <w:t>7.87 min</w:t>
      </w:r>
      <w:r w:rsidRPr="009B4C73">
        <w:rPr>
          <w:sz w:val="24"/>
          <w:szCs w:val="24"/>
        </w:rPr>
        <w:t>.</w:t>
      </w:r>
      <w:r w:rsidR="00CF1067">
        <w:rPr>
          <w:sz w:val="24"/>
          <w:szCs w:val="24"/>
        </w:rPr>
        <w:t xml:space="preserve"> </w:t>
      </w:r>
      <w:r w:rsidRPr="009B4C73">
        <w:rPr>
          <w:sz w:val="24"/>
          <w:szCs w:val="24"/>
        </w:rPr>
        <w:t>The calibration curve of standard</w:t>
      </w:r>
      <w:r w:rsidR="004F634A">
        <w:rPr>
          <w:sz w:val="24"/>
          <w:szCs w:val="24"/>
        </w:rPr>
        <w:t>ized</w:t>
      </w:r>
      <w:r w:rsidRPr="009B4C73">
        <w:rPr>
          <w:sz w:val="24"/>
          <w:szCs w:val="24"/>
        </w:rPr>
        <w:t xml:space="preserve"> </w:t>
      </w:r>
      <w:r w:rsidR="004F634A">
        <w:rPr>
          <w:sz w:val="24"/>
          <w:szCs w:val="24"/>
        </w:rPr>
        <w:t xml:space="preserve">stock </w:t>
      </w:r>
      <w:r w:rsidRPr="009B4C73">
        <w:rPr>
          <w:sz w:val="24"/>
          <w:szCs w:val="24"/>
        </w:rPr>
        <w:t xml:space="preserve">solutions </w:t>
      </w:r>
      <w:r w:rsidR="004F634A">
        <w:rPr>
          <w:sz w:val="24"/>
          <w:szCs w:val="24"/>
        </w:rPr>
        <w:t>(</w:t>
      </w:r>
      <w:r w:rsidRPr="009B4C73">
        <w:rPr>
          <w:sz w:val="24"/>
          <w:szCs w:val="24"/>
        </w:rPr>
        <w:t>AFM1</w:t>
      </w:r>
      <w:r w:rsidR="004F634A">
        <w:rPr>
          <w:sz w:val="24"/>
          <w:szCs w:val="24"/>
        </w:rPr>
        <w:t>)</w:t>
      </w:r>
      <w:r w:rsidRPr="009B4C73">
        <w:rPr>
          <w:sz w:val="24"/>
          <w:szCs w:val="24"/>
        </w:rPr>
        <w:t xml:space="preserve"> with 5, 10, 20</w:t>
      </w:r>
      <w:r w:rsidR="00A83907">
        <w:rPr>
          <w:sz w:val="24"/>
          <w:szCs w:val="24"/>
        </w:rPr>
        <w:t>,</w:t>
      </w:r>
      <w:r w:rsidRPr="009B4C73">
        <w:rPr>
          <w:sz w:val="24"/>
          <w:szCs w:val="24"/>
        </w:rPr>
        <w:t xml:space="preserve"> and 40 ng/L and the</w:t>
      </w:r>
      <w:r w:rsidR="00CF1067">
        <w:rPr>
          <w:sz w:val="24"/>
          <w:szCs w:val="24"/>
        </w:rPr>
        <w:t xml:space="preserve"> </w:t>
      </w:r>
      <w:r w:rsidRPr="009B4C73">
        <w:rPr>
          <w:sz w:val="24"/>
          <w:szCs w:val="24"/>
        </w:rPr>
        <w:t>coefficient</w:t>
      </w:r>
      <w:r w:rsidR="001714CC">
        <w:rPr>
          <w:sz w:val="24"/>
          <w:szCs w:val="24"/>
        </w:rPr>
        <w:t xml:space="preserve"> of determination</w:t>
      </w:r>
      <w:r w:rsidR="00A83907">
        <w:rPr>
          <w:sz w:val="24"/>
          <w:szCs w:val="24"/>
        </w:rPr>
        <w:t xml:space="preserve"> (r</w:t>
      </w:r>
      <w:r w:rsidR="00A83907" w:rsidRPr="00A83907">
        <w:rPr>
          <w:sz w:val="24"/>
          <w:szCs w:val="24"/>
          <w:vertAlign w:val="superscript"/>
        </w:rPr>
        <w:t>2</w:t>
      </w:r>
      <w:r w:rsidR="00A83907">
        <w:rPr>
          <w:sz w:val="24"/>
          <w:szCs w:val="24"/>
        </w:rPr>
        <w:t>)</w:t>
      </w:r>
      <w:r w:rsidRPr="009B4C73">
        <w:rPr>
          <w:sz w:val="24"/>
          <w:szCs w:val="24"/>
        </w:rPr>
        <w:t xml:space="preserve"> </w:t>
      </w:r>
      <w:r w:rsidR="0005131E">
        <w:rPr>
          <w:sz w:val="24"/>
          <w:szCs w:val="24"/>
        </w:rPr>
        <w:t>noted</w:t>
      </w:r>
      <w:r w:rsidRPr="009B4C73">
        <w:rPr>
          <w:sz w:val="24"/>
          <w:szCs w:val="24"/>
        </w:rPr>
        <w:t xml:space="preserve"> 0.9993. </w:t>
      </w:r>
    </w:p>
    <w:p w14:paraId="5B7B56C7" w14:textId="77777777" w:rsidR="00A10B92" w:rsidRPr="009B4C73" w:rsidRDefault="00A10B92" w:rsidP="00A10B92">
      <w:pPr>
        <w:spacing w:line="360" w:lineRule="auto"/>
        <w:rPr>
          <w:b/>
          <w:bCs/>
          <w:sz w:val="24"/>
          <w:szCs w:val="24"/>
        </w:rPr>
      </w:pPr>
    </w:p>
    <w:p w14:paraId="471B064B" w14:textId="341D1A01" w:rsidR="00A10B92" w:rsidRDefault="00A10B92" w:rsidP="00A10B92">
      <w:pPr>
        <w:spacing w:line="360" w:lineRule="auto"/>
        <w:rPr>
          <w:b/>
          <w:bCs/>
          <w:sz w:val="24"/>
          <w:szCs w:val="24"/>
        </w:rPr>
      </w:pPr>
      <w:r w:rsidRPr="009B4C73">
        <w:rPr>
          <w:b/>
          <w:bCs/>
          <w:sz w:val="24"/>
          <w:szCs w:val="24"/>
        </w:rPr>
        <w:lastRenderedPageBreak/>
        <w:t>Statistical analysis</w:t>
      </w:r>
    </w:p>
    <w:p w14:paraId="6D3D7CF8" w14:textId="380CECE7" w:rsidR="00C33E6B" w:rsidRPr="009B4C73" w:rsidRDefault="00030B54" w:rsidP="00030B54">
      <w:pPr>
        <w:spacing w:line="360" w:lineRule="auto"/>
        <w:rPr>
          <w:sz w:val="24"/>
          <w:szCs w:val="24"/>
        </w:rPr>
      </w:pPr>
      <w:r w:rsidRPr="00030B54">
        <w:rPr>
          <w:sz w:val="24"/>
          <w:szCs w:val="24"/>
        </w:rPr>
        <w:t xml:space="preserve">The Z-test was used on Microsoft Excel 2013 to </w:t>
      </w:r>
      <w:r>
        <w:rPr>
          <w:sz w:val="24"/>
          <w:szCs w:val="24"/>
        </w:rPr>
        <w:t xml:space="preserve">statistically </w:t>
      </w:r>
      <w:r w:rsidRPr="00030B54">
        <w:rPr>
          <w:sz w:val="24"/>
          <w:szCs w:val="24"/>
        </w:rPr>
        <w:t xml:space="preserve">calculate </w:t>
      </w:r>
      <w:r>
        <w:rPr>
          <w:sz w:val="24"/>
          <w:szCs w:val="24"/>
        </w:rPr>
        <w:t>the</w:t>
      </w:r>
      <w:r w:rsidRPr="00030B54">
        <w:rPr>
          <w:sz w:val="24"/>
          <w:szCs w:val="24"/>
        </w:rPr>
        <w:t xml:space="preserve"> means, standard deviations</w:t>
      </w:r>
      <w:r>
        <w:rPr>
          <w:sz w:val="24"/>
          <w:szCs w:val="24"/>
        </w:rPr>
        <w:t xml:space="preserve"> (SD)</w:t>
      </w:r>
      <w:r w:rsidRPr="00030B54">
        <w:rPr>
          <w:sz w:val="24"/>
          <w:szCs w:val="24"/>
        </w:rPr>
        <w:t xml:space="preserve">, and significant </w:t>
      </w:r>
      <w:r>
        <w:rPr>
          <w:sz w:val="24"/>
          <w:szCs w:val="24"/>
        </w:rPr>
        <w:t>variables</w:t>
      </w:r>
      <w:r w:rsidRPr="00030B54">
        <w:rPr>
          <w:sz w:val="24"/>
          <w:szCs w:val="24"/>
        </w:rPr>
        <w:t xml:space="preserve"> </w:t>
      </w:r>
      <w:r>
        <w:rPr>
          <w:sz w:val="24"/>
          <w:szCs w:val="24"/>
        </w:rPr>
        <w:t>among the</w:t>
      </w:r>
      <w:r w:rsidRPr="00030B54">
        <w:rPr>
          <w:sz w:val="24"/>
          <w:szCs w:val="24"/>
        </w:rPr>
        <w:t xml:space="preserve"> means</w:t>
      </w:r>
      <w:r w:rsidR="009F7491">
        <w:rPr>
          <w:sz w:val="24"/>
          <w:szCs w:val="24"/>
        </w:rPr>
        <w:t xml:space="preserve"> values of the</w:t>
      </w:r>
      <w:r w:rsidR="0028783F">
        <w:rPr>
          <w:sz w:val="24"/>
          <w:szCs w:val="24"/>
        </w:rPr>
        <w:t xml:space="preserve"> M1</w:t>
      </w:r>
      <w:r w:rsidR="009F7491">
        <w:rPr>
          <w:sz w:val="24"/>
          <w:szCs w:val="24"/>
        </w:rPr>
        <w:t xml:space="preserve"> toxin.</w:t>
      </w:r>
    </w:p>
    <w:p w14:paraId="46DA9A6F" w14:textId="77777777" w:rsidR="00A10B92" w:rsidRPr="009B4C73" w:rsidRDefault="00A10B92" w:rsidP="00A10B92">
      <w:pPr>
        <w:spacing w:line="360" w:lineRule="auto"/>
        <w:rPr>
          <w:b/>
          <w:bCs/>
          <w:sz w:val="24"/>
          <w:szCs w:val="24"/>
        </w:rPr>
      </w:pPr>
      <w:r w:rsidRPr="009B4C73">
        <w:rPr>
          <w:b/>
          <w:bCs/>
          <w:sz w:val="24"/>
          <w:szCs w:val="24"/>
        </w:rPr>
        <w:t>Results &amp; Discussion:</w:t>
      </w:r>
    </w:p>
    <w:p w14:paraId="4B63652C" w14:textId="4AA72768" w:rsidR="00A10B92" w:rsidRPr="009B4C73" w:rsidRDefault="00A10B92" w:rsidP="00A10B92">
      <w:pPr>
        <w:spacing w:line="360" w:lineRule="auto"/>
        <w:jc w:val="both"/>
        <w:rPr>
          <w:sz w:val="24"/>
          <w:szCs w:val="24"/>
        </w:rPr>
      </w:pPr>
      <w:r w:rsidRPr="009B4C73">
        <w:rPr>
          <w:sz w:val="24"/>
          <w:szCs w:val="24"/>
        </w:rPr>
        <w:t>In this study, the statistical analysis revealed a significant difference</w:t>
      </w:r>
      <w:r w:rsidR="008D5366">
        <w:rPr>
          <w:sz w:val="24"/>
          <w:szCs w:val="24"/>
        </w:rPr>
        <w:t xml:space="preserve"> in the calculated </w:t>
      </w:r>
      <w:r w:rsidRPr="009B4C73">
        <w:rPr>
          <w:sz w:val="24"/>
          <w:szCs w:val="24"/>
        </w:rPr>
        <w:t xml:space="preserve">values of </w:t>
      </w:r>
      <w:r w:rsidR="008D5366">
        <w:rPr>
          <w:sz w:val="24"/>
          <w:szCs w:val="24"/>
        </w:rPr>
        <w:t>M1-toxin</w:t>
      </w:r>
      <w:r w:rsidRPr="009B4C73">
        <w:rPr>
          <w:sz w:val="24"/>
          <w:szCs w:val="24"/>
        </w:rPr>
        <w:t xml:space="preserve"> in </w:t>
      </w:r>
      <w:r w:rsidR="008D5366">
        <w:rPr>
          <w:sz w:val="24"/>
          <w:szCs w:val="24"/>
        </w:rPr>
        <w:t>unprocessed</w:t>
      </w:r>
      <w:r w:rsidRPr="009B4C73">
        <w:rPr>
          <w:sz w:val="24"/>
          <w:szCs w:val="24"/>
        </w:rPr>
        <w:t xml:space="preserve"> milk</w:t>
      </w:r>
      <w:r w:rsidR="00F248F9">
        <w:rPr>
          <w:sz w:val="24"/>
          <w:szCs w:val="24"/>
        </w:rPr>
        <w:t xml:space="preserve"> (</w:t>
      </w:r>
      <w:proofErr w:type="spellStart"/>
      <w:r w:rsidR="00F248F9">
        <w:rPr>
          <w:sz w:val="24"/>
          <w:szCs w:val="24"/>
        </w:rPr>
        <w:t>Zcal</w:t>
      </w:r>
      <w:proofErr w:type="spellEnd"/>
      <w:r w:rsidR="00F248F9" w:rsidRPr="00F248F9">
        <w:rPr>
          <w:sz w:val="24"/>
          <w:szCs w:val="24"/>
        </w:rPr>
        <w:t xml:space="preserve"> ˃</w:t>
      </w:r>
      <w:proofErr w:type="spellStart"/>
      <w:r w:rsidR="00F248F9">
        <w:rPr>
          <w:sz w:val="24"/>
          <w:szCs w:val="24"/>
        </w:rPr>
        <w:t>Zcrt</w:t>
      </w:r>
      <w:proofErr w:type="spellEnd"/>
      <w:r w:rsidR="00F248F9">
        <w:rPr>
          <w:sz w:val="24"/>
          <w:szCs w:val="24"/>
        </w:rPr>
        <w:t>)</w:t>
      </w:r>
      <w:r w:rsidRPr="009B4C73">
        <w:rPr>
          <w:sz w:val="24"/>
          <w:szCs w:val="24"/>
        </w:rPr>
        <w:t xml:space="preserve">. Also, the comparison of EU and FDA tolerable standards of AFM1 </w:t>
      </w:r>
      <w:proofErr w:type="gramStart"/>
      <w:r w:rsidR="00D37E4B" w:rsidRPr="009B4C73">
        <w:rPr>
          <w:sz w:val="24"/>
          <w:szCs w:val="24"/>
        </w:rPr>
        <w:t>are</w:t>
      </w:r>
      <w:proofErr w:type="gramEnd"/>
      <w:r w:rsidRPr="009B4C73">
        <w:rPr>
          <w:sz w:val="24"/>
          <w:szCs w:val="24"/>
        </w:rPr>
        <w:t xml:space="preserve"> given in Table.1.</w:t>
      </w:r>
    </w:p>
    <w:p w14:paraId="65419EFC" w14:textId="77777777" w:rsidR="00AA7ECE" w:rsidRPr="009B4C73" w:rsidRDefault="00AA7ECE" w:rsidP="00A10B92">
      <w:pPr>
        <w:spacing w:line="360" w:lineRule="auto"/>
        <w:jc w:val="both"/>
        <w:rPr>
          <w:sz w:val="24"/>
          <w:szCs w:val="24"/>
        </w:rPr>
      </w:pPr>
    </w:p>
    <w:p w14:paraId="3F2D2273" w14:textId="7FC38994" w:rsidR="00A10B92" w:rsidRPr="009B4C73" w:rsidRDefault="00A10B92" w:rsidP="00A10B92">
      <w:pPr>
        <w:spacing w:line="360" w:lineRule="auto"/>
        <w:rPr>
          <w:b/>
          <w:bCs/>
          <w:sz w:val="24"/>
          <w:szCs w:val="24"/>
        </w:rPr>
      </w:pPr>
      <w:r w:rsidRPr="009B4C73">
        <w:rPr>
          <w:b/>
          <w:bCs/>
          <w:sz w:val="24"/>
          <w:szCs w:val="24"/>
        </w:rPr>
        <w:t xml:space="preserve">Table.1: AFM1 concentrations in raw and UHT milk compared to EU </w:t>
      </w:r>
      <w:r w:rsidR="007E44E9">
        <w:rPr>
          <w:b/>
          <w:bCs/>
          <w:sz w:val="24"/>
          <w:szCs w:val="24"/>
        </w:rPr>
        <w:t>as well as</w:t>
      </w:r>
      <w:r w:rsidRPr="009B4C73">
        <w:rPr>
          <w:b/>
          <w:bCs/>
          <w:sz w:val="24"/>
          <w:szCs w:val="24"/>
        </w:rPr>
        <w:t xml:space="preserve"> FDA standards.</w:t>
      </w:r>
    </w:p>
    <w:tbl>
      <w:tblPr>
        <w:tblStyle w:val="LightShading1"/>
        <w:tblW w:w="0" w:type="auto"/>
        <w:tblLook w:val="04A0" w:firstRow="1" w:lastRow="0" w:firstColumn="1" w:lastColumn="0" w:noHBand="0" w:noVBand="1"/>
      </w:tblPr>
      <w:tblGrid>
        <w:gridCol w:w="1275"/>
        <w:gridCol w:w="1229"/>
        <w:gridCol w:w="1229"/>
        <w:gridCol w:w="1229"/>
        <w:gridCol w:w="1168"/>
        <w:gridCol w:w="1238"/>
        <w:gridCol w:w="1362"/>
      </w:tblGrid>
      <w:tr w:rsidR="00760518" w:rsidRPr="00760518" w14:paraId="1C0A8A66" w14:textId="77777777" w:rsidTr="00E74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shd w:val="clear" w:color="auto" w:fill="auto"/>
          </w:tcPr>
          <w:p w14:paraId="74981A49" w14:textId="77777777" w:rsidR="00760518" w:rsidRPr="00760518" w:rsidRDefault="00760518" w:rsidP="00E748F6">
            <w:pPr>
              <w:jc w:val="center"/>
            </w:pPr>
            <w:r w:rsidRPr="00760518">
              <w:t>Sample</w:t>
            </w:r>
          </w:p>
        </w:tc>
        <w:tc>
          <w:tcPr>
            <w:tcW w:w="1378" w:type="dxa"/>
            <w:shd w:val="clear" w:color="auto" w:fill="auto"/>
          </w:tcPr>
          <w:p w14:paraId="0A35491A" w14:textId="77777777" w:rsidR="00760518" w:rsidRPr="00760518" w:rsidRDefault="00760518" w:rsidP="00E748F6">
            <w:pPr>
              <w:jc w:val="center"/>
              <w:cnfStyle w:val="100000000000" w:firstRow="1" w:lastRow="0" w:firstColumn="0" w:lastColumn="0" w:oddVBand="0" w:evenVBand="0" w:oddHBand="0" w:evenHBand="0" w:firstRowFirstColumn="0" w:firstRowLastColumn="0" w:lastRowFirstColumn="0" w:lastRowLastColumn="0"/>
            </w:pPr>
            <w:r w:rsidRPr="00760518">
              <w:t>Min (ng/L)</w:t>
            </w:r>
          </w:p>
        </w:tc>
        <w:tc>
          <w:tcPr>
            <w:tcW w:w="1378" w:type="dxa"/>
            <w:shd w:val="clear" w:color="auto" w:fill="auto"/>
          </w:tcPr>
          <w:p w14:paraId="3942112F" w14:textId="77777777" w:rsidR="00760518" w:rsidRPr="00760518" w:rsidRDefault="00760518" w:rsidP="00E748F6">
            <w:pPr>
              <w:jc w:val="center"/>
              <w:cnfStyle w:val="100000000000" w:firstRow="1" w:lastRow="0" w:firstColumn="0" w:lastColumn="0" w:oddVBand="0" w:evenVBand="0" w:oddHBand="0" w:evenHBand="0" w:firstRowFirstColumn="0" w:firstRowLastColumn="0" w:lastRowFirstColumn="0" w:lastRowLastColumn="0"/>
            </w:pPr>
            <w:r w:rsidRPr="00760518">
              <w:t>Max (ng/L)</w:t>
            </w:r>
          </w:p>
        </w:tc>
        <w:tc>
          <w:tcPr>
            <w:tcW w:w="1378" w:type="dxa"/>
            <w:shd w:val="clear" w:color="auto" w:fill="auto"/>
          </w:tcPr>
          <w:p w14:paraId="369A0E64" w14:textId="77777777" w:rsidR="00760518" w:rsidRPr="00760518" w:rsidRDefault="00760518" w:rsidP="00E748F6">
            <w:pPr>
              <w:jc w:val="center"/>
              <w:cnfStyle w:val="100000000000" w:firstRow="1" w:lastRow="0" w:firstColumn="0" w:lastColumn="0" w:oddVBand="0" w:evenVBand="0" w:oddHBand="0" w:evenHBand="0" w:firstRowFirstColumn="0" w:firstRowLastColumn="0" w:lastRowFirstColumn="0" w:lastRowLastColumn="0"/>
            </w:pPr>
            <w:r w:rsidRPr="00760518">
              <w:t>Mean (ng/L)</w:t>
            </w:r>
          </w:p>
        </w:tc>
        <w:tc>
          <w:tcPr>
            <w:tcW w:w="1242" w:type="dxa"/>
            <w:shd w:val="clear" w:color="auto" w:fill="auto"/>
          </w:tcPr>
          <w:p w14:paraId="4F26F5C2" w14:textId="77777777" w:rsidR="00760518" w:rsidRPr="00760518" w:rsidRDefault="00760518" w:rsidP="00E748F6">
            <w:pPr>
              <w:jc w:val="center"/>
              <w:cnfStyle w:val="100000000000" w:firstRow="1" w:lastRow="0" w:firstColumn="0" w:lastColumn="0" w:oddVBand="0" w:evenVBand="0" w:oddHBand="0" w:evenHBand="0" w:firstRowFirstColumn="0" w:firstRowLastColumn="0" w:lastRowFirstColumn="0" w:lastRowLastColumn="0"/>
            </w:pPr>
            <w:proofErr w:type="spellStart"/>
            <w:r w:rsidRPr="00760518">
              <w:t>Std.Dev</w:t>
            </w:r>
            <w:proofErr w:type="spellEnd"/>
          </w:p>
        </w:tc>
        <w:tc>
          <w:tcPr>
            <w:tcW w:w="1346" w:type="dxa"/>
            <w:shd w:val="clear" w:color="auto" w:fill="auto"/>
          </w:tcPr>
          <w:p w14:paraId="24AEEEBE" w14:textId="77777777" w:rsidR="00760518" w:rsidRPr="00760518" w:rsidRDefault="00760518" w:rsidP="00E748F6">
            <w:pPr>
              <w:jc w:val="center"/>
              <w:cnfStyle w:val="100000000000" w:firstRow="1" w:lastRow="0" w:firstColumn="0" w:lastColumn="0" w:oddVBand="0" w:evenVBand="0" w:oddHBand="0" w:evenHBand="0" w:firstRowFirstColumn="0" w:firstRowLastColumn="0" w:lastRowFirstColumn="0" w:lastRowLastColumn="0"/>
            </w:pPr>
            <w:r w:rsidRPr="00760518">
              <w:t>&gt;50 ng/L (EU)</w:t>
            </w:r>
          </w:p>
        </w:tc>
        <w:tc>
          <w:tcPr>
            <w:tcW w:w="1450" w:type="dxa"/>
            <w:shd w:val="clear" w:color="auto" w:fill="auto"/>
          </w:tcPr>
          <w:p w14:paraId="6609ABA3" w14:textId="77777777" w:rsidR="00760518" w:rsidRPr="00760518" w:rsidRDefault="00760518" w:rsidP="00E748F6">
            <w:pPr>
              <w:jc w:val="center"/>
              <w:cnfStyle w:val="100000000000" w:firstRow="1" w:lastRow="0" w:firstColumn="0" w:lastColumn="0" w:oddVBand="0" w:evenVBand="0" w:oddHBand="0" w:evenHBand="0" w:firstRowFirstColumn="0" w:firstRowLastColumn="0" w:lastRowFirstColumn="0" w:lastRowLastColumn="0"/>
            </w:pPr>
            <w:r w:rsidRPr="00760518">
              <w:t>&gt;500ng/L (US)</w:t>
            </w:r>
          </w:p>
        </w:tc>
      </w:tr>
      <w:tr w:rsidR="00760518" w:rsidRPr="00760518" w14:paraId="2B8E1F2D" w14:textId="77777777" w:rsidTr="00E748F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04" w:type="dxa"/>
            <w:shd w:val="clear" w:color="auto" w:fill="auto"/>
          </w:tcPr>
          <w:p w14:paraId="5B6C1A09" w14:textId="77777777" w:rsidR="00760518" w:rsidRPr="00760518" w:rsidRDefault="00760518" w:rsidP="00E748F6">
            <w:pPr>
              <w:jc w:val="center"/>
            </w:pPr>
            <w:r w:rsidRPr="00760518">
              <w:t>Raw Milk</w:t>
            </w:r>
          </w:p>
        </w:tc>
        <w:tc>
          <w:tcPr>
            <w:tcW w:w="1378" w:type="dxa"/>
            <w:shd w:val="clear" w:color="auto" w:fill="auto"/>
          </w:tcPr>
          <w:p w14:paraId="5D2FA0D6" w14:textId="77777777" w:rsidR="00760518" w:rsidRPr="00760518" w:rsidRDefault="00760518" w:rsidP="00E748F6">
            <w:pPr>
              <w:jc w:val="center"/>
              <w:cnfStyle w:val="000000100000" w:firstRow="0" w:lastRow="0" w:firstColumn="0" w:lastColumn="0" w:oddVBand="0" w:evenVBand="0" w:oddHBand="1" w:evenHBand="0" w:firstRowFirstColumn="0" w:firstRowLastColumn="0" w:lastRowFirstColumn="0" w:lastRowLastColumn="0"/>
            </w:pPr>
            <w:r w:rsidRPr="00760518">
              <w:t>11</w:t>
            </w:r>
          </w:p>
        </w:tc>
        <w:tc>
          <w:tcPr>
            <w:tcW w:w="1378" w:type="dxa"/>
            <w:shd w:val="clear" w:color="auto" w:fill="auto"/>
          </w:tcPr>
          <w:p w14:paraId="073A1C38" w14:textId="77777777" w:rsidR="00760518" w:rsidRPr="00AB29C6" w:rsidRDefault="00760518" w:rsidP="00E748F6">
            <w:pPr>
              <w:jc w:val="center"/>
              <w:cnfStyle w:val="000000100000" w:firstRow="0" w:lastRow="0" w:firstColumn="0" w:lastColumn="0" w:oddVBand="0" w:evenVBand="0" w:oddHBand="1" w:evenHBand="0" w:firstRowFirstColumn="0" w:firstRowLastColumn="0" w:lastRowFirstColumn="0" w:lastRowLastColumn="0"/>
            </w:pPr>
            <w:r w:rsidRPr="00AB29C6">
              <w:t>729</w:t>
            </w:r>
          </w:p>
        </w:tc>
        <w:tc>
          <w:tcPr>
            <w:tcW w:w="1378" w:type="dxa"/>
            <w:shd w:val="clear" w:color="auto" w:fill="auto"/>
          </w:tcPr>
          <w:p w14:paraId="5B594817" w14:textId="63007375" w:rsidR="00760518" w:rsidRPr="00AB29C6" w:rsidRDefault="00760518" w:rsidP="00E748F6">
            <w:pPr>
              <w:jc w:val="center"/>
              <w:cnfStyle w:val="000000100000" w:firstRow="0" w:lastRow="0" w:firstColumn="0" w:lastColumn="0" w:oddVBand="0" w:evenVBand="0" w:oddHBand="1" w:evenHBand="0" w:firstRowFirstColumn="0" w:firstRowLastColumn="0" w:lastRowFirstColumn="0" w:lastRowLastColumn="0"/>
            </w:pPr>
            <w:r w:rsidRPr="00AB29C6">
              <w:t>205</w:t>
            </w:r>
          </w:p>
        </w:tc>
        <w:tc>
          <w:tcPr>
            <w:tcW w:w="1242" w:type="dxa"/>
            <w:shd w:val="clear" w:color="auto" w:fill="auto"/>
          </w:tcPr>
          <w:p w14:paraId="0B2F7998" w14:textId="77777777" w:rsidR="00760518" w:rsidRPr="00AB29C6" w:rsidRDefault="00760518" w:rsidP="00E748F6">
            <w:pPr>
              <w:jc w:val="center"/>
              <w:cnfStyle w:val="000000100000" w:firstRow="0" w:lastRow="0" w:firstColumn="0" w:lastColumn="0" w:oddVBand="0" w:evenVBand="0" w:oddHBand="1" w:evenHBand="0" w:firstRowFirstColumn="0" w:firstRowLastColumn="0" w:lastRowFirstColumn="0" w:lastRowLastColumn="0"/>
            </w:pPr>
            <w:r w:rsidRPr="00AB29C6">
              <w:t>185.24</w:t>
            </w:r>
          </w:p>
        </w:tc>
        <w:tc>
          <w:tcPr>
            <w:tcW w:w="1346" w:type="dxa"/>
            <w:shd w:val="clear" w:color="auto" w:fill="auto"/>
          </w:tcPr>
          <w:p w14:paraId="37586A86" w14:textId="77777777" w:rsidR="00760518" w:rsidRPr="00760518" w:rsidRDefault="00760518" w:rsidP="00E748F6">
            <w:pPr>
              <w:jc w:val="center"/>
              <w:cnfStyle w:val="000000100000" w:firstRow="0" w:lastRow="0" w:firstColumn="0" w:lastColumn="0" w:oddVBand="0" w:evenVBand="0" w:oddHBand="1" w:evenHBand="0" w:firstRowFirstColumn="0" w:firstRowLastColumn="0" w:lastRowFirstColumn="0" w:lastRowLastColumn="0"/>
            </w:pPr>
            <w:r w:rsidRPr="00760518">
              <w:t>23 (76.7%)</w:t>
            </w:r>
          </w:p>
        </w:tc>
        <w:tc>
          <w:tcPr>
            <w:tcW w:w="1450" w:type="dxa"/>
            <w:shd w:val="clear" w:color="auto" w:fill="auto"/>
          </w:tcPr>
          <w:p w14:paraId="55FB7A42" w14:textId="77777777" w:rsidR="00760518" w:rsidRPr="00760518" w:rsidRDefault="00760518" w:rsidP="00E748F6">
            <w:pPr>
              <w:jc w:val="center"/>
              <w:cnfStyle w:val="000000100000" w:firstRow="0" w:lastRow="0" w:firstColumn="0" w:lastColumn="0" w:oddVBand="0" w:evenVBand="0" w:oddHBand="1" w:evenHBand="0" w:firstRowFirstColumn="0" w:firstRowLastColumn="0" w:lastRowFirstColumn="0" w:lastRowLastColumn="0"/>
            </w:pPr>
            <w:r w:rsidRPr="00760518">
              <w:t>3 (10.0%)</w:t>
            </w:r>
          </w:p>
        </w:tc>
      </w:tr>
      <w:tr w:rsidR="00760518" w:rsidRPr="00760518" w14:paraId="00C8136D" w14:textId="77777777" w:rsidTr="00E748F6">
        <w:trPr>
          <w:trHeight w:val="252"/>
        </w:trPr>
        <w:tc>
          <w:tcPr>
            <w:cnfStyle w:val="001000000000" w:firstRow="0" w:lastRow="0" w:firstColumn="1" w:lastColumn="0" w:oddVBand="0" w:evenVBand="0" w:oddHBand="0" w:evenHBand="0" w:firstRowFirstColumn="0" w:firstRowLastColumn="0" w:lastRowFirstColumn="0" w:lastRowLastColumn="0"/>
            <w:tcW w:w="1404" w:type="dxa"/>
            <w:shd w:val="clear" w:color="auto" w:fill="auto"/>
          </w:tcPr>
          <w:p w14:paraId="064EDC17" w14:textId="77777777" w:rsidR="00760518" w:rsidRPr="00760518" w:rsidRDefault="00760518" w:rsidP="00E748F6">
            <w:pPr>
              <w:jc w:val="center"/>
            </w:pPr>
            <w:r w:rsidRPr="00760518">
              <w:t>UHT Milk</w:t>
            </w:r>
          </w:p>
        </w:tc>
        <w:tc>
          <w:tcPr>
            <w:tcW w:w="1378" w:type="dxa"/>
            <w:shd w:val="clear" w:color="auto" w:fill="auto"/>
          </w:tcPr>
          <w:p w14:paraId="1A5E108F" w14:textId="77777777" w:rsidR="00760518" w:rsidRPr="00760518" w:rsidRDefault="00760518" w:rsidP="00E748F6">
            <w:pPr>
              <w:jc w:val="center"/>
              <w:cnfStyle w:val="000000000000" w:firstRow="0" w:lastRow="0" w:firstColumn="0" w:lastColumn="0" w:oddVBand="0" w:evenVBand="0" w:oddHBand="0" w:evenHBand="0" w:firstRowFirstColumn="0" w:firstRowLastColumn="0" w:lastRowFirstColumn="0" w:lastRowLastColumn="0"/>
            </w:pPr>
            <w:r w:rsidRPr="00760518">
              <w:t>119</w:t>
            </w:r>
          </w:p>
        </w:tc>
        <w:tc>
          <w:tcPr>
            <w:tcW w:w="1378" w:type="dxa"/>
            <w:shd w:val="clear" w:color="auto" w:fill="auto"/>
          </w:tcPr>
          <w:p w14:paraId="25AE0C40" w14:textId="77777777" w:rsidR="00760518" w:rsidRPr="00AB29C6" w:rsidRDefault="00760518" w:rsidP="00E748F6">
            <w:pPr>
              <w:jc w:val="center"/>
              <w:cnfStyle w:val="000000000000" w:firstRow="0" w:lastRow="0" w:firstColumn="0" w:lastColumn="0" w:oddVBand="0" w:evenVBand="0" w:oddHBand="0" w:evenHBand="0" w:firstRowFirstColumn="0" w:firstRowLastColumn="0" w:lastRowFirstColumn="0" w:lastRowLastColumn="0"/>
            </w:pPr>
            <w:r w:rsidRPr="00AB29C6">
              <w:t>435</w:t>
            </w:r>
          </w:p>
        </w:tc>
        <w:tc>
          <w:tcPr>
            <w:tcW w:w="1378" w:type="dxa"/>
            <w:shd w:val="clear" w:color="auto" w:fill="auto"/>
          </w:tcPr>
          <w:p w14:paraId="2118C5F9" w14:textId="10B9C845" w:rsidR="00760518" w:rsidRPr="00AB29C6" w:rsidRDefault="00760518" w:rsidP="00E748F6">
            <w:pPr>
              <w:jc w:val="center"/>
              <w:cnfStyle w:val="000000000000" w:firstRow="0" w:lastRow="0" w:firstColumn="0" w:lastColumn="0" w:oddVBand="0" w:evenVBand="0" w:oddHBand="0" w:evenHBand="0" w:firstRowFirstColumn="0" w:firstRowLastColumn="0" w:lastRowFirstColumn="0" w:lastRowLastColumn="0"/>
            </w:pPr>
            <w:r w:rsidRPr="00AB29C6">
              <w:t>61</w:t>
            </w:r>
          </w:p>
        </w:tc>
        <w:tc>
          <w:tcPr>
            <w:tcW w:w="1242" w:type="dxa"/>
            <w:shd w:val="clear" w:color="auto" w:fill="auto"/>
          </w:tcPr>
          <w:p w14:paraId="4E6FA950" w14:textId="77777777" w:rsidR="00760518" w:rsidRPr="00AB29C6" w:rsidRDefault="00760518" w:rsidP="00E748F6">
            <w:pPr>
              <w:jc w:val="center"/>
              <w:cnfStyle w:val="000000000000" w:firstRow="0" w:lastRow="0" w:firstColumn="0" w:lastColumn="0" w:oddVBand="0" w:evenVBand="0" w:oddHBand="0" w:evenHBand="0" w:firstRowFirstColumn="0" w:firstRowLastColumn="0" w:lastRowFirstColumn="0" w:lastRowLastColumn="0"/>
            </w:pPr>
            <w:r w:rsidRPr="00AB29C6">
              <w:t>121.85</w:t>
            </w:r>
          </w:p>
        </w:tc>
        <w:tc>
          <w:tcPr>
            <w:tcW w:w="1346" w:type="dxa"/>
            <w:shd w:val="clear" w:color="auto" w:fill="auto"/>
          </w:tcPr>
          <w:p w14:paraId="2CBF4352" w14:textId="77777777" w:rsidR="00760518" w:rsidRPr="00760518" w:rsidRDefault="00760518" w:rsidP="00E748F6">
            <w:pPr>
              <w:jc w:val="center"/>
              <w:cnfStyle w:val="000000000000" w:firstRow="0" w:lastRow="0" w:firstColumn="0" w:lastColumn="0" w:oddVBand="0" w:evenVBand="0" w:oddHBand="0" w:evenHBand="0" w:firstRowFirstColumn="0" w:firstRowLastColumn="0" w:lastRowFirstColumn="0" w:lastRowLastColumn="0"/>
            </w:pPr>
            <w:r w:rsidRPr="00760518">
              <w:t>7 (23.3%)</w:t>
            </w:r>
          </w:p>
        </w:tc>
        <w:tc>
          <w:tcPr>
            <w:tcW w:w="1450" w:type="dxa"/>
            <w:shd w:val="clear" w:color="auto" w:fill="auto"/>
          </w:tcPr>
          <w:p w14:paraId="408671C9" w14:textId="77777777" w:rsidR="00760518" w:rsidRPr="00760518" w:rsidRDefault="00760518" w:rsidP="00E748F6">
            <w:pPr>
              <w:jc w:val="center"/>
              <w:cnfStyle w:val="000000000000" w:firstRow="0" w:lastRow="0" w:firstColumn="0" w:lastColumn="0" w:oddVBand="0" w:evenVBand="0" w:oddHBand="0" w:evenHBand="0" w:firstRowFirstColumn="0" w:firstRowLastColumn="0" w:lastRowFirstColumn="0" w:lastRowLastColumn="0"/>
            </w:pPr>
            <w:r w:rsidRPr="00760518">
              <w:t>Nil (0%)</w:t>
            </w:r>
          </w:p>
        </w:tc>
      </w:tr>
    </w:tbl>
    <w:p w14:paraId="2F4531BE" w14:textId="77777777" w:rsidR="00A10B92" w:rsidRPr="00760518" w:rsidRDefault="00A10B92" w:rsidP="00A10B92">
      <w:pPr>
        <w:spacing w:line="360" w:lineRule="auto"/>
      </w:pPr>
    </w:p>
    <w:p w14:paraId="049D9059" w14:textId="48F3F1A1" w:rsidR="001B4A62" w:rsidRDefault="002F05AC" w:rsidP="00A10B92">
      <w:pPr>
        <w:spacing w:line="360" w:lineRule="auto"/>
        <w:jc w:val="both"/>
        <w:rPr>
          <w:sz w:val="24"/>
          <w:szCs w:val="24"/>
        </w:rPr>
      </w:pPr>
      <w:r>
        <w:rPr>
          <w:sz w:val="24"/>
          <w:szCs w:val="24"/>
        </w:rPr>
        <w:t xml:space="preserve">Twenty-five </w:t>
      </w:r>
      <w:r w:rsidR="00A10B92" w:rsidRPr="009B4C73">
        <w:rPr>
          <w:sz w:val="24"/>
          <w:szCs w:val="24"/>
        </w:rPr>
        <w:t>(8</w:t>
      </w:r>
      <w:r w:rsidR="00CB46CF">
        <w:rPr>
          <w:sz w:val="24"/>
          <w:szCs w:val="24"/>
        </w:rPr>
        <w:t>3</w:t>
      </w:r>
      <w:r w:rsidR="00A10B92" w:rsidRPr="009B4C73">
        <w:rPr>
          <w:sz w:val="24"/>
          <w:szCs w:val="24"/>
        </w:rPr>
        <w:t>.</w:t>
      </w:r>
      <w:r w:rsidR="00CB46CF">
        <w:rPr>
          <w:sz w:val="24"/>
          <w:szCs w:val="24"/>
        </w:rPr>
        <w:t>33</w:t>
      </w:r>
      <w:r w:rsidR="00A10B92" w:rsidRPr="009B4C73">
        <w:rPr>
          <w:sz w:val="24"/>
          <w:szCs w:val="24"/>
        </w:rPr>
        <w:t xml:space="preserve">%) </w:t>
      </w:r>
      <w:r w:rsidR="00FB0029">
        <w:rPr>
          <w:sz w:val="24"/>
          <w:szCs w:val="24"/>
        </w:rPr>
        <w:t xml:space="preserve">of </w:t>
      </w:r>
      <w:r w:rsidR="00BC6290">
        <w:rPr>
          <w:sz w:val="24"/>
          <w:szCs w:val="24"/>
        </w:rPr>
        <w:t>untreated</w:t>
      </w:r>
      <w:r w:rsidR="00A10B92" w:rsidRPr="009B4C73">
        <w:rPr>
          <w:sz w:val="24"/>
          <w:szCs w:val="24"/>
        </w:rPr>
        <w:t xml:space="preserve"> milk samples were positive for AFM1</w:t>
      </w:r>
      <w:r w:rsidR="00BC6290">
        <w:rPr>
          <w:sz w:val="24"/>
          <w:szCs w:val="24"/>
        </w:rPr>
        <w:t xml:space="preserve"> </w:t>
      </w:r>
      <w:r w:rsidR="00FE2C69">
        <w:rPr>
          <w:sz w:val="24"/>
          <w:szCs w:val="24"/>
        </w:rPr>
        <w:t xml:space="preserve">whereas, </w:t>
      </w:r>
      <w:r w:rsidR="006A1035">
        <w:rPr>
          <w:sz w:val="24"/>
          <w:szCs w:val="24"/>
        </w:rPr>
        <w:t>2</w:t>
      </w:r>
      <w:r w:rsidR="00D349B2">
        <w:rPr>
          <w:sz w:val="24"/>
          <w:szCs w:val="24"/>
        </w:rPr>
        <w:t xml:space="preserve">3 </w:t>
      </w:r>
      <w:r w:rsidR="00A10B92" w:rsidRPr="009B4C73">
        <w:rPr>
          <w:sz w:val="24"/>
          <w:szCs w:val="24"/>
        </w:rPr>
        <w:t>samples (7</w:t>
      </w:r>
      <w:r w:rsidR="00486A53">
        <w:rPr>
          <w:sz w:val="24"/>
          <w:szCs w:val="24"/>
        </w:rPr>
        <w:t>6</w:t>
      </w:r>
      <w:r w:rsidR="00A10B92" w:rsidRPr="009B4C73">
        <w:rPr>
          <w:sz w:val="24"/>
          <w:szCs w:val="24"/>
        </w:rPr>
        <w:t xml:space="preserve">.7%) were </w:t>
      </w:r>
      <w:r w:rsidR="00BC6290">
        <w:rPr>
          <w:sz w:val="24"/>
          <w:szCs w:val="24"/>
        </w:rPr>
        <w:t>higher</w:t>
      </w:r>
      <w:r w:rsidR="00FE2C69">
        <w:rPr>
          <w:sz w:val="24"/>
          <w:szCs w:val="24"/>
        </w:rPr>
        <w:t xml:space="preserve"> than the</w:t>
      </w:r>
      <w:r w:rsidR="00A10B92" w:rsidRPr="009B4C73">
        <w:rPr>
          <w:sz w:val="24"/>
          <w:szCs w:val="24"/>
        </w:rPr>
        <w:t xml:space="preserve"> </w:t>
      </w:r>
      <w:r w:rsidR="00BC6290">
        <w:rPr>
          <w:sz w:val="24"/>
          <w:szCs w:val="24"/>
        </w:rPr>
        <w:t>European</w:t>
      </w:r>
      <w:r w:rsidR="00A10B92" w:rsidRPr="009B4C73">
        <w:rPr>
          <w:sz w:val="24"/>
          <w:szCs w:val="24"/>
        </w:rPr>
        <w:t xml:space="preserve"> </w:t>
      </w:r>
      <w:r w:rsidR="00BC6290">
        <w:rPr>
          <w:sz w:val="24"/>
          <w:szCs w:val="24"/>
        </w:rPr>
        <w:t>standards</w:t>
      </w:r>
      <w:r w:rsidR="00A10B92" w:rsidRPr="009B4C73">
        <w:rPr>
          <w:sz w:val="24"/>
          <w:szCs w:val="24"/>
        </w:rPr>
        <w:t xml:space="preserve"> (50 ng/L) and </w:t>
      </w:r>
      <w:r w:rsidR="008E6359">
        <w:rPr>
          <w:sz w:val="24"/>
          <w:szCs w:val="24"/>
        </w:rPr>
        <w:t>3</w:t>
      </w:r>
      <w:r w:rsidR="00A10B92" w:rsidRPr="009B4C73">
        <w:rPr>
          <w:sz w:val="24"/>
          <w:szCs w:val="24"/>
        </w:rPr>
        <w:t xml:space="preserve"> (</w:t>
      </w:r>
      <w:r w:rsidR="008E6359">
        <w:rPr>
          <w:sz w:val="24"/>
          <w:szCs w:val="24"/>
        </w:rPr>
        <w:t>10.0</w:t>
      </w:r>
      <w:r w:rsidR="00A10B92" w:rsidRPr="009B4C73">
        <w:rPr>
          <w:sz w:val="24"/>
          <w:szCs w:val="24"/>
        </w:rPr>
        <w:t>%) e</w:t>
      </w:r>
      <w:r w:rsidR="00FA2FD2" w:rsidRPr="009B4C73">
        <w:rPr>
          <w:sz w:val="24"/>
          <w:szCs w:val="24"/>
        </w:rPr>
        <w:t xml:space="preserve">levated </w:t>
      </w:r>
      <w:r w:rsidR="00A10B92" w:rsidRPr="009B4C73">
        <w:rPr>
          <w:sz w:val="24"/>
          <w:szCs w:val="24"/>
        </w:rPr>
        <w:t xml:space="preserve">the FDA </w:t>
      </w:r>
      <w:r w:rsidR="00FE2C69">
        <w:rPr>
          <w:sz w:val="24"/>
          <w:szCs w:val="24"/>
        </w:rPr>
        <w:t>tolerable quantity</w:t>
      </w:r>
      <w:r w:rsidR="00A10B92" w:rsidRPr="009B4C73">
        <w:rPr>
          <w:sz w:val="24"/>
          <w:szCs w:val="24"/>
        </w:rPr>
        <w:t xml:space="preserve"> (500 ng/L). </w:t>
      </w:r>
      <w:r w:rsidR="00F431A4">
        <w:rPr>
          <w:sz w:val="24"/>
          <w:szCs w:val="24"/>
        </w:rPr>
        <w:t>The noticeable, smallest count</w:t>
      </w:r>
      <w:r w:rsidR="00A10B92" w:rsidRPr="009B4C73">
        <w:rPr>
          <w:sz w:val="24"/>
          <w:szCs w:val="24"/>
        </w:rPr>
        <w:t xml:space="preserve"> </w:t>
      </w:r>
      <w:r w:rsidR="00F431A4">
        <w:rPr>
          <w:sz w:val="24"/>
          <w:szCs w:val="24"/>
        </w:rPr>
        <w:t>of the toxin</w:t>
      </w:r>
      <w:r w:rsidR="00A10B92" w:rsidRPr="009B4C73">
        <w:rPr>
          <w:sz w:val="24"/>
          <w:szCs w:val="24"/>
        </w:rPr>
        <w:t xml:space="preserve"> was </w:t>
      </w:r>
      <w:r w:rsidR="00422A0B">
        <w:rPr>
          <w:sz w:val="24"/>
          <w:szCs w:val="24"/>
        </w:rPr>
        <w:t>11</w:t>
      </w:r>
      <w:r w:rsidR="00A10B92" w:rsidRPr="009B4C73">
        <w:rPr>
          <w:sz w:val="24"/>
          <w:szCs w:val="24"/>
        </w:rPr>
        <w:t xml:space="preserve"> ng/L</w:t>
      </w:r>
      <w:r w:rsidR="00F431A4">
        <w:rPr>
          <w:sz w:val="24"/>
          <w:szCs w:val="24"/>
        </w:rPr>
        <w:t xml:space="preserve"> however, </w:t>
      </w:r>
      <w:r w:rsidR="00F431A4" w:rsidRPr="009B4C73">
        <w:rPr>
          <w:sz w:val="24"/>
          <w:szCs w:val="24"/>
        </w:rPr>
        <w:t>the</w:t>
      </w:r>
      <w:r w:rsidR="00A10B92" w:rsidRPr="009B4C73">
        <w:rPr>
          <w:sz w:val="24"/>
          <w:szCs w:val="24"/>
        </w:rPr>
        <w:t xml:space="preserve"> </w:t>
      </w:r>
      <w:r w:rsidR="00F431A4">
        <w:rPr>
          <w:sz w:val="24"/>
          <w:szCs w:val="24"/>
        </w:rPr>
        <w:t xml:space="preserve">biggest </w:t>
      </w:r>
      <w:r w:rsidR="00A10B92" w:rsidRPr="009B4C73">
        <w:rPr>
          <w:sz w:val="24"/>
          <w:szCs w:val="24"/>
        </w:rPr>
        <w:t xml:space="preserve">was </w:t>
      </w:r>
      <w:r w:rsidR="00422A0B">
        <w:rPr>
          <w:sz w:val="24"/>
          <w:szCs w:val="24"/>
        </w:rPr>
        <w:t>729</w:t>
      </w:r>
      <w:r w:rsidR="00A10B92" w:rsidRPr="009B4C73">
        <w:rPr>
          <w:sz w:val="24"/>
          <w:szCs w:val="24"/>
        </w:rPr>
        <w:t xml:space="preserve"> ng/L</w:t>
      </w:r>
      <w:r w:rsidR="00F431A4">
        <w:rPr>
          <w:sz w:val="24"/>
          <w:szCs w:val="24"/>
        </w:rPr>
        <w:t>. Meanwhile, the</w:t>
      </w:r>
      <w:r w:rsidR="00A10B92" w:rsidRPr="009B4C73">
        <w:rPr>
          <w:sz w:val="24"/>
          <w:szCs w:val="24"/>
        </w:rPr>
        <w:t xml:space="preserve"> mean </w:t>
      </w:r>
      <w:r w:rsidR="00F431A4">
        <w:rPr>
          <w:sz w:val="24"/>
          <w:szCs w:val="24"/>
        </w:rPr>
        <w:t xml:space="preserve">value </w:t>
      </w:r>
      <w:r w:rsidR="00A10B92" w:rsidRPr="009B4C73">
        <w:rPr>
          <w:sz w:val="24"/>
          <w:szCs w:val="24"/>
        </w:rPr>
        <w:t>of</w:t>
      </w:r>
      <w:r w:rsidR="00F431A4">
        <w:rPr>
          <w:sz w:val="24"/>
          <w:szCs w:val="24"/>
        </w:rPr>
        <w:t xml:space="preserve"> the M1-toxin observed was</w:t>
      </w:r>
      <w:r w:rsidR="00A10B92" w:rsidRPr="009B4C73">
        <w:rPr>
          <w:sz w:val="24"/>
          <w:szCs w:val="24"/>
        </w:rPr>
        <w:t xml:space="preserve"> </w:t>
      </w:r>
      <w:r w:rsidR="005B2E3E">
        <w:rPr>
          <w:sz w:val="24"/>
          <w:szCs w:val="24"/>
        </w:rPr>
        <w:t>205</w:t>
      </w:r>
      <w:r w:rsidR="00644297">
        <w:rPr>
          <w:sz w:val="24"/>
          <w:szCs w:val="24"/>
        </w:rPr>
        <w:t xml:space="preserve"> ±185.24</w:t>
      </w:r>
      <w:r w:rsidR="00A10B92" w:rsidRPr="009B4C73">
        <w:rPr>
          <w:sz w:val="24"/>
          <w:szCs w:val="24"/>
        </w:rPr>
        <w:t xml:space="preserve"> ng/L. </w:t>
      </w:r>
    </w:p>
    <w:p w14:paraId="7D9912E1" w14:textId="76633F20" w:rsidR="00CE4D03" w:rsidRPr="00F56AC1" w:rsidRDefault="00A10B92" w:rsidP="00A10B92">
      <w:pPr>
        <w:spacing w:line="360" w:lineRule="auto"/>
        <w:jc w:val="both"/>
        <w:rPr>
          <w:b/>
          <w:bCs/>
          <w:sz w:val="24"/>
          <w:szCs w:val="24"/>
        </w:rPr>
      </w:pPr>
      <w:r w:rsidRPr="009B4C73">
        <w:rPr>
          <w:sz w:val="24"/>
          <w:szCs w:val="24"/>
        </w:rPr>
        <w:t xml:space="preserve">According to Sani and </w:t>
      </w:r>
      <w:proofErr w:type="spellStart"/>
      <w:r w:rsidRPr="009B4C73">
        <w:rPr>
          <w:sz w:val="24"/>
          <w:szCs w:val="24"/>
        </w:rPr>
        <w:t>Nikpoyaan</w:t>
      </w:r>
      <w:proofErr w:type="spellEnd"/>
      <w:r w:rsidRPr="009B4C73">
        <w:rPr>
          <w:sz w:val="24"/>
          <w:szCs w:val="24"/>
        </w:rPr>
        <w:t xml:space="preserve"> (</w:t>
      </w:r>
      <w:r w:rsidR="001C003A" w:rsidRPr="009B4C73">
        <w:rPr>
          <w:sz w:val="24"/>
          <w:szCs w:val="24"/>
        </w:rPr>
        <w:t>2013</w:t>
      </w:r>
      <w:r w:rsidRPr="009B4C73">
        <w:rPr>
          <w:sz w:val="24"/>
          <w:szCs w:val="24"/>
        </w:rPr>
        <w:t xml:space="preserve">), 100% of their samples were </w:t>
      </w:r>
      <w:r w:rsidR="00D91A9A">
        <w:rPr>
          <w:sz w:val="24"/>
          <w:szCs w:val="24"/>
        </w:rPr>
        <w:t>reported</w:t>
      </w:r>
      <w:r w:rsidRPr="009B4C73">
        <w:rPr>
          <w:sz w:val="24"/>
          <w:szCs w:val="24"/>
        </w:rPr>
        <w:t xml:space="preserve"> with M1</w:t>
      </w:r>
      <w:r w:rsidR="00D91A9A">
        <w:rPr>
          <w:sz w:val="24"/>
          <w:szCs w:val="24"/>
        </w:rPr>
        <w:t>- toxin</w:t>
      </w:r>
      <w:r w:rsidRPr="009B4C73">
        <w:rPr>
          <w:sz w:val="24"/>
          <w:szCs w:val="24"/>
        </w:rPr>
        <w:t xml:space="preserve"> with an average amount of 16.16 ng/L. However, the </w:t>
      </w:r>
      <w:r w:rsidR="00DA6A5A">
        <w:rPr>
          <w:sz w:val="24"/>
          <w:szCs w:val="24"/>
        </w:rPr>
        <w:t xml:space="preserve">highest quantification of the toxin </w:t>
      </w:r>
      <w:r w:rsidRPr="009B4C73">
        <w:rPr>
          <w:sz w:val="24"/>
          <w:szCs w:val="24"/>
        </w:rPr>
        <w:t>was 64 ng/L</w:t>
      </w:r>
      <w:r w:rsidR="00AB29C6">
        <w:rPr>
          <w:sz w:val="24"/>
          <w:szCs w:val="24"/>
        </w:rPr>
        <w:t xml:space="preserve"> </w:t>
      </w:r>
      <w:r w:rsidR="00920F99">
        <w:rPr>
          <w:sz w:val="24"/>
          <w:szCs w:val="24"/>
        </w:rPr>
        <w:t xml:space="preserve">which is very low </w:t>
      </w:r>
      <w:r w:rsidR="00AB29C6">
        <w:rPr>
          <w:sz w:val="24"/>
          <w:szCs w:val="24"/>
        </w:rPr>
        <w:t>in comparison to</w:t>
      </w:r>
      <w:r w:rsidR="00920F99">
        <w:rPr>
          <w:sz w:val="24"/>
          <w:szCs w:val="24"/>
        </w:rPr>
        <w:t xml:space="preserve"> </w:t>
      </w:r>
      <w:r w:rsidR="007D1CEF">
        <w:rPr>
          <w:sz w:val="24"/>
          <w:szCs w:val="24"/>
        </w:rPr>
        <w:t xml:space="preserve">the </w:t>
      </w:r>
      <w:r w:rsidR="00920F99">
        <w:rPr>
          <w:sz w:val="24"/>
          <w:szCs w:val="24"/>
        </w:rPr>
        <w:t xml:space="preserve">729 </w:t>
      </w:r>
      <w:r w:rsidR="00920F99" w:rsidRPr="009B4C73">
        <w:rPr>
          <w:sz w:val="24"/>
          <w:szCs w:val="24"/>
        </w:rPr>
        <w:t>ng/L</w:t>
      </w:r>
      <w:r w:rsidR="00920F99">
        <w:rPr>
          <w:sz w:val="24"/>
          <w:szCs w:val="24"/>
        </w:rPr>
        <w:t xml:space="preserve"> </w:t>
      </w:r>
      <w:r w:rsidR="00920F99">
        <w:rPr>
          <w:sz w:val="24"/>
          <w:szCs w:val="24"/>
        </w:rPr>
        <w:t xml:space="preserve">of </w:t>
      </w:r>
      <w:r w:rsidR="007D1CEF">
        <w:rPr>
          <w:sz w:val="24"/>
          <w:szCs w:val="24"/>
        </w:rPr>
        <w:t xml:space="preserve">the </w:t>
      </w:r>
      <w:r w:rsidR="00920F99">
        <w:rPr>
          <w:sz w:val="24"/>
          <w:szCs w:val="24"/>
        </w:rPr>
        <w:t xml:space="preserve">M1 toxin noticed in this study. </w:t>
      </w:r>
      <w:r w:rsidR="00920F99" w:rsidRPr="009B4C73">
        <w:rPr>
          <w:sz w:val="24"/>
          <w:szCs w:val="24"/>
        </w:rPr>
        <w:t>Nina</w:t>
      </w:r>
      <w:r w:rsidRPr="009B4C73">
        <w:rPr>
          <w:sz w:val="24"/>
          <w:szCs w:val="24"/>
        </w:rPr>
        <w:t xml:space="preserve"> et al. (2</w:t>
      </w:r>
      <w:r w:rsidR="00C41E62" w:rsidRPr="009B4C73">
        <w:rPr>
          <w:sz w:val="24"/>
          <w:szCs w:val="24"/>
        </w:rPr>
        <w:t>014</w:t>
      </w:r>
      <w:r w:rsidRPr="009B4C73">
        <w:rPr>
          <w:sz w:val="24"/>
          <w:szCs w:val="24"/>
        </w:rPr>
        <w:t>) estimated AFM1 content in cow milk samples, where the highest AFM1 content, in 6.7% of cow milk samples, was 162.3 ng/L. In a similar study conducted elsewhere in Pakistan</w:t>
      </w:r>
      <w:r w:rsidR="004009DB">
        <w:rPr>
          <w:sz w:val="24"/>
          <w:szCs w:val="24"/>
        </w:rPr>
        <w:t xml:space="preserve"> </w:t>
      </w:r>
      <w:r w:rsidRPr="009B4C73">
        <w:rPr>
          <w:sz w:val="24"/>
          <w:szCs w:val="24"/>
        </w:rPr>
        <w:t xml:space="preserve">elevated AFM1 levels </w:t>
      </w:r>
      <w:r w:rsidR="00DA6A5A">
        <w:rPr>
          <w:sz w:val="24"/>
          <w:szCs w:val="24"/>
        </w:rPr>
        <w:t>with variations</w:t>
      </w:r>
      <w:r w:rsidRPr="009B4C73">
        <w:rPr>
          <w:sz w:val="24"/>
          <w:szCs w:val="24"/>
        </w:rPr>
        <w:t xml:space="preserve"> </w:t>
      </w:r>
      <w:r w:rsidR="00DA6A5A">
        <w:rPr>
          <w:sz w:val="24"/>
          <w:szCs w:val="24"/>
        </w:rPr>
        <w:t xml:space="preserve">of </w:t>
      </w:r>
      <w:r w:rsidRPr="009B4C73">
        <w:rPr>
          <w:sz w:val="24"/>
          <w:szCs w:val="24"/>
        </w:rPr>
        <w:t>46 to 350 ng/L were detected in raw milk samples and 16.3% surpassed the EU limit</w:t>
      </w:r>
      <w:r w:rsidR="004009DB">
        <w:rPr>
          <w:sz w:val="24"/>
          <w:szCs w:val="24"/>
        </w:rPr>
        <w:t xml:space="preserve"> (Iqbal et al.</w:t>
      </w:r>
      <w:r w:rsidR="004009DB" w:rsidRPr="009B4C73">
        <w:rPr>
          <w:sz w:val="24"/>
          <w:szCs w:val="24"/>
        </w:rPr>
        <w:t>,</w:t>
      </w:r>
      <w:r w:rsidR="004009DB">
        <w:rPr>
          <w:sz w:val="24"/>
          <w:szCs w:val="24"/>
        </w:rPr>
        <w:t>2011)</w:t>
      </w:r>
      <w:r w:rsidRPr="009B4C73">
        <w:rPr>
          <w:sz w:val="24"/>
          <w:szCs w:val="24"/>
        </w:rPr>
        <w:t xml:space="preserve">. Moreover, </w:t>
      </w:r>
      <w:proofErr w:type="spellStart"/>
      <w:r w:rsidRPr="009B4C73">
        <w:rPr>
          <w:sz w:val="24"/>
          <w:szCs w:val="24"/>
        </w:rPr>
        <w:t>Kamkar</w:t>
      </w:r>
      <w:proofErr w:type="spellEnd"/>
      <w:r w:rsidRPr="009B4C73">
        <w:rPr>
          <w:sz w:val="24"/>
          <w:szCs w:val="24"/>
        </w:rPr>
        <w:t xml:space="preserve"> (2</w:t>
      </w:r>
      <w:r w:rsidR="00537232" w:rsidRPr="009B4C73">
        <w:rPr>
          <w:sz w:val="24"/>
          <w:szCs w:val="24"/>
        </w:rPr>
        <w:t>006</w:t>
      </w:r>
      <w:r w:rsidRPr="009B4C73">
        <w:rPr>
          <w:sz w:val="24"/>
          <w:szCs w:val="24"/>
        </w:rPr>
        <w:t xml:space="preserve">) found </w:t>
      </w:r>
      <w:r w:rsidR="00C07DE1">
        <w:rPr>
          <w:sz w:val="24"/>
          <w:szCs w:val="24"/>
        </w:rPr>
        <w:t xml:space="preserve">the </w:t>
      </w:r>
      <w:r w:rsidRPr="009B4C73">
        <w:rPr>
          <w:sz w:val="24"/>
          <w:szCs w:val="24"/>
        </w:rPr>
        <w:t>M1</w:t>
      </w:r>
      <w:r w:rsidR="00C07DE1">
        <w:rPr>
          <w:sz w:val="24"/>
          <w:szCs w:val="24"/>
        </w:rPr>
        <w:t>-toxin</w:t>
      </w:r>
      <w:r w:rsidRPr="009B4C73">
        <w:rPr>
          <w:sz w:val="24"/>
          <w:szCs w:val="24"/>
        </w:rPr>
        <w:t xml:space="preserve"> contamination rate </w:t>
      </w:r>
      <w:r w:rsidR="00C07DE1">
        <w:rPr>
          <w:sz w:val="24"/>
          <w:szCs w:val="24"/>
        </w:rPr>
        <w:t xml:space="preserve">of </w:t>
      </w:r>
      <w:r w:rsidRPr="009B4C73">
        <w:rPr>
          <w:sz w:val="24"/>
          <w:szCs w:val="24"/>
        </w:rPr>
        <w:t>raw milk rang</w:t>
      </w:r>
      <w:r w:rsidR="00C07DE1">
        <w:rPr>
          <w:sz w:val="24"/>
          <w:szCs w:val="24"/>
        </w:rPr>
        <w:t>ing</w:t>
      </w:r>
      <w:r w:rsidRPr="009B4C73">
        <w:rPr>
          <w:sz w:val="24"/>
          <w:szCs w:val="24"/>
        </w:rPr>
        <w:t xml:space="preserve"> </w:t>
      </w:r>
      <w:r w:rsidR="00C07DE1">
        <w:rPr>
          <w:sz w:val="24"/>
          <w:szCs w:val="24"/>
        </w:rPr>
        <w:t xml:space="preserve">from </w:t>
      </w:r>
      <w:r w:rsidRPr="009B4C73">
        <w:rPr>
          <w:sz w:val="24"/>
          <w:szCs w:val="24"/>
        </w:rPr>
        <w:t xml:space="preserve">0.00 to 2930 ng/L with 84.32% of positive samples presenting significant contamination. These reports highlight the poor-quality control practiced in developing countries. In contrast, of the UHT milk samples, </w:t>
      </w:r>
      <w:r w:rsidR="00EA6408">
        <w:rPr>
          <w:sz w:val="24"/>
          <w:szCs w:val="24"/>
        </w:rPr>
        <w:t>8</w:t>
      </w:r>
      <w:r w:rsidRPr="009B4C73">
        <w:rPr>
          <w:sz w:val="24"/>
          <w:szCs w:val="24"/>
        </w:rPr>
        <w:t xml:space="preserve"> (2</w:t>
      </w:r>
      <w:r w:rsidR="00EA6408">
        <w:rPr>
          <w:sz w:val="24"/>
          <w:szCs w:val="24"/>
        </w:rPr>
        <w:t>6</w:t>
      </w:r>
      <w:r w:rsidRPr="009B4C73">
        <w:rPr>
          <w:sz w:val="24"/>
          <w:szCs w:val="24"/>
        </w:rPr>
        <w:t>.</w:t>
      </w:r>
      <w:r w:rsidR="00EA6408">
        <w:rPr>
          <w:sz w:val="24"/>
          <w:szCs w:val="24"/>
        </w:rPr>
        <w:t>67</w:t>
      </w:r>
      <w:r w:rsidRPr="009B4C73">
        <w:rPr>
          <w:sz w:val="24"/>
          <w:szCs w:val="24"/>
        </w:rPr>
        <w:t xml:space="preserve">%) were positive, while </w:t>
      </w:r>
      <w:r w:rsidR="00EA6408">
        <w:rPr>
          <w:sz w:val="24"/>
          <w:szCs w:val="24"/>
        </w:rPr>
        <w:t xml:space="preserve">22 </w:t>
      </w:r>
      <w:r w:rsidRPr="009B4C73">
        <w:rPr>
          <w:sz w:val="24"/>
          <w:szCs w:val="24"/>
        </w:rPr>
        <w:t>(</w:t>
      </w:r>
      <w:r w:rsidR="00EA6408">
        <w:rPr>
          <w:sz w:val="24"/>
          <w:szCs w:val="24"/>
        </w:rPr>
        <w:t>73</w:t>
      </w:r>
      <w:r w:rsidRPr="009B4C73">
        <w:rPr>
          <w:sz w:val="24"/>
          <w:szCs w:val="24"/>
        </w:rPr>
        <w:t>.</w:t>
      </w:r>
      <w:r w:rsidR="00EA6408">
        <w:rPr>
          <w:sz w:val="24"/>
          <w:szCs w:val="24"/>
        </w:rPr>
        <w:t>33</w:t>
      </w:r>
      <w:r w:rsidRPr="009B4C73">
        <w:rPr>
          <w:sz w:val="24"/>
          <w:szCs w:val="24"/>
        </w:rPr>
        <w:t xml:space="preserve">%) were negative. </w:t>
      </w:r>
      <w:r w:rsidRPr="00B102D1">
        <w:rPr>
          <w:sz w:val="24"/>
          <w:szCs w:val="24"/>
        </w:rPr>
        <w:t>As shown in Table 1,</w:t>
      </w:r>
      <w:r w:rsidRPr="009B4C73">
        <w:rPr>
          <w:sz w:val="24"/>
          <w:szCs w:val="24"/>
        </w:rPr>
        <w:t xml:space="preserve"> </w:t>
      </w:r>
      <w:r w:rsidR="008E6359">
        <w:rPr>
          <w:sz w:val="24"/>
          <w:szCs w:val="24"/>
        </w:rPr>
        <w:t>7</w:t>
      </w:r>
      <w:r w:rsidRPr="009B4C73">
        <w:rPr>
          <w:sz w:val="24"/>
          <w:szCs w:val="24"/>
        </w:rPr>
        <w:t xml:space="preserve"> positive samples (</w:t>
      </w:r>
      <w:r w:rsidR="005B2E3E">
        <w:rPr>
          <w:sz w:val="24"/>
          <w:szCs w:val="24"/>
        </w:rPr>
        <w:t>23.3</w:t>
      </w:r>
      <w:r w:rsidRPr="009B4C73">
        <w:rPr>
          <w:sz w:val="24"/>
          <w:szCs w:val="24"/>
        </w:rPr>
        <w:t xml:space="preserve">%) exceeded the permissible EU limit (50 ng/L). No evidence of a positive sample exceeding the FDA limit (500 ng/L) was detected. However, the lowest </w:t>
      </w:r>
      <w:r w:rsidR="00FD1D83">
        <w:rPr>
          <w:sz w:val="24"/>
          <w:szCs w:val="24"/>
        </w:rPr>
        <w:t>distinguishable</w:t>
      </w:r>
      <w:r w:rsidRPr="009B4C73">
        <w:rPr>
          <w:sz w:val="24"/>
          <w:szCs w:val="24"/>
        </w:rPr>
        <w:t xml:space="preserve"> concentration </w:t>
      </w:r>
      <w:r w:rsidR="00FD1D83">
        <w:rPr>
          <w:sz w:val="24"/>
          <w:szCs w:val="24"/>
        </w:rPr>
        <w:t>of</w:t>
      </w:r>
      <w:r w:rsidRPr="009B4C73">
        <w:rPr>
          <w:sz w:val="24"/>
          <w:szCs w:val="24"/>
        </w:rPr>
        <w:t xml:space="preserve"> </w:t>
      </w:r>
      <w:r w:rsidR="005B2E3E">
        <w:rPr>
          <w:sz w:val="24"/>
          <w:szCs w:val="24"/>
        </w:rPr>
        <w:t>119</w:t>
      </w:r>
      <w:r w:rsidRPr="009B4C73">
        <w:rPr>
          <w:sz w:val="24"/>
          <w:szCs w:val="24"/>
        </w:rPr>
        <w:t xml:space="preserve"> ng/L, </w:t>
      </w:r>
      <w:r w:rsidR="00FD1D83">
        <w:rPr>
          <w:sz w:val="24"/>
          <w:szCs w:val="24"/>
        </w:rPr>
        <w:t xml:space="preserve">whereas, </w:t>
      </w:r>
      <w:r w:rsidRPr="009B4C73">
        <w:rPr>
          <w:sz w:val="24"/>
          <w:szCs w:val="24"/>
        </w:rPr>
        <w:t xml:space="preserve">the highest concentration </w:t>
      </w:r>
      <w:r w:rsidR="00FD1D83">
        <w:rPr>
          <w:sz w:val="24"/>
          <w:szCs w:val="24"/>
        </w:rPr>
        <w:t>of</w:t>
      </w:r>
      <w:r w:rsidRPr="009B4C73">
        <w:rPr>
          <w:sz w:val="24"/>
          <w:szCs w:val="24"/>
        </w:rPr>
        <w:t xml:space="preserve"> 43</w:t>
      </w:r>
      <w:r w:rsidR="005B2E3E">
        <w:rPr>
          <w:sz w:val="24"/>
          <w:szCs w:val="24"/>
        </w:rPr>
        <w:t>5</w:t>
      </w:r>
      <w:r w:rsidRPr="009B4C73">
        <w:rPr>
          <w:sz w:val="24"/>
          <w:szCs w:val="24"/>
        </w:rPr>
        <w:t xml:space="preserve"> ng/L, with</w:t>
      </w:r>
      <w:r w:rsidR="00FD1D83">
        <w:rPr>
          <w:sz w:val="24"/>
          <w:szCs w:val="24"/>
        </w:rPr>
        <w:t xml:space="preserve"> </w:t>
      </w:r>
      <w:r w:rsidR="00A52E33">
        <w:rPr>
          <w:sz w:val="24"/>
          <w:szCs w:val="24"/>
        </w:rPr>
        <w:t>61</w:t>
      </w:r>
      <w:r w:rsidR="00A71592">
        <w:rPr>
          <w:sz w:val="24"/>
          <w:szCs w:val="24"/>
        </w:rPr>
        <w:t xml:space="preserve"> ±121.85</w:t>
      </w:r>
      <w:r w:rsidRPr="009B4C73">
        <w:rPr>
          <w:sz w:val="24"/>
          <w:szCs w:val="24"/>
        </w:rPr>
        <w:t xml:space="preserve"> ng/L</w:t>
      </w:r>
      <w:r w:rsidR="00FD1D83">
        <w:rPr>
          <w:sz w:val="24"/>
          <w:szCs w:val="24"/>
        </w:rPr>
        <w:t xml:space="preserve"> as </w:t>
      </w:r>
      <w:r w:rsidR="00F61663">
        <w:rPr>
          <w:sz w:val="24"/>
          <w:szCs w:val="24"/>
        </w:rPr>
        <w:t xml:space="preserve">the </w:t>
      </w:r>
      <w:r w:rsidR="00FD1D83">
        <w:rPr>
          <w:sz w:val="24"/>
          <w:szCs w:val="24"/>
        </w:rPr>
        <w:t>mean was recorded</w:t>
      </w:r>
      <w:r w:rsidRPr="009B4C73">
        <w:rPr>
          <w:sz w:val="24"/>
          <w:szCs w:val="24"/>
        </w:rPr>
        <w:t xml:space="preserve">. </w:t>
      </w:r>
      <w:r w:rsidR="00943EE6">
        <w:rPr>
          <w:sz w:val="24"/>
          <w:szCs w:val="24"/>
        </w:rPr>
        <w:t xml:space="preserve">This lowest concentration remained higher than the tolerable limit of EU </w:t>
      </w:r>
      <w:r w:rsidR="00472669">
        <w:rPr>
          <w:sz w:val="24"/>
          <w:szCs w:val="24"/>
        </w:rPr>
        <w:t xml:space="preserve">and in comparison, </w:t>
      </w:r>
      <w:r w:rsidR="00943EE6">
        <w:rPr>
          <w:sz w:val="24"/>
          <w:szCs w:val="24"/>
        </w:rPr>
        <w:lastRenderedPageBreak/>
        <w:t xml:space="preserve">evidently higher than </w:t>
      </w:r>
      <w:r w:rsidR="008B1D01">
        <w:rPr>
          <w:sz w:val="24"/>
          <w:szCs w:val="24"/>
        </w:rPr>
        <w:t xml:space="preserve">unprocessed </w:t>
      </w:r>
      <w:r w:rsidR="00943EE6">
        <w:rPr>
          <w:sz w:val="24"/>
          <w:szCs w:val="24"/>
        </w:rPr>
        <w:t xml:space="preserve">milk. </w:t>
      </w:r>
      <w:r w:rsidRPr="009B4C73">
        <w:rPr>
          <w:sz w:val="24"/>
          <w:szCs w:val="24"/>
        </w:rPr>
        <w:t>It reflects the inconsistency of the AFM1 level in the milk and the probability to control the risk considering the food safety practices.</w:t>
      </w:r>
      <w:r w:rsidR="00EE1CB3" w:rsidRPr="009B4C73">
        <w:rPr>
          <w:b/>
          <w:bCs/>
          <w:sz w:val="24"/>
          <w:szCs w:val="24"/>
        </w:rPr>
        <w:t xml:space="preserve"> </w:t>
      </w:r>
    </w:p>
    <w:p w14:paraId="7928A33C" w14:textId="21485D1E" w:rsidR="005D0288" w:rsidRPr="009B4C73" w:rsidRDefault="00A10B92" w:rsidP="00A10B92">
      <w:pPr>
        <w:spacing w:line="360" w:lineRule="auto"/>
        <w:jc w:val="both"/>
        <w:rPr>
          <w:sz w:val="24"/>
          <w:szCs w:val="24"/>
        </w:rPr>
      </w:pPr>
      <w:r w:rsidRPr="009B4C73">
        <w:rPr>
          <w:sz w:val="24"/>
          <w:szCs w:val="24"/>
        </w:rPr>
        <w:t>In some dairies around the world, there are no standardized practices for milk handling, processing, and monitoring system verification, which is a</w:t>
      </w:r>
      <w:r w:rsidR="009D41F1">
        <w:rPr>
          <w:sz w:val="24"/>
          <w:szCs w:val="24"/>
        </w:rPr>
        <w:t>n evident</w:t>
      </w:r>
      <w:r w:rsidRPr="009B4C73">
        <w:rPr>
          <w:sz w:val="24"/>
          <w:szCs w:val="24"/>
        </w:rPr>
        <w:t xml:space="preserve"> </w:t>
      </w:r>
      <w:r w:rsidR="009D41F1">
        <w:rPr>
          <w:sz w:val="24"/>
          <w:szCs w:val="24"/>
        </w:rPr>
        <w:t>factor</w:t>
      </w:r>
      <w:r w:rsidRPr="009B4C73">
        <w:rPr>
          <w:sz w:val="24"/>
          <w:szCs w:val="24"/>
        </w:rPr>
        <w:t xml:space="preserve"> </w:t>
      </w:r>
      <w:r w:rsidR="009D41F1">
        <w:rPr>
          <w:sz w:val="24"/>
          <w:szCs w:val="24"/>
        </w:rPr>
        <w:t>of</w:t>
      </w:r>
      <w:r w:rsidRPr="009B4C73">
        <w:rPr>
          <w:sz w:val="24"/>
          <w:szCs w:val="24"/>
        </w:rPr>
        <w:t xml:space="preserve"> M1</w:t>
      </w:r>
      <w:r w:rsidR="009D41F1">
        <w:rPr>
          <w:sz w:val="24"/>
          <w:szCs w:val="24"/>
        </w:rPr>
        <w:t xml:space="preserve"> toxin retention</w:t>
      </w:r>
      <w:r w:rsidRPr="009B4C73">
        <w:rPr>
          <w:sz w:val="24"/>
          <w:szCs w:val="24"/>
        </w:rPr>
        <w:t xml:space="preserve"> in</w:t>
      </w:r>
      <w:r w:rsidR="009D41F1">
        <w:rPr>
          <w:sz w:val="24"/>
          <w:szCs w:val="24"/>
        </w:rPr>
        <w:t xml:space="preserve"> </w:t>
      </w:r>
      <w:r w:rsidR="00177E3C">
        <w:rPr>
          <w:sz w:val="24"/>
          <w:szCs w:val="24"/>
        </w:rPr>
        <w:t>processed</w:t>
      </w:r>
      <w:r w:rsidRPr="009B4C73">
        <w:rPr>
          <w:sz w:val="24"/>
          <w:szCs w:val="24"/>
        </w:rPr>
        <w:t xml:space="preserve"> milk. According to </w:t>
      </w:r>
      <w:proofErr w:type="spellStart"/>
      <w:r w:rsidRPr="009B4C73">
        <w:rPr>
          <w:sz w:val="24"/>
          <w:szCs w:val="24"/>
        </w:rPr>
        <w:t>Shundo</w:t>
      </w:r>
      <w:proofErr w:type="spellEnd"/>
      <w:r w:rsidRPr="009B4C73">
        <w:rPr>
          <w:sz w:val="24"/>
          <w:szCs w:val="24"/>
        </w:rPr>
        <w:t xml:space="preserve"> et al. (2</w:t>
      </w:r>
      <w:r w:rsidR="00EE1CB3" w:rsidRPr="009B4C73">
        <w:rPr>
          <w:sz w:val="24"/>
          <w:szCs w:val="24"/>
        </w:rPr>
        <w:t>009</w:t>
      </w:r>
      <w:r w:rsidRPr="009B4C73">
        <w:rPr>
          <w:sz w:val="24"/>
          <w:szCs w:val="24"/>
        </w:rPr>
        <w:t xml:space="preserve">), AFM1 was found in UHT milk in 95.2% of milk samples in Brazil, with </w:t>
      </w:r>
      <w:r w:rsidR="000A7E4B">
        <w:rPr>
          <w:sz w:val="24"/>
          <w:szCs w:val="24"/>
        </w:rPr>
        <w:t>quantification</w:t>
      </w:r>
      <w:r w:rsidRPr="009B4C73">
        <w:rPr>
          <w:sz w:val="24"/>
          <w:szCs w:val="24"/>
        </w:rPr>
        <w:t xml:space="preserve"> </w:t>
      </w:r>
      <w:r w:rsidR="000A7E4B">
        <w:rPr>
          <w:sz w:val="24"/>
          <w:szCs w:val="24"/>
        </w:rPr>
        <w:t xml:space="preserve">of </w:t>
      </w:r>
      <w:r w:rsidRPr="009B4C73">
        <w:rPr>
          <w:sz w:val="24"/>
          <w:szCs w:val="24"/>
        </w:rPr>
        <w:t xml:space="preserve">2 to 439 ng/L. Similarly, in Turkey, </w:t>
      </w:r>
      <w:proofErr w:type="spellStart"/>
      <w:r w:rsidRPr="009B4C73">
        <w:rPr>
          <w:sz w:val="24"/>
          <w:szCs w:val="24"/>
        </w:rPr>
        <w:t>Bekirci</w:t>
      </w:r>
      <w:proofErr w:type="spellEnd"/>
      <w:r w:rsidRPr="009B4C73">
        <w:rPr>
          <w:sz w:val="24"/>
          <w:szCs w:val="24"/>
        </w:rPr>
        <w:t xml:space="preserve"> (</w:t>
      </w:r>
      <w:r w:rsidR="00EE1CB3" w:rsidRPr="009B4C73">
        <w:rPr>
          <w:sz w:val="24"/>
          <w:szCs w:val="24"/>
        </w:rPr>
        <w:t>2001</w:t>
      </w:r>
      <w:r w:rsidRPr="009B4C73">
        <w:rPr>
          <w:sz w:val="24"/>
          <w:szCs w:val="24"/>
        </w:rPr>
        <w:t>) quantified a range of AFM1 from 10 to 630 ng/L in sixty-seven UHT milk samples, with 31% exceeding the EU limit</w:t>
      </w:r>
      <w:r w:rsidR="000A0F6B">
        <w:rPr>
          <w:sz w:val="24"/>
          <w:szCs w:val="24"/>
        </w:rPr>
        <w:t>.</w:t>
      </w:r>
      <w:r w:rsidRPr="009B4C73">
        <w:rPr>
          <w:sz w:val="24"/>
          <w:szCs w:val="24"/>
        </w:rPr>
        <w:t xml:space="preserve"> </w:t>
      </w:r>
      <w:proofErr w:type="spellStart"/>
      <w:r w:rsidRPr="009B4C73">
        <w:rPr>
          <w:sz w:val="24"/>
          <w:szCs w:val="24"/>
        </w:rPr>
        <w:t>Tekinsen</w:t>
      </w:r>
      <w:proofErr w:type="spellEnd"/>
      <w:r w:rsidRPr="009B4C73">
        <w:rPr>
          <w:sz w:val="24"/>
          <w:szCs w:val="24"/>
        </w:rPr>
        <w:t xml:space="preserve"> (2</w:t>
      </w:r>
      <w:r w:rsidR="00EE1CB3" w:rsidRPr="009B4C73">
        <w:rPr>
          <w:sz w:val="24"/>
          <w:szCs w:val="24"/>
        </w:rPr>
        <w:t>008</w:t>
      </w:r>
      <w:r w:rsidRPr="009B4C73">
        <w:rPr>
          <w:sz w:val="24"/>
          <w:szCs w:val="24"/>
        </w:rPr>
        <w:t>), also</w:t>
      </w:r>
      <w:r w:rsidR="000A0F6B">
        <w:rPr>
          <w:sz w:val="24"/>
          <w:szCs w:val="24"/>
        </w:rPr>
        <w:t xml:space="preserve"> reported in</w:t>
      </w:r>
      <w:r w:rsidRPr="009B4C73">
        <w:rPr>
          <w:sz w:val="24"/>
          <w:szCs w:val="24"/>
        </w:rPr>
        <w:t xml:space="preserve"> Turkey, that 59% of UHT milk samples contained AFM1, and Cano-Sancho et al. (</w:t>
      </w:r>
      <w:r w:rsidR="00EE1CB3" w:rsidRPr="009B4C73">
        <w:rPr>
          <w:sz w:val="24"/>
          <w:szCs w:val="24"/>
        </w:rPr>
        <w:t>2010</w:t>
      </w:r>
      <w:r w:rsidRPr="009B4C73">
        <w:rPr>
          <w:sz w:val="24"/>
          <w:szCs w:val="24"/>
        </w:rPr>
        <w:t>) dete</w:t>
      </w:r>
      <w:r w:rsidR="00FA1C67">
        <w:rPr>
          <w:sz w:val="24"/>
          <w:szCs w:val="24"/>
        </w:rPr>
        <w:t xml:space="preserve">rmined </w:t>
      </w:r>
      <w:r w:rsidRPr="009B4C73">
        <w:rPr>
          <w:sz w:val="24"/>
          <w:szCs w:val="24"/>
        </w:rPr>
        <w:t xml:space="preserve">M1 in </w:t>
      </w:r>
      <w:r w:rsidR="00FA1C67">
        <w:rPr>
          <w:sz w:val="24"/>
          <w:szCs w:val="24"/>
        </w:rPr>
        <w:t xml:space="preserve">milk with </w:t>
      </w:r>
      <w:r w:rsidRPr="009B4C73">
        <w:rPr>
          <w:sz w:val="24"/>
          <w:szCs w:val="24"/>
        </w:rPr>
        <w:t xml:space="preserve">94.4% of </w:t>
      </w:r>
      <w:r w:rsidR="00FA1C67">
        <w:rPr>
          <w:sz w:val="24"/>
          <w:szCs w:val="24"/>
        </w:rPr>
        <w:t>ultra-</w:t>
      </w:r>
      <w:r w:rsidR="00AB29C6">
        <w:rPr>
          <w:sz w:val="24"/>
          <w:szCs w:val="24"/>
        </w:rPr>
        <w:t>heat-treated</w:t>
      </w:r>
      <w:r w:rsidRPr="009B4C73">
        <w:rPr>
          <w:sz w:val="24"/>
          <w:szCs w:val="24"/>
        </w:rPr>
        <w:t xml:space="preserve"> samples in Catalonia</w:t>
      </w:r>
      <w:r w:rsidR="00BD69B7">
        <w:rPr>
          <w:sz w:val="24"/>
          <w:szCs w:val="24"/>
        </w:rPr>
        <w:t>, meanwhile</w:t>
      </w:r>
      <w:r w:rsidR="00DF2575">
        <w:rPr>
          <w:sz w:val="24"/>
          <w:szCs w:val="24"/>
        </w:rPr>
        <w:t>,</w:t>
      </w:r>
      <w:r w:rsidR="00BD69B7">
        <w:rPr>
          <w:sz w:val="24"/>
          <w:szCs w:val="24"/>
        </w:rPr>
        <w:t xml:space="preserve"> </w:t>
      </w:r>
      <w:r w:rsidRPr="009B4C73">
        <w:rPr>
          <w:sz w:val="24"/>
          <w:szCs w:val="24"/>
        </w:rPr>
        <w:t>9.69 ng/L</w:t>
      </w:r>
      <w:r w:rsidR="00BD69B7">
        <w:rPr>
          <w:sz w:val="24"/>
          <w:szCs w:val="24"/>
        </w:rPr>
        <w:t xml:space="preserve"> was the noted mean of the toxin</w:t>
      </w:r>
      <w:r w:rsidRPr="009B4C73">
        <w:rPr>
          <w:sz w:val="24"/>
          <w:szCs w:val="24"/>
        </w:rPr>
        <w:t xml:space="preserve">. However, in our study, the </w:t>
      </w:r>
      <w:r w:rsidR="00B058B4">
        <w:rPr>
          <w:sz w:val="24"/>
          <w:szCs w:val="24"/>
        </w:rPr>
        <w:t>average</w:t>
      </w:r>
      <w:r w:rsidRPr="009B4C73">
        <w:rPr>
          <w:sz w:val="24"/>
          <w:szCs w:val="24"/>
        </w:rPr>
        <w:t xml:space="preserve"> value </w:t>
      </w:r>
      <w:r w:rsidR="002A61D6">
        <w:rPr>
          <w:sz w:val="24"/>
          <w:szCs w:val="24"/>
        </w:rPr>
        <w:t>found in the</w:t>
      </w:r>
      <w:r w:rsidRPr="009B4C73">
        <w:rPr>
          <w:sz w:val="24"/>
          <w:szCs w:val="24"/>
        </w:rPr>
        <w:t xml:space="preserve"> </w:t>
      </w:r>
      <w:r w:rsidR="00B058B4">
        <w:rPr>
          <w:sz w:val="24"/>
          <w:szCs w:val="24"/>
        </w:rPr>
        <w:t>packed treated</w:t>
      </w:r>
      <w:r w:rsidRPr="009B4C73">
        <w:rPr>
          <w:sz w:val="24"/>
          <w:szCs w:val="24"/>
        </w:rPr>
        <w:t xml:space="preserve"> milk was </w:t>
      </w:r>
      <w:r w:rsidR="00D8664B">
        <w:rPr>
          <w:sz w:val="24"/>
          <w:szCs w:val="24"/>
        </w:rPr>
        <w:t>61</w:t>
      </w:r>
      <w:r w:rsidRPr="009B4C73">
        <w:rPr>
          <w:sz w:val="24"/>
          <w:szCs w:val="24"/>
        </w:rPr>
        <w:t xml:space="preserve"> ng/L. </w:t>
      </w:r>
      <w:r w:rsidR="00BB08F5">
        <w:rPr>
          <w:sz w:val="24"/>
          <w:szCs w:val="24"/>
        </w:rPr>
        <w:t xml:space="preserve">Although there is a significant difference between the Mean M1 toxin values of unprocessed and ultra-high temperature milk the possibility of getting a high quantity in packed milk is not </w:t>
      </w:r>
      <w:r w:rsidR="0097103F">
        <w:rPr>
          <w:sz w:val="24"/>
          <w:szCs w:val="24"/>
        </w:rPr>
        <w:t>neglectable,</w:t>
      </w:r>
      <w:r w:rsidR="0097103F">
        <w:rPr>
          <w:sz w:val="24"/>
          <w:szCs w:val="24"/>
        </w:rPr>
        <w:t xml:space="preserve"> and the lowest quantity of packed milk was 119 ng/L which surpassed the EU standard</w:t>
      </w:r>
      <w:r w:rsidR="00BB08F5">
        <w:rPr>
          <w:sz w:val="24"/>
          <w:szCs w:val="24"/>
        </w:rPr>
        <w:t xml:space="preserve">. </w:t>
      </w:r>
      <w:r w:rsidR="00A30F4F" w:rsidRPr="009B4C73">
        <w:rPr>
          <w:sz w:val="24"/>
          <w:szCs w:val="24"/>
        </w:rPr>
        <w:t>T</w:t>
      </w:r>
      <w:r w:rsidRPr="009B4C73">
        <w:rPr>
          <w:sz w:val="24"/>
          <w:szCs w:val="24"/>
        </w:rPr>
        <w:t>he</w:t>
      </w:r>
      <w:r w:rsidR="00A30F4F" w:rsidRPr="009B4C73">
        <w:rPr>
          <w:sz w:val="24"/>
          <w:szCs w:val="24"/>
        </w:rPr>
        <w:t>refore,</w:t>
      </w:r>
      <w:r w:rsidRPr="009B4C73">
        <w:rPr>
          <w:sz w:val="24"/>
          <w:szCs w:val="24"/>
        </w:rPr>
        <w:t xml:space="preserve"> </w:t>
      </w:r>
      <w:r w:rsidR="00A30F4F" w:rsidRPr="009B4C73">
        <w:rPr>
          <w:sz w:val="24"/>
          <w:szCs w:val="24"/>
        </w:rPr>
        <w:t>th</w:t>
      </w:r>
      <w:r w:rsidR="00412570">
        <w:rPr>
          <w:sz w:val="24"/>
          <w:szCs w:val="24"/>
        </w:rPr>
        <w:t>is</w:t>
      </w:r>
      <w:r w:rsidR="00A30F4F" w:rsidRPr="009B4C73">
        <w:rPr>
          <w:sz w:val="24"/>
          <w:szCs w:val="24"/>
        </w:rPr>
        <w:t xml:space="preserve"> </w:t>
      </w:r>
      <w:r w:rsidRPr="009B4C73">
        <w:rPr>
          <w:sz w:val="24"/>
          <w:szCs w:val="24"/>
        </w:rPr>
        <w:t>study</w:t>
      </w:r>
      <w:r w:rsidRPr="009B4C73">
        <w:rPr>
          <w:b/>
          <w:bCs/>
          <w:sz w:val="24"/>
          <w:szCs w:val="24"/>
        </w:rPr>
        <w:t xml:space="preserve"> </w:t>
      </w:r>
      <w:r w:rsidRPr="009B4C73">
        <w:rPr>
          <w:sz w:val="24"/>
          <w:szCs w:val="24"/>
        </w:rPr>
        <w:t xml:space="preserve">indicates that this milk toxin can survive at ultra-high </w:t>
      </w:r>
      <w:r w:rsidR="00271505">
        <w:rPr>
          <w:sz w:val="24"/>
          <w:szCs w:val="24"/>
        </w:rPr>
        <w:t>temperatures</w:t>
      </w:r>
      <w:r w:rsidR="00085C24">
        <w:rPr>
          <w:sz w:val="24"/>
          <w:szCs w:val="24"/>
        </w:rPr>
        <w:t>. This</w:t>
      </w:r>
      <w:r w:rsidR="00C835AC">
        <w:rPr>
          <w:sz w:val="24"/>
          <w:szCs w:val="24"/>
        </w:rPr>
        <w:t xml:space="preserve"> </w:t>
      </w:r>
      <w:r w:rsidR="00066E46">
        <w:rPr>
          <w:sz w:val="24"/>
          <w:szCs w:val="24"/>
        </w:rPr>
        <w:t>endangered</w:t>
      </w:r>
      <w:r w:rsidR="00C835AC">
        <w:rPr>
          <w:sz w:val="24"/>
          <w:szCs w:val="24"/>
        </w:rPr>
        <w:t xml:space="preserve"> hydroxylated derivative of AFB</w:t>
      </w:r>
      <w:r w:rsidR="00066E46">
        <w:rPr>
          <w:sz w:val="24"/>
          <w:szCs w:val="24"/>
        </w:rPr>
        <w:t xml:space="preserve">1 </w:t>
      </w:r>
      <w:r w:rsidRPr="009B4C73">
        <w:rPr>
          <w:sz w:val="24"/>
          <w:szCs w:val="24"/>
        </w:rPr>
        <w:t xml:space="preserve">must be tested </w:t>
      </w:r>
      <w:r w:rsidR="00C624E0" w:rsidRPr="009B4C73">
        <w:rPr>
          <w:sz w:val="24"/>
          <w:szCs w:val="24"/>
        </w:rPr>
        <w:t xml:space="preserve">to </w:t>
      </w:r>
      <w:r w:rsidR="00C835AC">
        <w:rPr>
          <w:sz w:val="24"/>
          <w:szCs w:val="24"/>
        </w:rPr>
        <w:t>certify the</w:t>
      </w:r>
      <w:r w:rsidR="00C624E0" w:rsidRPr="009B4C73">
        <w:rPr>
          <w:sz w:val="24"/>
          <w:szCs w:val="24"/>
        </w:rPr>
        <w:t xml:space="preserve"> </w:t>
      </w:r>
      <w:r w:rsidR="00A30F4F" w:rsidRPr="009B4C73">
        <w:rPr>
          <w:sz w:val="24"/>
          <w:szCs w:val="24"/>
        </w:rPr>
        <w:t>safety</w:t>
      </w:r>
      <w:r w:rsidR="00C835AC">
        <w:rPr>
          <w:sz w:val="24"/>
          <w:szCs w:val="24"/>
        </w:rPr>
        <w:t xml:space="preserve"> and quality</w:t>
      </w:r>
      <w:r w:rsidR="00C624E0" w:rsidRPr="009B4C73">
        <w:rPr>
          <w:sz w:val="24"/>
          <w:szCs w:val="24"/>
        </w:rPr>
        <w:t xml:space="preserve"> of the milk</w:t>
      </w:r>
      <w:r w:rsidR="00066E46">
        <w:rPr>
          <w:sz w:val="24"/>
          <w:szCs w:val="24"/>
        </w:rPr>
        <w:t xml:space="preserve"> and the derived products. </w:t>
      </w:r>
    </w:p>
    <w:p w14:paraId="77506B5D" w14:textId="77777777" w:rsidR="00A10B92" w:rsidRPr="009B4C73" w:rsidRDefault="00A10B92" w:rsidP="00A10B92">
      <w:pPr>
        <w:spacing w:line="360" w:lineRule="auto"/>
        <w:rPr>
          <w:b/>
          <w:bCs/>
          <w:sz w:val="24"/>
          <w:szCs w:val="24"/>
        </w:rPr>
      </w:pPr>
      <w:r w:rsidRPr="009B4C73">
        <w:rPr>
          <w:b/>
          <w:bCs/>
          <w:sz w:val="24"/>
          <w:szCs w:val="24"/>
        </w:rPr>
        <w:t>Conclusion</w:t>
      </w:r>
    </w:p>
    <w:p w14:paraId="4D1506F5" w14:textId="7C429845" w:rsidR="006C4653" w:rsidRDefault="00A10B92" w:rsidP="003B3E5A">
      <w:pPr>
        <w:spacing w:line="360" w:lineRule="auto"/>
        <w:jc w:val="both"/>
        <w:rPr>
          <w:sz w:val="24"/>
          <w:szCs w:val="24"/>
        </w:rPr>
      </w:pPr>
      <w:r w:rsidRPr="009B4C73">
        <w:rPr>
          <w:sz w:val="24"/>
          <w:szCs w:val="24"/>
        </w:rPr>
        <w:t xml:space="preserve">This study concludes that AFM1 is a common contaminant in raw and UHT milk, making it a public health problem, especially in </w:t>
      </w:r>
      <w:r w:rsidR="00987CBE" w:rsidRPr="009B4C73">
        <w:rPr>
          <w:sz w:val="24"/>
          <w:szCs w:val="24"/>
        </w:rPr>
        <w:t>under-developing</w:t>
      </w:r>
      <w:r w:rsidRPr="009B4C73">
        <w:rPr>
          <w:sz w:val="24"/>
          <w:szCs w:val="24"/>
        </w:rPr>
        <w:t xml:space="preserve"> countries. Contaminated feed consumed by dairy cows leads to the marked formation of aflatoxin (M1) in their </w:t>
      </w:r>
      <w:r w:rsidR="006356A3" w:rsidRPr="009B4C73">
        <w:rPr>
          <w:sz w:val="24"/>
          <w:szCs w:val="24"/>
        </w:rPr>
        <w:t>milk. Nowadays</w:t>
      </w:r>
      <w:r w:rsidR="00287CAA" w:rsidRPr="009B4C73">
        <w:rPr>
          <w:sz w:val="24"/>
          <w:szCs w:val="24"/>
        </w:rPr>
        <w:t xml:space="preserve"> provincial</w:t>
      </w:r>
      <w:r w:rsidR="00B612A5" w:rsidRPr="009B4C73">
        <w:rPr>
          <w:sz w:val="24"/>
          <w:szCs w:val="24"/>
        </w:rPr>
        <w:t xml:space="preserve"> food authorities</w:t>
      </w:r>
      <w:r w:rsidR="005E3A41" w:rsidRPr="009B4C73">
        <w:rPr>
          <w:sz w:val="24"/>
          <w:szCs w:val="24"/>
        </w:rPr>
        <w:t>, especially in Lahore,</w:t>
      </w:r>
      <w:r w:rsidR="00B612A5" w:rsidRPr="009B4C73">
        <w:rPr>
          <w:sz w:val="24"/>
          <w:szCs w:val="24"/>
        </w:rPr>
        <w:t xml:space="preserve"> are focusing on the testing of AFM1 in the loose milk and raw material being used in dairy industries however, a </w:t>
      </w:r>
      <w:r w:rsidRPr="009B4C73">
        <w:rPr>
          <w:sz w:val="24"/>
          <w:szCs w:val="24"/>
        </w:rPr>
        <w:t xml:space="preserve">stringent approach to reduce M1 toxin levels </w:t>
      </w:r>
      <w:r w:rsidR="00287CAA" w:rsidRPr="009B4C73">
        <w:rPr>
          <w:sz w:val="24"/>
          <w:szCs w:val="24"/>
        </w:rPr>
        <w:t>and</w:t>
      </w:r>
      <w:r w:rsidRPr="009B4C73">
        <w:rPr>
          <w:sz w:val="24"/>
          <w:szCs w:val="24"/>
        </w:rPr>
        <w:t xml:space="preserve"> preventive measures</w:t>
      </w:r>
      <w:r w:rsidR="00287CAA" w:rsidRPr="009B4C73">
        <w:rPr>
          <w:sz w:val="24"/>
          <w:szCs w:val="24"/>
        </w:rPr>
        <w:t xml:space="preserve"> </w:t>
      </w:r>
      <w:r w:rsidR="006356A3" w:rsidRPr="009B4C73">
        <w:rPr>
          <w:sz w:val="24"/>
          <w:szCs w:val="24"/>
        </w:rPr>
        <w:t>is</w:t>
      </w:r>
      <w:r w:rsidRPr="009B4C73">
        <w:rPr>
          <w:sz w:val="24"/>
          <w:szCs w:val="24"/>
        </w:rPr>
        <w:t xml:space="preserve"> to limit the formation of AFB1 in feed</w:t>
      </w:r>
      <w:r w:rsidR="005E3A41" w:rsidRPr="009B4C73">
        <w:rPr>
          <w:sz w:val="24"/>
          <w:szCs w:val="24"/>
        </w:rPr>
        <w:t>, which is the primary source of</w:t>
      </w:r>
      <w:r w:rsidRPr="009B4C73">
        <w:rPr>
          <w:sz w:val="24"/>
          <w:szCs w:val="24"/>
        </w:rPr>
        <w:t xml:space="preserve"> </w:t>
      </w:r>
      <w:r w:rsidR="005E3A41" w:rsidRPr="009B4C73">
        <w:rPr>
          <w:sz w:val="24"/>
          <w:szCs w:val="24"/>
        </w:rPr>
        <w:t xml:space="preserve">formation of AFM1 in the milk. </w:t>
      </w:r>
      <w:r w:rsidRPr="009B4C73">
        <w:rPr>
          <w:sz w:val="24"/>
          <w:szCs w:val="24"/>
        </w:rPr>
        <w:t xml:space="preserve">In addition, feed should not be produced and stored under adverse conditions to prevent the accumulation of AFM1 in the bodies of dairy animals. Since storage conditions must be controlled, they should also be monitored regularly. </w:t>
      </w:r>
      <w:r w:rsidR="00BC5948" w:rsidRPr="009B4C73">
        <w:rPr>
          <w:sz w:val="24"/>
          <w:szCs w:val="24"/>
        </w:rPr>
        <w:t xml:space="preserve">As </w:t>
      </w:r>
      <w:r w:rsidR="006E5DA4" w:rsidRPr="009B4C73">
        <w:rPr>
          <w:sz w:val="24"/>
          <w:szCs w:val="24"/>
        </w:rPr>
        <w:t xml:space="preserve">the </w:t>
      </w:r>
      <w:r w:rsidR="0062490F">
        <w:rPr>
          <w:sz w:val="24"/>
          <w:szCs w:val="24"/>
        </w:rPr>
        <w:t>incidence</w:t>
      </w:r>
      <w:r w:rsidR="00BC5948" w:rsidRPr="009B4C73">
        <w:rPr>
          <w:sz w:val="24"/>
          <w:szCs w:val="24"/>
        </w:rPr>
        <w:t xml:space="preserve"> of </w:t>
      </w:r>
      <w:r w:rsidR="0062490F">
        <w:rPr>
          <w:sz w:val="24"/>
          <w:szCs w:val="24"/>
        </w:rPr>
        <w:t>aflatoxin-</w:t>
      </w:r>
      <w:r w:rsidR="00BC5948" w:rsidRPr="009B4C73">
        <w:rPr>
          <w:sz w:val="24"/>
          <w:szCs w:val="24"/>
        </w:rPr>
        <w:t xml:space="preserve">M1 in </w:t>
      </w:r>
      <w:r w:rsidR="0062490F">
        <w:rPr>
          <w:sz w:val="24"/>
          <w:szCs w:val="24"/>
        </w:rPr>
        <w:t>Ultra high-temperature</w:t>
      </w:r>
      <w:r w:rsidR="00BC5948" w:rsidRPr="009B4C73">
        <w:rPr>
          <w:sz w:val="24"/>
          <w:szCs w:val="24"/>
        </w:rPr>
        <w:t xml:space="preserve"> milk reflects </w:t>
      </w:r>
      <w:r w:rsidR="006E5DA4" w:rsidRPr="009B4C73">
        <w:rPr>
          <w:sz w:val="24"/>
          <w:szCs w:val="24"/>
        </w:rPr>
        <w:t>resistance</w:t>
      </w:r>
      <w:r w:rsidR="00BC5948" w:rsidRPr="009B4C73">
        <w:rPr>
          <w:sz w:val="24"/>
          <w:szCs w:val="24"/>
        </w:rPr>
        <w:t xml:space="preserve"> to the </w:t>
      </w:r>
      <w:r w:rsidR="006356A3" w:rsidRPr="009B4C73">
        <w:rPr>
          <w:sz w:val="24"/>
          <w:szCs w:val="24"/>
        </w:rPr>
        <w:t>toxin</w:t>
      </w:r>
      <w:r w:rsidR="00BC5948" w:rsidRPr="009B4C73">
        <w:rPr>
          <w:sz w:val="24"/>
          <w:szCs w:val="24"/>
        </w:rPr>
        <w:t>, t</w:t>
      </w:r>
      <w:r w:rsidRPr="009B4C73">
        <w:rPr>
          <w:sz w:val="24"/>
          <w:szCs w:val="24"/>
        </w:rPr>
        <w:t>he dairy industry must strictly control the quality of raw milk it receives for commercial processing. Food authorities must take the necessary measures to ensure food safety. It is essential to document the permitted aflatoxin limits and producers to prevent substandard</w:t>
      </w:r>
      <w:r w:rsidR="008A63FD">
        <w:rPr>
          <w:sz w:val="24"/>
          <w:szCs w:val="24"/>
        </w:rPr>
        <w:t xml:space="preserve"> dairy</w:t>
      </w:r>
      <w:r w:rsidRPr="009B4C73">
        <w:rPr>
          <w:sz w:val="24"/>
          <w:szCs w:val="24"/>
        </w:rPr>
        <w:t xml:space="preserve"> farming.</w:t>
      </w:r>
    </w:p>
    <w:p w14:paraId="6ED3F332" w14:textId="77777777" w:rsidR="00423F23" w:rsidRPr="009B4C73" w:rsidRDefault="00423F23" w:rsidP="003B3E5A">
      <w:pPr>
        <w:spacing w:line="360" w:lineRule="auto"/>
        <w:jc w:val="both"/>
        <w:rPr>
          <w:sz w:val="24"/>
          <w:szCs w:val="24"/>
        </w:rPr>
      </w:pPr>
    </w:p>
    <w:p w14:paraId="4334A65C" w14:textId="58AE7053" w:rsidR="00F76D89" w:rsidRPr="009B4C73" w:rsidRDefault="00B01AE7" w:rsidP="00F76D89">
      <w:pPr>
        <w:pStyle w:val="BodyText"/>
        <w:spacing w:line="360" w:lineRule="auto"/>
        <w:ind w:right="107"/>
        <w:jc w:val="both"/>
        <w:rPr>
          <w:b/>
          <w:bCs/>
        </w:rPr>
      </w:pPr>
      <w:r>
        <w:rPr>
          <w:b/>
          <w:bCs/>
        </w:rPr>
        <w:lastRenderedPageBreak/>
        <w:t>Acknowledgment</w:t>
      </w:r>
    </w:p>
    <w:p w14:paraId="6667172A" w14:textId="389F1A67" w:rsidR="006C0017" w:rsidRPr="009B4C73" w:rsidRDefault="003560BB" w:rsidP="003560BB">
      <w:pPr>
        <w:pStyle w:val="BodyText"/>
        <w:spacing w:line="360" w:lineRule="auto"/>
        <w:ind w:right="107"/>
        <w:jc w:val="both"/>
      </w:pPr>
      <w:r w:rsidRPr="009B4C73">
        <w:t>The first</w:t>
      </w:r>
      <w:r w:rsidR="006C0017" w:rsidRPr="009B4C73">
        <w:t xml:space="preserve"> author acknowledges the financial grant. </w:t>
      </w:r>
    </w:p>
    <w:p w14:paraId="1BF08665" w14:textId="77777777" w:rsidR="006C0017" w:rsidRPr="009B4C73" w:rsidRDefault="006C0017" w:rsidP="00F76D89">
      <w:pPr>
        <w:pStyle w:val="BodyText"/>
        <w:spacing w:line="360" w:lineRule="auto"/>
        <w:ind w:right="107"/>
        <w:jc w:val="both"/>
        <w:rPr>
          <w:b/>
          <w:bCs/>
        </w:rPr>
      </w:pPr>
      <w:r w:rsidRPr="009B4C73">
        <w:rPr>
          <w:b/>
          <w:bCs/>
        </w:rPr>
        <w:t>Authors Contribution</w:t>
      </w:r>
    </w:p>
    <w:p w14:paraId="756085E3" w14:textId="1659FC1A" w:rsidR="000F34AC" w:rsidRPr="009B4C73" w:rsidRDefault="00F76D89" w:rsidP="004E2FB5">
      <w:pPr>
        <w:pStyle w:val="BodyText"/>
        <w:spacing w:line="360" w:lineRule="auto"/>
        <w:ind w:right="113"/>
        <w:jc w:val="both"/>
      </w:pPr>
      <w:r w:rsidRPr="009B4C73">
        <w:t>IA</w:t>
      </w:r>
      <w:r w:rsidR="00D73DB0">
        <w:rPr>
          <w:spacing w:val="-2"/>
        </w:rPr>
        <w:t xml:space="preserve">, </w:t>
      </w:r>
      <w:r w:rsidRPr="009B4C73">
        <w:t>AAS</w:t>
      </w:r>
      <w:r w:rsidR="00B01AE7">
        <w:t>,</w:t>
      </w:r>
      <w:r w:rsidRPr="009B4C73">
        <w:rPr>
          <w:spacing w:val="-2"/>
        </w:rPr>
        <w:t xml:space="preserve"> </w:t>
      </w:r>
      <w:r w:rsidR="00D73DB0">
        <w:rPr>
          <w:spacing w:val="-2"/>
        </w:rPr>
        <w:t xml:space="preserve">and MN </w:t>
      </w:r>
      <w:r w:rsidR="009F0503" w:rsidRPr="009B4C73">
        <w:t>planned</w:t>
      </w:r>
      <w:r w:rsidRPr="009B4C73">
        <w:rPr>
          <w:spacing w:val="-3"/>
        </w:rPr>
        <w:t xml:space="preserve"> </w:t>
      </w:r>
      <w:r w:rsidRPr="009B4C73">
        <w:t>and</w:t>
      </w:r>
      <w:r w:rsidRPr="009B4C73">
        <w:rPr>
          <w:spacing w:val="-4"/>
        </w:rPr>
        <w:t xml:space="preserve"> </w:t>
      </w:r>
      <w:r w:rsidRPr="009B4C73">
        <w:t>designed</w:t>
      </w:r>
      <w:r w:rsidRPr="009B4C73">
        <w:rPr>
          <w:spacing w:val="-3"/>
        </w:rPr>
        <w:t xml:space="preserve"> </w:t>
      </w:r>
      <w:r w:rsidRPr="009B4C73">
        <w:t>the</w:t>
      </w:r>
      <w:r w:rsidRPr="009B4C73">
        <w:rPr>
          <w:spacing w:val="-6"/>
        </w:rPr>
        <w:t xml:space="preserve"> </w:t>
      </w:r>
      <w:r w:rsidRPr="009B4C73">
        <w:t>study.</w:t>
      </w:r>
      <w:r w:rsidRPr="009B4C73">
        <w:rPr>
          <w:spacing w:val="-2"/>
        </w:rPr>
        <w:t xml:space="preserve"> </w:t>
      </w:r>
      <w:r w:rsidRPr="009B4C73">
        <w:t>SA</w:t>
      </w:r>
      <w:r w:rsidRPr="009B4C73">
        <w:rPr>
          <w:spacing w:val="-2"/>
        </w:rPr>
        <w:t xml:space="preserve"> </w:t>
      </w:r>
      <w:r w:rsidRPr="009B4C73">
        <w:t>and</w:t>
      </w:r>
      <w:r w:rsidRPr="009B4C73">
        <w:rPr>
          <w:spacing w:val="-4"/>
        </w:rPr>
        <w:t xml:space="preserve"> </w:t>
      </w:r>
      <w:r w:rsidRPr="009B4C73">
        <w:t>IA</w:t>
      </w:r>
      <w:r w:rsidRPr="009B4C73">
        <w:rPr>
          <w:spacing w:val="-2"/>
        </w:rPr>
        <w:t xml:space="preserve"> </w:t>
      </w:r>
      <w:r w:rsidR="003633B5" w:rsidRPr="009B4C73">
        <w:t>conducted</w:t>
      </w:r>
      <w:r w:rsidRPr="009B4C73">
        <w:rPr>
          <w:spacing w:val="-3"/>
        </w:rPr>
        <w:t xml:space="preserve"> </w:t>
      </w:r>
      <w:r w:rsidRPr="009B4C73">
        <w:t>the</w:t>
      </w:r>
      <w:r w:rsidRPr="009B4C73">
        <w:rPr>
          <w:spacing w:val="-6"/>
        </w:rPr>
        <w:t xml:space="preserve"> </w:t>
      </w:r>
      <w:r w:rsidRPr="009B4C73">
        <w:t>experiments</w:t>
      </w:r>
      <w:r w:rsidRPr="009B4C73">
        <w:rPr>
          <w:spacing w:val="-2"/>
        </w:rPr>
        <w:t xml:space="preserve"> </w:t>
      </w:r>
      <w:r w:rsidR="004A71E6" w:rsidRPr="009B4C73">
        <w:t>and</w:t>
      </w:r>
      <w:r w:rsidR="001F5F17">
        <w:rPr>
          <w:spacing w:val="-58"/>
        </w:rPr>
        <w:t xml:space="preserve">  </w:t>
      </w:r>
      <w:r w:rsidR="00623AB1" w:rsidRPr="009B4C73">
        <w:t xml:space="preserve"> </w:t>
      </w:r>
      <w:r w:rsidR="003633B5" w:rsidRPr="009B4C73">
        <w:t>analysis of the</w:t>
      </w:r>
      <w:r w:rsidRPr="009B4C73">
        <w:t xml:space="preserve"> results. </w:t>
      </w:r>
      <w:r w:rsidR="00FC778C" w:rsidRPr="009B4C73">
        <w:t xml:space="preserve">TN helped in research work. </w:t>
      </w:r>
      <w:r w:rsidRPr="009B4C73">
        <w:t>AYS helped in writing the</w:t>
      </w:r>
      <w:r w:rsidRPr="009B4C73">
        <w:rPr>
          <w:spacing w:val="1"/>
        </w:rPr>
        <w:t xml:space="preserve"> </w:t>
      </w:r>
      <w:r w:rsidRPr="009B4C73">
        <w:t>manuscript.</w:t>
      </w:r>
      <w:r w:rsidRPr="009B4C73">
        <w:rPr>
          <w:spacing w:val="1"/>
        </w:rPr>
        <w:t xml:space="preserve"> </w:t>
      </w:r>
      <w:r w:rsidR="00BC24B4" w:rsidRPr="009B4C73">
        <w:t>The</w:t>
      </w:r>
      <w:r w:rsidRPr="009B4C73">
        <w:rPr>
          <w:spacing w:val="1"/>
        </w:rPr>
        <w:t xml:space="preserve"> </w:t>
      </w:r>
      <w:r w:rsidRPr="009B4C73">
        <w:t>authors</w:t>
      </w:r>
      <w:r w:rsidR="00BC24B4" w:rsidRPr="009B4C73">
        <w:t xml:space="preserve"> ha</w:t>
      </w:r>
      <w:r w:rsidR="004A71E6" w:rsidRPr="009B4C73">
        <w:t xml:space="preserve">ve </w:t>
      </w:r>
      <w:r w:rsidRPr="009B4C73">
        <w:t>critically</w:t>
      </w:r>
      <w:r w:rsidRPr="009B4C73">
        <w:rPr>
          <w:spacing w:val="1"/>
        </w:rPr>
        <w:t xml:space="preserve"> </w:t>
      </w:r>
      <w:r w:rsidR="0088356B" w:rsidRPr="009B4C73">
        <w:t xml:space="preserve">reviewed </w:t>
      </w:r>
      <w:r w:rsidRPr="009B4C73">
        <w:t>the</w:t>
      </w:r>
      <w:r w:rsidRPr="009B4C73">
        <w:rPr>
          <w:spacing w:val="1"/>
        </w:rPr>
        <w:t xml:space="preserve"> </w:t>
      </w:r>
      <w:r w:rsidRPr="009B4C73">
        <w:t>manuscript</w:t>
      </w:r>
      <w:r w:rsidR="004A71E6" w:rsidRPr="009B4C73">
        <w:t xml:space="preserve"> with consent</w:t>
      </w:r>
      <w:r w:rsidRPr="009B4C73">
        <w:rPr>
          <w:spacing w:val="1"/>
        </w:rPr>
        <w:t xml:space="preserve"> </w:t>
      </w:r>
      <w:r w:rsidRPr="009B4C73">
        <w:t>and</w:t>
      </w:r>
      <w:r w:rsidRPr="009B4C73">
        <w:rPr>
          <w:spacing w:val="4"/>
        </w:rPr>
        <w:t xml:space="preserve"> </w:t>
      </w:r>
      <w:r w:rsidR="004A71E6" w:rsidRPr="009B4C73">
        <w:t>given approval</w:t>
      </w:r>
      <w:r w:rsidRPr="009B4C73">
        <w:t xml:space="preserve"> </w:t>
      </w:r>
      <w:r w:rsidR="004A71E6" w:rsidRPr="009B4C73">
        <w:t xml:space="preserve">of </w:t>
      </w:r>
      <w:r w:rsidR="002E46A1" w:rsidRPr="009B4C73">
        <w:t>the article</w:t>
      </w:r>
      <w:r w:rsidR="004E2FB5" w:rsidRPr="009B4C73">
        <w:t>.</w:t>
      </w:r>
    </w:p>
    <w:p w14:paraId="12FD5452" w14:textId="77777777" w:rsidR="000F34AC" w:rsidRPr="009B4C73" w:rsidRDefault="00CD1D49" w:rsidP="00F76D89">
      <w:pPr>
        <w:pStyle w:val="BodyText"/>
        <w:spacing w:line="360" w:lineRule="auto"/>
        <w:ind w:right="113"/>
        <w:jc w:val="both"/>
        <w:rPr>
          <w:b/>
          <w:bCs/>
        </w:rPr>
      </w:pPr>
      <w:r w:rsidRPr="009B4C73">
        <w:rPr>
          <w:b/>
          <w:bCs/>
        </w:rPr>
        <w:t>Conflict of Interest</w:t>
      </w:r>
    </w:p>
    <w:p w14:paraId="0E557153" w14:textId="4758F47E" w:rsidR="008B5CCB" w:rsidRDefault="008B5CCB" w:rsidP="005266E1">
      <w:pPr>
        <w:pStyle w:val="Default"/>
        <w:spacing w:line="360" w:lineRule="auto"/>
        <w:rPr>
          <w:rFonts w:eastAsia="Times New Roman"/>
          <w:color w:val="auto"/>
        </w:rPr>
      </w:pPr>
      <w:r>
        <w:rPr>
          <w:rFonts w:eastAsia="Times New Roman"/>
          <w:color w:val="auto"/>
        </w:rPr>
        <w:t xml:space="preserve"> </w:t>
      </w:r>
      <w:r w:rsidRPr="008B5CCB">
        <w:rPr>
          <w:rFonts w:eastAsia="Times New Roman"/>
          <w:color w:val="auto"/>
        </w:rPr>
        <w:t xml:space="preserve">It has been </w:t>
      </w:r>
      <w:r>
        <w:rPr>
          <w:rFonts w:eastAsia="Times New Roman"/>
          <w:color w:val="auto"/>
        </w:rPr>
        <w:t>ensured</w:t>
      </w:r>
      <w:r w:rsidRPr="008B5CCB">
        <w:rPr>
          <w:rFonts w:eastAsia="Times New Roman"/>
          <w:color w:val="auto"/>
        </w:rPr>
        <w:t xml:space="preserve"> that none of the authors have </w:t>
      </w:r>
      <w:r>
        <w:rPr>
          <w:rFonts w:eastAsia="Times New Roman"/>
          <w:color w:val="auto"/>
        </w:rPr>
        <w:t xml:space="preserve">any </w:t>
      </w:r>
      <w:r w:rsidRPr="008B5CCB">
        <w:rPr>
          <w:rFonts w:eastAsia="Times New Roman"/>
          <w:color w:val="auto"/>
        </w:rPr>
        <w:t>conflicts of interest.</w:t>
      </w:r>
    </w:p>
    <w:p w14:paraId="47A07CF9" w14:textId="0E5FDAB1" w:rsidR="005266E1" w:rsidRPr="009B4C73" w:rsidRDefault="005266E1" w:rsidP="005266E1">
      <w:pPr>
        <w:pStyle w:val="Default"/>
        <w:spacing w:line="360" w:lineRule="auto"/>
        <w:rPr>
          <w:color w:val="auto"/>
        </w:rPr>
      </w:pPr>
      <w:r w:rsidRPr="009B4C73">
        <w:rPr>
          <w:b/>
          <w:bCs/>
          <w:color w:val="auto"/>
        </w:rPr>
        <w:t xml:space="preserve">  Data availability </w:t>
      </w:r>
    </w:p>
    <w:p w14:paraId="72E7462E" w14:textId="53C8CAC3" w:rsidR="005266E1" w:rsidRPr="009B4C73" w:rsidRDefault="00C52B22" w:rsidP="005266E1">
      <w:pPr>
        <w:pStyle w:val="BodyText"/>
        <w:spacing w:line="360" w:lineRule="auto"/>
        <w:ind w:right="113"/>
        <w:jc w:val="both"/>
      </w:pPr>
      <w:r>
        <w:t>T</w:t>
      </w:r>
      <w:r w:rsidR="002E46A1" w:rsidRPr="009B4C73">
        <w:t xml:space="preserve">he </w:t>
      </w:r>
      <w:r w:rsidR="005266E1" w:rsidRPr="009B4C73">
        <w:t xml:space="preserve">data </w:t>
      </w:r>
      <w:r w:rsidR="00E413E5" w:rsidRPr="009B4C73">
        <w:t xml:space="preserve">presented </w:t>
      </w:r>
      <w:r w:rsidR="005266E1" w:rsidRPr="009B4C73">
        <w:t>w</w:t>
      </w:r>
      <w:r w:rsidR="00DC4560">
        <w:t>ould</w:t>
      </w:r>
      <w:r w:rsidR="005266E1" w:rsidRPr="009B4C73">
        <w:t xml:space="preserve"> be produced on demand.</w:t>
      </w:r>
    </w:p>
    <w:p w14:paraId="2D7C37DE" w14:textId="77777777" w:rsidR="00CD1D49" w:rsidRPr="009B4C73" w:rsidRDefault="005B0661" w:rsidP="00F76D89">
      <w:pPr>
        <w:pStyle w:val="BodyText"/>
        <w:spacing w:line="360" w:lineRule="auto"/>
        <w:ind w:right="113"/>
        <w:jc w:val="both"/>
        <w:rPr>
          <w:b/>
          <w:bCs/>
        </w:rPr>
      </w:pPr>
      <w:r w:rsidRPr="009B4C73">
        <w:rPr>
          <w:b/>
          <w:bCs/>
        </w:rPr>
        <w:t>Ethical Approval</w:t>
      </w:r>
    </w:p>
    <w:p w14:paraId="7FDD128C" w14:textId="4BB4D985" w:rsidR="00F83616" w:rsidRDefault="00CD1D49" w:rsidP="007C472D">
      <w:pPr>
        <w:pStyle w:val="BodyText"/>
        <w:spacing w:line="360" w:lineRule="auto"/>
      </w:pPr>
      <w:r w:rsidRPr="009B4C73">
        <w:t>Not</w:t>
      </w:r>
      <w:r w:rsidRPr="009B4C73">
        <w:rPr>
          <w:spacing w:val="-4"/>
        </w:rPr>
        <w:t xml:space="preserve"> </w:t>
      </w:r>
      <w:r w:rsidRPr="009B4C73">
        <w:t>applicable</w:t>
      </w:r>
      <w:r w:rsidRPr="009B4C73">
        <w:rPr>
          <w:spacing w:val="1"/>
        </w:rPr>
        <w:t xml:space="preserve"> </w:t>
      </w:r>
      <w:r w:rsidR="006C607A" w:rsidRPr="009B4C73">
        <w:t>to</w:t>
      </w:r>
      <w:r w:rsidRPr="009B4C73">
        <w:rPr>
          <w:spacing w:val="-2"/>
        </w:rPr>
        <w:t xml:space="preserve"> </w:t>
      </w:r>
      <w:r w:rsidRPr="009B4C73">
        <w:t>this paper.</w:t>
      </w:r>
    </w:p>
    <w:p w14:paraId="0C3E54B3" w14:textId="77777777" w:rsidR="00FB3A3A" w:rsidRPr="009B4C73" w:rsidRDefault="00FB3A3A" w:rsidP="00FB3A3A">
      <w:pPr>
        <w:pStyle w:val="BodyText"/>
        <w:spacing w:line="360" w:lineRule="auto"/>
        <w:rPr>
          <w:b/>
          <w:bCs/>
          <w:lang w:val="es-ES"/>
        </w:rPr>
      </w:pPr>
      <w:proofErr w:type="spellStart"/>
      <w:r w:rsidRPr="009B4C73">
        <w:rPr>
          <w:b/>
          <w:bCs/>
          <w:lang w:val="es-ES"/>
        </w:rPr>
        <w:t>References</w:t>
      </w:r>
      <w:proofErr w:type="spellEnd"/>
    </w:p>
    <w:p w14:paraId="4E441FB5" w14:textId="77777777" w:rsidR="00FB3A3A" w:rsidRPr="009B4C73" w:rsidRDefault="00FB3A3A" w:rsidP="00FB3A3A">
      <w:pPr>
        <w:pStyle w:val="BodyText"/>
        <w:numPr>
          <w:ilvl w:val="0"/>
          <w:numId w:val="2"/>
        </w:numPr>
        <w:spacing w:line="360" w:lineRule="auto"/>
        <w:ind w:right="112"/>
        <w:jc w:val="both"/>
      </w:pPr>
      <w:proofErr w:type="spellStart"/>
      <w:r w:rsidRPr="009B4C73">
        <w:rPr>
          <w:lang w:val="es-ES"/>
        </w:rPr>
        <w:t>Abdallah</w:t>
      </w:r>
      <w:proofErr w:type="spellEnd"/>
      <w:r w:rsidRPr="009B4C73">
        <w:rPr>
          <w:spacing w:val="1"/>
          <w:lang w:val="es-ES"/>
        </w:rPr>
        <w:t xml:space="preserve"> </w:t>
      </w:r>
      <w:r w:rsidRPr="009B4C73">
        <w:rPr>
          <w:lang w:val="es-ES"/>
        </w:rPr>
        <w:t>MI,</w:t>
      </w:r>
      <w:r w:rsidRPr="009B4C73">
        <w:rPr>
          <w:spacing w:val="1"/>
          <w:lang w:val="es-ES"/>
        </w:rPr>
        <w:t xml:space="preserve"> </w:t>
      </w:r>
      <w:r w:rsidRPr="009B4C73">
        <w:rPr>
          <w:lang w:val="es-ES"/>
        </w:rPr>
        <w:t>MS</w:t>
      </w:r>
      <w:r w:rsidRPr="009B4C73">
        <w:rPr>
          <w:spacing w:val="1"/>
          <w:lang w:val="es-ES"/>
        </w:rPr>
        <w:t xml:space="preserve"> </w:t>
      </w:r>
      <w:proofErr w:type="spellStart"/>
      <w:r w:rsidRPr="009B4C73">
        <w:rPr>
          <w:lang w:val="es-ES"/>
        </w:rPr>
        <w:t>Bazalou</w:t>
      </w:r>
      <w:proofErr w:type="spellEnd"/>
      <w:r w:rsidRPr="009B4C73">
        <w:rPr>
          <w:lang w:val="es-ES"/>
        </w:rPr>
        <w:t>,</w:t>
      </w:r>
      <w:r w:rsidRPr="009B4C73">
        <w:rPr>
          <w:spacing w:val="1"/>
          <w:lang w:val="es-ES"/>
        </w:rPr>
        <w:t xml:space="preserve"> </w:t>
      </w:r>
      <w:r w:rsidRPr="009B4C73">
        <w:rPr>
          <w:lang w:val="es-ES"/>
        </w:rPr>
        <w:t>MZ</w:t>
      </w:r>
      <w:r w:rsidRPr="009B4C73">
        <w:rPr>
          <w:spacing w:val="1"/>
          <w:lang w:val="es-ES"/>
        </w:rPr>
        <w:t xml:space="preserve"> </w:t>
      </w:r>
      <w:r w:rsidRPr="009B4C73">
        <w:rPr>
          <w:lang w:val="es-ES"/>
        </w:rPr>
        <w:t>Al-</w:t>
      </w:r>
      <w:proofErr w:type="spellStart"/>
      <w:r w:rsidRPr="009B4C73">
        <w:rPr>
          <w:lang w:val="es-ES"/>
        </w:rPr>
        <w:t>Julaifi</w:t>
      </w:r>
      <w:proofErr w:type="spellEnd"/>
      <w:r w:rsidRPr="009B4C73">
        <w:rPr>
          <w:spacing w:val="1"/>
          <w:lang w:val="es-ES"/>
        </w:rPr>
        <w:t xml:space="preserve"> </w:t>
      </w:r>
      <w:r w:rsidRPr="009B4C73">
        <w:rPr>
          <w:lang w:val="es-ES"/>
        </w:rPr>
        <w:t>(2012).</w:t>
      </w:r>
      <w:r w:rsidRPr="009B4C73">
        <w:rPr>
          <w:spacing w:val="1"/>
          <w:lang w:val="es-ES"/>
        </w:rPr>
        <w:t xml:space="preserve"> </w:t>
      </w:r>
      <w:r w:rsidRPr="009B4C73">
        <w:t>Determination</w:t>
      </w:r>
      <w:r w:rsidRPr="009B4C73">
        <w:rPr>
          <w:spacing w:val="1"/>
        </w:rPr>
        <w:t xml:space="preserve"> </w:t>
      </w:r>
      <w:r w:rsidRPr="009B4C73">
        <w:t>of</w:t>
      </w:r>
      <w:r w:rsidRPr="009B4C73">
        <w:rPr>
          <w:spacing w:val="1"/>
        </w:rPr>
        <w:t xml:space="preserve"> </w:t>
      </w:r>
      <w:r w:rsidRPr="009B4C73">
        <w:t>aflatoxin</w:t>
      </w:r>
      <w:r w:rsidRPr="009B4C73">
        <w:rPr>
          <w:spacing w:val="1"/>
        </w:rPr>
        <w:t xml:space="preserve"> </w:t>
      </w:r>
      <w:r w:rsidRPr="009B4C73">
        <w:t>concentration in full fat cow's UHT sold for consumption in Najran- Saudi</w:t>
      </w:r>
      <w:r w:rsidRPr="009B4C73">
        <w:rPr>
          <w:spacing w:val="1"/>
        </w:rPr>
        <w:t xml:space="preserve"> </w:t>
      </w:r>
      <w:r w:rsidRPr="009B4C73">
        <w:t>regarding</w:t>
      </w:r>
      <w:r w:rsidRPr="009B4C73">
        <w:rPr>
          <w:spacing w:val="-1"/>
        </w:rPr>
        <w:t xml:space="preserve"> </w:t>
      </w:r>
      <w:r w:rsidRPr="009B4C73">
        <w:t>it</w:t>
      </w:r>
      <w:r w:rsidRPr="009B4C73">
        <w:rPr>
          <w:spacing w:val="-2"/>
        </w:rPr>
        <w:t xml:space="preserve"> </w:t>
      </w:r>
      <w:r w:rsidRPr="009B4C73">
        <w:t>public</w:t>
      </w:r>
      <w:r w:rsidRPr="009B4C73">
        <w:rPr>
          <w:spacing w:val="-3"/>
        </w:rPr>
        <w:t xml:space="preserve"> </w:t>
      </w:r>
      <w:r w:rsidRPr="009B4C73">
        <w:t>health significance.</w:t>
      </w:r>
      <w:r w:rsidRPr="009B4C73">
        <w:rPr>
          <w:spacing w:val="3"/>
        </w:rPr>
        <w:t xml:space="preserve"> </w:t>
      </w:r>
      <w:r w:rsidRPr="009B4C73">
        <w:rPr>
          <w:i/>
        </w:rPr>
        <w:t>Egypt</w:t>
      </w:r>
      <w:r w:rsidRPr="009B4C73">
        <w:rPr>
          <w:i/>
          <w:spacing w:val="-3"/>
        </w:rPr>
        <w:t xml:space="preserve"> </w:t>
      </w:r>
      <w:r w:rsidRPr="009B4C73">
        <w:rPr>
          <w:i/>
        </w:rPr>
        <w:t>J</w:t>
      </w:r>
      <w:r w:rsidRPr="009B4C73">
        <w:rPr>
          <w:i/>
          <w:spacing w:val="-2"/>
        </w:rPr>
        <w:t xml:space="preserve"> </w:t>
      </w:r>
      <w:r w:rsidRPr="009B4C73">
        <w:rPr>
          <w:i/>
        </w:rPr>
        <w:t>Applied</w:t>
      </w:r>
      <w:r w:rsidRPr="009B4C73">
        <w:rPr>
          <w:i/>
          <w:spacing w:val="-1"/>
        </w:rPr>
        <w:t xml:space="preserve"> </w:t>
      </w:r>
      <w:r w:rsidRPr="009B4C73">
        <w:rPr>
          <w:i/>
        </w:rPr>
        <w:t>Sci</w:t>
      </w:r>
      <w:r w:rsidRPr="009B4C73">
        <w:rPr>
          <w:i/>
          <w:spacing w:val="-1"/>
        </w:rPr>
        <w:t xml:space="preserve"> </w:t>
      </w:r>
      <w:r w:rsidRPr="009B4C73">
        <w:t>27:40-54</w:t>
      </w:r>
    </w:p>
    <w:p w14:paraId="268143F0" w14:textId="77777777" w:rsidR="00FB3A3A" w:rsidRPr="009B4C73" w:rsidRDefault="00FB3A3A" w:rsidP="00FB3A3A">
      <w:pPr>
        <w:pStyle w:val="BodyText"/>
        <w:numPr>
          <w:ilvl w:val="0"/>
          <w:numId w:val="2"/>
        </w:numPr>
        <w:spacing w:before="8" w:line="360" w:lineRule="auto"/>
        <w:ind w:right="118"/>
        <w:jc w:val="both"/>
      </w:pPr>
      <w:bookmarkStart w:id="4" w:name="_bookmark0"/>
      <w:bookmarkEnd w:id="4"/>
      <w:r w:rsidRPr="009B4C73">
        <w:rPr>
          <w:lang w:val="es-ES"/>
        </w:rPr>
        <w:t xml:space="preserve">Al </w:t>
      </w:r>
      <w:proofErr w:type="spellStart"/>
      <w:r w:rsidRPr="009B4C73">
        <w:rPr>
          <w:lang w:val="es-ES"/>
        </w:rPr>
        <w:t>Zuhair</w:t>
      </w:r>
      <w:proofErr w:type="spellEnd"/>
      <w:r w:rsidRPr="009B4C73">
        <w:rPr>
          <w:lang w:val="es-ES"/>
        </w:rPr>
        <w:t xml:space="preserve"> IM, JA Omar (2012). </w:t>
      </w:r>
      <w:r w:rsidRPr="009B4C73">
        <w:t>Presence of Aflatoxin M1 in raw milk for human</w:t>
      </w:r>
      <w:r w:rsidRPr="009B4C73">
        <w:rPr>
          <w:spacing w:val="1"/>
        </w:rPr>
        <w:t xml:space="preserve"> </w:t>
      </w:r>
      <w:r w:rsidRPr="009B4C73">
        <w:t>consumption</w:t>
      </w:r>
      <w:r w:rsidRPr="009B4C73">
        <w:rPr>
          <w:spacing w:val="-1"/>
        </w:rPr>
        <w:t xml:space="preserve"> </w:t>
      </w:r>
      <w:r w:rsidRPr="009B4C73">
        <w:t>in</w:t>
      </w:r>
      <w:r w:rsidRPr="009B4C73">
        <w:rPr>
          <w:spacing w:val="-1"/>
        </w:rPr>
        <w:t xml:space="preserve"> </w:t>
      </w:r>
      <w:r w:rsidRPr="009B4C73">
        <w:t>Palestinian.</w:t>
      </w:r>
      <w:r w:rsidRPr="009B4C73">
        <w:rPr>
          <w:spacing w:val="2"/>
        </w:rPr>
        <w:t xml:space="preserve"> </w:t>
      </w:r>
      <w:proofErr w:type="spellStart"/>
      <w:r w:rsidRPr="009B4C73">
        <w:rPr>
          <w:i/>
        </w:rPr>
        <w:t>Walailak</w:t>
      </w:r>
      <w:proofErr w:type="spellEnd"/>
      <w:r w:rsidRPr="009B4C73">
        <w:rPr>
          <w:i/>
          <w:spacing w:val="2"/>
        </w:rPr>
        <w:t xml:space="preserve"> </w:t>
      </w:r>
      <w:r w:rsidRPr="009B4C73">
        <w:rPr>
          <w:i/>
        </w:rPr>
        <w:t>J</w:t>
      </w:r>
      <w:r w:rsidRPr="009B4C73">
        <w:rPr>
          <w:i/>
          <w:spacing w:val="-2"/>
        </w:rPr>
        <w:t xml:space="preserve"> </w:t>
      </w:r>
      <w:r w:rsidRPr="009B4C73">
        <w:rPr>
          <w:i/>
        </w:rPr>
        <w:t>Sci</w:t>
      </w:r>
      <w:r w:rsidRPr="009B4C73">
        <w:rPr>
          <w:i/>
          <w:spacing w:val="-3"/>
        </w:rPr>
        <w:t xml:space="preserve"> </w:t>
      </w:r>
      <w:r w:rsidRPr="009B4C73">
        <w:rPr>
          <w:i/>
        </w:rPr>
        <w:t>Technol</w:t>
      </w:r>
      <w:r w:rsidRPr="009B4C73">
        <w:rPr>
          <w:i/>
          <w:spacing w:val="5"/>
        </w:rPr>
        <w:t xml:space="preserve"> </w:t>
      </w:r>
      <w:r w:rsidRPr="009B4C73">
        <w:t>9:201-205</w:t>
      </w:r>
    </w:p>
    <w:p w14:paraId="48181837" w14:textId="77777777" w:rsidR="00FB3A3A" w:rsidRPr="009B4C73" w:rsidRDefault="00FB3A3A" w:rsidP="00FB3A3A">
      <w:pPr>
        <w:pStyle w:val="BodyText"/>
        <w:numPr>
          <w:ilvl w:val="0"/>
          <w:numId w:val="2"/>
        </w:numPr>
        <w:spacing w:before="61" w:line="360" w:lineRule="auto"/>
        <w:ind w:right="113"/>
        <w:jc w:val="both"/>
      </w:pPr>
      <w:r w:rsidRPr="009B4C73">
        <w:rPr>
          <w:spacing w:val="-1"/>
        </w:rPr>
        <w:t>Amer</w:t>
      </w:r>
      <w:r w:rsidRPr="009B4C73">
        <w:rPr>
          <w:spacing w:val="-15"/>
        </w:rPr>
        <w:t xml:space="preserve"> </w:t>
      </w:r>
      <w:r w:rsidRPr="009B4C73">
        <w:rPr>
          <w:spacing w:val="-1"/>
        </w:rPr>
        <w:t>AA,</w:t>
      </w:r>
      <w:r w:rsidRPr="009B4C73">
        <w:rPr>
          <w:spacing w:val="-16"/>
        </w:rPr>
        <w:t xml:space="preserve"> </w:t>
      </w:r>
      <w:r w:rsidRPr="009B4C73">
        <w:rPr>
          <w:spacing w:val="-1"/>
        </w:rPr>
        <w:t>MAE</w:t>
      </w:r>
      <w:r w:rsidRPr="009B4C73">
        <w:rPr>
          <w:spacing w:val="-17"/>
        </w:rPr>
        <w:t xml:space="preserve"> </w:t>
      </w:r>
      <w:r w:rsidRPr="009B4C73">
        <w:rPr>
          <w:spacing w:val="-1"/>
        </w:rPr>
        <w:t>Ibrahim</w:t>
      </w:r>
      <w:r w:rsidRPr="009B4C73">
        <w:rPr>
          <w:spacing w:val="-11"/>
        </w:rPr>
        <w:t xml:space="preserve"> </w:t>
      </w:r>
      <w:r w:rsidRPr="009B4C73">
        <w:t>(2010).</w:t>
      </w:r>
      <w:r w:rsidRPr="009B4C73">
        <w:rPr>
          <w:spacing w:val="-15"/>
        </w:rPr>
        <w:t xml:space="preserve"> </w:t>
      </w:r>
      <w:r w:rsidRPr="009B4C73">
        <w:t>Short</w:t>
      </w:r>
      <w:r w:rsidRPr="009B4C73">
        <w:rPr>
          <w:spacing w:val="-12"/>
        </w:rPr>
        <w:t xml:space="preserve"> </w:t>
      </w:r>
      <w:r w:rsidRPr="009B4C73">
        <w:t>communication</w:t>
      </w:r>
      <w:r w:rsidRPr="009B4C73">
        <w:rPr>
          <w:spacing w:val="-16"/>
        </w:rPr>
        <w:t xml:space="preserve"> </w:t>
      </w:r>
      <w:r w:rsidRPr="009B4C73">
        <w:t>determination</w:t>
      </w:r>
      <w:r w:rsidRPr="009B4C73">
        <w:rPr>
          <w:spacing w:val="-15"/>
        </w:rPr>
        <w:t xml:space="preserve"> </w:t>
      </w:r>
      <w:r w:rsidRPr="009B4C73">
        <w:t>of</w:t>
      </w:r>
      <w:r w:rsidRPr="009B4C73">
        <w:rPr>
          <w:spacing w:val="-11"/>
        </w:rPr>
        <w:t xml:space="preserve"> </w:t>
      </w:r>
      <w:r w:rsidRPr="009B4C73">
        <w:t>aflatoxin</w:t>
      </w:r>
      <w:r w:rsidRPr="009B4C73">
        <w:rPr>
          <w:spacing w:val="-11"/>
        </w:rPr>
        <w:t xml:space="preserve"> </w:t>
      </w:r>
      <w:r w:rsidRPr="009B4C73">
        <w:t>M1</w:t>
      </w:r>
      <w:r w:rsidRPr="009B4C73">
        <w:rPr>
          <w:spacing w:val="-58"/>
        </w:rPr>
        <w:t xml:space="preserve"> </w:t>
      </w:r>
      <w:r w:rsidRPr="009B4C73">
        <w:t xml:space="preserve">in raw milk and traditional cheeses retailed in Egyptian markets. </w:t>
      </w:r>
      <w:r w:rsidRPr="009B4C73">
        <w:rPr>
          <w:i/>
        </w:rPr>
        <w:t xml:space="preserve">J </w:t>
      </w:r>
      <w:proofErr w:type="spellStart"/>
      <w:r w:rsidRPr="009B4C73">
        <w:rPr>
          <w:i/>
        </w:rPr>
        <w:t>Toxicol</w:t>
      </w:r>
      <w:proofErr w:type="spellEnd"/>
      <w:r w:rsidRPr="009B4C73">
        <w:rPr>
          <w:i/>
          <w:spacing w:val="1"/>
        </w:rPr>
        <w:t xml:space="preserve"> </w:t>
      </w:r>
      <w:r w:rsidRPr="009B4C73">
        <w:rPr>
          <w:i/>
        </w:rPr>
        <w:t>Environ</w:t>
      </w:r>
      <w:r w:rsidRPr="009B4C73">
        <w:rPr>
          <w:i/>
          <w:spacing w:val="-1"/>
        </w:rPr>
        <w:t xml:space="preserve"> </w:t>
      </w:r>
      <w:r w:rsidRPr="009B4C73">
        <w:rPr>
          <w:i/>
        </w:rPr>
        <w:t xml:space="preserve">Health Sci </w:t>
      </w:r>
      <w:r w:rsidRPr="009B4C73">
        <w:t>4:50-53</w:t>
      </w:r>
    </w:p>
    <w:p w14:paraId="5F65E180" w14:textId="77777777" w:rsidR="00FB3A3A" w:rsidRPr="009B4C73" w:rsidRDefault="00FB3A3A" w:rsidP="00FB3A3A">
      <w:pPr>
        <w:pStyle w:val="BodyText"/>
        <w:numPr>
          <w:ilvl w:val="0"/>
          <w:numId w:val="2"/>
        </w:numPr>
        <w:spacing w:line="360" w:lineRule="auto"/>
        <w:ind w:right="112"/>
        <w:jc w:val="both"/>
      </w:pPr>
      <w:proofErr w:type="spellStart"/>
      <w:r w:rsidRPr="009B4C73">
        <w:t>Anfossi</w:t>
      </w:r>
      <w:proofErr w:type="spellEnd"/>
      <w:r w:rsidRPr="009B4C73">
        <w:rPr>
          <w:spacing w:val="-4"/>
        </w:rPr>
        <w:t xml:space="preserve"> </w:t>
      </w:r>
      <w:r w:rsidRPr="009B4C73">
        <w:t>L,</w:t>
      </w:r>
      <w:r w:rsidRPr="009B4C73">
        <w:rPr>
          <w:spacing w:val="-2"/>
        </w:rPr>
        <w:t xml:space="preserve"> </w:t>
      </w:r>
      <w:r w:rsidRPr="009B4C73">
        <w:t>C</w:t>
      </w:r>
      <w:r w:rsidRPr="009B4C73">
        <w:rPr>
          <w:spacing w:val="-3"/>
        </w:rPr>
        <w:t xml:space="preserve"> </w:t>
      </w:r>
      <w:proofErr w:type="spellStart"/>
      <w:r w:rsidRPr="009B4C73">
        <w:t>Baggiani</w:t>
      </w:r>
      <w:proofErr w:type="spellEnd"/>
      <w:r w:rsidRPr="009B4C73">
        <w:t>,</w:t>
      </w:r>
      <w:r w:rsidRPr="009B4C73">
        <w:rPr>
          <w:spacing w:val="-2"/>
        </w:rPr>
        <w:t xml:space="preserve"> </w:t>
      </w:r>
      <w:r w:rsidRPr="009B4C73">
        <w:t>C</w:t>
      </w:r>
      <w:r w:rsidRPr="009B4C73">
        <w:rPr>
          <w:spacing w:val="-2"/>
        </w:rPr>
        <w:t xml:space="preserve"> </w:t>
      </w:r>
      <w:proofErr w:type="spellStart"/>
      <w:r w:rsidRPr="009B4C73">
        <w:t>Giovannoli</w:t>
      </w:r>
      <w:proofErr w:type="spellEnd"/>
      <w:r w:rsidRPr="009B4C73">
        <w:t>,</w:t>
      </w:r>
      <w:r w:rsidRPr="009B4C73">
        <w:rPr>
          <w:spacing w:val="2"/>
        </w:rPr>
        <w:t xml:space="preserve"> </w:t>
      </w:r>
      <w:r w:rsidRPr="009B4C73">
        <w:t>G</w:t>
      </w:r>
      <w:r w:rsidRPr="009B4C73">
        <w:rPr>
          <w:spacing w:val="-6"/>
        </w:rPr>
        <w:t xml:space="preserve"> </w:t>
      </w:r>
      <w:proofErr w:type="spellStart"/>
      <w:r w:rsidRPr="009B4C73">
        <w:t>Giraudi</w:t>
      </w:r>
      <w:proofErr w:type="spellEnd"/>
      <w:r w:rsidRPr="009B4C73">
        <w:rPr>
          <w:spacing w:val="-4"/>
        </w:rPr>
        <w:t xml:space="preserve"> </w:t>
      </w:r>
      <w:r w:rsidRPr="009B4C73">
        <w:t>(2011).</w:t>
      </w:r>
      <w:r w:rsidRPr="009B4C73">
        <w:rPr>
          <w:spacing w:val="-2"/>
        </w:rPr>
        <w:t xml:space="preserve"> </w:t>
      </w:r>
      <w:r w:rsidRPr="009B4C73">
        <w:t>Occurrence</w:t>
      </w:r>
      <w:r w:rsidRPr="009B4C73">
        <w:rPr>
          <w:spacing w:val="-4"/>
        </w:rPr>
        <w:t xml:space="preserve"> </w:t>
      </w:r>
      <w:r w:rsidRPr="009B4C73">
        <w:t>of</w:t>
      </w:r>
      <w:r w:rsidRPr="009B4C73">
        <w:rPr>
          <w:spacing w:val="-2"/>
        </w:rPr>
        <w:t xml:space="preserve"> </w:t>
      </w:r>
      <w:r w:rsidRPr="009B4C73">
        <w:t>aflatoxin</w:t>
      </w:r>
      <w:r w:rsidRPr="009B4C73">
        <w:rPr>
          <w:spacing w:val="-2"/>
        </w:rPr>
        <w:t xml:space="preserve"> </w:t>
      </w:r>
      <w:r w:rsidRPr="009B4C73">
        <w:t>M1</w:t>
      </w:r>
      <w:r w:rsidRPr="009B4C73">
        <w:rPr>
          <w:spacing w:val="-57"/>
        </w:rPr>
        <w:t xml:space="preserve"> </w:t>
      </w:r>
      <w:r w:rsidRPr="009B4C73">
        <w:t>in</w:t>
      </w:r>
      <w:r w:rsidRPr="009B4C73">
        <w:rPr>
          <w:spacing w:val="1"/>
        </w:rPr>
        <w:t xml:space="preserve"> </w:t>
      </w:r>
      <w:r w:rsidRPr="009B4C73">
        <w:t>dairy</w:t>
      </w:r>
      <w:r w:rsidRPr="009B4C73">
        <w:rPr>
          <w:spacing w:val="1"/>
        </w:rPr>
        <w:t xml:space="preserve"> </w:t>
      </w:r>
      <w:r w:rsidRPr="009B4C73">
        <w:t>products. Aflatoxins</w:t>
      </w:r>
      <w:r w:rsidRPr="009B4C73">
        <w:rPr>
          <w:spacing w:val="1"/>
        </w:rPr>
        <w:t xml:space="preserve"> </w:t>
      </w:r>
      <w:r w:rsidRPr="009B4C73">
        <w:t>detection,</w:t>
      </w:r>
      <w:r w:rsidRPr="009B4C73">
        <w:rPr>
          <w:spacing w:val="1"/>
        </w:rPr>
        <w:t xml:space="preserve"> </w:t>
      </w:r>
      <w:proofErr w:type="gramStart"/>
      <w:r w:rsidRPr="009B4C73">
        <w:t>measurement</w:t>
      </w:r>
      <w:proofErr w:type="gramEnd"/>
      <w:r w:rsidRPr="009B4C73">
        <w:rPr>
          <w:spacing w:val="1"/>
        </w:rPr>
        <w:t xml:space="preserve"> </w:t>
      </w:r>
      <w:r w:rsidRPr="009B4C73">
        <w:t>and</w:t>
      </w:r>
      <w:r w:rsidRPr="009B4C73">
        <w:rPr>
          <w:spacing w:val="1"/>
        </w:rPr>
        <w:t xml:space="preserve"> </w:t>
      </w:r>
      <w:r w:rsidRPr="009B4C73">
        <w:t>control.</w:t>
      </w:r>
      <w:r w:rsidRPr="009B4C73">
        <w:rPr>
          <w:spacing w:val="1"/>
        </w:rPr>
        <w:t xml:space="preserve"> </w:t>
      </w:r>
      <w:r w:rsidRPr="009B4C73">
        <w:t>DOI:</w:t>
      </w:r>
      <w:r w:rsidRPr="009B4C73">
        <w:rPr>
          <w:spacing w:val="-57"/>
        </w:rPr>
        <w:t xml:space="preserve"> </w:t>
      </w:r>
      <w:r w:rsidRPr="009B4C73">
        <w:t>10.5772/22724</w:t>
      </w:r>
    </w:p>
    <w:p w14:paraId="6288DE70" w14:textId="77777777" w:rsidR="00FB3A3A" w:rsidRPr="009B4C73" w:rsidRDefault="00FB3A3A" w:rsidP="00FB3A3A">
      <w:pPr>
        <w:pStyle w:val="BodyText"/>
        <w:numPr>
          <w:ilvl w:val="0"/>
          <w:numId w:val="2"/>
        </w:numPr>
        <w:spacing w:line="360" w:lineRule="auto"/>
        <w:ind w:right="112"/>
        <w:jc w:val="both"/>
      </w:pPr>
      <w:bookmarkStart w:id="5" w:name="_bookmark1"/>
      <w:bookmarkEnd w:id="5"/>
      <w:proofErr w:type="spellStart"/>
      <w:r w:rsidRPr="009B4C73">
        <w:rPr>
          <w:lang w:val="es-ES"/>
        </w:rPr>
        <w:t>Atasever</w:t>
      </w:r>
      <w:proofErr w:type="spellEnd"/>
      <w:r w:rsidRPr="009B4C73">
        <w:rPr>
          <w:lang w:val="es-ES"/>
        </w:rPr>
        <w:t xml:space="preserve"> MA, G </w:t>
      </w:r>
      <w:proofErr w:type="spellStart"/>
      <w:r w:rsidRPr="009B4C73">
        <w:rPr>
          <w:lang w:val="es-ES"/>
        </w:rPr>
        <w:t>Adiguzel</w:t>
      </w:r>
      <w:proofErr w:type="spellEnd"/>
      <w:r w:rsidRPr="009B4C73">
        <w:rPr>
          <w:lang w:val="es-ES"/>
        </w:rPr>
        <w:t xml:space="preserve">, M </w:t>
      </w:r>
      <w:proofErr w:type="spellStart"/>
      <w:r w:rsidRPr="009B4C73">
        <w:rPr>
          <w:lang w:val="es-ES"/>
        </w:rPr>
        <w:t>Atasever</w:t>
      </w:r>
      <w:proofErr w:type="spellEnd"/>
      <w:r w:rsidRPr="009B4C73">
        <w:rPr>
          <w:lang w:val="es-ES"/>
        </w:rPr>
        <w:t xml:space="preserve">, H </w:t>
      </w:r>
      <w:proofErr w:type="spellStart"/>
      <w:r w:rsidRPr="009B4C73">
        <w:rPr>
          <w:lang w:val="es-ES"/>
        </w:rPr>
        <w:t>Ozlu</w:t>
      </w:r>
      <w:proofErr w:type="spellEnd"/>
      <w:r w:rsidRPr="009B4C73">
        <w:rPr>
          <w:lang w:val="es-ES"/>
        </w:rPr>
        <w:t xml:space="preserve">, K </w:t>
      </w:r>
      <w:proofErr w:type="spellStart"/>
      <w:r w:rsidRPr="009B4C73">
        <w:rPr>
          <w:lang w:val="es-ES"/>
        </w:rPr>
        <w:t>Ozturan</w:t>
      </w:r>
      <w:proofErr w:type="spellEnd"/>
      <w:r w:rsidRPr="009B4C73">
        <w:rPr>
          <w:lang w:val="es-ES"/>
        </w:rPr>
        <w:t xml:space="preserve"> (2010). </w:t>
      </w:r>
      <w:r w:rsidRPr="009B4C73">
        <w:t>Occurrence of</w:t>
      </w:r>
      <w:r w:rsidRPr="009B4C73">
        <w:rPr>
          <w:spacing w:val="1"/>
        </w:rPr>
        <w:t xml:space="preserve"> </w:t>
      </w:r>
      <w:r w:rsidRPr="009B4C73">
        <w:t xml:space="preserve">aflatoxin M1 in UHT Milk in Erzurum-Turkey. </w:t>
      </w:r>
      <w:proofErr w:type="spellStart"/>
      <w:r w:rsidRPr="009B4C73">
        <w:rPr>
          <w:i/>
        </w:rPr>
        <w:t>Kafkas</w:t>
      </w:r>
      <w:proofErr w:type="spellEnd"/>
      <w:r w:rsidRPr="009B4C73">
        <w:rPr>
          <w:i/>
        </w:rPr>
        <w:t xml:space="preserve"> Uni Vet Fak </w:t>
      </w:r>
      <w:proofErr w:type="spellStart"/>
      <w:r w:rsidRPr="009B4C73">
        <w:rPr>
          <w:i/>
        </w:rPr>
        <w:t>Derg</w:t>
      </w:r>
      <w:proofErr w:type="spellEnd"/>
      <w:r w:rsidRPr="009B4C73">
        <w:rPr>
          <w:i/>
          <w:spacing w:val="1"/>
        </w:rPr>
        <w:t xml:space="preserve"> </w:t>
      </w:r>
      <w:r w:rsidRPr="009B4C73">
        <w:t>16:19-22</w:t>
      </w:r>
    </w:p>
    <w:p w14:paraId="37CA60F4" w14:textId="77777777" w:rsidR="00FB3A3A" w:rsidRPr="009B4C73" w:rsidRDefault="00FB3A3A" w:rsidP="00FB3A3A">
      <w:pPr>
        <w:pStyle w:val="BodyText"/>
        <w:numPr>
          <w:ilvl w:val="0"/>
          <w:numId w:val="2"/>
        </w:numPr>
        <w:spacing w:before="4" w:line="360" w:lineRule="auto"/>
        <w:ind w:right="115"/>
        <w:jc w:val="both"/>
      </w:pPr>
      <w:proofErr w:type="spellStart"/>
      <w:r w:rsidRPr="009B4C73">
        <w:t>Bakirci</w:t>
      </w:r>
      <w:proofErr w:type="spellEnd"/>
      <w:r w:rsidRPr="009B4C73">
        <w:rPr>
          <w:spacing w:val="-5"/>
        </w:rPr>
        <w:t xml:space="preserve"> </w:t>
      </w:r>
      <w:r w:rsidRPr="009B4C73">
        <w:t>I</w:t>
      </w:r>
      <w:r w:rsidRPr="009B4C73">
        <w:rPr>
          <w:spacing w:val="-2"/>
        </w:rPr>
        <w:t xml:space="preserve"> </w:t>
      </w:r>
      <w:r w:rsidRPr="009B4C73">
        <w:t>(2001).</w:t>
      </w:r>
      <w:r w:rsidRPr="009B4C73">
        <w:rPr>
          <w:spacing w:val="-2"/>
        </w:rPr>
        <w:t xml:space="preserve"> </w:t>
      </w:r>
      <w:r w:rsidRPr="009B4C73">
        <w:t>A</w:t>
      </w:r>
      <w:r w:rsidRPr="009B4C73">
        <w:rPr>
          <w:spacing w:val="-1"/>
        </w:rPr>
        <w:t xml:space="preserve"> </w:t>
      </w:r>
      <w:r w:rsidRPr="009B4C73">
        <w:t>study</w:t>
      </w:r>
      <w:r w:rsidRPr="009B4C73">
        <w:rPr>
          <w:spacing w:val="-2"/>
        </w:rPr>
        <w:t xml:space="preserve"> </w:t>
      </w:r>
      <w:r w:rsidRPr="009B4C73">
        <w:t>on</w:t>
      </w:r>
      <w:r w:rsidRPr="009B4C73">
        <w:rPr>
          <w:spacing w:val="-2"/>
        </w:rPr>
        <w:t xml:space="preserve"> </w:t>
      </w:r>
      <w:r w:rsidRPr="009B4C73">
        <w:t>the</w:t>
      </w:r>
      <w:r w:rsidRPr="009B4C73">
        <w:rPr>
          <w:spacing w:val="-5"/>
        </w:rPr>
        <w:t xml:space="preserve"> </w:t>
      </w:r>
      <w:r w:rsidRPr="009B4C73">
        <w:t>occurrence</w:t>
      </w:r>
      <w:r w:rsidRPr="009B4C73">
        <w:rPr>
          <w:spacing w:val="-4"/>
        </w:rPr>
        <w:t xml:space="preserve"> </w:t>
      </w:r>
      <w:r w:rsidRPr="009B4C73">
        <w:t>of</w:t>
      </w:r>
      <w:r w:rsidRPr="009B4C73">
        <w:rPr>
          <w:spacing w:val="-2"/>
        </w:rPr>
        <w:t xml:space="preserve"> </w:t>
      </w:r>
      <w:r w:rsidRPr="009B4C73">
        <w:t>aflatoxin</w:t>
      </w:r>
      <w:r w:rsidRPr="009B4C73">
        <w:rPr>
          <w:spacing w:val="-2"/>
        </w:rPr>
        <w:t xml:space="preserve"> </w:t>
      </w:r>
      <w:r w:rsidRPr="009B4C73">
        <w:t>M</w:t>
      </w:r>
      <w:r w:rsidRPr="009B4C73">
        <w:rPr>
          <w:spacing w:val="-1"/>
        </w:rPr>
        <w:t xml:space="preserve"> </w:t>
      </w:r>
      <w:r w:rsidRPr="009B4C73">
        <w:t>in</w:t>
      </w:r>
      <w:r w:rsidRPr="009B4C73">
        <w:rPr>
          <w:spacing w:val="-2"/>
        </w:rPr>
        <w:t xml:space="preserve"> </w:t>
      </w:r>
      <w:r w:rsidRPr="009B4C73">
        <w:t>milk</w:t>
      </w:r>
      <w:r w:rsidRPr="009B4C73">
        <w:rPr>
          <w:spacing w:val="-3"/>
        </w:rPr>
        <w:t xml:space="preserve"> </w:t>
      </w:r>
      <w:r w:rsidRPr="009B4C73">
        <w:t>and</w:t>
      </w:r>
      <w:r w:rsidRPr="009B4C73">
        <w:rPr>
          <w:spacing w:val="-2"/>
        </w:rPr>
        <w:t xml:space="preserve"> </w:t>
      </w:r>
      <w:r w:rsidRPr="009B4C73">
        <w:t>milk</w:t>
      </w:r>
      <w:r w:rsidRPr="009B4C73">
        <w:rPr>
          <w:spacing w:val="-2"/>
        </w:rPr>
        <w:t xml:space="preserve"> </w:t>
      </w:r>
      <w:r w:rsidRPr="009B4C73">
        <w:t>products</w:t>
      </w:r>
      <w:r w:rsidRPr="009B4C73">
        <w:rPr>
          <w:spacing w:val="-58"/>
        </w:rPr>
        <w:t xml:space="preserve"> </w:t>
      </w:r>
      <w:r w:rsidRPr="009B4C73">
        <w:t>produced</w:t>
      </w:r>
      <w:r w:rsidRPr="009B4C73">
        <w:rPr>
          <w:spacing w:val="-1"/>
        </w:rPr>
        <w:t xml:space="preserve"> </w:t>
      </w:r>
      <w:r w:rsidRPr="009B4C73">
        <w:t>in Van province</w:t>
      </w:r>
      <w:r w:rsidRPr="009B4C73">
        <w:rPr>
          <w:spacing w:val="-2"/>
        </w:rPr>
        <w:t xml:space="preserve"> </w:t>
      </w:r>
      <w:r w:rsidRPr="009B4C73">
        <w:t>of</w:t>
      </w:r>
      <w:r w:rsidRPr="009B4C73">
        <w:rPr>
          <w:spacing w:val="-1"/>
        </w:rPr>
        <w:t xml:space="preserve"> </w:t>
      </w:r>
      <w:r w:rsidRPr="009B4C73">
        <w:t>Turkey.</w:t>
      </w:r>
      <w:r w:rsidRPr="009B4C73">
        <w:rPr>
          <w:spacing w:val="6"/>
        </w:rPr>
        <w:t xml:space="preserve"> </w:t>
      </w:r>
      <w:r w:rsidRPr="009B4C73">
        <w:rPr>
          <w:i/>
        </w:rPr>
        <w:t>Food</w:t>
      </w:r>
      <w:r w:rsidRPr="009B4C73">
        <w:rPr>
          <w:i/>
          <w:spacing w:val="-1"/>
        </w:rPr>
        <w:t xml:space="preserve"> </w:t>
      </w:r>
      <w:r w:rsidRPr="009B4C73">
        <w:rPr>
          <w:i/>
        </w:rPr>
        <w:t>Control</w:t>
      </w:r>
      <w:r w:rsidRPr="009B4C73">
        <w:rPr>
          <w:i/>
          <w:spacing w:val="4"/>
        </w:rPr>
        <w:t xml:space="preserve"> </w:t>
      </w:r>
      <w:r w:rsidRPr="009B4C73">
        <w:t>12:47–51</w:t>
      </w:r>
    </w:p>
    <w:p w14:paraId="69F64A8D" w14:textId="77777777" w:rsidR="00FB3A3A" w:rsidRPr="009B4C73" w:rsidRDefault="00FB3A3A" w:rsidP="00FB3A3A">
      <w:pPr>
        <w:pStyle w:val="BodyText"/>
        <w:numPr>
          <w:ilvl w:val="0"/>
          <w:numId w:val="2"/>
        </w:numPr>
        <w:spacing w:before="2" w:line="360" w:lineRule="auto"/>
        <w:ind w:right="117"/>
        <w:jc w:val="both"/>
      </w:pPr>
      <w:proofErr w:type="spellStart"/>
      <w:r w:rsidRPr="009B4C73">
        <w:t>Caloni</w:t>
      </w:r>
      <w:proofErr w:type="spellEnd"/>
      <w:r w:rsidRPr="009B4C73">
        <w:t xml:space="preserve"> F, A </w:t>
      </w:r>
      <w:proofErr w:type="spellStart"/>
      <w:r w:rsidRPr="009B4C73">
        <w:t>Stammati</w:t>
      </w:r>
      <w:proofErr w:type="spellEnd"/>
      <w:r w:rsidRPr="009B4C73">
        <w:t xml:space="preserve">, G </w:t>
      </w:r>
      <w:proofErr w:type="spellStart"/>
      <w:r w:rsidRPr="009B4C73">
        <w:t>Frigge</w:t>
      </w:r>
      <w:proofErr w:type="spellEnd"/>
      <w:r w:rsidRPr="009B4C73">
        <w:t>, I De Angelis (2006). Aflatoxin M1 absorption and</w:t>
      </w:r>
      <w:r w:rsidRPr="009B4C73">
        <w:rPr>
          <w:spacing w:val="1"/>
        </w:rPr>
        <w:t xml:space="preserve"> </w:t>
      </w:r>
      <w:r w:rsidRPr="009B4C73">
        <w:t>cytotoxicity</w:t>
      </w:r>
      <w:r w:rsidRPr="009B4C73">
        <w:rPr>
          <w:spacing w:val="-1"/>
        </w:rPr>
        <w:t xml:space="preserve"> </w:t>
      </w:r>
      <w:r w:rsidRPr="009B4C73">
        <w:t>on</w:t>
      </w:r>
      <w:r w:rsidRPr="009B4C73">
        <w:rPr>
          <w:spacing w:val="-1"/>
        </w:rPr>
        <w:t xml:space="preserve"> </w:t>
      </w:r>
      <w:r w:rsidRPr="009B4C73">
        <w:t>human</w:t>
      </w:r>
      <w:r w:rsidRPr="009B4C73">
        <w:rPr>
          <w:spacing w:val="-1"/>
        </w:rPr>
        <w:t xml:space="preserve"> </w:t>
      </w:r>
      <w:r w:rsidRPr="009B4C73">
        <w:t>intestinal</w:t>
      </w:r>
      <w:r w:rsidRPr="009B4C73">
        <w:rPr>
          <w:spacing w:val="-3"/>
        </w:rPr>
        <w:t xml:space="preserve"> </w:t>
      </w:r>
      <w:r w:rsidRPr="009B4C73">
        <w:t>in vitro</w:t>
      </w:r>
      <w:r w:rsidRPr="009B4C73">
        <w:rPr>
          <w:spacing w:val="-1"/>
        </w:rPr>
        <w:t xml:space="preserve"> </w:t>
      </w:r>
      <w:r w:rsidRPr="009B4C73">
        <w:t>model.</w:t>
      </w:r>
      <w:r w:rsidRPr="009B4C73">
        <w:rPr>
          <w:spacing w:val="3"/>
        </w:rPr>
        <w:t xml:space="preserve"> </w:t>
      </w:r>
      <w:r w:rsidRPr="009B4C73">
        <w:rPr>
          <w:i/>
        </w:rPr>
        <w:t>Toxicon</w:t>
      </w:r>
      <w:r w:rsidRPr="009B4C73">
        <w:rPr>
          <w:i/>
          <w:spacing w:val="59"/>
        </w:rPr>
        <w:t xml:space="preserve"> </w:t>
      </w:r>
      <w:r w:rsidRPr="009B4C73">
        <w:t>47:409-415</w:t>
      </w:r>
    </w:p>
    <w:p w14:paraId="2897023A" w14:textId="77777777" w:rsidR="00FB3A3A" w:rsidRPr="009B4C73" w:rsidRDefault="00FB3A3A" w:rsidP="00FB3A3A">
      <w:pPr>
        <w:pStyle w:val="BodyText"/>
        <w:numPr>
          <w:ilvl w:val="0"/>
          <w:numId w:val="2"/>
        </w:numPr>
        <w:spacing w:line="360" w:lineRule="auto"/>
        <w:ind w:right="112"/>
        <w:jc w:val="both"/>
      </w:pPr>
      <w:r w:rsidRPr="009B4C73">
        <w:t xml:space="preserve">Cano-Sancho G, S Marin, A Ramos, J Peris-Vicente, V </w:t>
      </w:r>
      <w:proofErr w:type="spellStart"/>
      <w:r w:rsidRPr="009B4C73">
        <w:t>Sanchis</w:t>
      </w:r>
      <w:proofErr w:type="spellEnd"/>
      <w:r w:rsidRPr="009B4C73">
        <w:t xml:space="preserve"> (2010). Occurrence</w:t>
      </w:r>
      <w:r w:rsidRPr="009B4C73">
        <w:rPr>
          <w:spacing w:val="1"/>
        </w:rPr>
        <w:t xml:space="preserve"> </w:t>
      </w:r>
      <w:r w:rsidRPr="009B4C73">
        <w:t xml:space="preserve">of aflatoxin M1 and exposure assessment in Catalonia (Spain). </w:t>
      </w:r>
      <w:r w:rsidRPr="009B4C73">
        <w:rPr>
          <w:i/>
        </w:rPr>
        <w:t xml:space="preserve">Rev </w:t>
      </w:r>
      <w:proofErr w:type="spellStart"/>
      <w:r w:rsidRPr="009B4C73">
        <w:rPr>
          <w:i/>
        </w:rPr>
        <w:lastRenderedPageBreak/>
        <w:t>Iberoam</w:t>
      </w:r>
      <w:proofErr w:type="spellEnd"/>
      <w:r w:rsidRPr="009B4C73">
        <w:rPr>
          <w:i/>
          <w:spacing w:val="1"/>
        </w:rPr>
        <w:t xml:space="preserve"> </w:t>
      </w:r>
      <w:proofErr w:type="spellStart"/>
      <w:r w:rsidRPr="009B4C73">
        <w:rPr>
          <w:i/>
        </w:rPr>
        <w:t>Micol</w:t>
      </w:r>
      <w:proofErr w:type="spellEnd"/>
      <w:r w:rsidRPr="009B4C73">
        <w:rPr>
          <w:i/>
          <w:spacing w:val="-2"/>
        </w:rPr>
        <w:t xml:space="preserve"> </w:t>
      </w:r>
      <w:r w:rsidRPr="009B4C73">
        <w:t>27:130-135</w:t>
      </w:r>
    </w:p>
    <w:p w14:paraId="443D4057" w14:textId="77777777" w:rsidR="00FB3A3A" w:rsidRPr="009B4C73" w:rsidRDefault="00FB3A3A" w:rsidP="00FB3A3A">
      <w:pPr>
        <w:pStyle w:val="ListParagraph"/>
        <w:numPr>
          <w:ilvl w:val="0"/>
          <w:numId w:val="2"/>
        </w:numPr>
        <w:spacing w:line="360" w:lineRule="auto"/>
        <w:ind w:right="113"/>
        <w:jc w:val="both"/>
        <w:rPr>
          <w:sz w:val="24"/>
          <w:szCs w:val="24"/>
        </w:rPr>
      </w:pPr>
      <w:proofErr w:type="spellStart"/>
      <w:r w:rsidRPr="009B4C73">
        <w:rPr>
          <w:sz w:val="24"/>
          <w:szCs w:val="24"/>
        </w:rPr>
        <w:t>Chifiriuc</w:t>
      </w:r>
      <w:proofErr w:type="spellEnd"/>
      <w:r w:rsidRPr="009B4C73">
        <w:rPr>
          <w:sz w:val="24"/>
          <w:szCs w:val="24"/>
        </w:rPr>
        <w:t xml:space="preserve"> C, G </w:t>
      </w:r>
      <w:proofErr w:type="spellStart"/>
      <w:r w:rsidRPr="009B4C73">
        <w:rPr>
          <w:sz w:val="24"/>
          <w:szCs w:val="24"/>
        </w:rPr>
        <w:t>Mihaescu</w:t>
      </w:r>
      <w:proofErr w:type="spellEnd"/>
      <w:r w:rsidRPr="009B4C73">
        <w:rPr>
          <w:sz w:val="24"/>
          <w:szCs w:val="24"/>
        </w:rPr>
        <w:t xml:space="preserve">, NM </w:t>
      </w:r>
      <w:proofErr w:type="spellStart"/>
      <w:r w:rsidRPr="009B4C73">
        <w:rPr>
          <w:sz w:val="24"/>
          <w:szCs w:val="24"/>
        </w:rPr>
        <w:t>Milita</w:t>
      </w:r>
      <w:proofErr w:type="spellEnd"/>
      <w:r w:rsidRPr="009B4C73">
        <w:rPr>
          <w:sz w:val="24"/>
          <w:szCs w:val="24"/>
        </w:rPr>
        <w:t xml:space="preserve"> (2010). Aflatoxins </w:t>
      </w:r>
      <w:proofErr w:type="gramStart"/>
      <w:r w:rsidRPr="009B4C73">
        <w:rPr>
          <w:sz w:val="24"/>
          <w:szCs w:val="24"/>
        </w:rPr>
        <w:t>health</w:t>
      </w:r>
      <w:proofErr w:type="gramEnd"/>
      <w:r w:rsidRPr="009B4C73">
        <w:rPr>
          <w:sz w:val="24"/>
          <w:szCs w:val="24"/>
        </w:rPr>
        <w:t xml:space="preserve"> risk factors. </w:t>
      </w:r>
      <w:proofErr w:type="spellStart"/>
      <w:r w:rsidRPr="009B4C73">
        <w:rPr>
          <w:i/>
          <w:sz w:val="24"/>
          <w:szCs w:val="24"/>
        </w:rPr>
        <w:t>Bacteriol</w:t>
      </w:r>
      <w:proofErr w:type="spellEnd"/>
      <w:r w:rsidRPr="009B4C73">
        <w:rPr>
          <w:i/>
          <w:spacing w:val="-57"/>
          <w:sz w:val="24"/>
          <w:szCs w:val="24"/>
        </w:rPr>
        <w:t xml:space="preserve"> </w:t>
      </w:r>
      <w:proofErr w:type="spellStart"/>
      <w:r w:rsidRPr="009B4C73">
        <w:rPr>
          <w:i/>
          <w:sz w:val="24"/>
          <w:szCs w:val="24"/>
        </w:rPr>
        <w:t>Virusol</w:t>
      </w:r>
      <w:proofErr w:type="spellEnd"/>
      <w:r w:rsidRPr="009B4C73">
        <w:rPr>
          <w:i/>
          <w:spacing w:val="-3"/>
          <w:sz w:val="24"/>
          <w:szCs w:val="24"/>
        </w:rPr>
        <w:t xml:space="preserve"> </w:t>
      </w:r>
      <w:proofErr w:type="spellStart"/>
      <w:r w:rsidRPr="009B4C73">
        <w:rPr>
          <w:i/>
          <w:sz w:val="24"/>
          <w:szCs w:val="24"/>
        </w:rPr>
        <w:t>Parazitol</w:t>
      </w:r>
      <w:proofErr w:type="spellEnd"/>
      <w:r w:rsidRPr="009B4C73">
        <w:rPr>
          <w:i/>
          <w:spacing w:val="-2"/>
          <w:sz w:val="24"/>
          <w:szCs w:val="24"/>
        </w:rPr>
        <w:t xml:space="preserve"> </w:t>
      </w:r>
      <w:r w:rsidRPr="009B4C73">
        <w:rPr>
          <w:i/>
          <w:sz w:val="24"/>
          <w:szCs w:val="24"/>
        </w:rPr>
        <w:t>Epidemiol</w:t>
      </w:r>
      <w:r w:rsidRPr="009B4C73">
        <w:rPr>
          <w:i/>
          <w:spacing w:val="1"/>
          <w:sz w:val="24"/>
          <w:szCs w:val="24"/>
        </w:rPr>
        <w:t xml:space="preserve"> </w:t>
      </w:r>
      <w:r w:rsidRPr="009B4C73">
        <w:rPr>
          <w:sz w:val="24"/>
          <w:szCs w:val="24"/>
        </w:rPr>
        <w:t>55:19-24</w:t>
      </w:r>
    </w:p>
    <w:p w14:paraId="7CDA1834" w14:textId="77777777" w:rsidR="00FB3A3A" w:rsidRPr="009B4C73" w:rsidRDefault="00FB3A3A" w:rsidP="00FB3A3A">
      <w:pPr>
        <w:pStyle w:val="BodyText"/>
        <w:numPr>
          <w:ilvl w:val="0"/>
          <w:numId w:val="2"/>
        </w:numPr>
        <w:spacing w:line="360" w:lineRule="auto"/>
        <w:ind w:right="121"/>
        <w:jc w:val="both"/>
      </w:pPr>
      <w:r w:rsidRPr="009B4C73">
        <w:t>European Commission (2006). Commission Regulation (EC) No 1881/2006 of 19</w:t>
      </w:r>
      <w:r w:rsidRPr="009B4C73">
        <w:rPr>
          <w:spacing w:val="1"/>
        </w:rPr>
        <w:t xml:space="preserve"> </w:t>
      </w:r>
      <w:r w:rsidRPr="009B4C73">
        <w:t>December</w:t>
      </w:r>
      <w:r w:rsidRPr="009B4C73">
        <w:rPr>
          <w:spacing w:val="1"/>
        </w:rPr>
        <w:t xml:space="preserve"> </w:t>
      </w:r>
      <w:r w:rsidRPr="009B4C73">
        <w:t>2006</w:t>
      </w:r>
      <w:r w:rsidRPr="009B4C73">
        <w:rPr>
          <w:spacing w:val="1"/>
        </w:rPr>
        <w:t xml:space="preserve"> </w:t>
      </w:r>
      <w:r w:rsidRPr="009B4C73">
        <w:t>setting</w:t>
      </w:r>
      <w:r w:rsidRPr="009B4C73">
        <w:rPr>
          <w:spacing w:val="1"/>
        </w:rPr>
        <w:t xml:space="preserve"> </w:t>
      </w:r>
      <w:r w:rsidRPr="009B4C73">
        <w:t>maximum</w:t>
      </w:r>
      <w:r w:rsidRPr="009B4C73">
        <w:rPr>
          <w:spacing w:val="1"/>
        </w:rPr>
        <w:t xml:space="preserve"> </w:t>
      </w:r>
      <w:r w:rsidRPr="009B4C73">
        <w:t>levels</w:t>
      </w:r>
      <w:r w:rsidRPr="009B4C73">
        <w:rPr>
          <w:spacing w:val="1"/>
        </w:rPr>
        <w:t xml:space="preserve"> </w:t>
      </w:r>
      <w:r w:rsidRPr="009B4C73">
        <w:t>for</w:t>
      </w:r>
      <w:r w:rsidRPr="009B4C73">
        <w:rPr>
          <w:spacing w:val="1"/>
        </w:rPr>
        <w:t xml:space="preserve"> </w:t>
      </w:r>
      <w:r w:rsidRPr="009B4C73">
        <w:t>certain</w:t>
      </w:r>
      <w:r w:rsidRPr="009B4C73">
        <w:rPr>
          <w:spacing w:val="1"/>
        </w:rPr>
        <w:t xml:space="preserve"> </w:t>
      </w:r>
      <w:r w:rsidRPr="009B4C73">
        <w:t>contaminants</w:t>
      </w:r>
      <w:r w:rsidRPr="009B4C73">
        <w:rPr>
          <w:spacing w:val="1"/>
        </w:rPr>
        <w:t xml:space="preserve"> </w:t>
      </w:r>
      <w:r w:rsidRPr="009B4C73">
        <w:t>in</w:t>
      </w:r>
      <w:r w:rsidRPr="009B4C73">
        <w:rPr>
          <w:spacing w:val="1"/>
        </w:rPr>
        <w:t xml:space="preserve"> </w:t>
      </w:r>
      <w:r w:rsidRPr="009B4C73">
        <w:t>foodstuffs.</w:t>
      </w:r>
      <w:r w:rsidRPr="009B4C73">
        <w:rPr>
          <w:spacing w:val="-1"/>
        </w:rPr>
        <w:t xml:space="preserve"> </w:t>
      </w:r>
      <w:r w:rsidRPr="009B4C73">
        <w:rPr>
          <w:i/>
        </w:rPr>
        <w:t>Official</w:t>
      </w:r>
      <w:r w:rsidRPr="009B4C73">
        <w:rPr>
          <w:i/>
          <w:spacing w:val="3"/>
        </w:rPr>
        <w:t xml:space="preserve"> </w:t>
      </w:r>
      <w:r w:rsidRPr="009B4C73">
        <w:rPr>
          <w:i/>
        </w:rPr>
        <w:t>Journal</w:t>
      </w:r>
      <w:r w:rsidRPr="009B4C73">
        <w:rPr>
          <w:i/>
          <w:spacing w:val="-3"/>
        </w:rPr>
        <w:t xml:space="preserve"> </w:t>
      </w:r>
      <w:r w:rsidRPr="009B4C73">
        <w:rPr>
          <w:i/>
        </w:rPr>
        <w:t>of</w:t>
      </w:r>
      <w:r w:rsidRPr="009B4C73">
        <w:rPr>
          <w:i/>
          <w:spacing w:val="-2"/>
        </w:rPr>
        <w:t xml:space="preserve"> </w:t>
      </w:r>
      <w:r w:rsidRPr="009B4C73">
        <w:rPr>
          <w:i/>
        </w:rPr>
        <w:t>the</w:t>
      </w:r>
      <w:r w:rsidRPr="009B4C73">
        <w:rPr>
          <w:i/>
          <w:spacing w:val="-2"/>
        </w:rPr>
        <w:t xml:space="preserve"> </w:t>
      </w:r>
      <w:r w:rsidRPr="009B4C73">
        <w:rPr>
          <w:i/>
        </w:rPr>
        <w:t>European</w:t>
      </w:r>
      <w:r w:rsidRPr="009B4C73">
        <w:rPr>
          <w:i/>
          <w:spacing w:val="-1"/>
        </w:rPr>
        <w:t xml:space="preserve"> </w:t>
      </w:r>
      <w:r w:rsidRPr="009B4C73">
        <w:rPr>
          <w:i/>
        </w:rPr>
        <w:t>Union</w:t>
      </w:r>
      <w:r w:rsidRPr="009B4C73">
        <w:t>,</w:t>
      </w:r>
      <w:r w:rsidRPr="009B4C73">
        <w:rPr>
          <w:spacing w:val="5"/>
        </w:rPr>
        <w:t xml:space="preserve"> </w:t>
      </w:r>
      <w:r w:rsidRPr="009B4C73">
        <w:rPr>
          <w:i/>
        </w:rPr>
        <w:t>364</w:t>
      </w:r>
      <w:r w:rsidRPr="009B4C73">
        <w:t>(1), 5-24.</w:t>
      </w:r>
    </w:p>
    <w:p w14:paraId="55DF717C" w14:textId="77777777" w:rsidR="00FB3A3A" w:rsidRPr="009B4C73" w:rsidRDefault="00FB3A3A" w:rsidP="00FB3A3A">
      <w:pPr>
        <w:pStyle w:val="BodyText"/>
        <w:numPr>
          <w:ilvl w:val="0"/>
          <w:numId w:val="2"/>
        </w:numPr>
        <w:spacing w:line="360" w:lineRule="auto"/>
        <w:ind w:right="121"/>
        <w:jc w:val="both"/>
      </w:pPr>
      <w:r w:rsidRPr="009B4C73">
        <w:t xml:space="preserve">European </w:t>
      </w:r>
      <w:proofErr w:type="spellStart"/>
      <w:r w:rsidRPr="009B4C73">
        <w:t>Comission</w:t>
      </w:r>
      <w:proofErr w:type="spellEnd"/>
      <w:r w:rsidRPr="009B4C73">
        <w:t xml:space="preserve"> (2003). </w:t>
      </w:r>
      <w:proofErr w:type="spellStart"/>
      <w:r w:rsidRPr="009B4C73">
        <w:t>Comission</w:t>
      </w:r>
      <w:proofErr w:type="spellEnd"/>
      <w:r w:rsidRPr="009B4C73">
        <w:t xml:space="preserve"> Regulation (EC) No 2174/2003. Official Journal of European Community. 326, 12-15</w:t>
      </w:r>
    </w:p>
    <w:p w14:paraId="78117FC7" w14:textId="77777777" w:rsidR="00FB3A3A" w:rsidRPr="009B4C73" w:rsidRDefault="00FB3A3A" w:rsidP="00FB3A3A">
      <w:pPr>
        <w:pStyle w:val="NoSpacing"/>
        <w:numPr>
          <w:ilvl w:val="0"/>
          <w:numId w:val="2"/>
        </w:numPr>
        <w:spacing w:line="480" w:lineRule="auto"/>
        <w:jc w:val="both"/>
        <w:rPr>
          <w:rFonts w:ascii="Times New Roman" w:hAnsi="Times New Roman"/>
          <w:noProof/>
          <w:sz w:val="24"/>
          <w:szCs w:val="24"/>
        </w:rPr>
      </w:pPr>
      <w:r w:rsidRPr="009B4C73">
        <w:rPr>
          <w:rFonts w:ascii="Times New Roman" w:hAnsi="Times New Roman"/>
          <w:noProof/>
          <w:sz w:val="24"/>
          <w:szCs w:val="24"/>
        </w:rPr>
        <w:t xml:space="preserve">Farooq O. 2013-2014. Economic survey of Pakistan.p.14 </w:t>
      </w:r>
      <w:hyperlink r:id="rId9" w:history="1">
        <w:r w:rsidRPr="009B4C73">
          <w:rPr>
            <w:rStyle w:val="Hyperlink"/>
            <w:rFonts w:ascii="Times New Roman" w:hAnsi="Times New Roman"/>
            <w:noProof/>
            <w:sz w:val="24"/>
            <w:szCs w:val="24"/>
          </w:rPr>
          <w:t>https://www.finance.gov.pk/survey/chapters_14/Highlights_ES_201314.pdf</w:t>
        </w:r>
      </w:hyperlink>
      <w:r w:rsidRPr="009B4C73">
        <w:rPr>
          <w:rFonts w:ascii="Times New Roman" w:hAnsi="Times New Roman"/>
          <w:noProof/>
          <w:sz w:val="24"/>
          <w:szCs w:val="24"/>
        </w:rPr>
        <w:t xml:space="preserve"> </w:t>
      </w:r>
    </w:p>
    <w:p w14:paraId="525FFE69" w14:textId="77777777" w:rsidR="00FB3A3A" w:rsidRPr="009B4C73" w:rsidRDefault="00FB3A3A" w:rsidP="00FB3A3A">
      <w:pPr>
        <w:pStyle w:val="BodyText"/>
        <w:numPr>
          <w:ilvl w:val="0"/>
          <w:numId w:val="2"/>
        </w:numPr>
        <w:spacing w:line="360" w:lineRule="auto"/>
        <w:jc w:val="lowKashida"/>
      </w:pPr>
      <w:r w:rsidRPr="009B4C73">
        <w:t>FDA.</w:t>
      </w:r>
      <w:r w:rsidRPr="009B4C73">
        <w:rPr>
          <w:spacing w:val="7"/>
        </w:rPr>
        <w:t xml:space="preserve"> </w:t>
      </w:r>
      <w:r w:rsidRPr="009B4C73">
        <w:t>2011.</w:t>
      </w:r>
      <w:r w:rsidRPr="009B4C73">
        <w:rPr>
          <w:spacing w:val="7"/>
        </w:rPr>
        <w:t xml:space="preserve"> </w:t>
      </w:r>
      <w:r w:rsidRPr="009B4C73">
        <w:t>Guidance</w:t>
      </w:r>
      <w:r w:rsidRPr="009B4C73">
        <w:rPr>
          <w:spacing w:val="6"/>
        </w:rPr>
        <w:t xml:space="preserve"> </w:t>
      </w:r>
      <w:r w:rsidRPr="009B4C73">
        <w:t>for</w:t>
      </w:r>
      <w:r w:rsidRPr="009B4C73">
        <w:rPr>
          <w:spacing w:val="7"/>
        </w:rPr>
        <w:t xml:space="preserve"> </w:t>
      </w:r>
      <w:r w:rsidRPr="009B4C73">
        <w:t>Industry:</w:t>
      </w:r>
      <w:r w:rsidRPr="009B4C73">
        <w:rPr>
          <w:spacing w:val="6"/>
        </w:rPr>
        <w:t xml:space="preserve"> </w:t>
      </w:r>
      <w:r w:rsidRPr="009B4C73">
        <w:t>Action</w:t>
      </w:r>
      <w:r w:rsidRPr="009B4C73">
        <w:rPr>
          <w:spacing w:val="7"/>
        </w:rPr>
        <w:t xml:space="preserve"> </w:t>
      </w:r>
      <w:r w:rsidRPr="009B4C73">
        <w:t>levels</w:t>
      </w:r>
      <w:r w:rsidRPr="009B4C73">
        <w:rPr>
          <w:spacing w:val="9"/>
        </w:rPr>
        <w:t xml:space="preserve"> </w:t>
      </w:r>
      <w:r w:rsidRPr="009B4C73">
        <w:t>for</w:t>
      </w:r>
      <w:r w:rsidRPr="009B4C73">
        <w:rPr>
          <w:spacing w:val="7"/>
        </w:rPr>
        <w:t xml:space="preserve"> </w:t>
      </w:r>
      <w:r w:rsidRPr="009B4C73">
        <w:t>poisonous</w:t>
      </w:r>
      <w:r w:rsidRPr="009B4C73">
        <w:rPr>
          <w:spacing w:val="4"/>
        </w:rPr>
        <w:t xml:space="preserve"> </w:t>
      </w:r>
      <w:r w:rsidRPr="009B4C73">
        <w:t>or</w:t>
      </w:r>
      <w:r w:rsidRPr="009B4C73">
        <w:rPr>
          <w:spacing w:val="7"/>
        </w:rPr>
        <w:t xml:space="preserve"> </w:t>
      </w:r>
      <w:r w:rsidRPr="009B4C73">
        <w:t>deleterious</w:t>
      </w:r>
      <w:r w:rsidRPr="009B4C73">
        <w:rPr>
          <w:spacing w:val="-57"/>
        </w:rPr>
        <w:t xml:space="preserve"> </w:t>
      </w:r>
      <w:r w:rsidRPr="009B4C73">
        <w:t>substances</w:t>
      </w:r>
      <w:r w:rsidRPr="009B4C73">
        <w:rPr>
          <w:spacing w:val="4"/>
        </w:rPr>
        <w:t xml:space="preserve"> </w:t>
      </w:r>
      <w:r w:rsidRPr="009B4C73">
        <w:t>in</w:t>
      </w:r>
      <w:r w:rsidRPr="009B4C73">
        <w:rPr>
          <w:spacing w:val="2"/>
        </w:rPr>
        <w:t xml:space="preserve"> </w:t>
      </w:r>
      <w:r w:rsidRPr="009B4C73">
        <w:t>human</w:t>
      </w:r>
      <w:r w:rsidRPr="009B4C73">
        <w:rPr>
          <w:spacing w:val="2"/>
        </w:rPr>
        <w:t xml:space="preserve"> </w:t>
      </w:r>
      <w:r w:rsidRPr="009B4C73">
        <w:t>food</w:t>
      </w:r>
      <w:r w:rsidRPr="009B4C73">
        <w:rPr>
          <w:spacing w:val="8"/>
        </w:rPr>
        <w:t xml:space="preserve"> </w:t>
      </w:r>
      <w:r w:rsidRPr="009B4C73">
        <w:t>and</w:t>
      </w:r>
      <w:r w:rsidRPr="009B4C73">
        <w:rPr>
          <w:spacing w:val="7"/>
        </w:rPr>
        <w:t xml:space="preserve"> </w:t>
      </w:r>
      <w:r w:rsidRPr="009B4C73">
        <w:t>animal</w:t>
      </w:r>
      <w:r w:rsidRPr="009B4C73">
        <w:rPr>
          <w:spacing w:val="5"/>
        </w:rPr>
        <w:t xml:space="preserve"> </w:t>
      </w:r>
      <w:r w:rsidRPr="009B4C73">
        <w:t>feed.</w:t>
      </w:r>
      <w:r w:rsidRPr="009B4C73">
        <w:rPr>
          <w:spacing w:val="13"/>
        </w:rPr>
        <w:t xml:space="preserve"> </w:t>
      </w:r>
      <w:r w:rsidRPr="009B4C73">
        <w:t>20/04/2011.</w:t>
      </w:r>
      <w:r w:rsidRPr="009B4C73">
        <w:rPr>
          <w:spacing w:val="2"/>
        </w:rPr>
        <w:t xml:space="preserve"> </w:t>
      </w:r>
      <w:r w:rsidRPr="009B4C73">
        <w:t>U.S.</w:t>
      </w:r>
      <w:r w:rsidRPr="009B4C73">
        <w:rPr>
          <w:spacing w:val="2"/>
        </w:rPr>
        <w:t xml:space="preserve"> </w:t>
      </w:r>
      <w:r w:rsidRPr="009B4C73">
        <w:t>Food</w:t>
      </w:r>
      <w:r w:rsidRPr="009B4C73">
        <w:rPr>
          <w:spacing w:val="8"/>
        </w:rPr>
        <w:t xml:space="preserve"> </w:t>
      </w:r>
      <w:r w:rsidRPr="009B4C73">
        <w:t>and</w:t>
      </w:r>
      <w:r w:rsidRPr="009B4C73">
        <w:rPr>
          <w:spacing w:val="2"/>
        </w:rPr>
        <w:t xml:space="preserve"> </w:t>
      </w:r>
      <w:r w:rsidRPr="009B4C73">
        <w:t xml:space="preserve">Drug </w:t>
      </w:r>
      <w:proofErr w:type="spellStart"/>
      <w:r w:rsidRPr="009B4C73">
        <w:t>availablefrom</w:t>
      </w:r>
      <w:proofErr w:type="spellEnd"/>
      <w:r w:rsidRPr="009B4C73">
        <w:t xml:space="preserve">: </w:t>
      </w:r>
      <w:hyperlink r:id="rId10" w:history="1">
        <w:r w:rsidRPr="009B4C73">
          <w:rPr>
            <w:rStyle w:val="Hyperlink"/>
            <w:color w:val="auto"/>
            <w:u w:color="0462C1"/>
          </w:rPr>
          <w:t>http://www.fda.gov/Food/GuidanceComplianceRegulatoryInformation/Guid</w:t>
        </w:r>
        <w:r w:rsidRPr="009B4C73">
          <w:rPr>
            <w:rStyle w:val="Hyperlink"/>
            <w:color w:val="auto"/>
          </w:rPr>
          <w:t>e</w:t>
        </w:r>
      </w:hyperlink>
      <w:r w:rsidRPr="009B4C73">
        <w:t xml:space="preserve">                </w:t>
      </w:r>
      <w:hyperlink r:id="rId11">
        <w:r w:rsidRPr="009B4C73">
          <w:rPr>
            <w:u w:val="single" w:color="0462C1"/>
          </w:rPr>
          <w:t>an%20ceDocuments/ChemicalContaminantsandPesticides/ucm077969.htm</w:t>
        </w:r>
      </w:hyperlink>
      <w:r>
        <w:t>l</w:t>
      </w:r>
    </w:p>
    <w:p w14:paraId="47AFEB92" w14:textId="77777777" w:rsidR="00FB3A3A" w:rsidRPr="009B4C73" w:rsidRDefault="00FB3A3A" w:rsidP="00FB3A3A">
      <w:pPr>
        <w:pStyle w:val="BodyText"/>
        <w:numPr>
          <w:ilvl w:val="0"/>
          <w:numId w:val="2"/>
        </w:numPr>
        <w:spacing w:before="90" w:line="360" w:lineRule="auto"/>
        <w:ind w:right="120"/>
        <w:jc w:val="both"/>
      </w:pPr>
      <w:proofErr w:type="spellStart"/>
      <w:r w:rsidRPr="009B4C73">
        <w:t>Ghazani</w:t>
      </w:r>
      <w:proofErr w:type="spellEnd"/>
      <w:r w:rsidRPr="009B4C73">
        <w:rPr>
          <w:spacing w:val="1"/>
        </w:rPr>
        <w:t xml:space="preserve"> </w:t>
      </w:r>
      <w:r w:rsidRPr="009B4C73">
        <w:t>M</w:t>
      </w:r>
      <w:r w:rsidRPr="009B4C73">
        <w:rPr>
          <w:spacing w:val="1"/>
        </w:rPr>
        <w:t xml:space="preserve"> </w:t>
      </w:r>
      <w:r w:rsidRPr="009B4C73">
        <w:t>(2009).</w:t>
      </w:r>
      <w:r w:rsidRPr="009B4C73">
        <w:rPr>
          <w:spacing w:val="1"/>
        </w:rPr>
        <w:t xml:space="preserve"> </w:t>
      </w:r>
      <w:r w:rsidRPr="009B4C73">
        <w:t>Aflatoxin</w:t>
      </w:r>
      <w:r w:rsidRPr="009B4C73">
        <w:rPr>
          <w:spacing w:val="1"/>
        </w:rPr>
        <w:t xml:space="preserve"> </w:t>
      </w:r>
      <w:r w:rsidRPr="009B4C73">
        <w:t>M1</w:t>
      </w:r>
      <w:r w:rsidRPr="009B4C73">
        <w:rPr>
          <w:spacing w:val="1"/>
        </w:rPr>
        <w:t xml:space="preserve"> </w:t>
      </w:r>
      <w:r w:rsidRPr="009B4C73">
        <w:t>contamination</w:t>
      </w:r>
      <w:r w:rsidRPr="009B4C73">
        <w:rPr>
          <w:spacing w:val="1"/>
        </w:rPr>
        <w:t xml:space="preserve"> </w:t>
      </w:r>
      <w:r w:rsidRPr="009B4C73">
        <w:t>in</w:t>
      </w:r>
      <w:r w:rsidRPr="009B4C73">
        <w:rPr>
          <w:spacing w:val="1"/>
        </w:rPr>
        <w:t xml:space="preserve"> </w:t>
      </w:r>
      <w:r w:rsidRPr="009B4C73">
        <w:t>pasteurized</w:t>
      </w:r>
      <w:r w:rsidRPr="009B4C73">
        <w:rPr>
          <w:spacing w:val="1"/>
        </w:rPr>
        <w:t xml:space="preserve"> </w:t>
      </w:r>
      <w:r w:rsidRPr="009B4C73">
        <w:t>milk</w:t>
      </w:r>
      <w:r w:rsidRPr="009B4C73">
        <w:rPr>
          <w:spacing w:val="1"/>
        </w:rPr>
        <w:t xml:space="preserve"> </w:t>
      </w:r>
      <w:r w:rsidRPr="009B4C73">
        <w:t>in</w:t>
      </w:r>
      <w:r w:rsidRPr="009B4C73">
        <w:rPr>
          <w:spacing w:val="1"/>
        </w:rPr>
        <w:t xml:space="preserve"> </w:t>
      </w:r>
      <w:r w:rsidRPr="009B4C73">
        <w:t>Tabriz</w:t>
      </w:r>
      <w:r w:rsidRPr="009B4C73">
        <w:rPr>
          <w:spacing w:val="1"/>
        </w:rPr>
        <w:t xml:space="preserve"> </w:t>
      </w:r>
      <w:r w:rsidRPr="009B4C73">
        <w:t>(northwest</w:t>
      </w:r>
      <w:r w:rsidRPr="009B4C73">
        <w:rPr>
          <w:spacing w:val="-3"/>
        </w:rPr>
        <w:t xml:space="preserve"> </w:t>
      </w:r>
      <w:r w:rsidRPr="009B4C73">
        <w:t>of Iran).</w:t>
      </w:r>
      <w:r w:rsidRPr="009B4C73">
        <w:rPr>
          <w:spacing w:val="1"/>
        </w:rPr>
        <w:t xml:space="preserve"> </w:t>
      </w:r>
      <w:r w:rsidRPr="009B4C73">
        <w:rPr>
          <w:i/>
        </w:rPr>
        <w:t>Food Chem</w:t>
      </w:r>
      <w:r w:rsidRPr="009B4C73">
        <w:rPr>
          <w:i/>
          <w:spacing w:val="1"/>
        </w:rPr>
        <w:t xml:space="preserve"> </w:t>
      </w:r>
      <w:proofErr w:type="spellStart"/>
      <w:r w:rsidRPr="009B4C73">
        <w:rPr>
          <w:i/>
        </w:rPr>
        <w:t>Toxicol</w:t>
      </w:r>
      <w:proofErr w:type="spellEnd"/>
      <w:r w:rsidRPr="009B4C73">
        <w:rPr>
          <w:i/>
        </w:rPr>
        <w:t xml:space="preserve"> </w:t>
      </w:r>
      <w:r w:rsidRPr="009B4C73">
        <w:t>47:1624-1625</w:t>
      </w:r>
    </w:p>
    <w:p w14:paraId="42ED0952" w14:textId="77777777" w:rsidR="00FB3A3A" w:rsidRPr="009B4C73" w:rsidRDefault="00FB3A3A" w:rsidP="00FB3A3A">
      <w:pPr>
        <w:pStyle w:val="BodyText"/>
        <w:numPr>
          <w:ilvl w:val="0"/>
          <w:numId w:val="2"/>
        </w:numPr>
        <w:spacing w:line="360" w:lineRule="auto"/>
        <w:ind w:right="114"/>
        <w:jc w:val="both"/>
      </w:pPr>
      <w:proofErr w:type="spellStart"/>
      <w:r w:rsidRPr="009B4C73">
        <w:t>Govaris</w:t>
      </w:r>
      <w:proofErr w:type="spellEnd"/>
      <w:r w:rsidRPr="009B4C73">
        <w:t xml:space="preserve"> A, V </w:t>
      </w:r>
      <w:proofErr w:type="spellStart"/>
      <w:r w:rsidRPr="009B4C73">
        <w:t>Roussi</w:t>
      </w:r>
      <w:proofErr w:type="spellEnd"/>
      <w:r w:rsidRPr="009B4C73">
        <w:t xml:space="preserve">, PA </w:t>
      </w:r>
      <w:proofErr w:type="spellStart"/>
      <w:r w:rsidRPr="009B4C73">
        <w:t>Koidis</w:t>
      </w:r>
      <w:proofErr w:type="spellEnd"/>
      <w:r w:rsidRPr="009B4C73">
        <w:t xml:space="preserve">, NA </w:t>
      </w:r>
      <w:proofErr w:type="spellStart"/>
      <w:r w:rsidRPr="009B4C73">
        <w:t>Botsoglou</w:t>
      </w:r>
      <w:proofErr w:type="spellEnd"/>
      <w:r w:rsidRPr="009B4C73">
        <w:t xml:space="preserve"> (2001). Distribution and stability of</w:t>
      </w:r>
      <w:r w:rsidRPr="009B4C73">
        <w:rPr>
          <w:spacing w:val="-57"/>
        </w:rPr>
        <w:t xml:space="preserve"> </w:t>
      </w:r>
      <w:r w:rsidRPr="009B4C73">
        <w:rPr>
          <w:spacing w:val="-1"/>
        </w:rPr>
        <w:t>aflatoxin</w:t>
      </w:r>
      <w:r w:rsidRPr="009B4C73">
        <w:rPr>
          <w:spacing w:val="-16"/>
        </w:rPr>
        <w:t xml:space="preserve"> </w:t>
      </w:r>
      <w:r w:rsidRPr="009B4C73">
        <w:rPr>
          <w:spacing w:val="-1"/>
        </w:rPr>
        <w:t>M1</w:t>
      </w:r>
      <w:r w:rsidRPr="009B4C73">
        <w:rPr>
          <w:spacing w:val="-15"/>
        </w:rPr>
        <w:t xml:space="preserve"> </w:t>
      </w:r>
      <w:r w:rsidRPr="009B4C73">
        <w:rPr>
          <w:spacing w:val="-1"/>
        </w:rPr>
        <w:t>during</w:t>
      </w:r>
      <w:r w:rsidRPr="009B4C73">
        <w:rPr>
          <w:spacing w:val="-11"/>
        </w:rPr>
        <w:t xml:space="preserve"> </w:t>
      </w:r>
      <w:r w:rsidRPr="009B4C73">
        <w:rPr>
          <w:spacing w:val="-1"/>
        </w:rPr>
        <w:t>processing,</w:t>
      </w:r>
      <w:r w:rsidRPr="009B4C73">
        <w:rPr>
          <w:spacing w:val="-10"/>
        </w:rPr>
        <w:t xml:space="preserve"> </w:t>
      </w:r>
      <w:r w:rsidRPr="009B4C73">
        <w:rPr>
          <w:spacing w:val="-1"/>
        </w:rPr>
        <w:t>ripening</w:t>
      </w:r>
      <w:r w:rsidRPr="009B4C73">
        <w:rPr>
          <w:spacing w:val="-15"/>
        </w:rPr>
        <w:t xml:space="preserve"> </w:t>
      </w:r>
      <w:r w:rsidRPr="009B4C73">
        <w:t>and</w:t>
      </w:r>
      <w:r w:rsidRPr="009B4C73">
        <w:rPr>
          <w:spacing w:val="-11"/>
        </w:rPr>
        <w:t xml:space="preserve"> </w:t>
      </w:r>
      <w:r w:rsidRPr="009B4C73">
        <w:t>storage</w:t>
      </w:r>
      <w:r w:rsidRPr="009B4C73">
        <w:rPr>
          <w:spacing w:val="-6"/>
        </w:rPr>
        <w:t xml:space="preserve"> </w:t>
      </w:r>
      <w:r w:rsidRPr="009B4C73">
        <w:t>of</w:t>
      </w:r>
      <w:r w:rsidRPr="009B4C73">
        <w:rPr>
          <w:spacing w:val="-14"/>
        </w:rPr>
        <w:t xml:space="preserve"> </w:t>
      </w:r>
      <w:proofErr w:type="spellStart"/>
      <w:r w:rsidRPr="009B4C73">
        <w:t>Telemes</w:t>
      </w:r>
      <w:proofErr w:type="spellEnd"/>
      <w:r w:rsidRPr="009B4C73">
        <w:rPr>
          <w:spacing w:val="-9"/>
        </w:rPr>
        <w:t xml:space="preserve"> </w:t>
      </w:r>
      <w:r w:rsidRPr="009B4C73">
        <w:t>cheese.</w:t>
      </w:r>
      <w:r w:rsidRPr="009B4C73">
        <w:rPr>
          <w:spacing w:val="-6"/>
        </w:rPr>
        <w:t xml:space="preserve"> </w:t>
      </w:r>
      <w:r w:rsidRPr="009B4C73">
        <w:rPr>
          <w:i/>
        </w:rPr>
        <w:t>Food</w:t>
      </w:r>
      <w:r w:rsidRPr="009B4C73">
        <w:rPr>
          <w:i/>
          <w:spacing w:val="-58"/>
        </w:rPr>
        <w:t xml:space="preserve"> </w:t>
      </w:r>
      <w:proofErr w:type="spellStart"/>
      <w:r w:rsidRPr="009B4C73">
        <w:rPr>
          <w:i/>
        </w:rPr>
        <w:t>Addit</w:t>
      </w:r>
      <w:proofErr w:type="spellEnd"/>
      <w:r w:rsidRPr="009B4C73">
        <w:rPr>
          <w:i/>
          <w:spacing w:val="-3"/>
        </w:rPr>
        <w:t xml:space="preserve"> </w:t>
      </w:r>
      <w:proofErr w:type="spellStart"/>
      <w:r w:rsidRPr="009B4C73">
        <w:rPr>
          <w:i/>
        </w:rPr>
        <w:t>Contam</w:t>
      </w:r>
      <w:proofErr w:type="spellEnd"/>
      <w:r w:rsidRPr="009B4C73">
        <w:rPr>
          <w:i/>
          <w:spacing w:val="2"/>
        </w:rPr>
        <w:t xml:space="preserve"> </w:t>
      </w:r>
      <w:r w:rsidRPr="009B4C73">
        <w:t>18:437-443</w:t>
      </w:r>
    </w:p>
    <w:p w14:paraId="1A8B5AFE" w14:textId="77777777" w:rsidR="00FB3A3A" w:rsidRPr="009B4C73" w:rsidRDefault="00FB3A3A" w:rsidP="00FB3A3A">
      <w:pPr>
        <w:pStyle w:val="BodyText"/>
        <w:numPr>
          <w:ilvl w:val="0"/>
          <w:numId w:val="2"/>
        </w:numPr>
        <w:spacing w:line="360" w:lineRule="auto"/>
        <w:ind w:right="114"/>
      </w:pPr>
      <w:proofErr w:type="spellStart"/>
      <w:r w:rsidRPr="009B4C73">
        <w:t>Guergues</w:t>
      </w:r>
      <w:proofErr w:type="spellEnd"/>
      <w:r w:rsidRPr="009B4C73">
        <w:rPr>
          <w:spacing w:val="44"/>
        </w:rPr>
        <w:t xml:space="preserve"> </w:t>
      </w:r>
      <w:r w:rsidRPr="009B4C73">
        <w:t>S,</w:t>
      </w:r>
      <w:r w:rsidRPr="009B4C73">
        <w:rPr>
          <w:spacing w:val="48"/>
        </w:rPr>
        <w:t xml:space="preserve"> </w:t>
      </w:r>
      <w:r w:rsidRPr="009B4C73">
        <w:t>T</w:t>
      </w:r>
      <w:r w:rsidRPr="009B4C73">
        <w:rPr>
          <w:spacing w:val="41"/>
        </w:rPr>
        <w:t xml:space="preserve"> </w:t>
      </w:r>
      <w:r w:rsidRPr="009B4C73">
        <w:t>Nassib,</w:t>
      </w:r>
      <w:r w:rsidRPr="009B4C73">
        <w:rPr>
          <w:spacing w:val="43"/>
        </w:rPr>
        <w:t xml:space="preserve"> </w:t>
      </w:r>
      <w:r w:rsidRPr="009B4C73">
        <w:t>M</w:t>
      </w:r>
      <w:r w:rsidRPr="009B4C73">
        <w:rPr>
          <w:spacing w:val="44"/>
        </w:rPr>
        <w:t xml:space="preserve"> </w:t>
      </w:r>
      <w:proofErr w:type="spellStart"/>
      <w:r w:rsidRPr="009B4C73">
        <w:t>Motawee</w:t>
      </w:r>
      <w:proofErr w:type="spellEnd"/>
      <w:r w:rsidRPr="009B4C73">
        <w:rPr>
          <w:spacing w:val="47"/>
        </w:rPr>
        <w:t xml:space="preserve"> </w:t>
      </w:r>
      <w:r w:rsidRPr="009B4C73">
        <w:t>(2013).</w:t>
      </w:r>
      <w:r w:rsidRPr="009B4C73">
        <w:rPr>
          <w:spacing w:val="43"/>
        </w:rPr>
        <w:t xml:space="preserve"> </w:t>
      </w:r>
      <w:r w:rsidRPr="009B4C73">
        <w:t>Comparison</w:t>
      </w:r>
      <w:r w:rsidRPr="009B4C73">
        <w:rPr>
          <w:spacing w:val="42"/>
        </w:rPr>
        <w:t xml:space="preserve"> </w:t>
      </w:r>
      <w:r w:rsidRPr="009B4C73">
        <w:t>between</w:t>
      </w:r>
      <w:r w:rsidRPr="009B4C73">
        <w:rPr>
          <w:spacing w:val="43"/>
        </w:rPr>
        <w:t xml:space="preserve"> </w:t>
      </w:r>
      <w:r w:rsidRPr="009B4C73">
        <w:t>some</w:t>
      </w:r>
      <w:r w:rsidRPr="009B4C73">
        <w:rPr>
          <w:spacing w:val="41"/>
        </w:rPr>
        <w:t xml:space="preserve"> </w:t>
      </w:r>
      <w:r w:rsidRPr="009B4C73">
        <w:t>different</w:t>
      </w:r>
      <w:r w:rsidRPr="009B4C73">
        <w:rPr>
          <w:spacing w:val="-57"/>
        </w:rPr>
        <w:t xml:space="preserve"> </w:t>
      </w:r>
      <w:r w:rsidRPr="009B4C73">
        <w:t>methods</w:t>
      </w:r>
      <w:r w:rsidRPr="009B4C73">
        <w:rPr>
          <w:spacing w:val="-2"/>
        </w:rPr>
        <w:t xml:space="preserve"> </w:t>
      </w:r>
      <w:r w:rsidRPr="009B4C73">
        <w:t>for</w:t>
      </w:r>
      <w:r w:rsidRPr="009B4C73">
        <w:rPr>
          <w:spacing w:val="-2"/>
        </w:rPr>
        <w:t xml:space="preserve"> </w:t>
      </w:r>
      <w:r w:rsidRPr="009B4C73">
        <w:t>determination</w:t>
      </w:r>
      <w:r w:rsidRPr="009B4C73">
        <w:rPr>
          <w:spacing w:val="-3"/>
        </w:rPr>
        <w:t xml:space="preserve"> </w:t>
      </w:r>
      <w:r w:rsidRPr="009B4C73">
        <w:t>of</w:t>
      </w:r>
      <w:r w:rsidRPr="009B4C73">
        <w:rPr>
          <w:spacing w:val="55"/>
        </w:rPr>
        <w:t xml:space="preserve"> </w:t>
      </w:r>
      <w:r w:rsidRPr="009B4C73">
        <w:t>AFM1</w:t>
      </w:r>
      <w:r w:rsidRPr="009B4C73">
        <w:rPr>
          <w:spacing w:val="-2"/>
        </w:rPr>
        <w:t xml:space="preserve"> </w:t>
      </w:r>
      <w:r w:rsidRPr="009B4C73">
        <w:t>in</w:t>
      </w:r>
      <w:r w:rsidRPr="009B4C73">
        <w:rPr>
          <w:spacing w:val="-3"/>
        </w:rPr>
        <w:t xml:space="preserve"> </w:t>
      </w:r>
      <w:r w:rsidRPr="009B4C73">
        <w:t>milk</w:t>
      </w:r>
      <w:r w:rsidRPr="009B4C73">
        <w:rPr>
          <w:spacing w:val="-2"/>
        </w:rPr>
        <w:t xml:space="preserve"> </w:t>
      </w:r>
      <w:r w:rsidRPr="009B4C73">
        <w:t>and</w:t>
      </w:r>
      <w:r w:rsidRPr="009B4C73">
        <w:rPr>
          <w:spacing w:val="-3"/>
        </w:rPr>
        <w:t xml:space="preserve"> </w:t>
      </w:r>
      <w:r w:rsidRPr="009B4C73">
        <w:t>some</w:t>
      </w:r>
      <w:r w:rsidRPr="009B4C73">
        <w:rPr>
          <w:spacing w:val="-4"/>
        </w:rPr>
        <w:t xml:space="preserve"> </w:t>
      </w:r>
      <w:r w:rsidRPr="009B4C73">
        <w:t>dairy</w:t>
      </w:r>
      <w:r w:rsidRPr="009B4C73">
        <w:rPr>
          <w:spacing w:val="-2"/>
        </w:rPr>
        <w:t xml:space="preserve"> </w:t>
      </w:r>
      <w:r w:rsidRPr="009B4C73">
        <w:t>products.</w:t>
      </w:r>
      <w:r w:rsidRPr="009B4C73">
        <w:rPr>
          <w:spacing w:val="-3"/>
        </w:rPr>
        <w:t xml:space="preserve"> </w:t>
      </w:r>
      <w:r w:rsidRPr="009B4C73">
        <w:t>Takenfrom:</w:t>
      </w:r>
      <w:hyperlink r:id="rId12" w:history="1">
        <w:r w:rsidRPr="009B4C73">
          <w:rPr>
            <w:rStyle w:val="Hyperlink"/>
            <w:color w:val="auto"/>
          </w:rPr>
          <w:t>http://www.researchgate.net/profile/Mahmoud_Motawee/publication/2</w:t>
        </w:r>
      </w:hyperlink>
      <w:r w:rsidRPr="009B4C73">
        <w:rPr>
          <w:spacing w:val="1"/>
        </w:rPr>
        <w:t xml:space="preserve"> </w:t>
      </w:r>
      <w:r w:rsidRPr="009B4C73">
        <w:t>36272893_susan_new_m2/links/004635178348fdf4d2000000.pdf.</w:t>
      </w:r>
    </w:p>
    <w:p w14:paraId="6F2E91B2" w14:textId="77777777" w:rsidR="00FB3A3A" w:rsidRPr="009B4C73" w:rsidRDefault="00FB3A3A" w:rsidP="00FB3A3A">
      <w:pPr>
        <w:pStyle w:val="BodyText"/>
        <w:numPr>
          <w:ilvl w:val="0"/>
          <w:numId w:val="2"/>
        </w:numPr>
        <w:spacing w:line="360" w:lineRule="auto"/>
        <w:ind w:right="119"/>
        <w:jc w:val="both"/>
      </w:pPr>
      <w:r w:rsidRPr="009B4C73">
        <w:t>Henry</w:t>
      </w:r>
      <w:r w:rsidRPr="009B4C73">
        <w:rPr>
          <w:spacing w:val="1"/>
        </w:rPr>
        <w:t xml:space="preserve"> </w:t>
      </w:r>
      <w:r w:rsidRPr="009B4C73">
        <w:t>P,</w:t>
      </w:r>
      <w:r w:rsidRPr="009B4C73">
        <w:rPr>
          <w:spacing w:val="1"/>
        </w:rPr>
        <w:t xml:space="preserve"> </w:t>
      </w:r>
      <w:r w:rsidRPr="009B4C73">
        <w:t>C</w:t>
      </w:r>
      <w:r w:rsidRPr="009B4C73">
        <w:rPr>
          <w:spacing w:val="1"/>
        </w:rPr>
        <w:t xml:space="preserve"> </w:t>
      </w:r>
      <w:r w:rsidRPr="009B4C73">
        <w:t>Emmanuel-</w:t>
      </w:r>
      <w:proofErr w:type="spellStart"/>
      <w:r w:rsidRPr="009B4C73">
        <w:t>Ikpeme</w:t>
      </w:r>
      <w:proofErr w:type="spellEnd"/>
      <w:r w:rsidRPr="009B4C73">
        <w:rPr>
          <w:spacing w:val="1"/>
        </w:rPr>
        <w:t xml:space="preserve"> </w:t>
      </w:r>
      <w:r w:rsidRPr="009B4C73">
        <w:t>(2014).</w:t>
      </w:r>
      <w:r w:rsidRPr="009B4C73">
        <w:rPr>
          <w:spacing w:val="1"/>
        </w:rPr>
        <w:t xml:space="preserve"> </w:t>
      </w:r>
      <w:r w:rsidRPr="009B4C73">
        <w:t>Assessment</w:t>
      </w:r>
      <w:r w:rsidRPr="009B4C73">
        <w:rPr>
          <w:spacing w:val="1"/>
        </w:rPr>
        <w:t xml:space="preserve"> </w:t>
      </w:r>
      <w:r w:rsidRPr="009B4C73">
        <w:t>of</w:t>
      </w:r>
      <w:r w:rsidRPr="009B4C73">
        <w:rPr>
          <w:spacing w:val="1"/>
        </w:rPr>
        <w:t xml:space="preserve"> </w:t>
      </w:r>
      <w:r w:rsidRPr="009B4C73">
        <w:t>aflatoxin</w:t>
      </w:r>
      <w:r w:rsidRPr="009B4C73">
        <w:rPr>
          <w:spacing w:val="1"/>
        </w:rPr>
        <w:t xml:space="preserve"> </w:t>
      </w:r>
      <w:r w:rsidRPr="009B4C73">
        <w:t>M1</w:t>
      </w:r>
      <w:r w:rsidRPr="009B4C73">
        <w:rPr>
          <w:spacing w:val="1"/>
        </w:rPr>
        <w:t xml:space="preserve"> </w:t>
      </w:r>
      <w:r w:rsidRPr="009B4C73">
        <w:t>and</w:t>
      </w:r>
      <w:r w:rsidRPr="009B4C73">
        <w:rPr>
          <w:spacing w:val="1"/>
        </w:rPr>
        <w:t xml:space="preserve"> </w:t>
      </w:r>
      <w:r w:rsidRPr="009B4C73">
        <w:t>enteropathogenic microorganism levels</w:t>
      </w:r>
      <w:r w:rsidRPr="009B4C73">
        <w:rPr>
          <w:spacing w:val="1"/>
        </w:rPr>
        <w:t xml:space="preserve"> </w:t>
      </w:r>
      <w:r w:rsidRPr="009B4C73">
        <w:t>in milk</w:t>
      </w:r>
      <w:r w:rsidRPr="009B4C73">
        <w:rPr>
          <w:spacing w:val="1"/>
        </w:rPr>
        <w:t xml:space="preserve"> </w:t>
      </w:r>
      <w:r w:rsidRPr="009B4C73">
        <w:t>samples vended in</w:t>
      </w:r>
      <w:r w:rsidRPr="009B4C73">
        <w:rPr>
          <w:spacing w:val="1"/>
        </w:rPr>
        <w:t xml:space="preserve"> </w:t>
      </w:r>
      <w:r w:rsidRPr="009B4C73">
        <w:t>Cross</w:t>
      </w:r>
      <w:r w:rsidRPr="009B4C73">
        <w:rPr>
          <w:spacing w:val="1"/>
        </w:rPr>
        <w:t xml:space="preserve"> </w:t>
      </w:r>
      <w:r w:rsidRPr="009B4C73">
        <w:t>River</w:t>
      </w:r>
      <w:r w:rsidRPr="009B4C73">
        <w:rPr>
          <w:spacing w:val="-1"/>
        </w:rPr>
        <w:t xml:space="preserve"> </w:t>
      </w:r>
      <w:r w:rsidRPr="009B4C73">
        <w:t>State, Nigeria.</w:t>
      </w:r>
      <w:r w:rsidRPr="009B4C73">
        <w:rPr>
          <w:spacing w:val="2"/>
        </w:rPr>
        <w:t xml:space="preserve"> </w:t>
      </w:r>
      <w:r w:rsidRPr="009B4C73">
        <w:rPr>
          <w:i/>
        </w:rPr>
        <w:t>J</w:t>
      </w:r>
      <w:r w:rsidRPr="009B4C73">
        <w:rPr>
          <w:i/>
          <w:spacing w:val="-2"/>
        </w:rPr>
        <w:t xml:space="preserve"> </w:t>
      </w:r>
      <w:r w:rsidRPr="009B4C73">
        <w:rPr>
          <w:i/>
        </w:rPr>
        <w:t>Food</w:t>
      </w:r>
      <w:r w:rsidRPr="009B4C73">
        <w:rPr>
          <w:i/>
          <w:spacing w:val="-1"/>
        </w:rPr>
        <w:t xml:space="preserve"> </w:t>
      </w:r>
      <w:proofErr w:type="spellStart"/>
      <w:r w:rsidRPr="009B4C73">
        <w:rPr>
          <w:i/>
        </w:rPr>
        <w:t>Nutr</w:t>
      </w:r>
      <w:proofErr w:type="spellEnd"/>
      <w:r w:rsidRPr="009B4C73">
        <w:rPr>
          <w:i/>
          <w:spacing w:val="1"/>
        </w:rPr>
        <w:t xml:space="preserve"> </w:t>
      </w:r>
      <w:r w:rsidRPr="009B4C73">
        <w:rPr>
          <w:i/>
        </w:rPr>
        <w:t>Sci</w:t>
      </w:r>
      <w:r w:rsidRPr="009B4C73">
        <w:rPr>
          <w:i/>
          <w:spacing w:val="-1"/>
        </w:rPr>
        <w:t xml:space="preserve"> </w:t>
      </w:r>
      <w:r w:rsidRPr="009B4C73">
        <w:t>2:81-86</w:t>
      </w:r>
    </w:p>
    <w:p w14:paraId="6898482E" w14:textId="77777777" w:rsidR="00FB3A3A" w:rsidRPr="009B4C73" w:rsidRDefault="00FB3A3A" w:rsidP="00FB3A3A">
      <w:pPr>
        <w:pStyle w:val="BodyText"/>
        <w:numPr>
          <w:ilvl w:val="0"/>
          <w:numId w:val="2"/>
        </w:numPr>
        <w:spacing w:before="7" w:line="360" w:lineRule="auto"/>
        <w:ind w:right="112"/>
        <w:jc w:val="both"/>
      </w:pPr>
      <w:r w:rsidRPr="009B4C73">
        <w:t>IARC. 2002. Monograph on the evaluation of carcinogenic risks in humans: Some</w:t>
      </w:r>
      <w:r w:rsidRPr="009B4C73">
        <w:rPr>
          <w:spacing w:val="1"/>
        </w:rPr>
        <w:t xml:space="preserve"> </w:t>
      </w:r>
      <w:r w:rsidRPr="009B4C73">
        <w:t>traditional herbal medicines, some mycotoxins, Naphthalene and Styrene.</w:t>
      </w:r>
      <w:r w:rsidRPr="009B4C73">
        <w:rPr>
          <w:spacing w:val="1"/>
        </w:rPr>
        <w:t xml:space="preserve"> </w:t>
      </w:r>
      <w:r w:rsidRPr="009B4C73">
        <w:rPr>
          <w:i/>
        </w:rPr>
        <w:t>IARC</w:t>
      </w:r>
      <w:r w:rsidRPr="009B4C73">
        <w:rPr>
          <w:i/>
          <w:spacing w:val="-1"/>
        </w:rPr>
        <w:t xml:space="preserve"> </w:t>
      </w:r>
      <w:r w:rsidRPr="009B4C73">
        <w:t>82:171-274</w:t>
      </w:r>
    </w:p>
    <w:p w14:paraId="351609EB" w14:textId="77777777" w:rsidR="00FB3A3A" w:rsidRPr="009B4C73" w:rsidRDefault="00FB3A3A" w:rsidP="00FB3A3A">
      <w:pPr>
        <w:pStyle w:val="BodyText"/>
        <w:numPr>
          <w:ilvl w:val="0"/>
          <w:numId w:val="2"/>
        </w:numPr>
        <w:spacing w:line="360" w:lineRule="auto"/>
        <w:ind w:right="117"/>
        <w:jc w:val="both"/>
      </w:pPr>
      <w:bookmarkStart w:id="6" w:name="_bookmark2"/>
      <w:bookmarkEnd w:id="6"/>
      <w:r w:rsidRPr="009B4C73">
        <w:t>Iqbal</w:t>
      </w:r>
      <w:r w:rsidRPr="009B4C73">
        <w:rPr>
          <w:spacing w:val="-13"/>
        </w:rPr>
        <w:t xml:space="preserve"> </w:t>
      </w:r>
      <w:r w:rsidRPr="009B4C73">
        <w:t>S,</w:t>
      </w:r>
      <w:r w:rsidRPr="009B4C73">
        <w:rPr>
          <w:spacing w:val="-12"/>
        </w:rPr>
        <w:t xml:space="preserve"> </w:t>
      </w:r>
      <w:r w:rsidRPr="009B4C73">
        <w:t>M</w:t>
      </w:r>
      <w:r w:rsidRPr="009B4C73">
        <w:rPr>
          <w:spacing w:val="-10"/>
        </w:rPr>
        <w:t xml:space="preserve"> </w:t>
      </w:r>
      <w:proofErr w:type="spellStart"/>
      <w:r w:rsidRPr="009B4C73">
        <w:t>Asi</w:t>
      </w:r>
      <w:proofErr w:type="spellEnd"/>
      <w:r w:rsidRPr="009B4C73">
        <w:t>,</w:t>
      </w:r>
      <w:r w:rsidRPr="009B4C73">
        <w:rPr>
          <w:spacing w:val="-11"/>
        </w:rPr>
        <w:t xml:space="preserve"> </w:t>
      </w:r>
      <w:proofErr w:type="gramStart"/>
      <w:r w:rsidRPr="009B4C73">
        <w:t>A</w:t>
      </w:r>
      <w:proofErr w:type="gramEnd"/>
      <w:r w:rsidRPr="009B4C73">
        <w:rPr>
          <w:spacing w:val="-5"/>
        </w:rPr>
        <w:t xml:space="preserve"> </w:t>
      </w:r>
      <w:proofErr w:type="spellStart"/>
      <w:r w:rsidRPr="009B4C73">
        <w:t>Arino</w:t>
      </w:r>
      <w:proofErr w:type="spellEnd"/>
      <w:r w:rsidRPr="009B4C73">
        <w:rPr>
          <w:spacing w:val="-12"/>
        </w:rPr>
        <w:t xml:space="preserve"> </w:t>
      </w:r>
      <w:r w:rsidRPr="009B4C73">
        <w:t>(2011).</w:t>
      </w:r>
      <w:r w:rsidRPr="009B4C73">
        <w:rPr>
          <w:spacing w:val="-10"/>
        </w:rPr>
        <w:t xml:space="preserve"> </w:t>
      </w:r>
      <w:r w:rsidRPr="009B4C73">
        <w:t>Aflatoxin</w:t>
      </w:r>
      <w:r w:rsidRPr="009B4C73">
        <w:rPr>
          <w:spacing w:val="-7"/>
        </w:rPr>
        <w:t xml:space="preserve"> </w:t>
      </w:r>
      <w:r w:rsidRPr="009B4C73">
        <w:t>M1</w:t>
      </w:r>
      <w:r w:rsidRPr="009B4C73">
        <w:rPr>
          <w:spacing w:val="-12"/>
        </w:rPr>
        <w:t xml:space="preserve"> </w:t>
      </w:r>
      <w:r w:rsidRPr="009B4C73">
        <w:t>contamination</w:t>
      </w:r>
      <w:r w:rsidRPr="009B4C73">
        <w:rPr>
          <w:spacing w:val="-12"/>
        </w:rPr>
        <w:t xml:space="preserve"> </w:t>
      </w:r>
      <w:r w:rsidRPr="009B4C73">
        <w:t>in</w:t>
      </w:r>
      <w:r w:rsidRPr="009B4C73">
        <w:rPr>
          <w:spacing w:val="-6"/>
        </w:rPr>
        <w:t xml:space="preserve"> </w:t>
      </w:r>
      <w:r w:rsidRPr="009B4C73">
        <w:t>cow</w:t>
      </w:r>
      <w:r w:rsidRPr="009B4C73">
        <w:rPr>
          <w:spacing w:val="-5"/>
        </w:rPr>
        <w:t xml:space="preserve"> </w:t>
      </w:r>
      <w:r w:rsidRPr="009B4C73">
        <w:t>and</w:t>
      </w:r>
      <w:r w:rsidRPr="009B4C73">
        <w:rPr>
          <w:spacing w:val="-12"/>
        </w:rPr>
        <w:t xml:space="preserve"> </w:t>
      </w:r>
      <w:r w:rsidRPr="009B4C73">
        <w:t>buffalo</w:t>
      </w:r>
      <w:r w:rsidRPr="009B4C73">
        <w:rPr>
          <w:spacing w:val="-11"/>
        </w:rPr>
        <w:t xml:space="preserve"> </w:t>
      </w:r>
      <w:r w:rsidRPr="009B4C73">
        <w:t>milk</w:t>
      </w:r>
      <w:r w:rsidRPr="009B4C73">
        <w:rPr>
          <w:spacing w:val="-58"/>
        </w:rPr>
        <w:t xml:space="preserve"> </w:t>
      </w:r>
      <w:r w:rsidRPr="009B4C73">
        <w:t>samples</w:t>
      </w:r>
      <w:r w:rsidRPr="009B4C73">
        <w:rPr>
          <w:spacing w:val="1"/>
        </w:rPr>
        <w:t xml:space="preserve"> </w:t>
      </w:r>
      <w:r w:rsidRPr="009B4C73">
        <w:t>from</w:t>
      </w:r>
      <w:r w:rsidRPr="009B4C73">
        <w:rPr>
          <w:spacing w:val="1"/>
        </w:rPr>
        <w:t xml:space="preserve"> </w:t>
      </w:r>
      <w:r w:rsidRPr="009B4C73">
        <w:t>the</w:t>
      </w:r>
      <w:r w:rsidRPr="009B4C73">
        <w:rPr>
          <w:spacing w:val="1"/>
        </w:rPr>
        <w:t xml:space="preserve"> </w:t>
      </w:r>
      <w:r w:rsidRPr="009B4C73">
        <w:t>North</w:t>
      </w:r>
      <w:r w:rsidRPr="009B4C73">
        <w:rPr>
          <w:spacing w:val="1"/>
        </w:rPr>
        <w:t xml:space="preserve">west </w:t>
      </w:r>
      <w:r w:rsidRPr="009B4C73">
        <w:t>Frontier</w:t>
      </w:r>
      <w:r w:rsidRPr="009B4C73">
        <w:rPr>
          <w:spacing w:val="1"/>
        </w:rPr>
        <w:t xml:space="preserve"> </w:t>
      </w:r>
      <w:r w:rsidRPr="009B4C73">
        <w:t>Province</w:t>
      </w:r>
      <w:r w:rsidRPr="009B4C73">
        <w:rPr>
          <w:spacing w:val="1"/>
        </w:rPr>
        <w:t xml:space="preserve"> </w:t>
      </w:r>
      <w:r w:rsidRPr="009B4C73">
        <w:t>(NWFP)</w:t>
      </w:r>
      <w:r w:rsidRPr="009B4C73">
        <w:rPr>
          <w:spacing w:val="1"/>
        </w:rPr>
        <w:t xml:space="preserve"> </w:t>
      </w:r>
      <w:r w:rsidRPr="009B4C73">
        <w:t>and</w:t>
      </w:r>
      <w:r w:rsidRPr="009B4C73">
        <w:rPr>
          <w:spacing w:val="1"/>
        </w:rPr>
        <w:t xml:space="preserve"> </w:t>
      </w:r>
      <w:r w:rsidRPr="009B4C73">
        <w:t>Punjab</w:t>
      </w:r>
      <w:r w:rsidRPr="009B4C73">
        <w:rPr>
          <w:spacing w:val="1"/>
        </w:rPr>
        <w:t xml:space="preserve"> </w:t>
      </w:r>
      <w:r w:rsidRPr="009B4C73">
        <w:t>provinces of Pakistan.</w:t>
      </w:r>
      <w:r w:rsidRPr="009B4C73">
        <w:rPr>
          <w:spacing w:val="5"/>
        </w:rPr>
        <w:t xml:space="preserve"> </w:t>
      </w:r>
      <w:r w:rsidRPr="009B4C73">
        <w:rPr>
          <w:i/>
        </w:rPr>
        <w:t>Food</w:t>
      </w:r>
      <w:r w:rsidRPr="009B4C73">
        <w:rPr>
          <w:i/>
          <w:spacing w:val="-1"/>
        </w:rPr>
        <w:t xml:space="preserve"> </w:t>
      </w:r>
      <w:proofErr w:type="spellStart"/>
      <w:r w:rsidRPr="009B4C73">
        <w:rPr>
          <w:i/>
        </w:rPr>
        <w:t>Addit</w:t>
      </w:r>
      <w:proofErr w:type="spellEnd"/>
      <w:r w:rsidRPr="009B4C73">
        <w:rPr>
          <w:i/>
          <w:spacing w:val="-2"/>
        </w:rPr>
        <w:t xml:space="preserve"> </w:t>
      </w:r>
      <w:proofErr w:type="spellStart"/>
      <w:r w:rsidRPr="009B4C73">
        <w:rPr>
          <w:i/>
        </w:rPr>
        <w:t>Contam</w:t>
      </w:r>
      <w:proofErr w:type="spellEnd"/>
      <w:r w:rsidRPr="009B4C73">
        <w:rPr>
          <w:i/>
          <w:spacing w:val="3"/>
        </w:rPr>
        <w:t xml:space="preserve"> </w:t>
      </w:r>
      <w:r w:rsidRPr="009B4C73">
        <w:t>4:282-288</w:t>
      </w:r>
    </w:p>
    <w:p w14:paraId="298743DB" w14:textId="77777777" w:rsidR="00FB3A3A" w:rsidRPr="009B4C73" w:rsidRDefault="00FB3A3A" w:rsidP="00FB3A3A">
      <w:pPr>
        <w:pStyle w:val="BodyText"/>
        <w:numPr>
          <w:ilvl w:val="0"/>
          <w:numId w:val="2"/>
        </w:numPr>
        <w:spacing w:line="360" w:lineRule="auto"/>
        <w:ind w:right="120"/>
        <w:jc w:val="both"/>
      </w:pPr>
      <w:proofErr w:type="spellStart"/>
      <w:r w:rsidRPr="009B4C73">
        <w:lastRenderedPageBreak/>
        <w:t>Kamkar</w:t>
      </w:r>
      <w:proofErr w:type="spellEnd"/>
      <w:r w:rsidRPr="009B4C73">
        <w:rPr>
          <w:spacing w:val="-3"/>
        </w:rPr>
        <w:t xml:space="preserve"> </w:t>
      </w:r>
      <w:r w:rsidRPr="009B4C73">
        <w:t>A,</w:t>
      </w:r>
      <w:r w:rsidRPr="009B4C73">
        <w:rPr>
          <w:spacing w:val="-3"/>
        </w:rPr>
        <w:t xml:space="preserve"> </w:t>
      </w:r>
      <w:r w:rsidRPr="009B4C73">
        <w:t>G</w:t>
      </w:r>
      <w:r w:rsidRPr="009B4C73">
        <w:rPr>
          <w:spacing w:val="-7"/>
        </w:rPr>
        <w:t xml:space="preserve"> </w:t>
      </w:r>
      <w:r w:rsidRPr="009B4C73">
        <w:t>Karim,</w:t>
      </w:r>
      <w:r w:rsidRPr="009B4C73">
        <w:rPr>
          <w:spacing w:val="-3"/>
        </w:rPr>
        <w:t xml:space="preserve"> </w:t>
      </w:r>
      <w:r w:rsidRPr="009B4C73">
        <w:t>FS</w:t>
      </w:r>
      <w:r w:rsidRPr="009B4C73">
        <w:rPr>
          <w:spacing w:val="-1"/>
        </w:rPr>
        <w:t xml:space="preserve"> </w:t>
      </w:r>
      <w:proofErr w:type="spellStart"/>
      <w:r w:rsidRPr="009B4C73">
        <w:t>Aliabadi</w:t>
      </w:r>
      <w:proofErr w:type="spellEnd"/>
      <w:r w:rsidRPr="009B4C73">
        <w:t>,</w:t>
      </w:r>
      <w:r w:rsidRPr="009B4C73">
        <w:rPr>
          <w:spacing w:val="-3"/>
        </w:rPr>
        <w:t xml:space="preserve"> </w:t>
      </w:r>
      <w:r w:rsidRPr="009B4C73">
        <w:t>R</w:t>
      </w:r>
      <w:r w:rsidRPr="009B4C73">
        <w:rPr>
          <w:spacing w:val="-3"/>
        </w:rPr>
        <w:t xml:space="preserve"> </w:t>
      </w:r>
      <w:r w:rsidRPr="009B4C73">
        <w:t>Khaksar</w:t>
      </w:r>
      <w:r w:rsidRPr="009B4C73">
        <w:rPr>
          <w:spacing w:val="-3"/>
        </w:rPr>
        <w:t xml:space="preserve"> </w:t>
      </w:r>
      <w:r w:rsidRPr="009B4C73">
        <w:t>(2008).</w:t>
      </w:r>
      <w:r w:rsidRPr="009B4C73">
        <w:rPr>
          <w:spacing w:val="-3"/>
        </w:rPr>
        <w:t xml:space="preserve"> </w:t>
      </w:r>
      <w:r w:rsidRPr="009B4C73">
        <w:t>Fate</w:t>
      </w:r>
      <w:r w:rsidRPr="009B4C73">
        <w:rPr>
          <w:spacing w:val="-5"/>
        </w:rPr>
        <w:t xml:space="preserve"> </w:t>
      </w:r>
      <w:r w:rsidRPr="009B4C73">
        <w:t>of</w:t>
      </w:r>
      <w:r w:rsidRPr="009B4C73">
        <w:rPr>
          <w:spacing w:val="-2"/>
        </w:rPr>
        <w:t xml:space="preserve"> </w:t>
      </w:r>
      <w:r w:rsidRPr="009B4C73">
        <w:t>aflatoxin</w:t>
      </w:r>
      <w:r w:rsidRPr="009B4C73">
        <w:rPr>
          <w:spacing w:val="-3"/>
        </w:rPr>
        <w:t xml:space="preserve"> </w:t>
      </w:r>
      <w:r w:rsidRPr="009B4C73">
        <w:t>M1</w:t>
      </w:r>
      <w:r w:rsidRPr="009B4C73">
        <w:rPr>
          <w:spacing w:val="-3"/>
        </w:rPr>
        <w:t xml:space="preserve"> </w:t>
      </w:r>
      <w:r w:rsidRPr="009B4C73">
        <w:t>in</w:t>
      </w:r>
      <w:r w:rsidRPr="009B4C73">
        <w:rPr>
          <w:spacing w:val="-3"/>
        </w:rPr>
        <w:t xml:space="preserve"> </w:t>
      </w:r>
      <w:r w:rsidRPr="009B4C73">
        <w:t>Iranian</w:t>
      </w:r>
      <w:r w:rsidRPr="009B4C73">
        <w:rPr>
          <w:spacing w:val="-57"/>
        </w:rPr>
        <w:t xml:space="preserve"> </w:t>
      </w:r>
      <w:r w:rsidRPr="009B4C73">
        <w:t>white</w:t>
      </w:r>
      <w:r w:rsidRPr="009B4C73">
        <w:rPr>
          <w:spacing w:val="-3"/>
        </w:rPr>
        <w:t xml:space="preserve"> </w:t>
      </w:r>
      <w:r w:rsidRPr="009B4C73">
        <w:t>cheese</w:t>
      </w:r>
      <w:r w:rsidRPr="009B4C73">
        <w:rPr>
          <w:spacing w:val="-2"/>
        </w:rPr>
        <w:t xml:space="preserve"> </w:t>
      </w:r>
      <w:r w:rsidRPr="009B4C73">
        <w:t>processing</w:t>
      </w:r>
      <w:r w:rsidRPr="009B4C73">
        <w:rPr>
          <w:i/>
        </w:rPr>
        <w:t xml:space="preserve">. Food Chem </w:t>
      </w:r>
      <w:proofErr w:type="spellStart"/>
      <w:r w:rsidRPr="009B4C73">
        <w:rPr>
          <w:i/>
        </w:rPr>
        <w:t>Toxicol</w:t>
      </w:r>
      <w:proofErr w:type="spellEnd"/>
      <w:r w:rsidRPr="009B4C73">
        <w:rPr>
          <w:i/>
        </w:rPr>
        <w:t xml:space="preserve"> </w:t>
      </w:r>
      <w:r w:rsidRPr="009B4C73">
        <w:t>46:2236-2238</w:t>
      </w:r>
    </w:p>
    <w:p w14:paraId="4542E6F9" w14:textId="77777777" w:rsidR="00FB3A3A" w:rsidRPr="009B4C73" w:rsidRDefault="00FB3A3A" w:rsidP="00FB3A3A">
      <w:pPr>
        <w:pStyle w:val="BodyText"/>
        <w:numPr>
          <w:ilvl w:val="0"/>
          <w:numId w:val="2"/>
        </w:numPr>
        <w:spacing w:line="360" w:lineRule="auto"/>
        <w:ind w:right="107"/>
        <w:jc w:val="both"/>
      </w:pPr>
      <w:bookmarkStart w:id="7" w:name="_bookmark3"/>
      <w:bookmarkEnd w:id="7"/>
      <w:proofErr w:type="spellStart"/>
      <w:r w:rsidRPr="009B4C73">
        <w:t>Kamkar</w:t>
      </w:r>
      <w:proofErr w:type="spellEnd"/>
      <w:r w:rsidRPr="009B4C73">
        <w:rPr>
          <w:spacing w:val="-3"/>
        </w:rPr>
        <w:t xml:space="preserve"> </w:t>
      </w:r>
      <w:r w:rsidRPr="009B4C73">
        <w:t>A</w:t>
      </w:r>
      <w:r w:rsidRPr="009B4C73">
        <w:rPr>
          <w:spacing w:val="-2"/>
        </w:rPr>
        <w:t xml:space="preserve"> </w:t>
      </w:r>
      <w:r w:rsidRPr="009B4C73">
        <w:t>(2006).</w:t>
      </w:r>
      <w:r w:rsidRPr="009B4C73">
        <w:rPr>
          <w:spacing w:val="-2"/>
        </w:rPr>
        <w:t xml:space="preserve"> </w:t>
      </w:r>
      <w:r w:rsidRPr="009B4C73">
        <w:t>Detection</w:t>
      </w:r>
      <w:r w:rsidRPr="009B4C73">
        <w:rPr>
          <w:spacing w:val="-3"/>
        </w:rPr>
        <w:t xml:space="preserve"> </w:t>
      </w:r>
      <w:r w:rsidRPr="009B4C73">
        <w:t>of</w:t>
      </w:r>
      <w:r w:rsidRPr="009B4C73">
        <w:rPr>
          <w:spacing w:val="-2"/>
        </w:rPr>
        <w:t xml:space="preserve"> </w:t>
      </w:r>
      <w:r w:rsidRPr="009B4C73">
        <w:t>Aflatoxin</w:t>
      </w:r>
      <w:r w:rsidRPr="009B4C73">
        <w:rPr>
          <w:spacing w:val="-3"/>
        </w:rPr>
        <w:t xml:space="preserve"> </w:t>
      </w:r>
      <w:r w:rsidRPr="009B4C73">
        <w:t>M1</w:t>
      </w:r>
      <w:r w:rsidRPr="009B4C73">
        <w:rPr>
          <w:spacing w:val="-2"/>
        </w:rPr>
        <w:t xml:space="preserve"> </w:t>
      </w:r>
      <w:r w:rsidRPr="009B4C73">
        <w:t>in</w:t>
      </w:r>
      <w:r w:rsidRPr="009B4C73">
        <w:rPr>
          <w:spacing w:val="-3"/>
        </w:rPr>
        <w:t xml:space="preserve"> </w:t>
      </w:r>
      <w:r w:rsidRPr="009B4C73">
        <w:t>UHT</w:t>
      </w:r>
      <w:r w:rsidRPr="009B4C73">
        <w:rPr>
          <w:spacing w:val="-4"/>
        </w:rPr>
        <w:t xml:space="preserve"> </w:t>
      </w:r>
      <w:r w:rsidRPr="009B4C73">
        <w:t>milk</w:t>
      </w:r>
      <w:r w:rsidRPr="009B4C73">
        <w:rPr>
          <w:spacing w:val="-3"/>
        </w:rPr>
        <w:t xml:space="preserve"> </w:t>
      </w:r>
      <w:r w:rsidRPr="009B4C73">
        <w:t>samples</w:t>
      </w:r>
      <w:r w:rsidRPr="009B4C73">
        <w:rPr>
          <w:spacing w:val="-1"/>
        </w:rPr>
        <w:t xml:space="preserve"> </w:t>
      </w:r>
      <w:r w:rsidRPr="009B4C73">
        <w:t>by</w:t>
      </w:r>
      <w:r w:rsidRPr="009B4C73">
        <w:rPr>
          <w:spacing w:val="-3"/>
        </w:rPr>
        <w:t xml:space="preserve"> </w:t>
      </w:r>
      <w:r w:rsidRPr="009B4C73">
        <w:t>ELISA.</w:t>
      </w:r>
      <w:r w:rsidRPr="009B4C73">
        <w:rPr>
          <w:spacing w:val="3"/>
        </w:rPr>
        <w:t xml:space="preserve"> </w:t>
      </w:r>
      <w:r w:rsidRPr="009B4C73">
        <w:rPr>
          <w:i/>
        </w:rPr>
        <w:t>J</w:t>
      </w:r>
      <w:r w:rsidRPr="009B4C73">
        <w:rPr>
          <w:i/>
          <w:spacing w:val="-4"/>
        </w:rPr>
        <w:t xml:space="preserve"> </w:t>
      </w:r>
      <w:r w:rsidRPr="009B4C73">
        <w:rPr>
          <w:i/>
        </w:rPr>
        <w:t>Vet</w:t>
      </w:r>
      <w:r w:rsidRPr="009B4C73">
        <w:rPr>
          <w:i/>
          <w:spacing w:val="-58"/>
        </w:rPr>
        <w:t xml:space="preserve"> </w:t>
      </w:r>
      <w:r w:rsidRPr="009B4C73">
        <w:rPr>
          <w:i/>
        </w:rPr>
        <w:t>Res</w:t>
      </w:r>
      <w:r w:rsidRPr="009B4C73">
        <w:rPr>
          <w:i/>
          <w:spacing w:val="1"/>
        </w:rPr>
        <w:t xml:space="preserve"> </w:t>
      </w:r>
      <w:r w:rsidRPr="009B4C73">
        <w:t>63:7-12</w:t>
      </w:r>
    </w:p>
    <w:p w14:paraId="32A3C410" w14:textId="77777777" w:rsidR="00FB3A3A" w:rsidRPr="009B4C73" w:rsidRDefault="00FB3A3A" w:rsidP="00FB3A3A">
      <w:pPr>
        <w:pStyle w:val="BodyText"/>
        <w:numPr>
          <w:ilvl w:val="0"/>
          <w:numId w:val="2"/>
        </w:numPr>
        <w:spacing w:before="61" w:line="360" w:lineRule="auto"/>
        <w:ind w:right="115"/>
        <w:jc w:val="both"/>
      </w:pPr>
      <w:r w:rsidRPr="009B4C73">
        <w:rPr>
          <w:lang w:val="es-ES"/>
        </w:rPr>
        <w:t xml:space="preserve">Nina B, B </w:t>
      </w:r>
      <w:proofErr w:type="spellStart"/>
      <w:r w:rsidRPr="009B4C73">
        <w:rPr>
          <w:lang w:val="es-ES"/>
        </w:rPr>
        <w:t>Durdica</w:t>
      </w:r>
      <w:proofErr w:type="spellEnd"/>
      <w:r w:rsidRPr="009B4C73">
        <w:rPr>
          <w:lang w:val="es-ES"/>
        </w:rPr>
        <w:t xml:space="preserve">, D Maja, S Marija, SK </w:t>
      </w:r>
      <w:proofErr w:type="spellStart"/>
      <w:r w:rsidRPr="009B4C73">
        <w:rPr>
          <w:lang w:val="es-ES"/>
        </w:rPr>
        <w:t>Bozica</w:t>
      </w:r>
      <w:proofErr w:type="spellEnd"/>
      <w:r w:rsidRPr="009B4C73">
        <w:rPr>
          <w:lang w:val="es-ES"/>
        </w:rPr>
        <w:t>, V Ivana, C</w:t>
      </w:r>
      <w:r w:rsidRPr="009B4C73">
        <w:rPr>
          <w:spacing w:val="1"/>
          <w:lang w:val="es-ES"/>
        </w:rPr>
        <w:t xml:space="preserve"> </w:t>
      </w:r>
      <w:proofErr w:type="spellStart"/>
      <w:r w:rsidRPr="009B4C73">
        <w:rPr>
          <w:lang w:val="es-ES"/>
        </w:rPr>
        <w:t>Zeljko</w:t>
      </w:r>
      <w:proofErr w:type="spellEnd"/>
      <w:r w:rsidRPr="009B4C73">
        <w:rPr>
          <w:lang w:val="es-ES"/>
        </w:rPr>
        <w:t xml:space="preserve"> (2014).</w:t>
      </w:r>
      <w:r w:rsidRPr="009B4C73">
        <w:rPr>
          <w:spacing w:val="1"/>
          <w:lang w:val="es-ES"/>
        </w:rPr>
        <w:t xml:space="preserve"> </w:t>
      </w:r>
      <w:r w:rsidRPr="009B4C73">
        <w:t>Assessment</w:t>
      </w:r>
      <w:r w:rsidRPr="009B4C73">
        <w:rPr>
          <w:spacing w:val="-10"/>
        </w:rPr>
        <w:t xml:space="preserve"> </w:t>
      </w:r>
      <w:r w:rsidRPr="009B4C73">
        <w:t>of</w:t>
      </w:r>
      <w:r w:rsidRPr="009B4C73">
        <w:rPr>
          <w:spacing w:val="-8"/>
        </w:rPr>
        <w:t xml:space="preserve"> </w:t>
      </w:r>
      <w:r w:rsidRPr="009B4C73">
        <w:t>aflatoxin</w:t>
      </w:r>
      <w:r w:rsidRPr="009B4C73">
        <w:rPr>
          <w:spacing w:val="-9"/>
        </w:rPr>
        <w:t xml:space="preserve"> </w:t>
      </w:r>
      <w:r w:rsidRPr="009B4C73">
        <w:t>M1</w:t>
      </w:r>
      <w:r w:rsidRPr="009B4C73">
        <w:rPr>
          <w:spacing w:val="-9"/>
        </w:rPr>
        <w:t xml:space="preserve"> </w:t>
      </w:r>
      <w:r w:rsidRPr="009B4C73">
        <w:t>contamination</w:t>
      </w:r>
      <w:r w:rsidRPr="009B4C73">
        <w:rPr>
          <w:spacing w:val="-3"/>
        </w:rPr>
        <w:t xml:space="preserve"> </w:t>
      </w:r>
      <w:r w:rsidRPr="009B4C73">
        <w:t>in</w:t>
      </w:r>
      <w:r w:rsidRPr="009B4C73">
        <w:rPr>
          <w:spacing w:val="-9"/>
        </w:rPr>
        <w:t xml:space="preserve"> </w:t>
      </w:r>
      <w:r w:rsidRPr="009B4C73">
        <w:t>the</w:t>
      </w:r>
      <w:r w:rsidRPr="009B4C73">
        <w:rPr>
          <w:spacing w:val="-9"/>
        </w:rPr>
        <w:t xml:space="preserve"> </w:t>
      </w:r>
      <w:r w:rsidRPr="009B4C73">
        <w:t>milk</w:t>
      </w:r>
      <w:r w:rsidRPr="009B4C73">
        <w:rPr>
          <w:spacing w:val="-9"/>
        </w:rPr>
        <w:t xml:space="preserve"> </w:t>
      </w:r>
      <w:r w:rsidRPr="009B4C73">
        <w:t>of</w:t>
      </w:r>
      <w:r w:rsidRPr="009B4C73">
        <w:rPr>
          <w:spacing w:val="-8"/>
        </w:rPr>
        <w:t xml:space="preserve"> </w:t>
      </w:r>
      <w:r w:rsidRPr="009B4C73">
        <w:t>four</w:t>
      </w:r>
      <w:r w:rsidRPr="009B4C73">
        <w:rPr>
          <w:spacing w:val="-8"/>
        </w:rPr>
        <w:t xml:space="preserve"> </w:t>
      </w:r>
      <w:r w:rsidRPr="009B4C73">
        <w:t>dairy</w:t>
      </w:r>
      <w:r w:rsidRPr="009B4C73">
        <w:rPr>
          <w:spacing w:val="-8"/>
        </w:rPr>
        <w:t xml:space="preserve"> </w:t>
      </w:r>
      <w:r w:rsidRPr="009B4C73">
        <w:t>species</w:t>
      </w:r>
      <w:r w:rsidRPr="009B4C73">
        <w:rPr>
          <w:spacing w:val="-6"/>
        </w:rPr>
        <w:t xml:space="preserve"> </w:t>
      </w:r>
      <w:r w:rsidRPr="009B4C73">
        <w:t>in</w:t>
      </w:r>
      <w:r w:rsidRPr="009B4C73">
        <w:rPr>
          <w:spacing w:val="-58"/>
        </w:rPr>
        <w:t xml:space="preserve"> </w:t>
      </w:r>
      <w:r w:rsidRPr="009B4C73">
        <w:t>Croatia.</w:t>
      </w:r>
      <w:r w:rsidRPr="009B4C73">
        <w:rPr>
          <w:spacing w:val="4"/>
        </w:rPr>
        <w:t xml:space="preserve"> </w:t>
      </w:r>
      <w:r w:rsidRPr="009B4C73">
        <w:rPr>
          <w:i/>
        </w:rPr>
        <w:t>Food Control</w:t>
      </w:r>
      <w:r w:rsidRPr="009B4C73">
        <w:rPr>
          <w:i/>
          <w:spacing w:val="-1"/>
        </w:rPr>
        <w:t xml:space="preserve"> </w:t>
      </w:r>
      <w:r w:rsidRPr="009B4C73">
        <w:t>43:18-21</w:t>
      </w:r>
    </w:p>
    <w:p w14:paraId="4FA558FA" w14:textId="77777777" w:rsidR="00FB3A3A" w:rsidRPr="009B4C73" w:rsidRDefault="00FB3A3A" w:rsidP="00FB3A3A">
      <w:pPr>
        <w:pStyle w:val="BodyText"/>
        <w:numPr>
          <w:ilvl w:val="0"/>
          <w:numId w:val="2"/>
        </w:numPr>
        <w:spacing w:line="360" w:lineRule="auto"/>
        <w:ind w:right="112"/>
        <w:jc w:val="both"/>
      </w:pPr>
      <w:r w:rsidRPr="009B4C73">
        <w:t xml:space="preserve">Sani AM, H </w:t>
      </w:r>
      <w:proofErr w:type="spellStart"/>
      <w:r w:rsidRPr="009B4C73">
        <w:t>Nikpooyan</w:t>
      </w:r>
      <w:proofErr w:type="spellEnd"/>
      <w:r w:rsidRPr="009B4C73">
        <w:t xml:space="preserve"> (2013). Determination of aflatoxin M1 in milk by </w:t>
      </w:r>
      <w:r>
        <w:t>high-performance</w:t>
      </w:r>
      <w:r w:rsidRPr="009B4C73">
        <w:t xml:space="preserve"> liquid chromatography in Mashhad (</w:t>
      </w:r>
      <w:r>
        <w:t>northeast</w:t>
      </w:r>
      <w:r w:rsidRPr="009B4C73">
        <w:t xml:space="preserve"> of Iran). </w:t>
      </w:r>
      <w:proofErr w:type="spellStart"/>
      <w:r w:rsidRPr="009B4C73">
        <w:rPr>
          <w:i/>
        </w:rPr>
        <w:t>Toxicol</w:t>
      </w:r>
      <w:proofErr w:type="spellEnd"/>
      <w:r w:rsidRPr="009B4C73">
        <w:rPr>
          <w:i/>
          <w:spacing w:val="1"/>
        </w:rPr>
        <w:t xml:space="preserve"> </w:t>
      </w:r>
      <w:r w:rsidRPr="009B4C73">
        <w:rPr>
          <w:i/>
        </w:rPr>
        <w:t>Ind</w:t>
      </w:r>
      <w:r w:rsidRPr="009B4C73">
        <w:rPr>
          <w:i/>
          <w:spacing w:val="-1"/>
        </w:rPr>
        <w:t xml:space="preserve"> </w:t>
      </w:r>
      <w:r w:rsidRPr="009B4C73">
        <w:rPr>
          <w:i/>
        </w:rPr>
        <w:t xml:space="preserve">Health </w:t>
      </w:r>
      <w:r w:rsidRPr="009B4C73">
        <w:t>29:334-338</w:t>
      </w:r>
    </w:p>
    <w:p w14:paraId="15534D62" w14:textId="77777777" w:rsidR="00FB3A3A" w:rsidRPr="009B4C73" w:rsidRDefault="00FB3A3A" w:rsidP="00FB3A3A">
      <w:pPr>
        <w:pStyle w:val="BodyText"/>
        <w:numPr>
          <w:ilvl w:val="0"/>
          <w:numId w:val="2"/>
        </w:numPr>
        <w:spacing w:line="360" w:lineRule="auto"/>
        <w:ind w:right="117"/>
        <w:jc w:val="both"/>
      </w:pPr>
      <w:proofErr w:type="spellStart"/>
      <w:r w:rsidRPr="009B4C73">
        <w:rPr>
          <w:lang w:val="es-ES"/>
        </w:rPr>
        <w:t>Shundo</w:t>
      </w:r>
      <w:proofErr w:type="spellEnd"/>
      <w:r w:rsidRPr="009B4C73">
        <w:rPr>
          <w:spacing w:val="-12"/>
          <w:lang w:val="es-ES"/>
        </w:rPr>
        <w:t xml:space="preserve"> </w:t>
      </w:r>
      <w:r w:rsidRPr="009B4C73">
        <w:rPr>
          <w:lang w:val="es-ES"/>
        </w:rPr>
        <w:t>L,</w:t>
      </w:r>
      <w:r w:rsidRPr="009B4C73">
        <w:rPr>
          <w:spacing w:val="-12"/>
          <w:lang w:val="es-ES"/>
        </w:rPr>
        <w:t xml:space="preserve"> </w:t>
      </w:r>
      <w:r w:rsidRPr="009B4C73">
        <w:rPr>
          <w:lang w:val="es-ES"/>
        </w:rPr>
        <w:t>S</w:t>
      </w:r>
      <w:r w:rsidRPr="009B4C73">
        <w:rPr>
          <w:spacing w:val="-10"/>
          <w:lang w:val="es-ES"/>
        </w:rPr>
        <w:t xml:space="preserve"> </w:t>
      </w:r>
      <w:r w:rsidRPr="009B4C73">
        <w:rPr>
          <w:lang w:val="es-ES"/>
        </w:rPr>
        <w:t>Navas,</w:t>
      </w:r>
      <w:r w:rsidRPr="009B4C73">
        <w:rPr>
          <w:spacing w:val="-12"/>
          <w:lang w:val="es-ES"/>
        </w:rPr>
        <w:t xml:space="preserve"> </w:t>
      </w:r>
      <w:r w:rsidRPr="009B4C73">
        <w:rPr>
          <w:lang w:val="es-ES"/>
        </w:rPr>
        <w:t>L</w:t>
      </w:r>
      <w:r w:rsidRPr="009B4C73">
        <w:rPr>
          <w:spacing w:val="-8"/>
          <w:lang w:val="es-ES"/>
        </w:rPr>
        <w:t xml:space="preserve"> </w:t>
      </w:r>
      <w:proofErr w:type="spellStart"/>
      <w:r w:rsidRPr="009B4C73">
        <w:rPr>
          <w:lang w:val="es-ES"/>
        </w:rPr>
        <w:t>Lamardo</w:t>
      </w:r>
      <w:proofErr w:type="spellEnd"/>
      <w:r w:rsidRPr="009B4C73">
        <w:rPr>
          <w:lang w:val="es-ES"/>
        </w:rPr>
        <w:t>,</w:t>
      </w:r>
      <w:r w:rsidRPr="009B4C73">
        <w:rPr>
          <w:spacing w:val="-12"/>
          <w:lang w:val="es-ES"/>
        </w:rPr>
        <w:t xml:space="preserve"> </w:t>
      </w:r>
      <w:r w:rsidRPr="009B4C73">
        <w:rPr>
          <w:lang w:val="es-ES"/>
        </w:rPr>
        <w:t>M</w:t>
      </w:r>
      <w:r w:rsidRPr="009B4C73">
        <w:rPr>
          <w:spacing w:val="-10"/>
          <w:lang w:val="es-ES"/>
        </w:rPr>
        <w:t xml:space="preserve"> </w:t>
      </w:r>
      <w:r w:rsidRPr="009B4C73">
        <w:rPr>
          <w:lang w:val="es-ES"/>
        </w:rPr>
        <w:t>Sabino</w:t>
      </w:r>
      <w:r w:rsidRPr="009B4C73">
        <w:rPr>
          <w:spacing w:val="-7"/>
          <w:lang w:val="es-ES"/>
        </w:rPr>
        <w:t xml:space="preserve"> </w:t>
      </w:r>
      <w:r w:rsidRPr="009B4C73">
        <w:rPr>
          <w:lang w:val="es-ES"/>
        </w:rPr>
        <w:t>(2009).</w:t>
      </w:r>
      <w:r w:rsidRPr="009B4C73">
        <w:rPr>
          <w:spacing w:val="-11"/>
          <w:lang w:val="es-ES"/>
        </w:rPr>
        <w:t xml:space="preserve"> </w:t>
      </w:r>
      <w:r w:rsidRPr="009B4C73">
        <w:t>Estimate</w:t>
      </w:r>
      <w:r w:rsidRPr="009B4C73">
        <w:rPr>
          <w:spacing w:val="-13"/>
        </w:rPr>
        <w:t xml:space="preserve"> </w:t>
      </w:r>
      <w:r w:rsidRPr="009B4C73">
        <w:t>of</w:t>
      </w:r>
      <w:r w:rsidRPr="009B4C73">
        <w:rPr>
          <w:spacing w:val="-6"/>
        </w:rPr>
        <w:t xml:space="preserve"> </w:t>
      </w:r>
      <w:r w:rsidRPr="009B4C73">
        <w:t>aflatoxin</w:t>
      </w:r>
      <w:r w:rsidRPr="009B4C73">
        <w:rPr>
          <w:spacing w:val="-12"/>
        </w:rPr>
        <w:t xml:space="preserve"> </w:t>
      </w:r>
      <w:r w:rsidRPr="009B4C73">
        <w:t>M1</w:t>
      </w:r>
      <w:r w:rsidRPr="009B4C73">
        <w:rPr>
          <w:spacing w:val="-7"/>
        </w:rPr>
        <w:t xml:space="preserve"> </w:t>
      </w:r>
      <w:r w:rsidRPr="009B4C73">
        <w:t>exposure</w:t>
      </w:r>
      <w:r w:rsidRPr="009B4C73">
        <w:rPr>
          <w:spacing w:val="-58"/>
        </w:rPr>
        <w:t xml:space="preserve"> </w:t>
      </w:r>
      <w:r w:rsidRPr="009B4C73">
        <w:t>in</w:t>
      </w:r>
      <w:r w:rsidRPr="009B4C73">
        <w:rPr>
          <w:spacing w:val="-1"/>
        </w:rPr>
        <w:t xml:space="preserve"> </w:t>
      </w:r>
      <w:r w:rsidRPr="009B4C73">
        <w:t>milk</w:t>
      </w:r>
      <w:r w:rsidRPr="009B4C73">
        <w:rPr>
          <w:spacing w:val="4"/>
        </w:rPr>
        <w:t xml:space="preserve"> </w:t>
      </w:r>
      <w:r w:rsidRPr="009B4C73">
        <w:t>and occurrence</w:t>
      </w:r>
      <w:r w:rsidRPr="009B4C73">
        <w:rPr>
          <w:spacing w:val="-3"/>
        </w:rPr>
        <w:t xml:space="preserve"> </w:t>
      </w:r>
      <w:r w:rsidRPr="009B4C73">
        <w:t>in Brazil.</w:t>
      </w:r>
      <w:r w:rsidRPr="009B4C73">
        <w:rPr>
          <w:spacing w:val="3"/>
        </w:rPr>
        <w:t xml:space="preserve"> </w:t>
      </w:r>
      <w:r w:rsidRPr="009B4C73">
        <w:rPr>
          <w:i/>
        </w:rPr>
        <w:t>Food</w:t>
      </w:r>
      <w:r w:rsidRPr="009B4C73">
        <w:rPr>
          <w:i/>
          <w:spacing w:val="-1"/>
        </w:rPr>
        <w:t xml:space="preserve"> </w:t>
      </w:r>
      <w:r w:rsidRPr="009B4C73">
        <w:rPr>
          <w:i/>
        </w:rPr>
        <w:t>Control</w:t>
      </w:r>
      <w:r w:rsidRPr="009B4C73">
        <w:rPr>
          <w:i/>
          <w:spacing w:val="-1"/>
        </w:rPr>
        <w:t xml:space="preserve"> </w:t>
      </w:r>
      <w:r w:rsidRPr="009B4C73">
        <w:t>20:655-657</w:t>
      </w:r>
    </w:p>
    <w:p w14:paraId="37CC64EB" w14:textId="77777777" w:rsidR="00FB3A3A" w:rsidRPr="009B4C73" w:rsidRDefault="00FB3A3A" w:rsidP="00FB3A3A">
      <w:pPr>
        <w:pStyle w:val="BodyText"/>
        <w:numPr>
          <w:ilvl w:val="0"/>
          <w:numId w:val="2"/>
        </w:numPr>
        <w:spacing w:line="360" w:lineRule="auto"/>
        <w:ind w:right="119"/>
        <w:jc w:val="both"/>
      </w:pPr>
      <w:bookmarkStart w:id="8" w:name="Tekinsen_KK,_HS_Eken_(2008)._Aflatoxin_M"/>
      <w:bookmarkEnd w:id="8"/>
      <w:proofErr w:type="spellStart"/>
      <w:r w:rsidRPr="009B4C73">
        <w:t>Tekinsen</w:t>
      </w:r>
      <w:proofErr w:type="spellEnd"/>
      <w:r w:rsidRPr="009B4C73">
        <w:t xml:space="preserve"> KK, HS </w:t>
      </w:r>
      <w:proofErr w:type="spellStart"/>
      <w:r w:rsidRPr="009B4C73">
        <w:t>Eken</w:t>
      </w:r>
      <w:proofErr w:type="spellEnd"/>
      <w:r w:rsidRPr="009B4C73">
        <w:t xml:space="preserve"> (2008). Aflatoxin M1 levels in UHT milk and </w:t>
      </w:r>
      <w:proofErr w:type="spellStart"/>
      <w:r w:rsidRPr="009B4C73">
        <w:t>kashar</w:t>
      </w:r>
      <w:proofErr w:type="spellEnd"/>
      <w:r w:rsidRPr="009B4C73">
        <w:t xml:space="preserve"> cheese</w:t>
      </w:r>
      <w:r w:rsidRPr="009B4C73">
        <w:rPr>
          <w:spacing w:val="-57"/>
        </w:rPr>
        <w:t xml:space="preserve"> </w:t>
      </w:r>
      <w:r w:rsidRPr="009B4C73">
        <w:t>consumed</w:t>
      </w:r>
      <w:r w:rsidRPr="009B4C73">
        <w:rPr>
          <w:spacing w:val="-1"/>
        </w:rPr>
        <w:t xml:space="preserve"> </w:t>
      </w:r>
      <w:r w:rsidRPr="009B4C73">
        <w:t>in Turkey.</w:t>
      </w:r>
      <w:r w:rsidRPr="009B4C73">
        <w:rPr>
          <w:spacing w:val="1"/>
        </w:rPr>
        <w:t xml:space="preserve"> </w:t>
      </w:r>
      <w:r w:rsidRPr="009B4C73">
        <w:rPr>
          <w:i/>
        </w:rPr>
        <w:t xml:space="preserve">Food Chem </w:t>
      </w:r>
      <w:proofErr w:type="spellStart"/>
      <w:r w:rsidRPr="009B4C73">
        <w:rPr>
          <w:i/>
        </w:rPr>
        <w:t>Toxicol</w:t>
      </w:r>
      <w:proofErr w:type="spellEnd"/>
      <w:r w:rsidRPr="009B4C73">
        <w:rPr>
          <w:i/>
        </w:rPr>
        <w:t xml:space="preserve"> </w:t>
      </w:r>
      <w:r w:rsidRPr="009B4C73">
        <w:t>46:3287-3</w:t>
      </w:r>
      <w:bookmarkStart w:id="9" w:name="_bookmark4"/>
      <w:bookmarkEnd w:id="9"/>
      <w:r w:rsidRPr="009B4C73">
        <w:t>289</w:t>
      </w:r>
    </w:p>
    <w:p w14:paraId="32E5C9E8" w14:textId="618C6CE3" w:rsidR="00FB3A3A" w:rsidRPr="009B4C73" w:rsidRDefault="00FB3A3A" w:rsidP="00C2047D">
      <w:pPr>
        <w:pStyle w:val="BodyText"/>
        <w:numPr>
          <w:ilvl w:val="0"/>
          <w:numId w:val="2"/>
        </w:numPr>
        <w:spacing w:line="360" w:lineRule="auto"/>
        <w:ind w:right="122"/>
        <w:jc w:val="both"/>
        <w:sectPr w:rsidR="00FB3A3A" w:rsidRPr="009B4C73">
          <w:pgSz w:w="11910" w:h="16840"/>
          <w:pgMar w:top="1380" w:right="1580" w:bottom="1200" w:left="1600" w:header="0" w:footer="1011" w:gutter="0"/>
          <w:cols w:space="720"/>
        </w:sectPr>
      </w:pPr>
      <w:r w:rsidRPr="009B4C73">
        <w:t xml:space="preserve">Van </w:t>
      </w:r>
      <w:proofErr w:type="spellStart"/>
      <w:r w:rsidRPr="009B4C73">
        <w:t>Egmond</w:t>
      </w:r>
      <w:proofErr w:type="spellEnd"/>
      <w:r w:rsidRPr="009B4C73">
        <w:t xml:space="preserve"> HP, S </w:t>
      </w:r>
      <w:proofErr w:type="spellStart"/>
      <w:r w:rsidRPr="009B4C73">
        <w:t>Dragacci</w:t>
      </w:r>
      <w:proofErr w:type="spellEnd"/>
      <w:r w:rsidRPr="009B4C73">
        <w:t xml:space="preserve"> (2001). Liquid chromatographic method for Aflatoxin</w:t>
      </w:r>
      <w:r w:rsidRPr="009B4C73">
        <w:rPr>
          <w:spacing w:val="1"/>
        </w:rPr>
        <w:t xml:space="preserve"> </w:t>
      </w:r>
      <w:r w:rsidRPr="009B4C73">
        <w:t>M1</w:t>
      </w:r>
      <w:r w:rsidRPr="009B4C73">
        <w:rPr>
          <w:spacing w:val="-1"/>
        </w:rPr>
        <w:t xml:space="preserve"> </w:t>
      </w:r>
      <w:r w:rsidRPr="009B4C73">
        <w:t xml:space="preserve">in Milk. </w:t>
      </w:r>
      <w:r w:rsidRPr="009B4C73">
        <w:rPr>
          <w:i/>
        </w:rPr>
        <w:t>Methods</w:t>
      </w:r>
      <w:r w:rsidRPr="009B4C73">
        <w:rPr>
          <w:i/>
          <w:spacing w:val="1"/>
        </w:rPr>
        <w:t xml:space="preserve"> </w:t>
      </w:r>
      <w:r w:rsidRPr="009B4C73">
        <w:rPr>
          <w:i/>
        </w:rPr>
        <w:t>Mol</w:t>
      </w:r>
      <w:r w:rsidRPr="009B4C73">
        <w:rPr>
          <w:i/>
          <w:spacing w:val="-2"/>
        </w:rPr>
        <w:t xml:space="preserve"> </w:t>
      </w:r>
      <w:r w:rsidRPr="009B4C73">
        <w:rPr>
          <w:i/>
        </w:rPr>
        <w:t>Biol</w:t>
      </w:r>
      <w:r w:rsidRPr="009B4C73">
        <w:rPr>
          <w:i/>
          <w:spacing w:val="-1"/>
        </w:rPr>
        <w:t xml:space="preserve"> </w:t>
      </w:r>
      <w:r w:rsidRPr="009B4C73">
        <w:t>157:59-69</w:t>
      </w:r>
    </w:p>
    <w:p w14:paraId="347F9DA7" w14:textId="77777777" w:rsidR="00362A71" w:rsidRPr="009B4C73" w:rsidRDefault="00362A71" w:rsidP="00C53F25">
      <w:pPr>
        <w:spacing w:line="360" w:lineRule="auto"/>
        <w:jc w:val="both"/>
        <w:rPr>
          <w:sz w:val="24"/>
          <w:szCs w:val="24"/>
        </w:rPr>
      </w:pPr>
    </w:p>
    <w:sectPr w:rsidR="00362A71" w:rsidRPr="009B4C7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BA86" w14:textId="77777777" w:rsidR="00FD648E" w:rsidRDefault="00FD648E">
      <w:r>
        <w:separator/>
      </w:r>
    </w:p>
  </w:endnote>
  <w:endnote w:type="continuationSeparator" w:id="0">
    <w:p w14:paraId="72BBE3AE" w14:textId="77777777" w:rsidR="00FD648E" w:rsidRDefault="00FD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4332" w14:textId="77777777" w:rsidR="00EE1CC2" w:rsidRDefault="00EE1CC2">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0A0714A2" wp14:editId="4CAF4884">
              <wp:simplePos x="0" y="0"/>
              <wp:positionH relativeFrom="page">
                <wp:posOffset>3672205</wp:posOffset>
              </wp:positionH>
              <wp:positionV relativeFrom="page">
                <wp:posOffset>9911715</wp:posOffset>
              </wp:positionV>
              <wp:extent cx="21590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AEE4" w14:textId="77777777" w:rsidR="00EE1CC2" w:rsidRDefault="00EE1CC2">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714A2" id="_x0000_t202" coordsize="21600,21600" o:spt="202" path="m,l,21600r21600,l21600,xe">
              <v:stroke joinstyle="miter"/>
              <v:path gradientshapeok="t" o:connecttype="rect"/>
            </v:shapetype>
            <v:shape id="Text Box 1" o:spid="_x0000_s1026" type="#_x0000_t202" style="position:absolute;margin-left:289.15pt;margin-top:780.45pt;width:17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" filled="f" stroked="f">
              <v:textbox inset="0,0,0,0">
                <w:txbxContent>
                  <w:p w14:paraId="4E11AEE4" w14:textId="77777777" w:rsidR="00EE1CC2" w:rsidRDefault="00EE1CC2">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C524" w14:textId="77777777" w:rsidR="00EE1CC2" w:rsidRDefault="00EE1CC2">
    <w:pPr>
      <w:pStyle w:val="BodyText"/>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7B7DDC99" wp14:editId="2684C1F6">
              <wp:simplePos x="0" y="0"/>
              <wp:positionH relativeFrom="page">
                <wp:posOffset>3672205</wp:posOffset>
              </wp:positionH>
              <wp:positionV relativeFrom="page">
                <wp:posOffset>9911715</wp:posOffset>
              </wp:positionV>
              <wp:extent cx="21590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04DF0" w14:textId="77777777" w:rsidR="00EE1CC2" w:rsidRDefault="00EE1CC2">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DDC99" id="_x0000_t202" coordsize="21600,21600" o:spt="202" path="m,l,21600r21600,l21600,xe">
              <v:stroke joinstyle="miter"/>
              <v:path gradientshapeok="t" o:connecttype="rect"/>
            </v:shapetype>
            <v:shape id="Text Box 2" o:spid="_x0000_s1027" type="#_x0000_t202" style="position:absolute;margin-left:289.15pt;margin-top:780.45pt;width:17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" filled="f" stroked="f">
              <v:textbox inset="0,0,0,0">
                <w:txbxContent>
                  <w:p w14:paraId="23104DF0" w14:textId="77777777" w:rsidR="00EE1CC2" w:rsidRDefault="00EE1CC2">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509D" w14:textId="77777777" w:rsidR="00FD648E" w:rsidRDefault="00FD648E">
      <w:r>
        <w:separator/>
      </w:r>
    </w:p>
  </w:footnote>
  <w:footnote w:type="continuationSeparator" w:id="0">
    <w:p w14:paraId="02A48C53" w14:textId="77777777" w:rsidR="00FD648E" w:rsidRDefault="00FD6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62C"/>
    <w:multiLevelType w:val="hybridMultilevel"/>
    <w:tmpl w:val="86500FC2"/>
    <w:lvl w:ilvl="0" w:tplc="B7326B5E">
      <w:start w:val="1"/>
      <w:numFmt w:val="decimal"/>
      <w:lvlText w:val="%1-"/>
      <w:lvlJc w:val="left"/>
      <w:pPr>
        <w:ind w:left="821" w:hanging="360"/>
      </w:pPr>
      <w:rPr>
        <w:rFonts w:hint="default"/>
      </w:r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1" w15:restartNumberingAfterBreak="0">
    <w:nsid w:val="5DDC1747"/>
    <w:multiLevelType w:val="hybridMultilevel"/>
    <w:tmpl w:val="DBDE8922"/>
    <w:lvl w:ilvl="0" w:tplc="4B543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6786423">
    <w:abstractNumId w:val="1"/>
  </w:num>
  <w:num w:numId="2" w16cid:durableId="159012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CD"/>
    <w:rsid w:val="0000023A"/>
    <w:rsid w:val="0000100B"/>
    <w:rsid w:val="00003618"/>
    <w:rsid w:val="00004E4C"/>
    <w:rsid w:val="0001208C"/>
    <w:rsid w:val="0002764D"/>
    <w:rsid w:val="00030B54"/>
    <w:rsid w:val="0003153E"/>
    <w:rsid w:val="00032C90"/>
    <w:rsid w:val="000339B2"/>
    <w:rsid w:val="00037625"/>
    <w:rsid w:val="000378EF"/>
    <w:rsid w:val="00044B32"/>
    <w:rsid w:val="00046EB1"/>
    <w:rsid w:val="00050087"/>
    <w:rsid w:val="0005128D"/>
    <w:rsid w:val="0005131E"/>
    <w:rsid w:val="000558DB"/>
    <w:rsid w:val="00055EFE"/>
    <w:rsid w:val="0005664E"/>
    <w:rsid w:val="0006036C"/>
    <w:rsid w:val="00066E46"/>
    <w:rsid w:val="00070A62"/>
    <w:rsid w:val="00072013"/>
    <w:rsid w:val="00072F56"/>
    <w:rsid w:val="00085C24"/>
    <w:rsid w:val="00085E48"/>
    <w:rsid w:val="0008746C"/>
    <w:rsid w:val="000A0F6B"/>
    <w:rsid w:val="000A1584"/>
    <w:rsid w:val="000A5F32"/>
    <w:rsid w:val="000A7E4B"/>
    <w:rsid w:val="000B1C4F"/>
    <w:rsid w:val="000B3FA5"/>
    <w:rsid w:val="000B48E6"/>
    <w:rsid w:val="000C748F"/>
    <w:rsid w:val="000C7658"/>
    <w:rsid w:val="000D163A"/>
    <w:rsid w:val="000E2B4C"/>
    <w:rsid w:val="000E3FE5"/>
    <w:rsid w:val="000E44C4"/>
    <w:rsid w:val="000E59E1"/>
    <w:rsid w:val="000E7C22"/>
    <w:rsid w:val="000F0099"/>
    <w:rsid w:val="000F33E4"/>
    <w:rsid w:val="000F34AC"/>
    <w:rsid w:val="000F4B37"/>
    <w:rsid w:val="000F5EEB"/>
    <w:rsid w:val="0010184F"/>
    <w:rsid w:val="00103042"/>
    <w:rsid w:val="00103751"/>
    <w:rsid w:val="001044FF"/>
    <w:rsid w:val="0010659B"/>
    <w:rsid w:val="00110095"/>
    <w:rsid w:val="00111336"/>
    <w:rsid w:val="00117774"/>
    <w:rsid w:val="001219F8"/>
    <w:rsid w:val="001224B9"/>
    <w:rsid w:val="00123465"/>
    <w:rsid w:val="00124811"/>
    <w:rsid w:val="00131B8F"/>
    <w:rsid w:val="001320D6"/>
    <w:rsid w:val="00136E24"/>
    <w:rsid w:val="001422E2"/>
    <w:rsid w:val="0014371F"/>
    <w:rsid w:val="00147B47"/>
    <w:rsid w:val="00151173"/>
    <w:rsid w:val="00155B75"/>
    <w:rsid w:val="00156F99"/>
    <w:rsid w:val="0016061C"/>
    <w:rsid w:val="00170A93"/>
    <w:rsid w:val="00170C69"/>
    <w:rsid w:val="001714CC"/>
    <w:rsid w:val="001775BE"/>
    <w:rsid w:val="00177E3C"/>
    <w:rsid w:val="00184DDD"/>
    <w:rsid w:val="001861B4"/>
    <w:rsid w:val="00192C13"/>
    <w:rsid w:val="00193A27"/>
    <w:rsid w:val="00194497"/>
    <w:rsid w:val="00195A10"/>
    <w:rsid w:val="001A5F50"/>
    <w:rsid w:val="001B2A6E"/>
    <w:rsid w:val="001B4A62"/>
    <w:rsid w:val="001C003A"/>
    <w:rsid w:val="001C1F4B"/>
    <w:rsid w:val="001C2EA5"/>
    <w:rsid w:val="001D0578"/>
    <w:rsid w:val="001D3140"/>
    <w:rsid w:val="001D65AA"/>
    <w:rsid w:val="001E09F7"/>
    <w:rsid w:val="001E5644"/>
    <w:rsid w:val="001E5982"/>
    <w:rsid w:val="001E624F"/>
    <w:rsid w:val="001E66A0"/>
    <w:rsid w:val="001F3063"/>
    <w:rsid w:val="001F5F17"/>
    <w:rsid w:val="00201F31"/>
    <w:rsid w:val="00210E24"/>
    <w:rsid w:val="002229A6"/>
    <w:rsid w:val="002245A8"/>
    <w:rsid w:val="0022494B"/>
    <w:rsid w:val="00225D88"/>
    <w:rsid w:val="00226452"/>
    <w:rsid w:val="00226988"/>
    <w:rsid w:val="0023225A"/>
    <w:rsid w:val="00237197"/>
    <w:rsid w:val="0024198F"/>
    <w:rsid w:val="00242E2E"/>
    <w:rsid w:val="00244998"/>
    <w:rsid w:val="00245E93"/>
    <w:rsid w:val="00245F23"/>
    <w:rsid w:val="00246393"/>
    <w:rsid w:val="002500C5"/>
    <w:rsid w:val="002510E4"/>
    <w:rsid w:val="0025178B"/>
    <w:rsid w:val="00256625"/>
    <w:rsid w:val="002576D6"/>
    <w:rsid w:val="002600F8"/>
    <w:rsid w:val="002675F0"/>
    <w:rsid w:val="00270C41"/>
    <w:rsid w:val="00271505"/>
    <w:rsid w:val="00280FB8"/>
    <w:rsid w:val="00283CBA"/>
    <w:rsid w:val="0028457C"/>
    <w:rsid w:val="00284F0D"/>
    <w:rsid w:val="002873F8"/>
    <w:rsid w:val="0028783F"/>
    <w:rsid w:val="00287CAA"/>
    <w:rsid w:val="00290026"/>
    <w:rsid w:val="00291BB2"/>
    <w:rsid w:val="002964FD"/>
    <w:rsid w:val="002A460B"/>
    <w:rsid w:val="002A5223"/>
    <w:rsid w:val="002A5B94"/>
    <w:rsid w:val="002A61D6"/>
    <w:rsid w:val="002C06B9"/>
    <w:rsid w:val="002C2797"/>
    <w:rsid w:val="002C6655"/>
    <w:rsid w:val="002D426C"/>
    <w:rsid w:val="002D44F0"/>
    <w:rsid w:val="002E46A1"/>
    <w:rsid w:val="002F05AC"/>
    <w:rsid w:val="002F0B40"/>
    <w:rsid w:val="002F3B12"/>
    <w:rsid w:val="002F6CFD"/>
    <w:rsid w:val="00301527"/>
    <w:rsid w:val="00305BDD"/>
    <w:rsid w:val="00310EC0"/>
    <w:rsid w:val="0031425A"/>
    <w:rsid w:val="00316C8B"/>
    <w:rsid w:val="00317EDC"/>
    <w:rsid w:val="0032504C"/>
    <w:rsid w:val="00332041"/>
    <w:rsid w:val="0033319D"/>
    <w:rsid w:val="003342C5"/>
    <w:rsid w:val="00334344"/>
    <w:rsid w:val="00334711"/>
    <w:rsid w:val="0035192A"/>
    <w:rsid w:val="00351ED9"/>
    <w:rsid w:val="00353CCF"/>
    <w:rsid w:val="003560BB"/>
    <w:rsid w:val="00357331"/>
    <w:rsid w:val="00357D14"/>
    <w:rsid w:val="00362A71"/>
    <w:rsid w:val="003633B5"/>
    <w:rsid w:val="00363A96"/>
    <w:rsid w:val="00365206"/>
    <w:rsid w:val="003660C9"/>
    <w:rsid w:val="0036694D"/>
    <w:rsid w:val="00367031"/>
    <w:rsid w:val="00371812"/>
    <w:rsid w:val="00381AE5"/>
    <w:rsid w:val="00384BEF"/>
    <w:rsid w:val="00386878"/>
    <w:rsid w:val="003A1A23"/>
    <w:rsid w:val="003A2D53"/>
    <w:rsid w:val="003A7874"/>
    <w:rsid w:val="003B3E5A"/>
    <w:rsid w:val="003B3E83"/>
    <w:rsid w:val="003B4253"/>
    <w:rsid w:val="003B4DA5"/>
    <w:rsid w:val="003B51CB"/>
    <w:rsid w:val="003B6D26"/>
    <w:rsid w:val="003B79E3"/>
    <w:rsid w:val="003C1F08"/>
    <w:rsid w:val="003C3A67"/>
    <w:rsid w:val="003C7AF9"/>
    <w:rsid w:val="003D120F"/>
    <w:rsid w:val="003D6078"/>
    <w:rsid w:val="003D7B20"/>
    <w:rsid w:val="003F14D1"/>
    <w:rsid w:val="003F3133"/>
    <w:rsid w:val="003F73F3"/>
    <w:rsid w:val="004009DB"/>
    <w:rsid w:val="00401ABA"/>
    <w:rsid w:val="004109B2"/>
    <w:rsid w:val="00412570"/>
    <w:rsid w:val="00415F8A"/>
    <w:rsid w:val="00422A0B"/>
    <w:rsid w:val="00423F23"/>
    <w:rsid w:val="004265E6"/>
    <w:rsid w:val="00430895"/>
    <w:rsid w:val="00432EF9"/>
    <w:rsid w:val="00433658"/>
    <w:rsid w:val="00434A2C"/>
    <w:rsid w:val="00434D60"/>
    <w:rsid w:val="004401F3"/>
    <w:rsid w:val="004438AC"/>
    <w:rsid w:val="00447491"/>
    <w:rsid w:val="00451D7E"/>
    <w:rsid w:val="0045338F"/>
    <w:rsid w:val="00456EF5"/>
    <w:rsid w:val="00457D4B"/>
    <w:rsid w:val="00465442"/>
    <w:rsid w:val="00466C0C"/>
    <w:rsid w:val="0047252B"/>
    <w:rsid w:val="00472669"/>
    <w:rsid w:val="004766CF"/>
    <w:rsid w:val="00485496"/>
    <w:rsid w:val="00486A53"/>
    <w:rsid w:val="00490308"/>
    <w:rsid w:val="004A2ACD"/>
    <w:rsid w:val="004A6E99"/>
    <w:rsid w:val="004A71E6"/>
    <w:rsid w:val="004B5913"/>
    <w:rsid w:val="004C1E6A"/>
    <w:rsid w:val="004C54E6"/>
    <w:rsid w:val="004D152A"/>
    <w:rsid w:val="004E2FB5"/>
    <w:rsid w:val="004E5D4F"/>
    <w:rsid w:val="004F1869"/>
    <w:rsid w:val="004F296E"/>
    <w:rsid w:val="004F2B76"/>
    <w:rsid w:val="004F634A"/>
    <w:rsid w:val="00505DF4"/>
    <w:rsid w:val="00511947"/>
    <w:rsid w:val="00513737"/>
    <w:rsid w:val="00514A49"/>
    <w:rsid w:val="00520D3D"/>
    <w:rsid w:val="005266E1"/>
    <w:rsid w:val="0053342B"/>
    <w:rsid w:val="00533677"/>
    <w:rsid w:val="005352A3"/>
    <w:rsid w:val="00537232"/>
    <w:rsid w:val="00537E7C"/>
    <w:rsid w:val="00550C41"/>
    <w:rsid w:val="0055417B"/>
    <w:rsid w:val="0055452D"/>
    <w:rsid w:val="00560008"/>
    <w:rsid w:val="0056080C"/>
    <w:rsid w:val="005611B2"/>
    <w:rsid w:val="00566ED3"/>
    <w:rsid w:val="00570C3D"/>
    <w:rsid w:val="00573BD9"/>
    <w:rsid w:val="005740D8"/>
    <w:rsid w:val="00576011"/>
    <w:rsid w:val="0057766B"/>
    <w:rsid w:val="00577B20"/>
    <w:rsid w:val="00581A08"/>
    <w:rsid w:val="005826AB"/>
    <w:rsid w:val="00591472"/>
    <w:rsid w:val="00593240"/>
    <w:rsid w:val="00593D21"/>
    <w:rsid w:val="005945AB"/>
    <w:rsid w:val="005976CC"/>
    <w:rsid w:val="005A2694"/>
    <w:rsid w:val="005B0661"/>
    <w:rsid w:val="005B2B3C"/>
    <w:rsid w:val="005B2E3E"/>
    <w:rsid w:val="005B3B36"/>
    <w:rsid w:val="005B63E6"/>
    <w:rsid w:val="005C0D59"/>
    <w:rsid w:val="005C36EB"/>
    <w:rsid w:val="005C734A"/>
    <w:rsid w:val="005D0288"/>
    <w:rsid w:val="005D28D4"/>
    <w:rsid w:val="005D4D68"/>
    <w:rsid w:val="005E32A7"/>
    <w:rsid w:val="005E3A41"/>
    <w:rsid w:val="005E4456"/>
    <w:rsid w:val="005E4850"/>
    <w:rsid w:val="005F09FA"/>
    <w:rsid w:val="005F3CFF"/>
    <w:rsid w:val="005F64CD"/>
    <w:rsid w:val="005F6631"/>
    <w:rsid w:val="005F7649"/>
    <w:rsid w:val="005F7E32"/>
    <w:rsid w:val="00602B50"/>
    <w:rsid w:val="00604904"/>
    <w:rsid w:val="0061012E"/>
    <w:rsid w:val="006116C7"/>
    <w:rsid w:val="006131BF"/>
    <w:rsid w:val="006166BB"/>
    <w:rsid w:val="00616C42"/>
    <w:rsid w:val="00622D87"/>
    <w:rsid w:val="00623AB1"/>
    <w:rsid w:val="0062490F"/>
    <w:rsid w:val="00624ABC"/>
    <w:rsid w:val="006309B5"/>
    <w:rsid w:val="006346FB"/>
    <w:rsid w:val="006356A3"/>
    <w:rsid w:val="006422C8"/>
    <w:rsid w:val="00644297"/>
    <w:rsid w:val="0065032C"/>
    <w:rsid w:val="0065113F"/>
    <w:rsid w:val="00656B35"/>
    <w:rsid w:val="006637B2"/>
    <w:rsid w:val="006654CA"/>
    <w:rsid w:val="00666269"/>
    <w:rsid w:val="006720DD"/>
    <w:rsid w:val="00672B93"/>
    <w:rsid w:val="00684E6B"/>
    <w:rsid w:val="00686A1D"/>
    <w:rsid w:val="00692FC7"/>
    <w:rsid w:val="006961E0"/>
    <w:rsid w:val="006A1035"/>
    <w:rsid w:val="006A15CD"/>
    <w:rsid w:val="006A440B"/>
    <w:rsid w:val="006A4B16"/>
    <w:rsid w:val="006B3E0D"/>
    <w:rsid w:val="006B422A"/>
    <w:rsid w:val="006C0017"/>
    <w:rsid w:val="006C12A7"/>
    <w:rsid w:val="006C45BC"/>
    <w:rsid w:val="006C4653"/>
    <w:rsid w:val="006C4F25"/>
    <w:rsid w:val="006C607A"/>
    <w:rsid w:val="006D19F7"/>
    <w:rsid w:val="006D2D03"/>
    <w:rsid w:val="006D2F6C"/>
    <w:rsid w:val="006D4B59"/>
    <w:rsid w:val="006D7F03"/>
    <w:rsid w:val="006E23EF"/>
    <w:rsid w:val="006E497F"/>
    <w:rsid w:val="006E5DA4"/>
    <w:rsid w:val="006E6A7B"/>
    <w:rsid w:val="006F40E1"/>
    <w:rsid w:val="006F7729"/>
    <w:rsid w:val="00703A13"/>
    <w:rsid w:val="00703DBE"/>
    <w:rsid w:val="0070431E"/>
    <w:rsid w:val="00705937"/>
    <w:rsid w:val="007106BE"/>
    <w:rsid w:val="0071183B"/>
    <w:rsid w:val="00716D2C"/>
    <w:rsid w:val="00716DD2"/>
    <w:rsid w:val="007241AA"/>
    <w:rsid w:val="00724A7F"/>
    <w:rsid w:val="00727760"/>
    <w:rsid w:val="00727D68"/>
    <w:rsid w:val="007414A3"/>
    <w:rsid w:val="00741D4B"/>
    <w:rsid w:val="007450F3"/>
    <w:rsid w:val="00751C6B"/>
    <w:rsid w:val="00752DF0"/>
    <w:rsid w:val="00754ED4"/>
    <w:rsid w:val="007604FE"/>
    <w:rsid w:val="00760518"/>
    <w:rsid w:val="00762B20"/>
    <w:rsid w:val="00765796"/>
    <w:rsid w:val="007803C8"/>
    <w:rsid w:val="00780952"/>
    <w:rsid w:val="00783003"/>
    <w:rsid w:val="00786F1A"/>
    <w:rsid w:val="00796472"/>
    <w:rsid w:val="007A11A6"/>
    <w:rsid w:val="007A4149"/>
    <w:rsid w:val="007A4B24"/>
    <w:rsid w:val="007B083A"/>
    <w:rsid w:val="007B19AF"/>
    <w:rsid w:val="007B47A3"/>
    <w:rsid w:val="007B6176"/>
    <w:rsid w:val="007B74FB"/>
    <w:rsid w:val="007C165C"/>
    <w:rsid w:val="007C472D"/>
    <w:rsid w:val="007C4AC0"/>
    <w:rsid w:val="007C5485"/>
    <w:rsid w:val="007C5DCF"/>
    <w:rsid w:val="007D1CEF"/>
    <w:rsid w:val="007D5607"/>
    <w:rsid w:val="007E0496"/>
    <w:rsid w:val="007E44E9"/>
    <w:rsid w:val="007E46C5"/>
    <w:rsid w:val="007E4D74"/>
    <w:rsid w:val="007E5747"/>
    <w:rsid w:val="008033C5"/>
    <w:rsid w:val="00813D31"/>
    <w:rsid w:val="00820EF8"/>
    <w:rsid w:val="008213BB"/>
    <w:rsid w:val="00822424"/>
    <w:rsid w:val="00823256"/>
    <w:rsid w:val="00826663"/>
    <w:rsid w:val="008323EE"/>
    <w:rsid w:val="00834D55"/>
    <w:rsid w:val="00837754"/>
    <w:rsid w:val="00845E29"/>
    <w:rsid w:val="008465F2"/>
    <w:rsid w:val="00847CC4"/>
    <w:rsid w:val="008505FD"/>
    <w:rsid w:val="00850A90"/>
    <w:rsid w:val="00852AE7"/>
    <w:rsid w:val="008536C3"/>
    <w:rsid w:val="00857707"/>
    <w:rsid w:val="00861703"/>
    <w:rsid w:val="008645FF"/>
    <w:rsid w:val="00865F36"/>
    <w:rsid w:val="00871700"/>
    <w:rsid w:val="00877E3B"/>
    <w:rsid w:val="00880EF3"/>
    <w:rsid w:val="00881C22"/>
    <w:rsid w:val="0088356B"/>
    <w:rsid w:val="008951A4"/>
    <w:rsid w:val="00896AD8"/>
    <w:rsid w:val="008A40F0"/>
    <w:rsid w:val="008A5433"/>
    <w:rsid w:val="008A5447"/>
    <w:rsid w:val="008A63FD"/>
    <w:rsid w:val="008B071D"/>
    <w:rsid w:val="008B1D01"/>
    <w:rsid w:val="008B4598"/>
    <w:rsid w:val="008B5CCB"/>
    <w:rsid w:val="008C2E29"/>
    <w:rsid w:val="008C62C6"/>
    <w:rsid w:val="008D03C0"/>
    <w:rsid w:val="008D2014"/>
    <w:rsid w:val="008D25DE"/>
    <w:rsid w:val="008D35E9"/>
    <w:rsid w:val="008D4AFF"/>
    <w:rsid w:val="008D5366"/>
    <w:rsid w:val="008D6024"/>
    <w:rsid w:val="008E3919"/>
    <w:rsid w:val="008E6359"/>
    <w:rsid w:val="008F4B04"/>
    <w:rsid w:val="008F73A0"/>
    <w:rsid w:val="009003C8"/>
    <w:rsid w:val="009108B0"/>
    <w:rsid w:val="009115BE"/>
    <w:rsid w:val="0091564D"/>
    <w:rsid w:val="00920914"/>
    <w:rsid w:val="00920E82"/>
    <w:rsid w:val="00920F99"/>
    <w:rsid w:val="00922B3D"/>
    <w:rsid w:val="009307DE"/>
    <w:rsid w:val="00935FC4"/>
    <w:rsid w:val="00941249"/>
    <w:rsid w:val="00943EE6"/>
    <w:rsid w:val="00944628"/>
    <w:rsid w:val="00951070"/>
    <w:rsid w:val="00956B39"/>
    <w:rsid w:val="00960C32"/>
    <w:rsid w:val="0097103F"/>
    <w:rsid w:val="00973710"/>
    <w:rsid w:val="00985B31"/>
    <w:rsid w:val="00987CBE"/>
    <w:rsid w:val="00990596"/>
    <w:rsid w:val="009920C9"/>
    <w:rsid w:val="00993E02"/>
    <w:rsid w:val="009945DB"/>
    <w:rsid w:val="00997360"/>
    <w:rsid w:val="009A5213"/>
    <w:rsid w:val="009B27CB"/>
    <w:rsid w:val="009B39FB"/>
    <w:rsid w:val="009B4C73"/>
    <w:rsid w:val="009B568A"/>
    <w:rsid w:val="009B5C33"/>
    <w:rsid w:val="009B6BD4"/>
    <w:rsid w:val="009C507A"/>
    <w:rsid w:val="009D04E3"/>
    <w:rsid w:val="009D11F0"/>
    <w:rsid w:val="009D373A"/>
    <w:rsid w:val="009D39B3"/>
    <w:rsid w:val="009D3D10"/>
    <w:rsid w:val="009D41F1"/>
    <w:rsid w:val="009D506B"/>
    <w:rsid w:val="009E0EBA"/>
    <w:rsid w:val="009E1F1F"/>
    <w:rsid w:val="009E42A4"/>
    <w:rsid w:val="009E5E71"/>
    <w:rsid w:val="009F0503"/>
    <w:rsid w:val="009F2C61"/>
    <w:rsid w:val="009F4996"/>
    <w:rsid w:val="009F7491"/>
    <w:rsid w:val="00A01AC0"/>
    <w:rsid w:val="00A03699"/>
    <w:rsid w:val="00A05B26"/>
    <w:rsid w:val="00A1069C"/>
    <w:rsid w:val="00A10B92"/>
    <w:rsid w:val="00A14701"/>
    <w:rsid w:val="00A14DA5"/>
    <w:rsid w:val="00A211FC"/>
    <w:rsid w:val="00A2436E"/>
    <w:rsid w:val="00A26591"/>
    <w:rsid w:val="00A268B8"/>
    <w:rsid w:val="00A30F4F"/>
    <w:rsid w:val="00A31864"/>
    <w:rsid w:val="00A43BF1"/>
    <w:rsid w:val="00A44FC1"/>
    <w:rsid w:val="00A455C9"/>
    <w:rsid w:val="00A46C40"/>
    <w:rsid w:val="00A52E33"/>
    <w:rsid w:val="00A573E4"/>
    <w:rsid w:val="00A64622"/>
    <w:rsid w:val="00A65AF4"/>
    <w:rsid w:val="00A71592"/>
    <w:rsid w:val="00A74DAF"/>
    <w:rsid w:val="00A817D0"/>
    <w:rsid w:val="00A83907"/>
    <w:rsid w:val="00A97E51"/>
    <w:rsid w:val="00AA0E19"/>
    <w:rsid w:val="00AA16F2"/>
    <w:rsid w:val="00AA5FB8"/>
    <w:rsid w:val="00AA669D"/>
    <w:rsid w:val="00AA7ECE"/>
    <w:rsid w:val="00AB29C6"/>
    <w:rsid w:val="00AB2CE5"/>
    <w:rsid w:val="00AB3B4C"/>
    <w:rsid w:val="00AB3E59"/>
    <w:rsid w:val="00AC39B5"/>
    <w:rsid w:val="00AC4789"/>
    <w:rsid w:val="00AC5D64"/>
    <w:rsid w:val="00AD4AE1"/>
    <w:rsid w:val="00AD598B"/>
    <w:rsid w:val="00AE274D"/>
    <w:rsid w:val="00AE5652"/>
    <w:rsid w:val="00AF5E3A"/>
    <w:rsid w:val="00AF7C9E"/>
    <w:rsid w:val="00AF7F31"/>
    <w:rsid w:val="00B01AE7"/>
    <w:rsid w:val="00B048C0"/>
    <w:rsid w:val="00B058B4"/>
    <w:rsid w:val="00B068EC"/>
    <w:rsid w:val="00B06D09"/>
    <w:rsid w:val="00B102D1"/>
    <w:rsid w:val="00B10330"/>
    <w:rsid w:val="00B16F5E"/>
    <w:rsid w:val="00B176A2"/>
    <w:rsid w:val="00B17F3B"/>
    <w:rsid w:val="00B2253D"/>
    <w:rsid w:val="00B25AB9"/>
    <w:rsid w:val="00B47EAB"/>
    <w:rsid w:val="00B51B68"/>
    <w:rsid w:val="00B545D9"/>
    <w:rsid w:val="00B612A5"/>
    <w:rsid w:val="00B63ED2"/>
    <w:rsid w:val="00B648F6"/>
    <w:rsid w:val="00B65B9C"/>
    <w:rsid w:val="00B83782"/>
    <w:rsid w:val="00B95690"/>
    <w:rsid w:val="00BA3F71"/>
    <w:rsid w:val="00BA5520"/>
    <w:rsid w:val="00BA682F"/>
    <w:rsid w:val="00BB01ED"/>
    <w:rsid w:val="00BB08F5"/>
    <w:rsid w:val="00BB3913"/>
    <w:rsid w:val="00BB4D48"/>
    <w:rsid w:val="00BB52DD"/>
    <w:rsid w:val="00BC1972"/>
    <w:rsid w:val="00BC24B4"/>
    <w:rsid w:val="00BC5948"/>
    <w:rsid w:val="00BC6290"/>
    <w:rsid w:val="00BD08C7"/>
    <w:rsid w:val="00BD3DD5"/>
    <w:rsid w:val="00BD69B7"/>
    <w:rsid w:val="00BE00F6"/>
    <w:rsid w:val="00BE3133"/>
    <w:rsid w:val="00BE3DB1"/>
    <w:rsid w:val="00BE72F0"/>
    <w:rsid w:val="00BF09D1"/>
    <w:rsid w:val="00BF2077"/>
    <w:rsid w:val="00BF3643"/>
    <w:rsid w:val="00BF3761"/>
    <w:rsid w:val="00BF5EF1"/>
    <w:rsid w:val="00C07DE1"/>
    <w:rsid w:val="00C10992"/>
    <w:rsid w:val="00C1236D"/>
    <w:rsid w:val="00C1520B"/>
    <w:rsid w:val="00C16152"/>
    <w:rsid w:val="00C17E84"/>
    <w:rsid w:val="00C2047D"/>
    <w:rsid w:val="00C207D5"/>
    <w:rsid w:val="00C2614E"/>
    <w:rsid w:val="00C3127B"/>
    <w:rsid w:val="00C318D1"/>
    <w:rsid w:val="00C31957"/>
    <w:rsid w:val="00C33A06"/>
    <w:rsid w:val="00C33E6B"/>
    <w:rsid w:val="00C41E62"/>
    <w:rsid w:val="00C52B22"/>
    <w:rsid w:val="00C53F25"/>
    <w:rsid w:val="00C55884"/>
    <w:rsid w:val="00C56D4B"/>
    <w:rsid w:val="00C56EC4"/>
    <w:rsid w:val="00C624E0"/>
    <w:rsid w:val="00C63FAF"/>
    <w:rsid w:val="00C71726"/>
    <w:rsid w:val="00C74C1A"/>
    <w:rsid w:val="00C808E1"/>
    <w:rsid w:val="00C835AC"/>
    <w:rsid w:val="00C8796E"/>
    <w:rsid w:val="00C91641"/>
    <w:rsid w:val="00C956CD"/>
    <w:rsid w:val="00CA3224"/>
    <w:rsid w:val="00CA41C4"/>
    <w:rsid w:val="00CB1103"/>
    <w:rsid w:val="00CB1D55"/>
    <w:rsid w:val="00CB46CF"/>
    <w:rsid w:val="00CB6562"/>
    <w:rsid w:val="00CB718D"/>
    <w:rsid w:val="00CB721B"/>
    <w:rsid w:val="00CC0E7D"/>
    <w:rsid w:val="00CC2C4F"/>
    <w:rsid w:val="00CC54A7"/>
    <w:rsid w:val="00CD1D49"/>
    <w:rsid w:val="00CD4219"/>
    <w:rsid w:val="00CD444E"/>
    <w:rsid w:val="00CE1002"/>
    <w:rsid w:val="00CE21A3"/>
    <w:rsid w:val="00CE4D03"/>
    <w:rsid w:val="00CF1067"/>
    <w:rsid w:val="00CF2E82"/>
    <w:rsid w:val="00CF325C"/>
    <w:rsid w:val="00CF38BF"/>
    <w:rsid w:val="00D02CD3"/>
    <w:rsid w:val="00D03346"/>
    <w:rsid w:val="00D076A4"/>
    <w:rsid w:val="00D07C5B"/>
    <w:rsid w:val="00D07FCE"/>
    <w:rsid w:val="00D12BFE"/>
    <w:rsid w:val="00D13762"/>
    <w:rsid w:val="00D17A67"/>
    <w:rsid w:val="00D21462"/>
    <w:rsid w:val="00D2257F"/>
    <w:rsid w:val="00D247E7"/>
    <w:rsid w:val="00D25652"/>
    <w:rsid w:val="00D2739D"/>
    <w:rsid w:val="00D3216A"/>
    <w:rsid w:val="00D3259A"/>
    <w:rsid w:val="00D349B2"/>
    <w:rsid w:val="00D35B24"/>
    <w:rsid w:val="00D36651"/>
    <w:rsid w:val="00D37E4B"/>
    <w:rsid w:val="00D43939"/>
    <w:rsid w:val="00D44F54"/>
    <w:rsid w:val="00D455B1"/>
    <w:rsid w:val="00D45D87"/>
    <w:rsid w:val="00D5082B"/>
    <w:rsid w:val="00D5433F"/>
    <w:rsid w:val="00D54631"/>
    <w:rsid w:val="00D55F63"/>
    <w:rsid w:val="00D56419"/>
    <w:rsid w:val="00D56D1B"/>
    <w:rsid w:val="00D71408"/>
    <w:rsid w:val="00D714B6"/>
    <w:rsid w:val="00D73DB0"/>
    <w:rsid w:val="00D7465B"/>
    <w:rsid w:val="00D832FE"/>
    <w:rsid w:val="00D84413"/>
    <w:rsid w:val="00D8664B"/>
    <w:rsid w:val="00D86FDB"/>
    <w:rsid w:val="00D91A9A"/>
    <w:rsid w:val="00D9557D"/>
    <w:rsid w:val="00D97D3A"/>
    <w:rsid w:val="00DA0C4C"/>
    <w:rsid w:val="00DA2160"/>
    <w:rsid w:val="00DA3038"/>
    <w:rsid w:val="00DA5B87"/>
    <w:rsid w:val="00DA6A5A"/>
    <w:rsid w:val="00DA77A4"/>
    <w:rsid w:val="00DB2CC9"/>
    <w:rsid w:val="00DB5F73"/>
    <w:rsid w:val="00DB7E3C"/>
    <w:rsid w:val="00DC4560"/>
    <w:rsid w:val="00DD26DA"/>
    <w:rsid w:val="00DD4CE2"/>
    <w:rsid w:val="00DD5245"/>
    <w:rsid w:val="00DE223B"/>
    <w:rsid w:val="00DE3A06"/>
    <w:rsid w:val="00DE4774"/>
    <w:rsid w:val="00DE7601"/>
    <w:rsid w:val="00DF04E2"/>
    <w:rsid w:val="00DF2575"/>
    <w:rsid w:val="00DF2F25"/>
    <w:rsid w:val="00DF3343"/>
    <w:rsid w:val="00DF6094"/>
    <w:rsid w:val="00E02414"/>
    <w:rsid w:val="00E04351"/>
    <w:rsid w:val="00E04BFB"/>
    <w:rsid w:val="00E12726"/>
    <w:rsid w:val="00E15412"/>
    <w:rsid w:val="00E1555A"/>
    <w:rsid w:val="00E17E26"/>
    <w:rsid w:val="00E2043A"/>
    <w:rsid w:val="00E206F9"/>
    <w:rsid w:val="00E2095D"/>
    <w:rsid w:val="00E2375C"/>
    <w:rsid w:val="00E25AC5"/>
    <w:rsid w:val="00E279F7"/>
    <w:rsid w:val="00E33A7C"/>
    <w:rsid w:val="00E413E5"/>
    <w:rsid w:val="00E41BA7"/>
    <w:rsid w:val="00E42000"/>
    <w:rsid w:val="00E423ED"/>
    <w:rsid w:val="00E50A93"/>
    <w:rsid w:val="00E57ADF"/>
    <w:rsid w:val="00E64E69"/>
    <w:rsid w:val="00E673C6"/>
    <w:rsid w:val="00E70415"/>
    <w:rsid w:val="00E71165"/>
    <w:rsid w:val="00E71E8A"/>
    <w:rsid w:val="00E74A07"/>
    <w:rsid w:val="00E7781E"/>
    <w:rsid w:val="00E82906"/>
    <w:rsid w:val="00E84B5A"/>
    <w:rsid w:val="00E85474"/>
    <w:rsid w:val="00E86F6E"/>
    <w:rsid w:val="00E87138"/>
    <w:rsid w:val="00E8713B"/>
    <w:rsid w:val="00E93DA1"/>
    <w:rsid w:val="00E944CC"/>
    <w:rsid w:val="00E95232"/>
    <w:rsid w:val="00E975B6"/>
    <w:rsid w:val="00E97B26"/>
    <w:rsid w:val="00EA01F0"/>
    <w:rsid w:val="00EA6408"/>
    <w:rsid w:val="00EB22CD"/>
    <w:rsid w:val="00EB4EF2"/>
    <w:rsid w:val="00ED0E4B"/>
    <w:rsid w:val="00ED18A9"/>
    <w:rsid w:val="00ED22B5"/>
    <w:rsid w:val="00ED2C86"/>
    <w:rsid w:val="00ED6876"/>
    <w:rsid w:val="00EE0562"/>
    <w:rsid w:val="00EE1CB3"/>
    <w:rsid w:val="00EE1CC2"/>
    <w:rsid w:val="00EE2D2E"/>
    <w:rsid w:val="00EF6CEF"/>
    <w:rsid w:val="00F048CB"/>
    <w:rsid w:val="00F11724"/>
    <w:rsid w:val="00F119B3"/>
    <w:rsid w:val="00F14CF1"/>
    <w:rsid w:val="00F150B0"/>
    <w:rsid w:val="00F175F9"/>
    <w:rsid w:val="00F213F8"/>
    <w:rsid w:val="00F2253E"/>
    <w:rsid w:val="00F230F9"/>
    <w:rsid w:val="00F23D57"/>
    <w:rsid w:val="00F248F9"/>
    <w:rsid w:val="00F24A05"/>
    <w:rsid w:val="00F402CB"/>
    <w:rsid w:val="00F41311"/>
    <w:rsid w:val="00F431A4"/>
    <w:rsid w:val="00F46888"/>
    <w:rsid w:val="00F51EA9"/>
    <w:rsid w:val="00F544BF"/>
    <w:rsid w:val="00F55532"/>
    <w:rsid w:val="00F56439"/>
    <w:rsid w:val="00F56AC1"/>
    <w:rsid w:val="00F61663"/>
    <w:rsid w:val="00F6448F"/>
    <w:rsid w:val="00F64B09"/>
    <w:rsid w:val="00F66CAF"/>
    <w:rsid w:val="00F67F37"/>
    <w:rsid w:val="00F707E6"/>
    <w:rsid w:val="00F7095A"/>
    <w:rsid w:val="00F71255"/>
    <w:rsid w:val="00F76D89"/>
    <w:rsid w:val="00F76E1A"/>
    <w:rsid w:val="00F83616"/>
    <w:rsid w:val="00F84B08"/>
    <w:rsid w:val="00F8788A"/>
    <w:rsid w:val="00F91316"/>
    <w:rsid w:val="00FA0B81"/>
    <w:rsid w:val="00FA1C67"/>
    <w:rsid w:val="00FA2FD2"/>
    <w:rsid w:val="00FA5535"/>
    <w:rsid w:val="00FA5782"/>
    <w:rsid w:val="00FB0029"/>
    <w:rsid w:val="00FB05BE"/>
    <w:rsid w:val="00FB3A3A"/>
    <w:rsid w:val="00FB686A"/>
    <w:rsid w:val="00FC1D2D"/>
    <w:rsid w:val="00FC26FD"/>
    <w:rsid w:val="00FC2DB2"/>
    <w:rsid w:val="00FC47D1"/>
    <w:rsid w:val="00FC778C"/>
    <w:rsid w:val="00FD14CB"/>
    <w:rsid w:val="00FD1D83"/>
    <w:rsid w:val="00FD1DEE"/>
    <w:rsid w:val="00FD648E"/>
    <w:rsid w:val="00FE2C69"/>
    <w:rsid w:val="00FE5F68"/>
    <w:rsid w:val="00FE734F"/>
    <w:rsid w:val="00FF0324"/>
    <w:rsid w:val="00FF6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0480"/>
  <w15:chartTrackingRefBased/>
  <w15:docId w15:val="{48EDA0E3-3E86-43D3-A7E1-E0A5CE76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56C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956CD"/>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56C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956CD"/>
    <w:pPr>
      <w:ind w:left="100"/>
    </w:pPr>
    <w:rPr>
      <w:sz w:val="24"/>
      <w:szCs w:val="24"/>
    </w:rPr>
  </w:style>
  <w:style w:type="character" w:customStyle="1" w:styleId="BodyTextChar">
    <w:name w:val="Body Text Char"/>
    <w:basedOn w:val="DefaultParagraphFont"/>
    <w:link w:val="BodyText"/>
    <w:uiPriority w:val="1"/>
    <w:rsid w:val="00C956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6CD"/>
    <w:rPr>
      <w:color w:val="0563C1" w:themeColor="hyperlink"/>
      <w:u w:val="single"/>
    </w:rPr>
  </w:style>
  <w:style w:type="table" w:customStyle="1" w:styleId="LightShading1">
    <w:name w:val="Light Shading1"/>
    <w:basedOn w:val="TableNormal"/>
    <w:uiPriority w:val="60"/>
    <w:rsid w:val="006C00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F83616"/>
    <w:rPr>
      <w:color w:val="808080"/>
      <w:shd w:val="clear" w:color="auto" w:fill="E6E6E6"/>
    </w:rPr>
  </w:style>
  <w:style w:type="paragraph" w:styleId="BalloonText">
    <w:name w:val="Balloon Text"/>
    <w:basedOn w:val="Normal"/>
    <w:link w:val="BalloonTextChar"/>
    <w:uiPriority w:val="99"/>
    <w:semiHidden/>
    <w:unhideWhenUsed/>
    <w:rsid w:val="00222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9A6"/>
    <w:rPr>
      <w:rFonts w:ascii="Segoe UI" w:eastAsia="Times New Roman" w:hAnsi="Segoe UI" w:cs="Segoe UI"/>
      <w:sz w:val="18"/>
      <w:szCs w:val="18"/>
    </w:rPr>
  </w:style>
  <w:style w:type="paragraph" w:customStyle="1" w:styleId="Default">
    <w:name w:val="Default"/>
    <w:rsid w:val="005266E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2253D"/>
    <w:pPr>
      <w:spacing w:after="0" w:line="240" w:lineRule="auto"/>
    </w:pPr>
    <w:rPr>
      <w:rFonts w:ascii="Calibri" w:eastAsia="Calibri" w:hAnsi="Calibri" w:cs="Times New Roman"/>
    </w:rPr>
  </w:style>
  <w:style w:type="paragraph" w:styleId="ListParagraph">
    <w:name w:val="List Paragraph"/>
    <w:basedOn w:val="Normal"/>
    <w:uiPriority w:val="34"/>
    <w:qFormat/>
    <w:rsid w:val="00A1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dafalmaz@gmail.com" TargetMode="External"/><Relationship Id="rId12" Type="http://schemas.openxmlformats.org/officeDocument/2006/relationships/hyperlink" Target="http://www.researchgate.net/profile/Mahmoud_Motawee/publica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Food/GuidanceComplianceRegulatoryInformation/Guidan%20ceDocuments/ChemicalContaminantsandPesticides/ucm07796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da.gov/Food/GuidanceComplianceRegulatoryInformation/Guide" TargetMode="External"/><Relationship Id="rId4" Type="http://schemas.openxmlformats.org/officeDocument/2006/relationships/webSettings" Target="webSettings.xml"/><Relationship Id="rId9" Type="http://schemas.openxmlformats.org/officeDocument/2006/relationships/hyperlink" Target="https://www.finance.gov.pk/survey/chapters_14/Highlights_ES_20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10</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Sadaf Almas</dc:creator>
  <cp:keywords/>
  <dc:description/>
  <cp:lastModifiedBy>SADAF ALMAS</cp:lastModifiedBy>
  <cp:revision>227</cp:revision>
  <cp:lastPrinted>2021-06-04T08:14:00Z</cp:lastPrinted>
  <dcterms:created xsi:type="dcterms:W3CDTF">2023-05-07T19:12:00Z</dcterms:created>
  <dcterms:modified xsi:type="dcterms:W3CDTF">2023-05-15T14:10:00Z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9dad1c718f6205acfa8154e082772f46692e1828a46d83cf1a13551945401979</vt:lpwstr>
  </property>
</Properties>
</file>