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26B" w:rsidRDefault="0034426B" w:rsidP="00467BFF">
      <w:pPr>
        <w:snapToGrid w:val="0"/>
        <w:spacing w:after="0" w:line="480" w:lineRule="auto"/>
        <w:jc w:val="both"/>
        <w:rPr>
          <w:rFonts w:ascii="Times New Roman" w:eastAsia="Times New Roman" w:hAnsi="Times New Roman" w:cs="Times New Roman"/>
          <w:b/>
          <w:sz w:val="24"/>
          <w:szCs w:val="24"/>
          <w:bdr w:val="none" w:sz="0" w:space="0" w:color="auto" w:frame="1"/>
          <w:lang w:val="en-US" w:eastAsia="uk-UA"/>
        </w:rPr>
      </w:pPr>
      <w:r>
        <w:rPr>
          <w:rFonts w:ascii="Times New Roman" w:eastAsia="Times New Roman" w:hAnsi="Times New Roman" w:cs="Times New Roman"/>
          <w:b/>
          <w:sz w:val="24"/>
          <w:szCs w:val="24"/>
          <w:bdr w:val="none" w:sz="0" w:space="0" w:color="auto" w:frame="1"/>
          <w:lang w:val="en-US" w:eastAsia="uk-UA"/>
        </w:rPr>
        <w:t xml:space="preserve">Running title: </w:t>
      </w:r>
      <w:r w:rsidRPr="0034426B">
        <w:rPr>
          <w:rFonts w:ascii="Times New Roman" w:eastAsia="Times New Roman" w:hAnsi="Times New Roman" w:cs="Times New Roman"/>
          <w:bCs/>
          <w:sz w:val="24"/>
          <w:szCs w:val="24"/>
          <w:bdr w:val="none" w:sz="0" w:space="0" w:color="auto" w:frame="1"/>
          <w:lang w:val="en-US" w:eastAsia="uk-UA"/>
        </w:rPr>
        <w:t>Modeling soil carbon accumulation</w:t>
      </w:r>
    </w:p>
    <w:p w:rsidR="002C3E4B" w:rsidRPr="0024534F" w:rsidRDefault="002C3E4B" w:rsidP="00467BFF">
      <w:pPr>
        <w:snapToGrid w:val="0"/>
        <w:spacing w:after="0" w:line="480" w:lineRule="auto"/>
        <w:jc w:val="both"/>
        <w:rPr>
          <w:rFonts w:ascii="Times New Roman" w:eastAsia="Times New Roman" w:hAnsi="Times New Roman" w:cs="Times New Roman"/>
          <w:b/>
          <w:sz w:val="24"/>
          <w:szCs w:val="24"/>
          <w:bdr w:val="none" w:sz="0" w:space="0" w:color="auto" w:frame="1"/>
          <w:lang w:val="en-US" w:eastAsia="uk-UA"/>
        </w:rPr>
      </w:pPr>
      <w:r w:rsidRPr="0024534F">
        <w:rPr>
          <w:rFonts w:ascii="Times New Roman" w:eastAsia="Times New Roman" w:hAnsi="Times New Roman" w:cs="Times New Roman"/>
          <w:b/>
          <w:sz w:val="24"/>
          <w:szCs w:val="24"/>
          <w:bdr w:val="none" w:sz="0" w:space="0" w:color="auto" w:frame="1"/>
          <w:lang w:val="en-US" w:eastAsia="uk-UA"/>
        </w:rPr>
        <w:t>Modeling soil carbon accumulation in irrigated agricultural systems</w:t>
      </w:r>
    </w:p>
    <w:p w:rsidR="00273E49" w:rsidRPr="0024534F" w:rsidRDefault="00273E49" w:rsidP="00467BFF">
      <w:pPr>
        <w:snapToGrid w:val="0"/>
        <w:spacing w:after="0" w:line="480" w:lineRule="auto"/>
        <w:jc w:val="both"/>
        <w:rPr>
          <w:rFonts w:ascii="Times New Roman" w:eastAsia="Times New Roman" w:hAnsi="Times New Roman" w:cs="Times New Roman"/>
          <w:sz w:val="24"/>
          <w:szCs w:val="24"/>
          <w:bdr w:val="none" w:sz="0" w:space="0" w:color="auto" w:frame="1"/>
          <w:lang w:val="en-US" w:eastAsia="uk-UA"/>
        </w:rPr>
      </w:pPr>
    </w:p>
    <w:p w:rsidR="00A40ACC" w:rsidRPr="00D62B39" w:rsidRDefault="00A40ACC" w:rsidP="0024534F">
      <w:pPr>
        <w:snapToGrid w:val="0"/>
        <w:spacing w:after="0" w:line="480" w:lineRule="auto"/>
        <w:jc w:val="both"/>
        <w:rPr>
          <w:rFonts w:ascii="Times New Roman" w:eastAsia="Times New Roman" w:hAnsi="Times New Roman" w:cs="Times New Roman"/>
          <w:b/>
          <w:bCs/>
          <w:sz w:val="24"/>
          <w:szCs w:val="24"/>
          <w:bdr w:val="none" w:sz="0" w:space="0" w:color="auto" w:frame="1"/>
          <w:vertAlign w:val="superscript"/>
          <w:lang w:val="en-US" w:eastAsia="uk-UA"/>
        </w:rPr>
      </w:pPr>
      <w:proofErr w:type="spellStart"/>
      <w:r w:rsidRPr="0024534F">
        <w:rPr>
          <w:rFonts w:ascii="Times New Roman" w:eastAsia="Times New Roman" w:hAnsi="Times New Roman" w:cs="Times New Roman"/>
          <w:b/>
          <w:bCs/>
          <w:sz w:val="24"/>
          <w:szCs w:val="24"/>
          <w:bdr w:val="none" w:sz="0" w:space="0" w:color="auto" w:frame="1"/>
          <w:lang w:val="en-US" w:eastAsia="uk-UA"/>
        </w:rPr>
        <w:t>Jiachen</w:t>
      </w:r>
      <w:proofErr w:type="spellEnd"/>
      <w:r w:rsidRPr="0024534F">
        <w:rPr>
          <w:rFonts w:ascii="Times New Roman" w:eastAsia="Times New Roman" w:hAnsi="Times New Roman" w:cs="Times New Roman"/>
          <w:b/>
          <w:bCs/>
          <w:sz w:val="24"/>
          <w:szCs w:val="24"/>
          <w:bdr w:val="none" w:sz="0" w:space="0" w:color="auto" w:frame="1"/>
          <w:lang w:val="uk-UA" w:eastAsia="uk-UA"/>
        </w:rPr>
        <w:t xml:space="preserve"> </w:t>
      </w:r>
      <w:proofErr w:type="spellStart"/>
      <w:r w:rsidRPr="0024534F">
        <w:rPr>
          <w:rFonts w:ascii="Times New Roman" w:eastAsia="Times New Roman" w:hAnsi="Times New Roman" w:cs="Times New Roman"/>
          <w:b/>
          <w:bCs/>
          <w:sz w:val="24"/>
          <w:szCs w:val="24"/>
          <w:bdr w:val="none" w:sz="0" w:space="0" w:color="auto" w:frame="1"/>
          <w:lang w:val="uk-UA" w:eastAsia="uk-UA"/>
        </w:rPr>
        <w:t>Jiang</w:t>
      </w:r>
      <w:proofErr w:type="spellEnd"/>
      <w:r w:rsidRPr="0024534F">
        <w:rPr>
          <w:rFonts w:ascii="Times New Roman" w:eastAsia="Times New Roman" w:hAnsi="Times New Roman" w:cs="Times New Roman"/>
          <w:b/>
          <w:bCs/>
          <w:sz w:val="24"/>
          <w:szCs w:val="24"/>
          <w:bdr w:val="none" w:sz="0" w:space="0" w:color="auto" w:frame="1"/>
          <w:vertAlign w:val="superscript"/>
          <w:lang w:val="en-US" w:eastAsia="uk-UA"/>
        </w:rPr>
        <w:t>1</w:t>
      </w:r>
      <w:r w:rsidRPr="0024534F">
        <w:rPr>
          <w:rFonts w:ascii="Times New Roman" w:eastAsia="Times New Roman" w:hAnsi="Times New Roman" w:cs="Times New Roman"/>
          <w:b/>
          <w:bCs/>
          <w:sz w:val="24"/>
          <w:szCs w:val="24"/>
          <w:bdr w:val="none" w:sz="0" w:space="0" w:color="auto" w:frame="1"/>
          <w:lang w:val="en-US" w:eastAsia="uk-UA"/>
        </w:rPr>
        <w:t>,</w:t>
      </w:r>
      <w:r w:rsidRPr="0024534F">
        <w:rPr>
          <w:rFonts w:ascii="Times New Roman" w:eastAsia="Times New Roman" w:hAnsi="Times New Roman" w:cs="Times New Roman"/>
          <w:b/>
          <w:bCs/>
          <w:sz w:val="24"/>
          <w:szCs w:val="24"/>
          <w:bdr w:val="none" w:sz="0" w:space="0" w:color="auto" w:frame="1"/>
          <w:lang w:val="uk-UA" w:eastAsia="uk-UA"/>
        </w:rPr>
        <w:t xml:space="preserve"> </w:t>
      </w:r>
      <w:r w:rsidRPr="0024534F">
        <w:rPr>
          <w:rFonts w:ascii="Times New Roman" w:eastAsia="Times New Roman" w:hAnsi="Times New Roman" w:cs="Times New Roman"/>
          <w:b/>
          <w:bCs/>
          <w:sz w:val="24"/>
          <w:szCs w:val="24"/>
          <w:bdr w:val="none" w:sz="0" w:space="0" w:color="auto" w:frame="1"/>
          <w:lang w:val="en-US" w:eastAsia="uk-UA"/>
        </w:rPr>
        <w:t>Almas Mukhametov</w:t>
      </w:r>
      <w:r w:rsidRPr="0024534F">
        <w:rPr>
          <w:rFonts w:ascii="Times New Roman" w:eastAsia="Times New Roman" w:hAnsi="Times New Roman" w:cs="Times New Roman"/>
          <w:b/>
          <w:bCs/>
          <w:sz w:val="24"/>
          <w:szCs w:val="24"/>
          <w:bdr w:val="none" w:sz="0" w:space="0" w:color="auto" w:frame="1"/>
          <w:vertAlign w:val="superscript"/>
          <w:lang w:val="en-US" w:eastAsia="uk-UA"/>
        </w:rPr>
        <w:t>2</w:t>
      </w:r>
      <w:r w:rsidRPr="0024534F">
        <w:rPr>
          <w:rFonts w:ascii="Times New Roman" w:eastAsia="Times New Roman" w:hAnsi="Times New Roman" w:cs="Times New Roman"/>
          <w:b/>
          <w:bCs/>
          <w:sz w:val="24"/>
          <w:szCs w:val="24"/>
          <w:bdr w:val="none" w:sz="0" w:space="0" w:color="auto" w:frame="1"/>
          <w:lang w:val="en-US" w:eastAsia="uk-UA"/>
        </w:rPr>
        <w:t xml:space="preserve">, </w:t>
      </w:r>
      <w:proofErr w:type="spellStart"/>
      <w:r w:rsidRPr="0024534F">
        <w:rPr>
          <w:rFonts w:ascii="Times New Roman" w:eastAsia="Times New Roman" w:hAnsi="Times New Roman" w:cs="Times New Roman"/>
          <w:b/>
          <w:bCs/>
          <w:sz w:val="24"/>
          <w:szCs w:val="24"/>
          <w:bdr w:val="none" w:sz="0" w:space="0" w:color="auto" w:frame="1"/>
          <w:lang w:val="en-US" w:eastAsia="uk-UA"/>
        </w:rPr>
        <w:t>Alla</w:t>
      </w:r>
      <w:proofErr w:type="spellEnd"/>
      <w:r w:rsidRPr="0024534F">
        <w:rPr>
          <w:rFonts w:ascii="Times New Roman" w:eastAsia="Times New Roman" w:hAnsi="Times New Roman" w:cs="Times New Roman"/>
          <w:b/>
          <w:bCs/>
          <w:sz w:val="24"/>
          <w:szCs w:val="24"/>
          <w:bdr w:val="none" w:sz="0" w:space="0" w:color="auto" w:frame="1"/>
          <w:lang w:val="en-US" w:eastAsia="uk-UA"/>
        </w:rPr>
        <w:t xml:space="preserve"> Philippova</w:t>
      </w:r>
      <w:r w:rsidRPr="0024534F">
        <w:rPr>
          <w:rFonts w:ascii="Times New Roman" w:eastAsia="Times New Roman" w:hAnsi="Times New Roman" w:cs="Times New Roman"/>
          <w:b/>
          <w:bCs/>
          <w:sz w:val="24"/>
          <w:szCs w:val="24"/>
          <w:bdr w:val="none" w:sz="0" w:space="0" w:color="auto" w:frame="1"/>
          <w:vertAlign w:val="superscript"/>
          <w:lang w:val="en-US" w:eastAsia="uk-UA"/>
        </w:rPr>
        <w:t>3*</w:t>
      </w:r>
      <w:r w:rsidRPr="0024534F">
        <w:rPr>
          <w:rFonts w:ascii="Times New Roman" w:eastAsia="Times New Roman" w:hAnsi="Times New Roman" w:cs="Times New Roman"/>
          <w:b/>
          <w:bCs/>
          <w:sz w:val="24"/>
          <w:szCs w:val="24"/>
          <w:bdr w:val="none" w:sz="0" w:space="0" w:color="auto" w:frame="1"/>
          <w:lang w:val="en-US" w:eastAsia="uk-UA"/>
        </w:rPr>
        <w:t>, Alexander Bakshtanin</w:t>
      </w:r>
      <w:r w:rsidR="00D62B39" w:rsidRPr="00D62B39">
        <w:rPr>
          <w:rFonts w:ascii="Times New Roman" w:eastAsia="Times New Roman" w:hAnsi="Times New Roman" w:cs="Times New Roman"/>
          <w:b/>
          <w:bCs/>
          <w:sz w:val="24"/>
          <w:szCs w:val="24"/>
          <w:bdr w:val="none" w:sz="0" w:space="0" w:color="auto" w:frame="1"/>
          <w:vertAlign w:val="superscript"/>
          <w:lang w:val="en-US" w:eastAsia="uk-UA"/>
        </w:rPr>
        <w:t>4</w:t>
      </w:r>
    </w:p>
    <w:p w:rsidR="00A40ACC" w:rsidRPr="0024534F" w:rsidRDefault="00A40ACC" w:rsidP="0024534F">
      <w:pPr>
        <w:snapToGrid w:val="0"/>
        <w:spacing w:after="0" w:line="480" w:lineRule="auto"/>
        <w:jc w:val="both"/>
        <w:rPr>
          <w:rFonts w:ascii="Times New Roman" w:eastAsia="Times New Roman" w:hAnsi="Times New Roman" w:cs="Times New Roman"/>
          <w:i/>
          <w:iCs/>
          <w:sz w:val="24"/>
          <w:szCs w:val="24"/>
          <w:bdr w:val="none" w:sz="0" w:space="0" w:color="auto" w:frame="1"/>
          <w:lang w:val="en-US" w:eastAsia="uk-UA"/>
        </w:rPr>
      </w:pPr>
      <w:r w:rsidRPr="0024534F">
        <w:rPr>
          <w:rFonts w:ascii="Times New Roman" w:eastAsia="Times New Roman" w:hAnsi="Times New Roman" w:cs="Times New Roman"/>
          <w:i/>
          <w:iCs/>
          <w:sz w:val="24"/>
          <w:szCs w:val="24"/>
          <w:bdr w:val="none" w:sz="0" w:space="0" w:color="auto" w:frame="1"/>
          <w:vertAlign w:val="superscript"/>
          <w:lang w:val="en-US" w:eastAsia="uk-UA"/>
        </w:rPr>
        <w:t>1</w:t>
      </w:r>
      <w:r w:rsidRPr="0024534F">
        <w:rPr>
          <w:rFonts w:ascii="Times New Roman" w:eastAsia="Times New Roman" w:hAnsi="Times New Roman" w:cs="Times New Roman"/>
          <w:i/>
          <w:iCs/>
          <w:sz w:val="24"/>
          <w:szCs w:val="24"/>
          <w:bdr w:val="none" w:sz="0" w:space="0" w:color="auto" w:frame="1"/>
          <w:lang w:val="en-US" w:eastAsia="uk-UA"/>
        </w:rPr>
        <w:t>School of Public Policy and Administration, Nanchang University,</w:t>
      </w:r>
      <w:r w:rsidRPr="0024534F">
        <w:rPr>
          <w:rFonts w:ascii="Times New Roman" w:hAnsi="Times New Roman" w:cs="Times New Roman"/>
          <w:sz w:val="24"/>
          <w:szCs w:val="24"/>
          <w:lang w:val="en-US"/>
        </w:rPr>
        <w:t xml:space="preserve"> </w:t>
      </w:r>
      <w:r w:rsidRPr="0024534F">
        <w:rPr>
          <w:rFonts w:ascii="Times New Roman" w:eastAsia="Times New Roman" w:hAnsi="Times New Roman" w:cs="Times New Roman"/>
          <w:i/>
          <w:iCs/>
          <w:sz w:val="24"/>
          <w:szCs w:val="24"/>
          <w:bdr w:val="none" w:sz="0" w:space="0" w:color="auto" w:frame="1"/>
          <w:lang w:val="en-US" w:eastAsia="uk-UA"/>
        </w:rPr>
        <w:t xml:space="preserve">Nanchang, </w:t>
      </w:r>
      <w:proofErr w:type="spellStart"/>
      <w:r w:rsidRPr="0024534F">
        <w:rPr>
          <w:rFonts w:ascii="Times New Roman" w:eastAsia="Times New Roman" w:hAnsi="Times New Roman" w:cs="Times New Roman"/>
          <w:i/>
          <w:iCs/>
          <w:sz w:val="24"/>
          <w:szCs w:val="24"/>
          <w:bdr w:val="none" w:sz="0" w:space="0" w:color="auto" w:frame="1"/>
          <w:lang w:val="en-US" w:eastAsia="uk-UA"/>
        </w:rPr>
        <w:t>P.R.China</w:t>
      </w:r>
      <w:proofErr w:type="spellEnd"/>
    </w:p>
    <w:p w:rsidR="00A40ACC" w:rsidRPr="0024534F" w:rsidRDefault="00A40ACC" w:rsidP="0024534F">
      <w:pPr>
        <w:snapToGrid w:val="0"/>
        <w:spacing w:after="0" w:line="480" w:lineRule="auto"/>
        <w:jc w:val="both"/>
        <w:rPr>
          <w:rFonts w:ascii="Times New Roman" w:eastAsia="Times New Roman" w:hAnsi="Times New Roman" w:cs="Times New Roman"/>
          <w:i/>
          <w:iCs/>
          <w:sz w:val="24"/>
          <w:szCs w:val="24"/>
          <w:bdr w:val="none" w:sz="0" w:space="0" w:color="auto" w:frame="1"/>
          <w:lang w:val="en-US" w:eastAsia="uk-UA"/>
        </w:rPr>
      </w:pPr>
      <w:r w:rsidRPr="0024534F">
        <w:rPr>
          <w:rFonts w:ascii="Times New Roman" w:eastAsia="Times New Roman" w:hAnsi="Times New Roman" w:cs="Times New Roman"/>
          <w:i/>
          <w:iCs/>
          <w:sz w:val="24"/>
          <w:szCs w:val="24"/>
          <w:bdr w:val="none" w:sz="0" w:space="0" w:color="auto" w:frame="1"/>
          <w:vertAlign w:val="superscript"/>
          <w:lang w:val="en-US" w:eastAsia="uk-UA"/>
        </w:rPr>
        <w:t>2</w:t>
      </w:r>
      <w:r w:rsidRPr="0024534F">
        <w:rPr>
          <w:rFonts w:ascii="Times New Roman" w:eastAsia="Times New Roman" w:hAnsi="Times New Roman" w:cs="Times New Roman"/>
          <w:i/>
          <w:iCs/>
          <w:sz w:val="24"/>
          <w:szCs w:val="24"/>
          <w:bdr w:val="none" w:sz="0" w:space="0" w:color="auto" w:frame="1"/>
          <w:lang w:val="en-US" w:eastAsia="uk-UA"/>
        </w:rPr>
        <w:t>Department of Technology and Safety of Food Products, Kazakh National Agrarian Research University, Almaty, Kazakhstan</w:t>
      </w:r>
    </w:p>
    <w:p w:rsidR="00A40ACC" w:rsidRPr="0024534F" w:rsidRDefault="00A40ACC" w:rsidP="0024534F">
      <w:pPr>
        <w:snapToGrid w:val="0"/>
        <w:spacing w:after="0" w:line="480" w:lineRule="auto"/>
        <w:jc w:val="both"/>
        <w:rPr>
          <w:rFonts w:ascii="Times New Roman" w:eastAsia="Times New Roman" w:hAnsi="Times New Roman" w:cs="Times New Roman"/>
          <w:i/>
          <w:iCs/>
          <w:sz w:val="24"/>
          <w:szCs w:val="24"/>
          <w:bdr w:val="none" w:sz="0" w:space="0" w:color="auto" w:frame="1"/>
          <w:lang w:val="en-US" w:eastAsia="uk-UA"/>
        </w:rPr>
      </w:pPr>
      <w:r w:rsidRPr="0024534F">
        <w:rPr>
          <w:rFonts w:ascii="Times New Roman" w:eastAsia="Times New Roman" w:hAnsi="Times New Roman" w:cs="Times New Roman"/>
          <w:i/>
          <w:iCs/>
          <w:sz w:val="24"/>
          <w:szCs w:val="24"/>
          <w:bdr w:val="none" w:sz="0" w:space="0" w:color="auto" w:frame="1"/>
          <w:vertAlign w:val="superscript"/>
          <w:lang w:val="en-US" w:eastAsia="uk-UA"/>
        </w:rPr>
        <w:t>3</w:t>
      </w:r>
      <w:r w:rsidRPr="0024534F">
        <w:rPr>
          <w:rFonts w:ascii="Times New Roman" w:eastAsia="Times New Roman" w:hAnsi="Times New Roman" w:cs="Times New Roman"/>
          <w:i/>
          <w:iCs/>
          <w:sz w:val="24"/>
          <w:szCs w:val="24"/>
          <w:bdr w:val="none" w:sz="0" w:space="0" w:color="auto" w:frame="1"/>
          <w:lang w:val="en-US" w:eastAsia="uk-UA"/>
        </w:rPr>
        <w:t xml:space="preserve">Department of Biology and General Genetics, I.M. </w:t>
      </w:r>
      <w:proofErr w:type="spellStart"/>
      <w:r w:rsidRPr="0024534F">
        <w:rPr>
          <w:rFonts w:ascii="Times New Roman" w:eastAsia="Times New Roman" w:hAnsi="Times New Roman" w:cs="Times New Roman"/>
          <w:i/>
          <w:iCs/>
          <w:sz w:val="24"/>
          <w:szCs w:val="24"/>
          <w:bdr w:val="none" w:sz="0" w:space="0" w:color="auto" w:frame="1"/>
          <w:lang w:val="en-US" w:eastAsia="uk-UA"/>
        </w:rPr>
        <w:t>Sechenov</w:t>
      </w:r>
      <w:proofErr w:type="spellEnd"/>
      <w:r w:rsidRPr="0024534F">
        <w:rPr>
          <w:rFonts w:ascii="Times New Roman" w:eastAsia="Times New Roman" w:hAnsi="Times New Roman" w:cs="Times New Roman"/>
          <w:i/>
          <w:iCs/>
          <w:sz w:val="24"/>
          <w:szCs w:val="24"/>
          <w:bdr w:val="none" w:sz="0" w:space="0" w:color="auto" w:frame="1"/>
          <w:lang w:val="en-US" w:eastAsia="uk-UA"/>
        </w:rPr>
        <w:t xml:space="preserve"> First Moscow State Medical University (</w:t>
      </w:r>
      <w:proofErr w:type="spellStart"/>
      <w:r w:rsidRPr="0024534F">
        <w:rPr>
          <w:rFonts w:ascii="Times New Roman" w:eastAsia="Times New Roman" w:hAnsi="Times New Roman" w:cs="Times New Roman"/>
          <w:i/>
          <w:iCs/>
          <w:sz w:val="24"/>
          <w:szCs w:val="24"/>
          <w:bdr w:val="none" w:sz="0" w:space="0" w:color="auto" w:frame="1"/>
          <w:lang w:val="en-US" w:eastAsia="uk-UA"/>
        </w:rPr>
        <w:t>Sechenov</w:t>
      </w:r>
      <w:proofErr w:type="spellEnd"/>
      <w:r w:rsidRPr="0024534F">
        <w:rPr>
          <w:rFonts w:ascii="Times New Roman" w:eastAsia="Times New Roman" w:hAnsi="Times New Roman" w:cs="Times New Roman"/>
          <w:i/>
          <w:iCs/>
          <w:sz w:val="24"/>
          <w:szCs w:val="24"/>
          <w:bdr w:val="none" w:sz="0" w:space="0" w:color="auto" w:frame="1"/>
          <w:lang w:val="en-US" w:eastAsia="uk-UA"/>
        </w:rPr>
        <w:t xml:space="preserve"> University), Moscow, Russian Federation</w:t>
      </w:r>
    </w:p>
    <w:p w:rsidR="00A40ACC" w:rsidRPr="0024534F" w:rsidRDefault="00A40ACC" w:rsidP="0024534F">
      <w:pPr>
        <w:snapToGrid w:val="0"/>
        <w:spacing w:after="0" w:line="480" w:lineRule="auto"/>
        <w:jc w:val="both"/>
        <w:rPr>
          <w:rFonts w:ascii="Times New Roman" w:eastAsia="Times New Roman" w:hAnsi="Times New Roman" w:cs="Times New Roman"/>
          <w:i/>
          <w:iCs/>
          <w:sz w:val="24"/>
          <w:szCs w:val="24"/>
          <w:bdr w:val="none" w:sz="0" w:space="0" w:color="auto" w:frame="1"/>
          <w:lang w:val="en-US" w:eastAsia="uk-UA"/>
        </w:rPr>
      </w:pPr>
      <w:r w:rsidRPr="0024534F">
        <w:rPr>
          <w:rFonts w:ascii="Times New Roman" w:eastAsia="Times New Roman" w:hAnsi="Times New Roman" w:cs="Times New Roman"/>
          <w:i/>
          <w:iCs/>
          <w:sz w:val="24"/>
          <w:szCs w:val="24"/>
          <w:bdr w:val="none" w:sz="0" w:space="0" w:color="auto" w:frame="1"/>
          <w:vertAlign w:val="superscript"/>
          <w:lang w:val="en-US" w:eastAsia="uk-UA"/>
        </w:rPr>
        <w:t>4</w:t>
      </w:r>
      <w:r w:rsidRPr="0024534F">
        <w:rPr>
          <w:rFonts w:ascii="Times New Roman" w:eastAsia="Times New Roman" w:hAnsi="Times New Roman" w:cs="Times New Roman"/>
          <w:i/>
          <w:iCs/>
          <w:sz w:val="24"/>
          <w:szCs w:val="24"/>
          <w:bdr w:val="none" w:sz="0" w:space="0" w:color="auto" w:frame="1"/>
          <w:lang w:val="en-US" w:eastAsia="uk-UA"/>
        </w:rPr>
        <w:t xml:space="preserve">Department of Integrated Water Management and Hydraulics, Russian State Agrarian University-Moscow </w:t>
      </w:r>
      <w:proofErr w:type="spellStart"/>
      <w:r w:rsidRPr="0024534F">
        <w:rPr>
          <w:rFonts w:ascii="Times New Roman" w:eastAsia="Times New Roman" w:hAnsi="Times New Roman" w:cs="Times New Roman"/>
          <w:i/>
          <w:iCs/>
          <w:sz w:val="24"/>
          <w:szCs w:val="24"/>
          <w:bdr w:val="none" w:sz="0" w:space="0" w:color="auto" w:frame="1"/>
          <w:lang w:val="en-US" w:eastAsia="uk-UA"/>
        </w:rPr>
        <w:t>Timiryazev</w:t>
      </w:r>
      <w:proofErr w:type="spellEnd"/>
      <w:r w:rsidRPr="0024534F">
        <w:rPr>
          <w:rFonts w:ascii="Times New Roman" w:eastAsia="Times New Roman" w:hAnsi="Times New Roman" w:cs="Times New Roman"/>
          <w:i/>
          <w:iCs/>
          <w:sz w:val="24"/>
          <w:szCs w:val="24"/>
          <w:bdr w:val="none" w:sz="0" w:space="0" w:color="auto" w:frame="1"/>
          <w:lang w:val="en-US" w:eastAsia="uk-UA"/>
        </w:rPr>
        <w:t xml:space="preserve"> Agricultural Academy, Moscow, Russian Federation</w:t>
      </w:r>
    </w:p>
    <w:p w:rsidR="00A40ACC" w:rsidRPr="0024534F" w:rsidRDefault="00A40ACC" w:rsidP="0024534F">
      <w:pPr>
        <w:snapToGrid w:val="0"/>
        <w:spacing w:after="0" w:line="480" w:lineRule="auto"/>
        <w:jc w:val="both"/>
        <w:rPr>
          <w:rFonts w:ascii="Times New Roman" w:eastAsia="Times New Roman" w:hAnsi="Times New Roman" w:cs="Times New Roman"/>
          <w:sz w:val="24"/>
          <w:szCs w:val="24"/>
          <w:bdr w:val="none" w:sz="0" w:space="0" w:color="auto" w:frame="1"/>
          <w:lang w:val="en-US" w:eastAsia="uk-UA"/>
        </w:rPr>
      </w:pPr>
      <w:r w:rsidRPr="0024534F">
        <w:rPr>
          <w:rFonts w:ascii="Times New Roman" w:eastAsia="Times New Roman" w:hAnsi="Times New Roman" w:cs="Times New Roman"/>
          <w:sz w:val="24"/>
          <w:szCs w:val="24"/>
          <w:bdr w:val="none" w:sz="0" w:space="0" w:color="auto" w:frame="1"/>
          <w:vertAlign w:val="superscript"/>
          <w:lang w:val="en-US" w:eastAsia="uk-UA"/>
        </w:rPr>
        <w:t>*</w:t>
      </w:r>
      <w:r w:rsidR="0024534F" w:rsidRPr="0024534F">
        <w:rPr>
          <w:rFonts w:ascii="Times New Roman" w:eastAsia="Times New Roman" w:hAnsi="Times New Roman" w:cs="Times New Roman"/>
          <w:sz w:val="24"/>
          <w:szCs w:val="24"/>
          <w:bdr w:val="none" w:sz="0" w:space="0" w:color="auto" w:frame="1"/>
          <w:lang w:val="en-US" w:eastAsia="uk-UA"/>
        </w:rPr>
        <w:t>For c</w:t>
      </w:r>
      <w:r w:rsidRPr="0024534F">
        <w:rPr>
          <w:rFonts w:ascii="Times New Roman" w:eastAsia="Times New Roman" w:hAnsi="Times New Roman" w:cs="Times New Roman"/>
          <w:sz w:val="24"/>
          <w:szCs w:val="24"/>
          <w:bdr w:val="none" w:sz="0" w:space="0" w:color="auto" w:frame="1"/>
          <w:lang w:val="en-US" w:eastAsia="uk-UA"/>
        </w:rPr>
        <w:t>orrespond</w:t>
      </w:r>
      <w:r w:rsidR="0024534F" w:rsidRPr="0024534F">
        <w:rPr>
          <w:rFonts w:ascii="Times New Roman" w:eastAsia="Times New Roman" w:hAnsi="Times New Roman" w:cs="Times New Roman"/>
          <w:sz w:val="24"/>
          <w:szCs w:val="24"/>
          <w:bdr w:val="none" w:sz="0" w:space="0" w:color="auto" w:frame="1"/>
          <w:lang w:val="en-US" w:eastAsia="uk-UA"/>
        </w:rPr>
        <w:t>ence</w:t>
      </w:r>
      <w:r w:rsidRPr="0024534F">
        <w:rPr>
          <w:rFonts w:ascii="Times New Roman" w:eastAsia="Times New Roman" w:hAnsi="Times New Roman" w:cs="Times New Roman"/>
          <w:sz w:val="24"/>
          <w:szCs w:val="24"/>
          <w:bdr w:val="none" w:sz="0" w:space="0" w:color="auto" w:frame="1"/>
          <w:lang w:val="en-US" w:eastAsia="uk-UA"/>
        </w:rPr>
        <w:t>: alla_philippova8@rambler.ru</w:t>
      </w:r>
    </w:p>
    <w:p w:rsidR="00AF173F" w:rsidRDefault="00AF173F" w:rsidP="00467BFF">
      <w:pPr>
        <w:snapToGrid w:val="0"/>
        <w:spacing w:after="0" w:line="480" w:lineRule="auto"/>
        <w:jc w:val="both"/>
        <w:rPr>
          <w:rFonts w:ascii="Times New Roman" w:eastAsia="Times New Roman" w:hAnsi="Times New Roman" w:cs="Times New Roman"/>
          <w:sz w:val="24"/>
          <w:szCs w:val="24"/>
          <w:bdr w:val="none" w:sz="0" w:space="0" w:color="auto" w:frame="1"/>
          <w:lang w:val="en-US" w:eastAsia="uk-UA"/>
        </w:rPr>
      </w:pPr>
    </w:p>
    <w:p w:rsidR="006A3AC9" w:rsidRPr="006A3AC9" w:rsidRDefault="006A3AC9" w:rsidP="00467BFF">
      <w:pPr>
        <w:snapToGrid w:val="0"/>
        <w:spacing w:after="0" w:line="480" w:lineRule="auto"/>
        <w:jc w:val="both"/>
        <w:rPr>
          <w:rFonts w:ascii="Times New Roman" w:eastAsia="Times New Roman" w:hAnsi="Times New Roman" w:cs="Times New Roman"/>
          <w:b/>
          <w:bCs/>
          <w:sz w:val="24"/>
          <w:szCs w:val="24"/>
          <w:bdr w:val="none" w:sz="0" w:space="0" w:color="auto" w:frame="1"/>
          <w:lang w:val="en-US" w:eastAsia="uk-UA"/>
        </w:rPr>
      </w:pPr>
      <w:r w:rsidRPr="006A3AC9">
        <w:rPr>
          <w:rFonts w:ascii="Times New Roman" w:eastAsia="Times New Roman" w:hAnsi="Times New Roman" w:cs="Times New Roman"/>
          <w:b/>
          <w:bCs/>
          <w:sz w:val="24"/>
          <w:szCs w:val="24"/>
          <w:bdr w:val="none" w:sz="0" w:space="0" w:color="auto" w:frame="1"/>
          <w:lang w:val="en-US" w:eastAsia="uk-UA"/>
        </w:rPr>
        <w:t>Novelty statement</w:t>
      </w:r>
    </w:p>
    <w:p w:rsidR="006A3AC9" w:rsidRPr="0024534F" w:rsidRDefault="006A3AC9" w:rsidP="006A3AC9">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This study aims to determine the impact of irrigation rates on soil carbon dynamics using agricultural system modeling.</w:t>
      </w:r>
      <w:r>
        <w:rPr>
          <w:rFonts w:ascii="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The results of this study portray the carbon cycle under the current climate change conditions and thus can be useful in agricultural management and food security projects. The present findings can be applied in irrigated and rainfed agriculture. Specifically, farmers may improve the productivity of irrigated lands in three different ways: through compliance with irrigation norms, by planting shelterbelts to provide water retention and a favorable microclimate, and by converting arable lands to fallow lands to restore fertility.</w:t>
      </w:r>
    </w:p>
    <w:p w:rsidR="006A3AC9" w:rsidRPr="0024534F" w:rsidRDefault="006A3AC9" w:rsidP="00467BFF">
      <w:pPr>
        <w:snapToGrid w:val="0"/>
        <w:spacing w:after="0" w:line="480" w:lineRule="auto"/>
        <w:jc w:val="both"/>
        <w:rPr>
          <w:rFonts w:ascii="Times New Roman" w:eastAsia="Times New Roman" w:hAnsi="Times New Roman" w:cs="Times New Roman"/>
          <w:sz w:val="24"/>
          <w:szCs w:val="24"/>
          <w:bdr w:val="none" w:sz="0" w:space="0" w:color="auto" w:frame="1"/>
          <w:lang w:val="en-US" w:eastAsia="uk-UA"/>
        </w:rPr>
      </w:pPr>
    </w:p>
    <w:p w:rsidR="009D79C7" w:rsidRPr="0024534F" w:rsidRDefault="00467BFF" w:rsidP="00467BFF">
      <w:pPr>
        <w:spacing w:after="0" w:line="480" w:lineRule="auto"/>
        <w:jc w:val="both"/>
        <w:rPr>
          <w:rFonts w:ascii="Times New Roman" w:hAnsi="Times New Roman" w:cs="Times New Roman"/>
          <w:b/>
          <w:sz w:val="24"/>
          <w:szCs w:val="24"/>
          <w:lang w:val="en-US"/>
        </w:rPr>
      </w:pPr>
      <w:r w:rsidRPr="0024534F">
        <w:rPr>
          <w:rFonts w:ascii="Times New Roman" w:eastAsia="Times New Roman" w:hAnsi="Times New Roman" w:cs="Times New Roman"/>
          <w:b/>
          <w:sz w:val="24"/>
          <w:szCs w:val="24"/>
          <w:bdr w:val="none" w:sz="0" w:space="0" w:color="auto" w:frame="1"/>
          <w:lang w:val="en-US" w:eastAsia="uk-UA"/>
        </w:rPr>
        <w:lastRenderedPageBreak/>
        <w:t>Abstract</w:t>
      </w:r>
    </w:p>
    <w:p w:rsidR="00B77F70" w:rsidRPr="0024534F" w:rsidRDefault="009A46ED"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This study aims to determine the impact of irrigation rates on soil carbon dynamics using agricultural system modeling. The simulations were conducted by LPJ-GUESS Education 3.0. The results were analyzed using the analogy method. Changes in soil carbon accumulation were quantified in three agricultural systems representing the desert, semi-desert and steppe zones of Russia. Results show an increase in soil carbon accumulation</w:t>
      </w:r>
      <w:r w:rsidR="004249C0" w:rsidRPr="0024534F">
        <w:rPr>
          <w:rFonts w:ascii="Times New Roman" w:hAnsi="Times New Roman" w:cs="Times New Roman"/>
          <w:sz w:val="24"/>
          <w:szCs w:val="24"/>
          <w:lang w:val="en-US"/>
        </w:rPr>
        <w:t xml:space="preserve"> in all biomes and</w:t>
      </w:r>
      <w:r w:rsidRPr="0024534F">
        <w:rPr>
          <w:rFonts w:ascii="Times New Roman" w:hAnsi="Times New Roman" w:cs="Times New Roman"/>
          <w:sz w:val="24"/>
          <w:szCs w:val="24"/>
          <w:lang w:val="en-US"/>
        </w:rPr>
        <w:t xml:space="preserve"> a decrease in ecosystem carbon exchange. </w:t>
      </w:r>
      <w:r w:rsidR="004249C0" w:rsidRPr="0024534F">
        <w:rPr>
          <w:rFonts w:ascii="Times New Roman" w:eastAsia="Times New Roman" w:hAnsi="Times New Roman" w:cs="Times New Roman"/>
          <w:sz w:val="24"/>
          <w:szCs w:val="24"/>
          <w:lang w:val="en-US"/>
        </w:rPr>
        <w:t>These findings suggest that irrigation rates developed for desert, semi-desert and steppe biomes were effective</w:t>
      </w:r>
      <w:r w:rsidRPr="0024534F">
        <w:rPr>
          <w:rFonts w:ascii="Times New Roman" w:hAnsi="Times New Roman" w:cs="Times New Roman"/>
          <w:sz w:val="24"/>
          <w:szCs w:val="24"/>
          <w:lang w:val="en-US"/>
        </w:rPr>
        <w:t>. The results of this study can be applied in irrigated and rainfed agriculture.</w:t>
      </w:r>
    </w:p>
    <w:p w:rsidR="004249C0" w:rsidRPr="0024534F" w:rsidRDefault="002C3E4B"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b/>
          <w:sz w:val="24"/>
          <w:szCs w:val="24"/>
          <w:lang w:val="en-US"/>
        </w:rPr>
        <w:t>Keywords</w:t>
      </w:r>
      <w:r w:rsidRPr="0024534F">
        <w:rPr>
          <w:rFonts w:ascii="Times New Roman" w:hAnsi="Times New Roman" w:cs="Times New Roman"/>
          <w:sz w:val="24"/>
          <w:szCs w:val="24"/>
          <w:lang w:val="en-US"/>
        </w:rPr>
        <w:t xml:space="preserve">: </w:t>
      </w:r>
      <w:r w:rsidR="004249C0" w:rsidRPr="0024534F">
        <w:rPr>
          <w:rFonts w:ascii="Times New Roman" w:hAnsi="Times New Roman" w:cs="Times New Roman"/>
          <w:sz w:val="24"/>
          <w:szCs w:val="24"/>
          <w:lang w:val="en-US"/>
        </w:rPr>
        <w:t>agroecosystem modeling, soil carbon, fertility, humus, irrigation, agronomy, soil science</w:t>
      </w:r>
    </w:p>
    <w:p w:rsidR="00A74490" w:rsidRPr="0024534F" w:rsidRDefault="00A74490" w:rsidP="00467BFF">
      <w:pPr>
        <w:snapToGrid w:val="0"/>
        <w:spacing w:after="0" w:line="480" w:lineRule="auto"/>
        <w:jc w:val="both"/>
        <w:rPr>
          <w:rFonts w:ascii="Times New Roman" w:hAnsi="Times New Roman" w:cs="Times New Roman"/>
          <w:sz w:val="24"/>
          <w:szCs w:val="24"/>
          <w:lang w:val="en-US"/>
        </w:rPr>
      </w:pPr>
    </w:p>
    <w:p w:rsidR="00065CAF" w:rsidRPr="0024534F" w:rsidRDefault="002C3E4B"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b/>
          <w:sz w:val="24"/>
          <w:szCs w:val="24"/>
          <w:lang w:val="en-US"/>
        </w:rPr>
        <w:t>Introduction</w:t>
      </w:r>
    </w:p>
    <w:p w:rsidR="00065CAF" w:rsidRPr="0024534F" w:rsidRDefault="00536552" w:rsidP="00467BFF">
      <w:pPr>
        <w:snapToGrid w:val="0"/>
        <w:spacing w:after="0" w:line="480" w:lineRule="auto"/>
        <w:jc w:val="both"/>
        <w:rPr>
          <w:rFonts w:ascii="Times New Roman" w:hAnsi="Times New Roman" w:cs="Times New Roman"/>
          <w:b/>
          <w:sz w:val="24"/>
          <w:szCs w:val="24"/>
          <w:lang w:val="en-US"/>
        </w:rPr>
      </w:pPr>
      <w:r w:rsidRPr="0024534F">
        <w:rPr>
          <w:rFonts w:ascii="Times New Roman" w:hAnsi="Times New Roman" w:cs="Times New Roman"/>
          <w:sz w:val="24"/>
          <w:szCs w:val="24"/>
          <w:lang w:val="en-US"/>
        </w:rPr>
        <w:t xml:space="preserve">Countries with arid climates tend to irrigate their croplands, but this requires the </w:t>
      </w:r>
      <w:r w:rsidR="00A80136" w:rsidRPr="0024534F">
        <w:rPr>
          <w:rFonts w:ascii="Times New Roman" w:hAnsi="Times New Roman" w:cs="Times New Roman"/>
          <w:sz w:val="24"/>
          <w:szCs w:val="24"/>
          <w:lang w:val="en-US"/>
        </w:rPr>
        <w:t xml:space="preserve">development of methods for </w:t>
      </w:r>
      <w:r w:rsidRPr="0024534F">
        <w:rPr>
          <w:rFonts w:ascii="Times New Roman" w:hAnsi="Times New Roman" w:cs="Times New Roman"/>
          <w:sz w:val="24"/>
          <w:szCs w:val="24"/>
          <w:lang w:val="en-US"/>
        </w:rPr>
        <w:t>restoring soil carbon</w:t>
      </w:r>
      <w:r w:rsidR="00A80136" w:rsidRPr="0024534F">
        <w:rPr>
          <w:rFonts w:ascii="Times New Roman" w:hAnsi="Times New Roman" w:cs="Times New Roman"/>
          <w:sz w:val="24"/>
          <w:szCs w:val="24"/>
          <w:lang w:val="en-US"/>
        </w:rPr>
        <w:t xml:space="preserve"> restoration. To </w:t>
      </w:r>
      <w:r w:rsidRPr="0024534F">
        <w:rPr>
          <w:rFonts w:ascii="Times New Roman" w:hAnsi="Times New Roman" w:cs="Times New Roman"/>
          <w:sz w:val="24"/>
          <w:szCs w:val="24"/>
          <w:lang w:val="en-US"/>
        </w:rPr>
        <w:t xml:space="preserve">solve </w:t>
      </w:r>
      <w:r w:rsidR="00A80136" w:rsidRPr="0024534F">
        <w:rPr>
          <w:rFonts w:ascii="Times New Roman" w:hAnsi="Times New Roman" w:cs="Times New Roman"/>
          <w:sz w:val="24"/>
          <w:szCs w:val="24"/>
          <w:lang w:val="en-US"/>
        </w:rPr>
        <w:t xml:space="preserve">this problem, </w:t>
      </w:r>
      <w:r w:rsidRPr="0024534F">
        <w:rPr>
          <w:rFonts w:ascii="Times New Roman" w:hAnsi="Times New Roman" w:cs="Times New Roman"/>
          <w:sz w:val="24"/>
          <w:szCs w:val="24"/>
          <w:lang w:val="en-US"/>
        </w:rPr>
        <w:t xml:space="preserve">the multifunctional agricultural </w:t>
      </w:r>
      <w:r w:rsidR="00A80136" w:rsidRPr="0024534F">
        <w:rPr>
          <w:rFonts w:ascii="Times New Roman" w:hAnsi="Times New Roman" w:cs="Times New Roman"/>
          <w:sz w:val="24"/>
          <w:szCs w:val="24"/>
          <w:lang w:val="en-US"/>
        </w:rPr>
        <w:t xml:space="preserve">systems </w:t>
      </w:r>
      <w:r w:rsidRPr="0024534F">
        <w:rPr>
          <w:rFonts w:ascii="Times New Roman" w:hAnsi="Times New Roman" w:cs="Times New Roman"/>
          <w:sz w:val="24"/>
          <w:szCs w:val="24"/>
          <w:lang w:val="en-US"/>
        </w:rPr>
        <w:t>are simulated</w:t>
      </w:r>
      <w:r w:rsidR="00A80136"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Unlike</w:t>
      </w:r>
      <w:r w:rsidR="00A80136" w:rsidRPr="0024534F">
        <w:rPr>
          <w:rFonts w:ascii="Times New Roman" w:hAnsi="Times New Roman" w:cs="Times New Roman"/>
          <w:sz w:val="24"/>
          <w:szCs w:val="24"/>
          <w:lang w:val="en-US"/>
        </w:rPr>
        <w:t xml:space="preserve"> field or laboratory studies</w:t>
      </w:r>
      <w:r w:rsidRPr="0024534F">
        <w:rPr>
          <w:rFonts w:ascii="Times New Roman" w:hAnsi="Times New Roman" w:cs="Times New Roman"/>
          <w:sz w:val="24"/>
          <w:szCs w:val="24"/>
          <w:lang w:val="en-US"/>
        </w:rPr>
        <w:t xml:space="preserve">, simulations enable researchers to minimize their </w:t>
      </w:r>
      <w:r w:rsidR="00A80136" w:rsidRPr="0024534F">
        <w:rPr>
          <w:rFonts w:ascii="Times New Roman" w:hAnsi="Times New Roman" w:cs="Times New Roman"/>
          <w:sz w:val="24"/>
          <w:szCs w:val="24"/>
          <w:lang w:val="en-US"/>
        </w:rPr>
        <w:t>resource</w:t>
      </w:r>
      <w:r w:rsidRPr="0024534F">
        <w:rPr>
          <w:rFonts w:ascii="Times New Roman" w:hAnsi="Times New Roman" w:cs="Times New Roman"/>
          <w:sz w:val="24"/>
          <w:szCs w:val="24"/>
          <w:lang w:val="en-US"/>
        </w:rPr>
        <w:t>s</w:t>
      </w:r>
      <w:r w:rsidR="00A80136" w:rsidRPr="0024534F">
        <w:rPr>
          <w:rFonts w:ascii="Times New Roman" w:hAnsi="Times New Roman" w:cs="Times New Roman"/>
          <w:sz w:val="24"/>
          <w:szCs w:val="24"/>
          <w:lang w:val="en-US"/>
        </w:rPr>
        <w:t xml:space="preserve"> and time costs. </w:t>
      </w:r>
      <w:r w:rsidRPr="0024534F">
        <w:rPr>
          <w:rFonts w:ascii="Times New Roman" w:hAnsi="Times New Roman" w:cs="Times New Roman"/>
          <w:sz w:val="24"/>
          <w:szCs w:val="24"/>
          <w:lang w:val="en-US"/>
        </w:rPr>
        <w:t>The</w:t>
      </w:r>
      <w:r w:rsidR="00A80136" w:rsidRPr="0024534F">
        <w:rPr>
          <w:rFonts w:ascii="Times New Roman" w:hAnsi="Times New Roman" w:cs="Times New Roman"/>
          <w:sz w:val="24"/>
          <w:szCs w:val="24"/>
          <w:lang w:val="en-US"/>
        </w:rPr>
        <w:t xml:space="preserve"> drawback</w:t>
      </w:r>
      <w:r w:rsidRPr="0024534F">
        <w:rPr>
          <w:rFonts w:ascii="Times New Roman" w:hAnsi="Times New Roman" w:cs="Times New Roman"/>
          <w:sz w:val="24"/>
          <w:szCs w:val="24"/>
          <w:lang w:val="en-US"/>
        </w:rPr>
        <w:t xml:space="preserve"> is that simulations can overlook</w:t>
      </w:r>
      <w:r w:rsidR="00A80136"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some contributory</w:t>
      </w:r>
      <w:r w:rsidR="00A80136" w:rsidRPr="0024534F">
        <w:rPr>
          <w:rFonts w:ascii="Times New Roman" w:hAnsi="Times New Roman" w:cs="Times New Roman"/>
          <w:sz w:val="24"/>
          <w:szCs w:val="24"/>
          <w:lang w:val="en-US"/>
        </w:rPr>
        <w:t xml:space="preserve"> factors. </w:t>
      </w:r>
      <w:r w:rsidR="00187698" w:rsidRPr="0024534F">
        <w:rPr>
          <w:rFonts w:ascii="Times New Roman" w:hAnsi="Times New Roman" w:cs="Times New Roman"/>
          <w:sz w:val="24"/>
          <w:szCs w:val="24"/>
          <w:lang w:val="en-US"/>
        </w:rPr>
        <w:t>T</w:t>
      </w:r>
      <w:r w:rsidR="00A80136" w:rsidRPr="0024534F">
        <w:rPr>
          <w:rFonts w:ascii="Times New Roman" w:hAnsi="Times New Roman" w:cs="Times New Roman"/>
          <w:sz w:val="24"/>
          <w:szCs w:val="24"/>
          <w:lang w:val="en-US"/>
        </w:rPr>
        <w:t xml:space="preserve">he insufficient </w:t>
      </w:r>
      <w:r w:rsidR="00187698" w:rsidRPr="0024534F">
        <w:rPr>
          <w:rFonts w:ascii="Times New Roman" w:hAnsi="Times New Roman" w:cs="Times New Roman"/>
          <w:sz w:val="24"/>
          <w:szCs w:val="24"/>
          <w:lang w:val="en-US"/>
        </w:rPr>
        <w:t>data</w:t>
      </w:r>
      <w:r w:rsidR="00A80136" w:rsidRPr="0024534F">
        <w:rPr>
          <w:rFonts w:ascii="Times New Roman" w:hAnsi="Times New Roman" w:cs="Times New Roman"/>
          <w:sz w:val="24"/>
          <w:szCs w:val="24"/>
          <w:lang w:val="en-US"/>
        </w:rPr>
        <w:t>base of practical research</w:t>
      </w:r>
      <w:r w:rsidR="00187698" w:rsidRPr="0024534F">
        <w:rPr>
          <w:rFonts w:ascii="Times New Roman" w:hAnsi="Times New Roman" w:cs="Times New Roman"/>
          <w:sz w:val="24"/>
          <w:szCs w:val="24"/>
          <w:lang w:val="en-US"/>
        </w:rPr>
        <w:t xml:space="preserve"> findings lead to inaccuracy</w:t>
      </w:r>
      <w:r w:rsidR="00A80136" w:rsidRPr="0024534F">
        <w:rPr>
          <w:rFonts w:ascii="Times New Roman" w:hAnsi="Times New Roman" w:cs="Times New Roman"/>
          <w:sz w:val="24"/>
          <w:szCs w:val="24"/>
          <w:lang w:val="en-US"/>
        </w:rPr>
        <w:t xml:space="preserve">. </w:t>
      </w:r>
    </w:p>
    <w:p w:rsidR="00065CAF" w:rsidRPr="0024534F" w:rsidRDefault="00A80136" w:rsidP="00467BFF">
      <w:pPr>
        <w:snapToGrid w:val="0"/>
        <w:spacing w:after="0" w:line="480" w:lineRule="auto"/>
        <w:ind w:firstLine="709"/>
        <w:jc w:val="both"/>
        <w:rPr>
          <w:rFonts w:ascii="Times New Roman" w:hAnsi="Times New Roman" w:cs="Times New Roman"/>
          <w:b/>
          <w:sz w:val="24"/>
          <w:szCs w:val="24"/>
          <w:lang w:val="en-US"/>
        </w:rPr>
      </w:pPr>
      <w:r w:rsidRPr="0024534F">
        <w:rPr>
          <w:rFonts w:ascii="Times New Roman" w:hAnsi="Times New Roman" w:cs="Times New Roman"/>
          <w:sz w:val="24"/>
          <w:szCs w:val="24"/>
          <w:lang w:val="en-US"/>
        </w:rPr>
        <w:t xml:space="preserve">When </w:t>
      </w:r>
      <w:r w:rsidR="00187698" w:rsidRPr="0024534F">
        <w:rPr>
          <w:rFonts w:ascii="Times New Roman" w:hAnsi="Times New Roman" w:cs="Times New Roman"/>
          <w:sz w:val="24"/>
          <w:szCs w:val="24"/>
          <w:lang w:val="en-US"/>
        </w:rPr>
        <w:t>simulating</w:t>
      </w:r>
      <w:r w:rsidRPr="0024534F">
        <w:rPr>
          <w:rFonts w:ascii="Times New Roman" w:hAnsi="Times New Roman" w:cs="Times New Roman"/>
          <w:sz w:val="24"/>
          <w:szCs w:val="24"/>
          <w:lang w:val="en-US"/>
        </w:rPr>
        <w:t xml:space="preserve"> </w:t>
      </w:r>
      <w:r w:rsidR="00187698" w:rsidRPr="0024534F">
        <w:rPr>
          <w:rFonts w:ascii="Times New Roman" w:hAnsi="Times New Roman" w:cs="Times New Roman"/>
          <w:sz w:val="24"/>
          <w:szCs w:val="24"/>
          <w:lang w:val="en-US"/>
        </w:rPr>
        <w:t xml:space="preserve">the recovery process of </w:t>
      </w:r>
      <w:r w:rsidRPr="0024534F">
        <w:rPr>
          <w:rFonts w:ascii="Times New Roman" w:hAnsi="Times New Roman" w:cs="Times New Roman"/>
          <w:sz w:val="24"/>
          <w:szCs w:val="24"/>
          <w:lang w:val="en-US"/>
        </w:rPr>
        <w:t xml:space="preserve">soil carbon, the entire carbon cycle must be </w:t>
      </w:r>
      <w:r w:rsidR="00187698" w:rsidRPr="0024534F">
        <w:rPr>
          <w:rFonts w:ascii="Times New Roman" w:hAnsi="Times New Roman" w:cs="Times New Roman"/>
          <w:sz w:val="24"/>
          <w:szCs w:val="24"/>
          <w:lang w:val="en-US"/>
        </w:rPr>
        <w:t>considered</w:t>
      </w:r>
      <w:r w:rsidRPr="0024534F">
        <w:rPr>
          <w:rFonts w:ascii="Times New Roman" w:hAnsi="Times New Roman" w:cs="Times New Roman"/>
          <w:sz w:val="24"/>
          <w:szCs w:val="24"/>
          <w:lang w:val="en-US"/>
        </w:rPr>
        <w:t xml:space="preserve">. </w:t>
      </w:r>
      <w:r w:rsidR="00777E7D" w:rsidRPr="0024534F">
        <w:rPr>
          <w:rFonts w:ascii="Times New Roman" w:hAnsi="Times New Roman" w:cs="Times New Roman"/>
          <w:sz w:val="24"/>
          <w:szCs w:val="24"/>
          <w:lang w:val="en-US"/>
        </w:rPr>
        <w:t>C</w:t>
      </w:r>
      <w:r w:rsidRPr="0024534F">
        <w:rPr>
          <w:rFonts w:ascii="Times New Roman" w:hAnsi="Times New Roman" w:cs="Times New Roman"/>
          <w:sz w:val="24"/>
          <w:szCs w:val="24"/>
          <w:lang w:val="en-US"/>
        </w:rPr>
        <w:t>arbon (C)</w:t>
      </w:r>
      <w:r w:rsidR="00EA41A3" w:rsidRPr="0024534F">
        <w:rPr>
          <w:rFonts w:ascii="Times New Roman" w:hAnsi="Times New Roman" w:cs="Times New Roman"/>
          <w:sz w:val="24"/>
          <w:szCs w:val="24"/>
          <w:lang w:val="en-US"/>
        </w:rPr>
        <w:t xml:space="preserve"> is present</w:t>
      </w:r>
      <w:r w:rsidRPr="0024534F">
        <w:rPr>
          <w:rFonts w:ascii="Times New Roman" w:hAnsi="Times New Roman" w:cs="Times New Roman"/>
          <w:sz w:val="24"/>
          <w:szCs w:val="24"/>
          <w:lang w:val="en-US"/>
        </w:rPr>
        <w:t xml:space="preserve"> in the biosphere </w:t>
      </w:r>
      <w:r w:rsidR="00777E7D" w:rsidRPr="0024534F">
        <w:rPr>
          <w:rFonts w:ascii="Times New Roman" w:hAnsi="Times New Roman" w:cs="Times New Roman"/>
          <w:sz w:val="24"/>
          <w:szCs w:val="24"/>
          <w:lang w:val="en-US"/>
        </w:rPr>
        <w:t>in</w:t>
      </w:r>
      <w:r w:rsidRPr="0024534F">
        <w:rPr>
          <w:rFonts w:ascii="Times New Roman" w:hAnsi="Times New Roman" w:cs="Times New Roman"/>
          <w:sz w:val="24"/>
          <w:szCs w:val="24"/>
          <w:lang w:val="en-US"/>
        </w:rPr>
        <w:t xml:space="preserve"> </w:t>
      </w:r>
      <w:r w:rsidR="0046757E" w:rsidRPr="0024534F">
        <w:rPr>
          <w:rFonts w:ascii="Times New Roman" w:hAnsi="Times New Roman" w:cs="Times New Roman"/>
          <w:sz w:val="24"/>
          <w:szCs w:val="24"/>
          <w:lang w:val="en-US"/>
        </w:rPr>
        <w:t xml:space="preserve">inorganic and inorganic forms, such as carbon dioxide and </w:t>
      </w:r>
      <w:proofErr w:type="spellStart"/>
      <w:r w:rsidRPr="0024534F">
        <w:rPr>
          <w:rFonts w:ascii="Times New Roman" w:hAnsi="Times New Roman" w:cs="Times New Roman"/>
          <w:sz w:val="24"/>
          <w:szCs w:val="24"/>
          <w:lang w:val="en-US"/>
        </w:rPr>
        <w:t>caus</w:t>
      </w:r>
      <w:r w:rsidR="0046757E" w:rsidRPr="0024534F">
        <w:rPr>
          <w:rFonts w:ascii="Times New Roman" w:hAnsi="Times New Roman" w:cs="Times New Roman"/>
          <w:sz w:val="24"/>
          <w:szCs w:val="24"/>
          <w:lang w:val="en-US"/>
        </w:rPr>
        <w:t>tobioliths</w:t>
      </w:r>
      <w:proofErr w:type="spellEnd"/>
      <w:r w:rsidR="0046757E" w:rsidRPr="0024534F">
        <w:rPr>
          <w:rFonts w:ascii="Times New Roman" w:hAnsi="Times New Roman" w:cs="Times New Roman"/>
          <w:sz w:val="24"/>
          <w:szCs w:val="24"/>
          <w:lang w:val="en-US"/>
        </w:rPr>
        <w:t xml:space="preserve">, respectively. </w:t>
      </w:r>
      <w:r w:rsidR="00777E7D" w:rsidRPr="0024534F">
        <w:rPr>
          <w:rFonts w:ascii="Times New Roman" w:hAnsi="Times New Roman" w:cs="Times New Roman"/>
          <w:sz w:val="24"/>
          <w:szCs w:val="24"/>
          <w:lang w:val="en-US"/>
        </w:rPr>
        <w:t>In a</w:t>
      </w:r>
      <w:r w:rsidRPr="0024534F">
        <w:rPr>
          <w:rFonts w:ascii="Times New Roman" w:hAnsi="Times New Roman" w:cs="Times New Roman"/>
          <w:sz w:val="24"/>
          <w:szCs w:val="24"/>
          <w:lang w:val="en-US"/>
        </w:rPr>
        <w:t xml:space="preserve"> simplified carbon cycle</w:t>
      </w:r>
      <w:r w:rsidR="00777E7D" w:rsidRPr="0024534F">
        <w:rPr>
          <w:rFonts w:ascii="Times New Roman" w:hAnsi="Times New Roman" w:cs="Times New Roman"/>
          <w:sz w:val="24"/>
          <w:szCs w:val="24"/>
          <w:lang w:val="en-US"/>
        </w:rPr>
        <w:t>, p</w:t>
      </w:r>
      <w:r w:rsidRPr="0024534F">
        <w:rPr>
          <w:rFonts w:ascii="Times New Roman" w:hAnsi="Times New Roman" w:cs="Times New Roman"/>
          <w:sz w:val="24"/>
          <w:szCs w:val="24"/>
          <w:lang w:val="en-US"/>
        </w:rPr>
        <w:t xml:space="preserve">lants </w:t>
      </w:r>
      <w:r w:rsidR="00777E7D" w:rsidRPr="0024534F">
        <w:rPr>
          <w:rFonts w:ascii="Times New Roman" w:hAnsi="Times New Roman" w:cs="Times New Roman"/>
          <w:sz w:val="24"/>
          <w:szCs w:val="24"/>
          <w:lang w:val="en-US"/>
        </w:rPr>
        <w:t>absorb carbon dioxide</w:t>
      </w:r>
      <w:r w:rsidRPr="0024534F">
        <w:rPr>
          <w:rFonts w:ascii="Times New Roman" w:hAnsi="Times New Roman" w:cs="Times New Roman"/>
          <w:sz w:val="24"/>
          <w:szCs w:val="24"/>
          <w:lang w:val="en-US"/>
        </w:rPr>
        <w:t xml:space="preserve"> from the atmosphere </w:t>
      </w:r>
      <w:r w:rsidR="00777E7D" w:rsidRPr="0024534F">
        <w:rPr>
          <w:rFonts w:ascii="Times New Roman" w:hAnsi="Times New Roman" w:cs="Times New Roman"/>
          <w:sz w:val="24"/>
          <w:szCs w:val="24"/>
          <w:lang w:val="en-US"/>
        </w:rPr>
        <w:t>via photosynthesis</w:t>
      </w:r>
      <w:r w:rsidR="00EA41A3" w:rsidRPr="0024534F">
        <w:rPr>
          <w:rFonts w:ascii="Times New Roman" w:hAnsi="Times New Roman" w:cs="Times New Roman"/>
          <w:sz w:val="24"/>
          <w:szCs w:val="24"/>
          <w:lang w:val="en-US"/>
        </w:rPr>
        <w:t xml:space="preserve"> as well as </w:t>
      </w:r>
      <w:r w:rsidR="00EA41A3" w:rsidRPr="0024534F">
        <w:rPr>
          <w:rFonts w:ascii="Times New Roman" w:hAnsi="Times New Roman" w:cs="Times New Roman"/>
          <w:sz w:val="24"/>
          <w:szCs w:val="24"/>
          <w:lang w:val="en-US"/>
        </w:rPr>
        <w:lastRenderedPageBreak/>
        <w:t xml:space="preserve">from </w:t>
      </w:r>
      <w:r w:rsidRPr="0024534F">
        <w:rPr>
          <w:rFonts w:ascii="Times New Roman" w:hAnsi="Times New Roman" w:cs="Times New Roman"/>
          <w:sz w:val="24"/>
          <w:szCs w:val="24"/>
          <w:lang w:val="en-US"/>
        </w:rPr>
        <w:t>water</w:t>
      </w:r>
      <w:r w:rsidR="00777E7D" w:rsidRPr="0024534F">
        <w:rPr>
          <w:rFonts w:ascii="Times New Roman" w:hAnsi="Times New Roman" w:cs="Times New Roman"/>
          <w:sz w:val="24"/>
          <w:szCs w:val="24"/>
          <w:lang w:val="en-US"/>
        </w:rPr>
        <w:t xml:space="preserve"> to</w:t>
      </w:r>
      <w:r w:rsidRPr="0024534F">
        <w:rPr>
          <w:rFonts w:ascii="Times New Roman" w:hAnsi="Times New Roman" w:cs="Times New Roman"/>
          <w:sz w:val="24"/>
          <w:szCs w:val="24"/>
          <w:lang w:val="en-US"/>
        </w:rPr>
        <w:t xml:space="preserve"> produce organic matter. The</w:t>
      </w:r>
      <w:r w:rsidR="00EA41A3" w:rsidRPr="0024534F">
        <w:rPr>
          <w:rFonts w:ascii="Times New Roman" w:hAnsi="Times New Roman" w:cs="Times New Roman"/>
          <w:sz w:val="24"/>
          <w:szCs w:val="24"/>
          <w:lang w:val="en-US"/>
        </w:rPr>
        <w:t>se plants</w:t>
      </w:r>
      <w:r w:rsidRPr="0024534F">
        <w:rPr>
          <w:rFonts w:ascii="Times New Roman" w:hAnsi="Times New Roman" w:cs="Times New Roman"/>
          <w:sz w:val="24"/>
          <w:szCs w:val="24"/>
          <w:lang w:val="en-US"/>
        </w:rPr>
        <w:t xml:space="preserve"> </w:t>
      </w:r>
      <w:r w:rsidR="00EA41A3" w:rsidRPr="0024534F">
        <w:rPr>
          <w:rFonts w:ascii="Times New Roman" w:hAnsi="Times New Roman" w:cs="Times New Roman"/>
          <w:sz w:val="24"/>
          <w:szCs w:val="24"/>
          <w:lang w:val="en-US"/>
        </w:rPr>
        <w:t>are consumed by</w:t>
      </w:r>
      <w:r w:rsidRPr="0024534F">
        <w:rPr>
          <w:rFonts w:ascii="Times New Roman" w:hAnsi="Times New Roman" w:cs="Times New Roman"/>
          <w:sz w:val="24"/>
          <w:szCs w:val="24"/>
          <w:lang w:val="en-US"/>
        </w:rPr>
        <w:t xml:space="preserve"> herbivorous animals, </w:t>
      </w:r>
      <w:r w:rsidR="00EA41A3" w:rsidRPr="0024534F">
        <w:rPr>
          <w:rFonts w:ascii="Times New Roman" w:hAnsi="Times New Roman" w:cs="Times New Roman"/>
          <w:sz w:val="24"/>
          <w:szCs w:val="24"/>
          <w:lang w:val="en-US"/>
        </w:rPr>
        <w:t xml:space="preserve">and herbivorous animals are in turn </w:t>
      </w:r>
      <w:r w:rsidRPr="0024534F">
        <w:rPr>
          <w:rFonts w:ascii="Times New Roman" w:hAnsi="Times New Roman" w:cs="Times New Roman"/>
          <w:sz w:val="24"/>
          <w:szCs w:val="24"/>
          <w:lang w:val="en-US"/>
        </w:rPr>
        <w:t>eaten by carnivores and humans.</w:t>
      </w:r>
      <w:r w:rsidR="00EA41A3" w:rsidRPr="0024534F">
        <w:rPr>
          <w:rFonts w:ascii="Times New Roman" w:hAnsi="Times New Roman" w:cs="Times New Roman"/>
          <w:sz w:val="24"/>
          <w:szCs w:val="24"/>
          <w:lang w:val="en-US"/>
        </w:rPr>
        <w:t xml:space="preserve"> As heterotrophs carry out</w:t>
      </w:r>
      <w:r w:rsidRPr="0024534F">
        <w:rPr>
          <w:rFonts w:ascii="Times New Roman" w:hAnsi="Times New Roman" w:cs="Times New Roman"/>
          <w:sz w:val="24"/>
          <w:szCs w:val="24"/>
          <w:lang w:val="en-US"/>
        </w:rPr>
        <w:t xml:space="preserve"> </w:t>
      </w:r>
      <w:r w:rsidR="00EA41A3" w:rsidRPr="0024534F">
        <w:rPr>
          <w:rFonts w:ascii="Times New Roman" w:hAnsi="Times New Roman" w:cs="Times New Roman"/>
          <w:sz w:val="24"/>
          <w:szCs w:val="24"/>
          <w:lang w:val="en-US"/>
        </w:rPr>
        <w:t>respiration, some amount</w:t>
      </w:r>
      <w:r w:rsidRPr="0024534F">
        <w:rPr>
          <w:rFonts w:ascii="Times New Roman" w:hAnsi="Times New Roman" w:cs="Times New Roman"/>
          <w:sz w:val="24"/>
          <w:szCs w:val="24"/>
          <w:lang w:val="en-US"/>
        </w:rPr>
        <w:t xml:space="preserve"> of </w:t>
      </w:r>
      <w:r w:rsidR="00EA41A3" w:rsidRPr="0024534F">
        <w:rPr>
          <w:rFonts w:ascii="Times New Roman" w:hAnsi="Times New Roman" w:cs="Times New Roman"/>
          <w:sz w:val="24"/>
          <w:szCs w:val="24"/>
          <w:lang w:val="en-US"/>
        </w:rPr>
        <w:t>carbon dioxide cycles back in</w:t>
      </w:r>
      <w:r w:rsidRPr="0024534F">
        <w:rPr>
          <w:rFonts w:ascii="Times New Roman" w:hAnsi="Times New Roman" w:cs="Times New Roman"/>
          <w:sz w:val="24"/>
          <w:szCs w:val="24"/>
          <w:lang w:val="en-US"/>
        </w:rPr>
        <w:t xml:space="preserve">to the atmosphere. </w:t>
      </w:r>
      <w:r w:rsidR="00EA41A3" w:rsidRPr="0024534F">
        <w:rPr>
          <w:rFonts w:ascii="Times New Roman" w:hAnsi="Times New Roman" w:cs="Times New Roman"/>
          <w:sz w:val="24"/>
          <w:szCs w:val="24"/>
          <w:lang w:val="en-US"/>
        </w:rPr>
        <w:t>D</w:t>
      </w:r>
      <w:r w:rsidRPr="0024534F">
        <w:rPr>
          <w:rFonts w:ascii="Times New Roman" w:hAnsi="Times New Roman" w:cs="Times New Roman"/>
          <w:sz w:val="24"/>
          <w:szCs w:val="24"/>
          <w:lang w:val="en-US"/>
        </w:rPr>
        <w:t>ecomposition of dead plants and animal corpses by fungi and microorganisms</w:t>
      </w:r>
      <w:r w:rsidR="00EA41A3" w:rsidRPr="0024534F">
        <w:rPr>
          <w:rFonts w:ascii="Times New Roman" w:hAnsi="Times New Roman" w:cs="Times New Roman"/>
          <w:sz w:val="24"/>
          <w:szCs w:val="24"/>
          <w:lang w:val="en-US"/>
        </w:rPr>
        <w:t xml:space="preserve"> also returns carbon into the atmosphere</w:t>
      </w:r>
      <w:r w:rsidRPr="0024534F">
        <w:rPr>
          <w:rFonts w:ascii="Times New Roman" w:hAnsi="Times New Roman" w:cs="Times New Roman"/>
          <w:sz w:val="24"/>
          <w:szCs w:val="24"/>
          <w:lang w:val="en-US"/>
        </w:rPr>
        <w:t xml:space="preserve">. </w:t>
      </w:r>
      <w:r w:rsidR="00EA41A3" w:rsidRPr="0024534F">
        <w:rPr>
          <w:rFonts w:ascii="Times New Roman" w:hAnsi="Times New Roman" w:cs="Times New Roman"/>
          <w:sz w:val="24"/>
          <w:szCs w:val="24"/>
          <w:lang w:val="en-US"/>
        </w:rPr>
        <w:t>Soil microorganisms</w:t>
      </w:r>
      <w:r w:rsidRPr="0024534F">
        <w:rPr>
          <w:rFonts w:ascii="Times New Roman" w:hAnsi="Times New Roman" w:cs="Times New Roman"/>
          <w:sz w:val="24"/>
          <w:szCs w:val="24"/>
          <w:lang w:val="en-US"/>
        </w:rPr>
        <w:t xml:space="preserve"> </w:t>
      </w:r>
      <w:r w:rsidR="001F070E" w:rsidRPr="0024534F">
        <w:rPr>
          <w:rFonts w:ascii="Times New Roman" w:hAnsi="Times New Roman" w:cs="Times New Roman"/>
          <w:sz w:val="24"/>
          <w:szCs w:val="24"/>
          <w:lang w:val="en-US"/>
        </w:rPr>
        <w:t>and plant roots both participate in the soil respiration process, whereby</w:t>
      </w:r>
      <w:r w:rsidRPr="0024534F">
        <w:rPr>
          <w:rFonts w:ascii="Times New Roman" w:hAnsi="Times New Roman" w:cs="Times New Roman"/>
          <w:sz w:val="24"/>
          <w:szCs w:val="24"/>
          <w:lang w:val="en-US"/>
        </w:rPr>
        <w:t xml:space="preserve"> </w:t>
      </w:r>
      <w:r w:rsidR="001F070E" w:rsidRPr="0024534F">
        <w:rPr>
          <w:rFonts w:ascii="Times New Roman" w:hAnsi="Times New Roman" w:cs="Times New Roman"/>
          <w:sz w:val="24"/>
          <w:szCs w:val="24"/>
          <w:lang w:val="en-US"/>
        </w:rPr>
        <w:t xml:space="preserve">they </w:t>
      </w:r>
      <w:r w:rsidRPr="0024534F">
        <w:rPr>
          <w:rFonts w:ascii="Times New Roman" w:hAnsi="Times New Roman" w:cs="Times New Roman"/>
          <w:sz w:val="24"/>
          <w:szCs w:val="24"/>
          <w:lang w:val="en-US"/>
        </w:rPr>
        <w:t xml:space="preserve">significantly </w:t>
      </w:r>
      <w:r w:rsidR="001F070E" w:rsidRPr="0024534F">
        <w:rPr>
          <w:rFonts w:ascii="Times New Roman" w:hAnsi="Times New Roman" w:cs="Times New Roman"/>
          <w:sz w:val="24"/>
          <w:szCs w:val="24"/>
          <w:lang w:val="en-US"/>
        </w:rPr>
        <w:t>increase</w:t>
      </w:r>
      <w:r w:rsidRPr="0024534F">
        <w:rPr>
          <w:rFonts w:ascii="Times New Roman" w:hAnsi="Times New Roman" w:cs="Times New Roman"/>
          <w:sz w:val="24"/>
          <w:szCs w:val="24"/>
          <w:lang w:val="en-US"/>
        </w:rPr>
        <w:t xml:space="preserve"> the concentration of carbon dioxide in the </w:t>
      </w:r>
      <w:r w:rsidR="001F070E" w:rsidRPr="0024534F">
        <w:rPr>
          <w:rFonts w:ascii="Times New Roman" w:hAnsi="Times New Roman" w:cs="Times New Roman"/>
          <w:sz w:val="24"/>
          <w:szCs w:val="24"/>
          <w:lang w:val="en-US"/>
        </w:rPr>
        <w:t xml:space="preserve">troposphere </w:t>
      </w:r>
      <w:r w:rsidR="007B269D" w:rsidRPr="0024534F">
        <w:rPr>
          <w:rFonts w:ascii="Times New Roman" w:hAnsi="Times New Roman" w:cs="Times New Roman"/>
          <w:sz w:val="24"/>
          <w:szCs w:val="24"/>
          <w:lang w:val="en-US"/>
        </w:rPr>
        <w:t>(</w:t>
      </w:r>
      <w:proofErr w:type="spellStart"/>
      <w:r w:rsidR="007B269D" w:rsidRPr="0024534F">
        <w:rPr>
          <w:rFonts w:ascii="Times New Roman" w:hAnsi="Times New Roman" w:cs="Times New Roman"/>
          <w:sz w:val="24"/>
          <w:szCs w:val="24"/>
          <w:lang w:val="en-US"/>
        </w:rPr>
        <w:t>Nekos</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2010)</w:t>
      </w:r>
      <w:r w:rsidRPr="0024534F">
        <w:rPr>
          <w:rFonts w:ascii="Times New Roman" w:hAnsi="Times New Roman" w:cs="Times New Roman"/>
          <w:sz w:val="24"/>
          <w:szCs w:val="24"/>
          <w:lang w:val="en-US"/>
        </w:rPr>
        <w:t xml:space="preserve">. </w:t>
      </w:r>
      <w:r w:rsidR="001F070E" w:rsidRPr="0024534F">
        <w:rPr>
          <w:rFonts w:ascii="Times New Roman" w:hAnsi="Times New Roman" w:cs="Times New Roman"/>
          <w:sz w:val="24"/>
          <w:szCs w:val="24"/>
          <w:lang w:val="en-US"/>
        </w:rPr>
        <w:t>As</w:t>
      </w:r>
      <w:r w:rsidRPr="0024534F">
        <w:rPr>
          <w:rFonts w:ascii="Times New Roman" w:hAnsi="Times New Roman" w:cs="Times New Roman"/>
          <w:sz w:val="24"/>
          <w:szCs w:val="24"/>
          <w:lang w:val="en-US"/>
        </w:rPr>
        <w:t xml:space="preserve"> carbon dioxide </w:t>
      </w:r>
      <w:r w:rsidR="001F070E" w:rsidRPr="0024534F">
        <w:rPr>
          <w:rFonts w:ascii="Times New Roman" w:hAnsi="Times New Roman" w:cs="Times New Roman"/>
          <w:sz w:val="24"/>
          <w:szCs w:val="24"/>
          <w:lang w:val="en-US"/>
        </w:rPr>
        <w:t xml:space="preserve">interacts </w:t>
      </w:r>
      <w:r w:rsidRPr="0024534F">
        <w:rPr>
          <w:rFonts w:ascii="Times New Roman" w:hAnsi="Times New Roman" w:cs="Times New Roman"/>
          <w:sz w:val="24"/>
          <w:szCs w:val="24"/>
          <w:lang w:val="en-US"/>
        </w:rPr>
        <w:t>with rock</w:t>
      </w:r>
      <w:r w:rsidR="001F070E" w:rsidRPr="0024534F">
        <w:rPr>
          <w:rFonts w:ascii="Times New Roman" w:hAnsi="Times New Roman" w:cs="Times New Roman"/>
          <w:sz w:val="24"/>
          <w:szCs w:val="24"/>
          <w:lang w:val="en-US"/>
        </w:rPr>
        <w:t>s</w:t>
      </w:r>
      <w:r w:rsidRPr="0024534F">
        <w:rPr>
          <w:rFonts w:ascii="Times New Roman" w:hAnsi="Times New Roman" w:cs="Times New Roman"/>
          <w:sz w:val="24"/>
          <w:szCs w:val="24"/>
          <w:lang w:val="en-US"/>
        </w:rPr>
        <w:t xml:space="preserve">, carbon </w:t>
      </w:r>
      <w:r w:rsidR="001F070E" w:rsidRPr="0024534F">
        <w:rPr>
          <w:rFonts w:ascii="Times New Roman" w:hAnsi="Times New Roman" w:cs="Times New Roman"/>
          <w:sz w:val="24"/>
          <w:szCs w:val="24"/>
          <w:lang w:val="en-US"/>
        </w:rPr>
        <w:t>becomes part</w:t>
      </w:r>
      <w:r w:rsidRPr="0024534F">
        <w:rPr>
          <w:rFonts w:ascii="Times New Roman" w:hAnsi="Times New Roman" w:cs="Times New Roman"/>
          <w:sz w:val="24"/>
          <w:szCs w:val="24"/>
          <w:lang w:val="en-US"/>
        </w:rPr>
        <w:t xml:space="preserve"> of various minerals. </w:t>
      </w:r>
      <w:r w:rsidR="001F070E" w:rsidRPr="0024534F">
        <w:rPr>
          <w:rFonts w:ascii="Times New Roman" w:hAnsi="Times New Roman" w:cs="Times New Roman"/>
          <w:sz w:val="24"/>
          <w:szCs w:val="24"/>
          <w:lang w:val="en-US"/>
        </w:rPr>
        <w:t>It returns into the atmosphere through natural rock weathering; this is</w:t>
      </w:r>
      <w:r w:rsidRPr="0024534F">
        <w:rPr>
          <w:rFonts w:ascii="Times New Roman" w:hAnsi="Times New Roman" w:cs="Times New Roman"/>
          <w:sz w:val="24"/>
          <w:szCs w:val="24"/>
          <w:lang w:val="en-US"/>
        </w:rPr>
        <w:t xml:space="preserve"> especially </w:t>
      </w:r>
      <w:r w:rsidR="001F070E" w:rsidRPr="0024534F">
        <w:rPr>
          <w:rFonts w:ascii="Times New Roman" w:hAnsi="Times New Roman" w:cs="Times New Roman"/>
          <w:sz w:val="24"/>
          <w:szCs w:val="24"/>
          <w:lang w:val="en-US"/>
        </w:rPr>
        <w:t xml:space="preserve">true for </w:t>
      </w:r>
      <w:r w:rsidRPr="0024534F">
        <w:rPr>
          <w:rFonts w:ascii="Times New Roman" w:hAnsi="Times New Roman" w:cs="Times New Roman"/>
          <w:sz w:val="24"/>
          <w:szCs w:val="24"/>
          <w:lang w:val="en-US"/>
        </w:rPr>
        <w:t xml:space="preserve">carbonate </w:t>
      </w:r>
      <w:r w:rsidR="001F070E" w:rsidRPr="0024534F">
        <w:rPr>
          <w:rFonts w:ascii="Times New Roman" w:hAnsi="Times New Roman" w:cs="Times New Roman"/>
          <w:sz w:val="24"/>
          <w:szCs w:val="24"/>
          <w:lang w:val="en-US"/>
        </w:rPr>
        <w:t xml:space="preserve">minerals </w:t>
      </w:r>
      <w:r w:rsidRPr="0024534F">
        <w:rPr>
          <w:rFonts w:ascii="Times New Roman" w:hAnsi="Times New Roman" w:cs="Times New Roman"/>
          <w:sz w:val="24"/>
          <w:szCs w:val="24"/>
          <w:lang w:val="en-US"/>
        </w:rPr>
        <w:t>and</w:t>
      </w:r>
      <w:r w:rsidR="001F070E" w:rsidRPr="0024534F">
        <w:rPr>
          <w:rFonts w:ascii="Times New Roman" w:hAnsi="Times New Roman" w:cs="Times New Roman"/>
          <w:sz w:val="24"/>
          <w:szCs w:val="24"/>
          <w:lang w:val="en-US"/>
        </w:rPr>
        <w:t xml:space="preserve"> those</w:t>
      </w:r>
      <w:r w:rsidRPr="0024534F">
        <w:rPr>
          <w:rFonts w:ascii="Times New Roman" w:hAnsi="Times New Roman" w:cs="Times New Roman"/>
          <w:sz w:val="24"/>
          <w:szCs w:val="24"/>
          <w:lang w:val="en-US"/>
        </w:rPr>
        <w:t xml:space="preserve"> enriched </w:t>
      </w:r>
      <w:r w:rsidR="001F070E" w:rsidRPr="0024534F">
        <w:rPr>
          <w:rFonts w:ascii="Times New Roman" w:hAnsi="Times New Roman" w:cs="Times New Roman"/>
          <w:sz w:val="24"/>
          <w:szCs w:val="24"/>
          <w:lang w:val="en-US"/>
        </w:rPr>
        <w:t>with</w:t>
      </w:r>
      <w:r w:rsidRPr="0024534F">
        <w:rPr>
          <w:rFonts w:ascii="Times New Roman" w:hAnsi="Times New Roman" w:cs="Times New Roman"/>
          <w:sz w:val="24"/>
          <w:szCs w:val="24"/>
          <w:lang w:val="en-US"/>
        </w:rPr>
        <w:t xml:space="preserve"> organic matter. </w:t>
      </w:r>
    </w:p>
    <w:p w:rsidR="00C57F28" w:rsidRPr="0024534F" w:rsidRDefault="00E704DA" w:rsidP="00467BFF">
      <w:pPr>
        <w:snapToGrid w:val="0"/>
        <w:spacing w:after="0" w:line="480" w:lineRule="auto"/>
        <w:ind w:firstLine="709"/>
        <w:jc w:val="both"/>
        <w:rPr>
          <w:rFonts w:ascii="Times New Roman" w:hAnsi="Times New Roman" w:cs="Times New Roman"/>
          <w:b/>
          <w:sz w:val="24"/>
          <w:szCs w:val="24"/>
          <w:lang w:val="en-US"/>
        </w:rPr>
      </w:pPr>
      <w:r w:rsidRPr="0024534F">
        <w:rPr>
          <w:rFonts w:ascii="Times New Roman" w:hAnsi="Times New Roman" w:cs="Times New Roman"/>
          <w:sz w:val="24"/>
          <w:szCs w:val="24"/>
          <w:lang w:val="en-US"/>
        </w:rPr>
        <w:t>The</w:t>
      </w:r>
      <w:r w:rsidR="00A80136"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concentration</w:t>
      </w:r>
      <w:r w:rsidR="00A80136" w:rsidRPr="0024534F">
        <w:rPr>
          <w:rFonts w:ascii="Times New Roman" w:hAnsi="Times New Roman" w:cs="Times New Roman"/>
          <w:sz w:val="24"/>
          <w:szCs w:val="24"/>
          <w:lang w:val="en-US"/>
        </w:rPr>
        <w:t xml:space="preserve"> of carbon dioxide in the </w:t>
      </w:r>
      <w:r w:rsidRPr="0024534F">
        <w:rPr>
          <w:rFonts w:ascii="Times New Roman" w:hAnsi="Times New Roman" w:cs="Times New Roman"/>
          <w:sz w:val="24"/>
          <w:szCs w:val="24"/>
          <w:lang w:val="en-US"/>
        </w:rPr>
        <w:t>air</w:t>
      </w:r>
      <w:r w:rsidR="00A80136" w:rsidRPr="0024534F">
        <w:rPr>
          <w:rFonts w:ascii="Times New Roman" w:hAnsi="Times New Roman" w:cs="Times New Roman"/>
          <w:sz w:val="24"/>
          <w:szCs w:val="24"/>
          <w:lang w:val="en-US"/>
        </w:rPr>
        <w:t xml:space="preserve"> increases </w:t>
      </w:r>
      <w:r w:rsidRPr="0024534F">
        <w:rPr>
          <w:rFonts w:ascii="Times New Roman" w:hAnsi="Times New Roman" w:cs="Times New Roman"/>
          <w:sz w:val="24"/>
          <w:szCs w:val="24"/>
          <w:lang w:val="en-US"/>
        </w:rPr>
        <w:t>due to</w:t>
      </w:r>
      <w:r w:rsidR="00A80136" w:rsidRPr="0024534F">
        <w:rPr>
          <w:rFonts w:ascii="Times New Roman" w:hAnsi="Times New Roman" w:cs="Times New Roman"/>
          <w:sz w:val="24"/>
          <w:szCs w:val="24"/>
          <w:lang w:val="en-US"/>
        </w:rPr>
        <w:t xml:space="preserve"> human activities, </w:t>
      </w:r>
      <w:r w:rsidRPr="0024534F">
        <w:rPr>
          <w:rFonts w:ascii="Times New Roman" w:hAnsi="Times New Roman" w:cs="Times New Roman"/>
          <w:sz w:val="24"/>
          <w:szCs w:val="24"/>
          <w:lang w:val="en-US"/>
        </w:rPr>
        <w:t>such as fossil fuel combustion</w:t>
      </w:r>
      <w:r w:rsidR="00A80136" w:rsidRPr="0024534F">
        <w:rPr>
          <w:rFonts w:ascii="Times New Roman" w:hAnsi="Times New Roman" w:cs="Times New Roman"/>
          <w:sz w:val="24"/>
          <w:szCs w:val="24"/>
          <w:lang w:val="en-US"/>
        </w:rPr>
        <w:t>, transport</w:t>
      </w:r>
      <w:r w:rsidRPr="0024534F">
        <w:rPr>
          <w:rFonts w:ascii="Times New Roman" w:hAnsi="Times New Roman" w:cs="Times New Roman"/>
          <w:sz w:val="24"/>
          <w:szCs w:val="24"/>
          <w:lang w:val="en-US"/>
        </w:rPr>
        <w:t xml:space="preserve"> operation</w:t>
      </w:r>
      <w:r w:rsidR="00A80136" w:rsidRPr="0024534F">
        <w:rPr>
          <w:rFonts w:ascii="Times New Roman" w:hAnsi="Times New Roman" w:cs="Times New Roman"/>
          <w:sz w:val="24"/>
          <w:szCs w:val="24"/>
          <w:lang w:val="en-US"/>
        </w:rPr>
        <w:t xml:space="preserve">, exploitation of hydrocarbon deposits, </w:t>
      </w:r>
      <w:r w:rsidRPr="0024534F">
        <w:rPr>
          <w:rFonts w:ascii="Times New Roman" w:hAnsi="Times New Roman" w:cs="Times New Roman"/>
          <w:sz w:val="24"/>
          <w:szCs w:val="24"/>
          <w:lang w:val="en-US"/>
        </w:rPr>
        <w:t>and more</w:t>
      </w:r>
      <w:r w:rsidR="007B269D" w:rsidRPr="0024534F">
        <w:rPr>
          <w:rFonts w:ascii="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Safranov</w:t>
      </w:r>
      <w:proofErr w:type="spellEnd"/>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2022)</w:t>
      </w:r>
      <w:r w:rsidR="00A80136" w:rsidRPr="0024534F">
        <w:rPr>
          <w:rFonts w:ascii="Times New Roman" w:hAnsi="Times New Roman" w:cs="Times New Roman"/>
          <w:sz w:val="24"/>
          <w:szCs w:val="24"/>
          <w:lang w:val="en-US"/>
        </w:rPr>
        <w:t xml:space="preserve">. Carbon </w:t>
      </w:r>
      <w:r w:rsidRPr="0024534F">
        <w:rPr>
          <w:rFonts w:ascii="Times New Roman" w:hAnsi="Times New Roman" w:cs="Times New Roman"/>
          <w:sz w:val="24"/>
          <w:szCs w:val="24"/>
          <w:lang w:val="en-US"/>
        </w:rPr>
        <w:t>plays a direct role in</w:t>
      </w:r>
      <w:r w:rsidR="00A80136" w:rsidRPr="0024534F">
        <w:rPr>
          <w:rFonts w:ascii="Times New Roman" w:hAnsi="Times New Roman" w:cs="Times New Roman"/>
          <w:sz w:val="24"/>
          <w:szCs w:val="24"/>
          <w:lang w:val="en-US"/>
        </w:rPr>
        <w:t xml:space="preserve"> soil fertility, </w:t>
      </w:r>
      <w:r w:rsidRPr="0024534F">
        <w:rPr>
          <w:rFonts w:ascii="Times New Roman" w:hAnsi="Times New Roman" w:cs="Times New Roman"/>
          <w:sz w:val="24"/>
          <w:szCs w:val="24"/>
          <w:lang w:val="en-US"/>
        </w:rPr>
        <w:t>for</w:t>
      </w:r>
      <w:r w:rsidR="00A80136" w:rsidRPr="0024534F">
        <w:rPr>
          <w:rFonts w:ascii="Times New Roman" w:hAnsi="Times New Roman" w:cs="Times New Roman"/>
          <w:sz w:val="24"/>
          <w:szCs w:val="24"/>
          <w:lang w:val="en-US"/>
        </w:rPr>
        <w:t xml:space="preserve"> humus </w:t>
      </w:r>
      <w:r w:rsidRPr="0024534F">
        <w:rPr>
          <w:rFonts w:ascii="Times New Roman" w:hAnsi="Times New Roman" w:cs="Times New Roman"/>
          <w:sz w:val="24"/>
          <w:szCs w:val="24"/>
          <w:lang w:val="en-US"/>
        </w:rPr>
        <w:t>is formed by the incomplete decomposition of biomass. U</w:t>
      </w:r>
      <w:r w:rsidR="00A80136" w:rsidRPr="0024534F">
        <w:rPr>
          <w:rFonts w:ascii="Times New Roman" w:hAnsi="Times New Roman" w:cs="Times New Roman"/>
          <w:sz w:val="24"/>
          <w:szCs w:val="24"/>
          <w:lang w:val="en-US"/>
        </w:rPr>
        <w:t>nder the influence of bacteria and fungi</w:t>
      </w:r>
      <w:r w:rsidRPr="0024534F">
        <w:rPr>
          <w:rFonts w:ascii="Times New Roman" w:hAnsi="Times New Roman" w:cs="Times New Roman"/>
          <w:sz w:val="24"/>
          <w:szCs w:val="24"/>
          <w:lang w:val="en-US"/>
        </w:rPr>
        <w:t>, humus</w:t>
      </w:r>
      <w:r w:rsidR="00A80136" w:rsidRPr="0024534F">
        <w:rPr>
          <w:rFonts w:ascii="Times New Roman" w:hAnsi="Times New Roman" w:cs="Times New Roman"/>
          <w:sz w:val="24"/>
          <w:szCs w:val="24"/>
          <w:lang w:val="en-US"/>
        </w:rPr>
        <w:t xml:space="preserve"> can </w:t>
      </w:r>
      <w:r w:rsidRPr="0024534F">
        <w:rPr>
          <w:rFonts w:ascii="Times New Roman" w:hAnsi="Times New Roman" w:cs="Times New Roman"/>
          <w:sz w:val="24"/>
          <w:szCs w:val="24"/>
          <w:lang w:val="en-US"/>
        </w:rPr>
        <w:t>break down</w:t>
      </w:r>
      <w:r w:rsidR="00A80136"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in</w:t>
      </w:r>
      <w:r w:rsidR="00A80136" w:rsidRPr="0024534F">
        <w:rPr>
          <w:rFonts w:ascii="Times New Roman" w:hAnsi="Times New Roman" w:cs="Times New Roman"/>
          <w:sz w:val="24"/>
          <w:szCs w:val="24"/>
          <w:lang w:val="en-US"/>
        </w:rPr>
        <w:t xml:space="preserve">to carbon dioxide and mineral </w:t>
      </w:r>
      <w:r w:rsidR="007B269D" w:rsidRPr="0024534F">
        <w:rPr>
          <w:rFonts w:ascii="Times New Roman" w:hAnsi="Times New Roman" w:cs="Times New Roman"/>
          <w:sz w:val="24"/>
          <w:szCs w:val="24"/>
          <w:lang w:val="en-US"/>
        </w:rPr>
        <w:t>compounds (</w:t>
      </w:r>
      <w:proofErr w:type="spellStart"/>
      <w:r w:rsidR="007B269D" w:rsidRPr="0024534F">
        <w:rPr>
          <w:rFonts w:ascii="Times New Roman" w:hAnsi="Times New Roman" w:cs="Times New Roman"/>
          <w:sz w:val="24"/>
          <w:szCs w:val="24"/>
          <w:lang w:val="en-US"/>
        </w:rPr>
        <w:t>Nekos</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2010)</w:t>
      </w:r>
      <w:r w:rsidR="00A80136" w:rsidRPr="0024534F">
        <w:rPr>
          <w:rFonts w:ascii="Times New Roman" w:hAnsi="Times New Roman" w:cs="Times New Roman"/>
          <w:sz w:val="24"/>
          <w:szCs w:val="24"/>
          <w:lang w:val="en-US"/>
        </w:rPr>
        <w:t xml:space="preserve">. </w:t>
      </w:r>
    </w:p>
    <w:p w:rsidR="00A80136" w:rsidRPr="0024534F" w:rsidRDefault="00A80136"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All of the above processes </w:t>
      </w:r>
      <w:r w:rsidR="00C57F28" w:rsidRPr="0024534F">
        <w:rPr>
          <w:rFonts w:ascii="Times New Roman" w:hAnsi="Times New Roman" w:cs="Times New Roman"/>
          <w:sz w:val="24"/>
          <w:szCs w:val="24"/>
          <w:lang w:val="en-US"/>
        </w:rPr>
        <w:t xml:space="preserve">that cycle carbon between the air and the surface </w:t>
      </w:r>
      <w:r w:rsidRPr="0024534F">
        <w:rPr>
          <w:rFonts w:ascii="Times New Roman" w:hAnsi="Times New Roman" w:cs="Times New Roman"/>
          <w:sz w:val="24"/>
          <w:szCs w:val="24"/>
          <w:lang w:val="en-US"/>
        </w:rPr>
        <w:t xml:space="preserve">must be taken into account </w:t>
      </w:r>
      <w:r w:rsidR="00C57F28" w:rsidRPr="0024534F">
        <w:rPr>
          <w:rFonts w:ascii="Times New Roman" w:hAnsi="Times New Roman" w:cs="Times New Roman"/>
          <w:sz w:val="24"/>
          <w:szCs w:val="24"/>
          <w:lang w:val="en-US"/>
        </w:rPr>
        <w:t>in the simulation</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According to some researchers</w:t>
      </w:r>
      <w:r w:rsidRPr="0024534F">
        <w:rPr>
          <w:rFonts w:ascii="Times New Roman" w:hAnsi="Times New Roman" w:cs="Times New Roman"/>
          <w:sz w:val="24"/>
          <w:szCs w:val="24"/>
          <w:lang w:val="en-US"/>
        </w:rPr>
        <w:t xml:space="preserve">, the influence of the environment is extensive and complex, </w:t>
      </w:r>
      <w:r w:rsidR="00C57F28" w:rsidRPr="0024534F">
        <w:rPr>
          <w:rFonts w:ascii="Times New Roman" w:hAnsi="Times New Roman" w:cs="Times New Roman"/>
          <w:sz w:val="24"/>
          <w:szCs w:val="24"/>
          <w:lang w:val="en-US"/>
        </w:rPr>
        <w:t xml:space="preserve">while </w:t>
      </w:r>
      <w:r w:rsidRPr="0024534F">
        <w:rPr>
          <w:rFonts w:ascii="Times New Roman" w:hAnsi="Times New Roman" w:cs="Times New Roman"/>
          <w:sz w:val="24"/>
          <w:szCs w:val="24"/>
          <w:lang w:val="en-US"/>
        </w:rPr>
        <w:t>the</w:t>
      </w:r>
      <w:r w:rsidR="00C57F28" w:rsidRPr="0024534F">
        <w:rPr>
          <w:rFonts w:ascii="Times New Roman" w:hAnsi="Times New Roman" w:cs="Times New Roman"/>
          <w:sz w:val="24"/>
          <w:szCs w:val="24"/>
          <w:lang w:val="en-US"/>
        </w:rPr>
        <w:t xml:space="preserve"> simulation</w:t>
      </w:r>
      <w:r w:rsidRPr="0024534F">
        <w:rPr>
          <w:rFonts w:ascii="Times New Roman" w:hAnsi="Times New Roman" w:cs="Times New Roman"/>
          <w:sz w:val="24"/>
          <w:szCs w:val="24"/>
          <w:lang w:val="en-US"/>
        </w:rPr>
        <w:t xml:space="preserve"> models are too simplified</w:t>
      </w:r>
      <w:r w:rsidR="00C57F28"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consequently</w:t>
      </w:r>
      <w:r w:rsidRPr="0024534F">
        <w:rPr>
          <w:rFonts w:ascii="Times New Roman" w:hAnsi="Times New Roman" w:cs="Times New Roman"/>
          <w:sz w:val="24"/>
          <w:szCs w:val="24"/>
          <w:lang w:val="en-US"/>
        </w:rPr>
        <w:t xml:space="preserve">, the results of </w:t>
      </w:r>
      <w:r w:rsidR="00C57F28" w:rsidRPr="0024534F">
        <w:rPr>
          <w:rFonts w:ascii="Times New Roman" w:hAnsi="Times New Roman" w:cs="Times New Roman"/>
          <w:sz w:val="24"/>
          <w:szCs w:val="24"/>
          <w:lang w:val="en-US"/>
        </w:rPr>
        <w:t>the simulation and the actual experiment</w:t>
      </w:r>
      <w:r w:rsidRPr="0024534F">
        <w:rPr>
          <w:rFonts w:ascii="Times New Roman" w:hAnsi="Times New Roman" w:cs="Times New Roman"/>
          <w:sz w:val="24"/>
          <w:szCs w:val="24"/>
          <w:lang w:val="en-US"/>
        </w:rPr>
        <w:t xml:space="preserve"> do not correspond to </w:t>
      </w:r>
      <w:r w:rsidR="000877EB" w:rsidRPr="0024534F">
        <w:rPr>
          <w:rFonts w:ascii="Times New Roman" w:hAnsi="Times New Roman" w:cs="Times New Roman"/>
          <w:sz w:val="24"/>
          <w:szCs w:val="24"/>
          <w:lang w:val="en-US"/>
        </w:rPr>
        <w:t>each other (Chen and</w:t>
      </w:r>
      <w:r w:rsidR="007B269D" w:rsidRPr="0024534F">
        <w:rPr>
          <w:rFonts w:ascii="Times New Roman" w:hAnsi="Times New Roman" w:cs="Times New Roman"/>
          <w:sz w:val="24"/>
          <w:szCs w:val="24"/>
          <w:lang w:val="en-US"/>
        </w:rPr>
        <w:t xml:space="preserve"> Tian</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2007)</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Furthermore, some researchers</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highlight</w:t>
      </w:r>
      <w:r w:rsidRPr="0024534F">
        <w:rPr>
          <w:rFonts w:ascii="Times New Roman" w:hAnsi="Times New Roman" w:cs="Times New Roman"/>
          <w:sz w:val="24"/>
          <w:szCs w:val="24"/>
          <w:lang w:val="en-US"/>
        </w:rPr>
        <w:t xml:space="preserve"> the need </w:t>
      </w:r>
      <w:r w:rsidR="00C57F28" w:rsidRPr="0024534F">
        <w:rPr>
          <w:rFonts w:ascii="Times New Roman" w:hAnsi="Times New Roman" w:cs="Times New Roman"/>
          <w:sz w:val="24"/>
          <w:szCs w:val="24"/>
          <w:lang w:val="en-US"/>
        </w:rPr>
        <w:t>to investigate how</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 xml:space="preserve">soil carbon </w:t>
      </w:r>
      <w:r w:rsidRPr="0024534F">
        <w:rPr>
          <w:rFonts w:ascii="Times New Roman" w:hAnsi="Times New Roman" w:cs="Times New Roman"/>
          <w:sz w:val="24"/>
          <w:szCs w:val="24"/>
          <w:lang w:val="en-US"/>
        </w:rPr>
        <w:t xml:space="preserve">degradation </w:t>
      </w:r>
      <w:r w:rsidR="000877EB" w:rsidRPr="0024534F">
        <w:rPr>
          <w:rFonts w:ascii="Times New Roman" w:hAnsi="Times New Roman" w:cs="Times New Roman"/>
          <w:sz w:val="24"/>
          <w:szCs w:val="24"/>
          <w:lang w:val="en-US"/>
        </w:rPr>
        <w:t>can be prevented (Han and</w:t>
      </w:r>
      <w:r w:rsidR="007B269D" w:rsidRPr="0024534F">
        <w:rPr>
          <w:rFonts w:ascii="Times New Roman" w:hAnsi="Times New Roman" w:cs="Times New Roman"/>
          <w:sz w:val="24"/>
          <w:szCs w:val="24"/>
          <w:lang w:val="en-US"/>
        </w:rPr>
        <w:t xml:space="preserve"> Li</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2018)</w:t>
      </w:r>
      <w:r w:rsidR="00C57F28" w:rsidRPr="0024534F">
        <w:rPr>
          <w:rFonts w:ascii="Times New Roman" w:hAnsi="Times New Roman" w:cs="Times New Roman"/>
          <w:sz w:val="24"/>
          <w:szCs w:val="24"/>
          <w:lang w:val="en-US"/>
        </w:rPr>
        <w:t>. The present</w:t>
      </w:r>
      <w:r w:rsidRPr="0024534F">
        <w:rPr>
          <w:rFonts w:ascii="Times New Roman" w:hAnsi="Times New Roman" w:cs="Times New Roman"/>
          <w:sz w:val="24"/>
          <w:szCs w:val="24"/>
          <w:lang w:val="en-US"/>
        </w:rPr>
        <w:t xml:space="preserve"> </w:t>
      </w:r>
      <w:r w:rsidR="00C57F28" w:rsidRPr="0024534F">
        <w:rPr>
          <w:rFonts w:ascii="Times New Roman" w:hAnsi="Times New Roman" w:cs="Times New Roman"/>
          <w:sz w:val="24"/>
          <w:szCs w:val="24"/>
          <w:lang w:val="en-US"/>
        </w:rPr>
        <w:t>study</w:t>
      </w:r>
      <w:r w:rsidRPr="0024534F">
        <w:rPr>
          <w:rFonts w:ascii="Times New Roman" w:hAnsi="Times New Roman" w:cs="Times New Roman"/>
          <w:sz w:val="24"/>
          <w:szCs w:val="24"/>
          <w:lang w:val="en-US"/>
        </w:rPr>
        <w:t xml:space="preserve"> attempts to evaluate the impact of rationed irrigation on carbon recovery </w:t>
      </w:r>
      <w:r w:rsidR="00C57F28" w:rsidRPr="0024534F">
        <w:rPr>
          <w:rFonts w:ascii="Times New Roman" w:hAnsi="Times New Roman" w:cs="Times New Roman"/>
          <w:sz w:val="24"/>
          <w:szCs w:val="24"/>
          <w:lang w:val="en-US"/>
        </w:rPr>
        <w:t>within the</w:t>
      </w:r>
      <w:r w:rsidRPr="0024534F">
        <w:rPr>
          <w:rFonts w:ascii="Times New Roman" w:hAnsi="Times New Roman" w:cs="Times New Roman"/>
          <w:sz w:val="24"/>
          <w:szCs w:val="24"/>
          <w:lang w:val="en-US"/>
        </w:rPr>
        <w:t xml:space="preserve"> soil.</w:t>
      </w:r>
    </w:p>
    <w:p w:rsidR="009D79C7" w:rsidRPr="0024534F" w:rsidRDefault="009D79C7" w:rsidP="00467BFF">
      <w:pPr>
        <w:snapToGrid w:val="0"/>
        <w:spacing w:after="0" w:line="480" w:lineRule="auto"/>
        <w:ind w:firstLine="709"/>
        <w:jc w:val="both"/>
        <w:rPr>
          <w:rFonts w:ascii="Times New Roman" w:hAnsi="Times New Roman" w:cs="Times New Roman"/>
          <w:sz w:val="24"/>
          <w:szCs w:val="24"/>
          <w:lang w:val="en-US"/>
        </w:rPr>
      </w:pPr>
    </w:p>
    <w:p w:rsidR="009D79C7" w:rsidRPr="0024534F" w:rsidRDefault="002C3E4B" w:rsidP="0024534F">
      <w:pPr>
        <w:snapToGrid w:val="0"/>
        <w:spacing w:after="0" w:line="480" w:lineRule="auto"/>
        <w:rPr>
          <w:rFonts w:ascii="Times New Roman" w:hAnsi="Times New Roman" w:cs="Times New Roman"/>
          <w:b/>
          <w:i/>
          <w:iCs/>
          <w:sz w:val="24"/>
          <w:szCs w:val="24"/>
          <w:lang w:val="en-US"/>
        </w:rPr>
      </w:pPr>
      <w:r w:rsidRPr="0024534F">
        <w:rPr>
          <w:rFonts w:ascii="Times New Roman" w:hAnsi="Times New Roman" w:cs="Times New Roman"/>
          <w:b/>
          <w:i/>
          <w:iCs/>
          <w:sz w:val="24"/>
          <w:szCs w:val="24"/>
          <w:lang w:val="en-US"/>
        </w:rPr>
        <w:t>Literature review</w:t>
      </w:r>
    </w:p>
    <w:p w:rsidR="003476DF" w:rsidRPr="0024534F" w:rsidRDefault="00A11417"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There are many r</w:t>
      </w:r>
      <w:r w:rsidR="001720DB" w:rsidRPr="0024534F">
        <w:rPr>
          <w:rFonts w:ascii="Times New Roman" w:hAnsi="Times New Roman" w:cs="Times New Roman"/>
          <w:sz w:val="24"/>
          <w:szCs w:val="24"/>
          <w:lang w:val="en-US"/>
        </w:rPr>
        <w:t xml:space="preserve">esearchers </w:t>
      </w:r>
      <w:r w:rsidRPr="0024534F">
        <w:rPr>
          <w:rFonts w:ascii="Times New Roman" w:hAnsi="Times New Roman" w:cs="Times New Roman"/>
          <w:sz w:val="24"/>
          <w:szCs w:val="24"/>
          <w:lang w:val="en-US"/>
        </w:rPr>
        <w:t>across</w:t>
      </w:r>
      <w:r w:rsidR="001720DB" w:rsidRPr="0024534F">
        <w:rPr>
          <w:rFonts w:ascii="Times New Roman" w:hAnsi="Times New Roman" w:cs="Times New Roman"/>
          <w:sz w:val="24"/>
          <w:szCs w:val="24"/>
          <w:lang w:val="en-US"/>
        </w:rPr>
        <w:t xml:space="preserve"> the world </w:t>
      </w:r>
      <w:r w:rsidRPr="0024534F">
        <w:rPr>
          <w:rFonts w:ascii="Times New Roman" w:hAnsi="Times New Roman" w:cs="Times New Roman"/>
          <w:sz w:val="24"/>
          <w:szCs w:val="24"/>
          <w:lang w:val="en-US"/>
        </w:rPr>
        <w:t>who investigated</w:t>
      </w:r>
      <w:r w:rsidR="001720D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soil carbon recovery</w:t>
      </w:r>
      <w:r w:rsidR="001720DB" w:rsidRPr="0024534F">
        <w:rPr>
          <w:rFonts w:ascii="Times New Roman" w:hAnsi="Times New Roman" w:cs="Times New Roman"/>
          <w:sz w:val="24"/>
          <w:szCs w:val="24"/>
          <w:lang w:val="en-US"/>
        </w:rPr>
        <w:t xml:space="preserve">. According to </w:t>
      </w:r>
      <w:r w:rsidRPr="0024534F">
        <w:rPr>
          <w:rFonts w:ascii="Times New Roman" w:hAnsi="Times New Roman" w:cs="Times New Roman"/>
          <w:sz w:val="24"/>
          <w:szCs w:val="24"/>
          <w:lang w:val="en-US"/>
        </w:rPr>
        <w:t>their findings</w:t>
      </w:r>
      <w:r w:rsidR="001720D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soils in arid and semi-arid regions are prone to </w:t>
      </w:r>
      <w:r w:rsidR="001720DB" w:rsidRPr="0024534F">
        <w:rPr>
          <w:rFonts w:ascii="Times New Roman" w:hAnsi="Times New Roman" w:cs="Times New Roman"/>
          <w:sz w:val="24"/>
          <w:szCs w:val="24"/>
          <w:lang w:val="en-US"/>
        </w:rPr>
        <w:t xml:space="preserve">organic and inorganic soil carbon </w:t>
      </w:r>
      <w:r w:rsidRPr="0024534F">
        <w:rPr>
          <w:rFonts w:ascii="Times New Roman" w:hAnsi="Times New Roman" w:cs="Times New Roman"/>
          <w:sz w:val="24"/>
          <w:szCs w:val="24"/>
          <w:lang w:val="en-US"/>
        </w:rPr>
        <w:t>mineralization</w:t>
      </w:r>
      <w:r w:rsidR="001720DB" w:rsidRPr="0024534F">
        <w:rPr>
          <w:rFonts w:ascii="Times New Roman" w:hAnsi="Times New Roman" w:cs="Times New Roman"/>
          <w:sz w:val="24"/>
          <w:szCs w:val="24"/>
          <w:lang w:val="en-US"/>
        </w:rPr>
        <w:t xml:space="preserve">, which </w:t>
      </w:r>
      <w:r w:rsidRPr="0024534F">
        <w:rPr>
          <w:rFonts w:ascii="Times New Roman" w:hAnsi="Times New Roman" w:cs="Times New Roman"/>
          <w:sz w:val="24"/>
          <w:szCs w:val="24"/>
          <w:lang w:val="en-US"/>
        </w:rPr>
        <w:t>causes</w:t>
      </w:r>
      <w:r w:rsidR="001720DB" w:rsidRPr="0024534F">
        <w:rPr>
          <w:rFonts w:ascii="Times New Roman" w:hAnsi="Times New Roman" w:cs="Times New Roman"/>
          <w:sz w:val="24"/>
          <w:szCs w:val="24"/>
          <w:lang w:val="en-US"/>
        </w:rPr>
        <w:t xml:space="preserve"> land degradation and desertification</w:t>
      </w:r>
      <w:r w:rsidR="00E822C0" w:rsidRPr="0024534F">
        <w:rPr>
          <w:rFonts w:ascii="Times New Roman" w:hAnsi="Times New Roman" w:cs="Times New Roman"/>
          <w:sz w:val="24"/>
          <w:szCs w:val="24"/>
          <w:lang w:val="en-US"/>
        </w:rPr>
        <w:t xml:space="preserve"> (</w:t>
      </w:r>
      <w:r w:rsidR="007B269D" w:rsidRPr="0024534F">
        <w:rPr>
          <w:rFonts w:ascii="Times New Roman" w:eastAsia="Times New Roman" w:hAnsi="Times New Roman" w:cs="Times New Roman"/>
          <w:sz w:val="24"/>
          <w:szCs w:val="24"/>
          <w:lang w:val="en-US"/>
        </w:rPr>
        <w:t>Yin et al.</w:t>
      </w:r>
      <w:r w:rsidR="009E6460" w:rsidRPr="0024534F">
        <w:rPr>
          <w:rFonts w:ascii="Times New Roman" w:eastAsia="Times New Roman" w:hAnsi="Times New Roman" w:cs="Times New Roman"/>
          <w:sz w:val="24"/>
          <w:szCs w:val="24"/>
          <w:lang w:val="en-US"/>
        </w:rPr>
        <w:t>,</w:t>
      </w:r>
      <w:r w:rsidR="00E822C0" w:rsidRPr="0024534F">
        <w:rPr>
          <w:rFonts w:ascii="Times New Roman" w:eastAsia="Times New Roman" w:hAnsi="Times New Roman" w:cs="Times New Roman"/>
          <w:sz w:val="24"/>
          <w:szCs w:val="24"/>
          <w:lang w:val="en-US"/>
        </w:rPr>
        <w:t xml:space="preserve"> 2011)</w:t>
      </w:r>
      <w:r w:rsidR="001720DB"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Around</w:t>
      </w:r>
      <w:r w:rsidR="001720DB" w:rsidRPr="0024534F">
        <w:rPr>
          <w:rFonts w:ascii="Times New Roman" w:hAnsi="Times New Roman" w:cs="Times New Roman"/>
          <w:sz w:val="24"/>
          <w:szCs w:val="24"/>
          <w:lang w:val="en-US"/>
        </w:rPr>
        <w:t xml:space="preserve"> 92% of the world's inorganic carbon is </w:t>
      </w:r>
      <w:r w:rsidRPr="0024534F">
        <w:rPr>
          <w:rFonts w:ascii="Times New Roman" w:hAnsi="Times New Roman" w:cs="Times New Roman"/>
          <w:sz w:val="24"/>
          <w:szCs w:val="24"/>
          <w:lang w:val="en-US"/>
        </w:rPr>
        <w:t>present</w:t>
      </w:r>
      <w:r w:rsidR="001720DB" w:rsidRPr="0024534F">
        <w:rPr>
          <w:rFonts w:ascii="Times New Roman" w:hAnsi="Times New Roman" w:cs="Times New Roman"/>
          <w:sz w:val="24"/>
          <w:szCs w:val="24"/>
          <w:lang w:val="en-US"/>
        </w:rPr>
        <w:t xml:space="preserve"> in arid and semi-arid regions. </w:t>
      </w:r>
      <w:r w:rsidR="003476DF" w:rsidRPr="0024534F">
        <w:rPr>
          <w:rFonts w:ascii="Times New Roman" w:hAnsi="Times New Roman" w:cs="Times New Roman"/>
          <w:sz w:val="24"/>
          <w:szCs w:val="24"/>
          <w:lang w:val="en-US"/>
        </w:rPr>
        <w:t>In northwest China, soil i</w:t>
      </w:r>
      <w:r w:rsidR="001720DB" w:rsidRPr="0024534F">
        <w:rPr>
          <w:rFonts w:ascii="Times New Roman" w:hAnsi="Times New Roman" w:cs="Times New Roman"/>
          <w:sz w:val="24"/>
          <w:szCs w:val="24"/>
          <w:lang w:val="en-US"/>
        </w:rPr>
        <w:t>norganic carbon</w:t>
      </w:r>
      <w:r w:rsidR="003476DF" w:rsidRPr="0024534F">
        <w:rPr>
          <w:rFonts w:ascii="Times New Roman" w:hAnsi="Times New Roman" w:cs="Times New Roman"/>
          <w:sz w:val="24"/>
          <w:szCs w:val="24"/>
          <w:lang w:val="en-US"/>
        </w:rPr>
        <w:t xml:space="preserve"> (SIC)</w:t>
      </w:r>
      <w:r w:rsidR="001720DB" w:rsidRPr="0024534F">
        <w:rPr>
          <w:rFonts w:ascii="Times New Roman" w:hAnsi="Times New Roman" w:cs="Times New Roman"/>
          <w:sz w:val="24"/>
          <w:szCs w:val="24"/>
          <w:lang w:val="en-US"/>
        </w:rPr>
        <w:t xml:space="preserve"> </w:t>
      </w:r>
      <w:r w:rsidR="003476DF" w:rsidRPr="0024534F">
        <w:rPr>
          <w:rFonts w:ascii="Times New Roman" w:hAnsi="Times New Roman" w:cs="Times New Roman"/>
          <w:sz w:val="24"/>
          <w:szCs w:val="24"/>
          <w:lang w:val="en-US"/>
        </w:rPr>
        <w:t>pools</w:t>
      </w:r>
      <w:r w:rsidRPr="0024534F">
        <w:rPr>
          <w:rFonts w:ascii="Times New Roman" w:hAnsi="Times New Roman" w:cs="Times New Roman"/>
          <w:sz w:val="24"/>
          <w:szCs w:val="24"/>
          <w:lang w:val="en-US"/>
        </w:rPr>
        <w:t xml:space="preserve"> </w:t>
      </w:r>
      <w:r w:rsidR="001720DB" w:rsidRPr="0024534F">
        <w:rPr>
          <w:rFonts w:ascii="Times New Roman" w:hAnsi="Times New Roman" w:cs="Times New Roman"/>
          <w:sz w:val="24"/>
          <w:szCs w:val="24"/>
          <w:lang w:val="en-US"/>
        </w:rPr>
        <w:t>are 2</w:t>
      </w:r>
      <w:r w:rsidRPr="0024534F">
        <w:rPr>
          <w:rFonts w:ascii="Times New Roman" w:hAnsi="Times New Roman" w:cs="Times New Roman"/>
          <w:sz w:val="24"/>
          <w:szCs w:val="24"/>
          <w:lang w:val="en-US"/>
        </w:rPr>
        <w:t xml:space="preserve"> to </w:t>
      </w:r>
      <w:r w:rsidR="001720DB" w:rsidRPr="0024534F">
        <w:rPr>
          <w:rFonts w:ascii="Times New Roman" w:hAnsi="Times New Roman" w:cs="Times New Roman"/>
          <w:sz w:val="24"/>
          <w:szCs w:val="24"/>
          <w:lang w:val="en-US"/>
        </w:rPr>
        <w:t xml:space="preserve">5 times </w:t>
      </w:r>
      <w:r w:rsidR="003476DF" w:rsidRPr="0024534F">
        <w:rPr>
          <w:rFonts w:ascii="Times New Roman" w:hAnsi="Times New Roman" w:cs="Times New Roman"/>
          <w:sz w:val="24"/>
          <w:szCs w:val="24"/>
          <w:lang w:val="en-US"/>
        </w:rPr>
        <w:t>larger</w:t>
      </w:r>
      <w:r w:rsidR="001720DB" w:rsidRPr="0024534F">
        <w:rPr>
          <w:rFonts w:ascii="Times New Roman" w:hAnsi="Times New Roman" w:cs="Times New Roman"/>
          <w:sz w:val="24"/>
          <w:szCs w:val="24"/>
          <w:lang w:val="en-US"/>
        </w:rPr>
        <w:t xml:space="preserve"> </w:t>
      </w:r>
      <w:r w:rsidR="003476DF" w:rsidRPr="0024534F">
        <w:rPr>
          <w:rFonts w:ascii="Times New Roman" w:hAnsi="Times New Roman" w:cs="Times New Roman"/>
          <w:sz w:val="24"/>
          <w:szCs w:val="24"/>
          <w:lang w:val="en-US"/>
        </w:rPr>
        <w:t>compared to</w:t>
      </w:r>
      <w:r w:rsidR="001720DB" w:rsidRPr="0024534F">
        <w:rPr>
          <w:rFonts w:ascii="Times New Roman" w:hAnsi="Times New Roman" w:cs="Times New Roman"/>
          <w:sz w:val="24"/>
          <w:szCs w:val="24"/>
          <w:lang w:val="en-US"/>
        </w:rPr>
        <w:t xml:space="preserve"> organic carbon </w:t>
      </w:r>
      <w:r w:rsidR="003476DF" w:rsidRPr="0024534F">
        <w:rPr>
          <w:rFonts w:ascii="Times New Roman" w:hAnsi="Times New Roman" w:cs="Times New Roman"/>
          <w:sz w:val="24"/>
          <w:szCs w:val="24"/>
          <w:lang w:val="en-US"/>
        </w:rPr>
        <w:t xml:space="preserve">(SOC) stocks </w:t>
      </w:r>
      <w:r w:rsidR="00E822C0" w:rsidRPr="0024534F">
        <w:rPr>
          <w:rFonts w:ascii="Times New Roman" w:hAnsi="Times New Roman" w:cs="Times New Roman"/>
          <w:sz w:val="24"/>
          <w:szCs w:val="24"/>
          <w:lang w:val="en-US"/>
        </w:rPr>
        <w:t>(</w:t>
      </w:r>
      <w:r w:rsidR="007B269D" w:rsidRPr="0024534F">
        <w:rPr>
          <w:rFonts w:ascii="Times New Roman" w:eastAsia="Times New Roman" w:hAnsi="Times New Roman" w:cs="Times New Roman"/>
          <w:sz w:val="24"/>
          <w:szCs w:val="24"/>
          <w:lang w:val="en-US"/>
        </w:rPr>
        <w:t>Yin et al.</w:t>
      </w:r>
      <w:r w:rsidR="009E6460" w:rsidRPr="0024534F">
        <w:rPr>
          <w:rFonts w:ascii="Times New Roman" w:eastAsia="Times New Roman" w:hAnsi="Times New Roman" w:cs="Times New Roman"/>
          <w:sz w:val="24"/>
          <w:szCs w:val="24"/>
          <w:lang w:val="en-US"/>
        </w:rPr>
        <w:t>,</w:t>
      </w:r>
      <w:r w:rsidR="00E822C0" w:rsidRPr="0024534F">
        <w:rPr>
          <w:rFonts w:ascii="Times New Roman" w:eastAsia="Times New Roman" w:hAnsi="Times New Roman" w:cs="Times New Roman"/>
          <w:sz w:val="24"/>
          <w:szCs w:val="24"/>
          <w:lang w:val="en-US"/>
        </w:rPr>
        <w:t xml:space="preserve"> 2011)</w:t>
      </w:r>
      <w:r w:rsidR="001720DB" w:rsidRPr="0024534F">
        <w:rPr>
          <w:rFonts w:ascii="Times New Roman" w:hAnsi="Times New Roman" w:cs="Times New Roman"/>
          <w:sz w:val="24"/>
          <w:szCs w:val="24"/>
          <w:lang w:val="en-US"/>
        </w:rPr>
        <w:t xml:space="preserve">. </w:t>
      </w:r>
      <w:r w:rsidR="003476DF" w:rsidRPr="0024534F">
        <w:rPr>
          <w:rFonts w:ascii="Times New Roman" w:hAnsi="Times New Roman" w:cs="Times New Roman"/>
          <w:sz w:val="24"/>
          <w:szCs w:val="24"/>
          <w:lang w:val="en-US"/>
        </w:rPr>
        <w:t xml:space="preserve">The likely explanation is </w:t>
      </w:r>
      <w:r w:rsidR="001720DB" w:rsidRPr="0024534F">
        <w:rPr>
          <w:rFonts w:ascii="Times New Roman" w:hAnsi="Times New Roman" w:cs="Times New Roman"/>
          <w:sz w:val="24"/>
          <w:szCs w:val="24"/>
          <w:lang w:val="en-US"/>
        </w:rPr>
        <w:t>that the SOC content is indirectly affected by the physicoche</w:t>
      </w:r>
      <w:r w:rsidR="00E822C0" w:rsidRPr="0024534F">
        <w:rPr>
          <w:rFonts w:ascii="Times New Roman" w:hAnsi="Times New Roman" w:cs="Times New Roman"/>
          <w:sz w:val="24"/>
          <w:szCs w:val="24"/>
          <w:lang w:val="en-US"/>
        </w:rPr>
        <w:t>mical properties of the soil (</w:t>
      </w:r>
      <w:proofErr w:type="spellStart"/>
      <w:r w:rsidR="00E822C0" w:rsidRPr="0024534F">
        <w:rPr>
          <w:rFonts w:ascii="Times New Roman" w:hAnsi="Times New Roman" w:cs="Times New Roman"/>
          <w:sz w:val="24"/>
          <w:szCs w:val="24"/>
          <w:lang w:val="en-US"/>
        </w:rPr>
        <w:t>Su</w:t>
      </w:r>
      <w:proofErr w:type="spellEnd"/>
      <w:r w:rsidR="00E822C0" w:rsidRPr="0024534F">
        <w:rPr>
          <w:rFonts w:ascii="Times New Roman" w:hAnsi="Times New Roman" w:cs="Times New Roman"/>
          <w:sz w:val="24"/>
          <w:szCs w:val="24"/>
          <w:lang w:val="en-US"/>
        </w:rPr>
        <w:t xml:space="preserve"> et al., 2020)</w:t>
      </w:r>
      <w:r w:rsidR="001720DB" w:rsidRPr="0024534F">
        <w:rPr>
          <w:rFonts w:ascii="Times New Roman" w:hAnsi="Times New Roman" w:cs="Times New Roman"/>
          <w:sz w:val="24"/>
          <w:szCs w:val="24"/>
          <w:lang w:val="en-US"/>
        </w:rPr>
        <w:t xml:space="preserve">. In particular, </w:t>
      </w:r>
      <w:r w:rsidR="003476DF" w:rsidRPr="0024534F">
        <w:rPr>
          <w:rFonts w:ascii="Times New Roman" w:hAnsi="Times New Roman" w:cs="Times New Roman"/>
          <w:sz w:val="24"/>
          <w:szCs w:val="24"/>
          <w:lang w:val="en-US"/>
        </w:rPr>
        <w:t xml:space="preserve">the </w:t>
      </w:r>
      <w:r w:rsidR="001720DB" w:rsidRPr="0024534F">
        <w:rPr>
          <w:rFonts w:ascii="Times New Roman" w:hAnsi="Times New Roman" w:cs="Times New Roman"/>
          <w:sz w:val="24"/>
          <w:szCs w:val="24"/>
          <w:lang w:val="en-US"/>
        </w:rPr>
        <w:t xml:space="preserve">lack of </w:t>
      </w:r>
      <w:r w:rsidR="003476DF" w:rsidRPr="0024534F">
        <w:rPr>
          <w:rFonts w:ascii="Times New Roman" w:hAnsi="Times New Roman" w:cs="Times New Roman"/>
          <w:sz w:val="24"/>
          <w:szCs w:val="24"/>
          <w:lang w:val="en-US"/>
        </w:rPr>
        <w:t xml:space="preserve">soil </w:t>
      </w:r>
      <w:r w:rsidR="001720DB" w:rsidRPr="0024534F">
        <w:rPr>
          <w:rFonts w:ascii="Times New Roman" w:hAnsi="Times New Roman" w:cs="Times New Roman"/>
          <w:sz w:val="24"/>
          <w:szCs w:val="24"/>
          <w:lang w:val="en-US"/>
        </w:rPr>
        <w:t xml:space="preserve">moisture and unfavorable physical and chemical conditions limit the activity of microorganisms, </w:t>
      </w:r>
      <w:r w:rsidR="003476DF" w:rsidRPr="0024534F">
        <w:rPr>
          <w:rFonts w:ascii="Times New Roman" w:hAnsi="Times New Roman" w:cs="Times New Roman"/>
          <w:sz w:val="24"/>
          <w:szCs w:val="24"/>
          <w:lang w:val="en-US"/>
        </w:rPr>
        <w:t>keeping</w:t>
      </w:r>
      <w:r w:rsidR="001720DB" w:rsidRPr="0024534F">
        <w:rPr>
          <w:rFonts w:ascii="Times New Roman" w:hAnsi="Times New Roman" w:cs="Times New Roman"/>
          <w:sz w:val="24"/>
          <w:szCs w:val="24"/>
          <w:lang w:val="en-US"/>
        </w:rPr>
        <w:t xml:space="preserve"> </w:t>
      </w:r>
      <w:r w:rsidR="003476DF" w:rsidRPr="0024534F">
        <w:rPr>
          <w:rFonts w:ascii="Times New Roman" w:hAnsi="Times New Roman" w:cs="Times New Roman"/>
          <w:sz w:val="24"/>
          <w:szCs w:val="24"/>
          <w:lang w:val="en-US"/>
        </w:rPr>
        <w:t>the SOC content of cultivated lands</w:t>
      </w:r>
      <w:r w:rsidR="001720DB" w:rsidRPr="0024534F">
        <w:rPr>
          <w:rFonts w:ascii="Times New Roman" w:hAnsi="Times New Roman" w:cs="Times New Roman"/>
          <w:sz w:val="24"/>
          <w:szCs w:val="24"/>
          <w:lang w:val="en-US"/>
        </w:rPr>
        <w:t xml:space="preserve"> low. </w:t>
      </w:r>
      <w:r w:rsidR="003476DF" w:rsidRPr="0024534F">
        <w:rPr>
          <w:rFonts w:ascii="Times New Roman" w:hAnsi="Times New Roman" w:cs="Times New Roman"/>
          <w:sz w:val="24"/>
          <w:szCs w:val="24"/>
          <w:lang w:val="en-US"/>
        </w:rPr>
        <w:t>The</w:t>
      </w:r>
      <w:r w:rsidR="001720DB" w:rsidRPr="0024534F">
        <w:rPr>
          <w:rFonts w:ascii="Times New Roman" w:hAnsi="Times New Roman" w:cs="Times New Roman"/>
          <w:sz w:val="24"/>
          <w:szCs w:val="24"/>
          <w:lang w:val="en-US"/>
        </w:rPr>
        <w:t xml:space="preserve"> </w:t>
      </w:r>
      <w:r w:rsidR="003476DF" w:rsidRPr="0024534F">
        <w:rPr>
          <w:rFonts w:ascii="Times New Roman" w:hAnsi="Times New Roman" w:cs="Times New Roman"/>
          <w:sz w:val="24"/>
          <w:szCs w:val="24"/>
          <w:lang w:val="en-US"/>
        </w:rPr>
        <w:t>rate</w:t>
      </w:r>
      <w:r w:rsidR="001720DB" w:rsidRPr="0024534F">
        <w:rPr>
          <w:rFonts w:ascii="Times New Roman" w:hAnsi="Times New Roman" w:cs="Times New Roman"/>
          <w:sz w:val="24"/>
          <w:szCs w:val="24"/>
          <w:lang w:val="en-US"/>
        </w:rPr>
        <w:t xml:space="preserve"> of </w:t>
      </w:r>
      <w:r w:rsidR="003476DF" w:rsidRPr="0024534F">
        <w:rPr>
          <w:rFonts w:ascii="Times New Roman" w:hAnsi="Times New Roman" w:cs="Times New Roman"/>
          <w:sz w:val="24"/>
          <w:szCs w:val="24"/>
          <w:lang w:val="en-US"/>
        </w:rPr>
        <w:t xml:space="preserve">SIC </w:t>
      </w:r>
      <w:r w:rsidR="001720DB" w:rsidRPr="0024534F">
        <w:rPr>
          <w:rFonts w:ascii="Times New Roman" w:hAnsi="Times New Roman" w:cs="Times New Roman"/>
          <w:sz w:val="24"/>
          <w:szCs w:val="24"/>
          <w:lang w:val="en-US"/>
        </w:rPr>
        <w:t xml:space="preserve">accumulation </w:t>
      </w:r>
      <w:r w:rsidR="003476DF" w:rsidRPr="0024534F">
        <w:rPr>
          <w:rFonts w:ascii="Times New Roman" w:hAnsi="Times New Roman" w:cs="Times New Roman"/>
          <w:sz w:val="24"/>
          <w:szCs w:val="24"/>
          <w:lang w:val="en-US"/>
        </w:rPr>
        <w:t>would be</w:t>
      </w:r>
      <w:r w:rsidR="001720DB" w:rsidRPr="0024534F">
        <w:rPr>
          <w:rFonts w:ascii="Times New Roman" w:hAnsi="Times New Roman" w:cs="Times New Roman"/>
          <w:sz w:val="24"/>
          <w:szCs w:val="24"/>
          <w:lang w:val="en-US"/>
        </w:rPr>
        <w:t xml:space="preserve"> high </w:t>
      </w:r>
      <w:r w:rsidR="003476DF" w:rsidRPr="0024534F">
        <w:rPr>
          <w:rFonts w:ascii="Times New Roman" w:hAnsi="Times New Roman" w:cs="Times New Roman"/>
          <w:sz w:val="24"/>
          <w:szCs w:val="24"/>
          <w:lang w:val="en-US"/>
        </w:rPr>
        <w:t xml:space="preserve">in these conditions </w:t>
      </w:r>
      <w:r w:rsidR="00E822C0" w:rsidRPr="0024534F">
        <w:rPr>
          <w:rFonts w:ascii="Times New Roman" w:hAnsi="Times New Roman" w:cs="Times New Roman"/>
          <w:sz w:val="24"/>
          <w:szCs w:val="24"/>
          <w:lang w:val="en-US"/>
        </w:rPr>
        <w:t>(</w:t>
      </w:r>
      <w:r w:rsidR="007B269D" w:rsidRPr="0024534F">
        <w:rPr>
          <w:rFonts w:ascii="Times New Roman" w:eastAsia="Times New Roman" w:hAnsi="Times New Roman" w:cs="Times New Roman"/>
          <w:sz w:val="24"/>
          <w:szCs w:val="24"/>
          <w:lang w:val="en-US"/>
        </w:rPr>
        <w:t>Yin et al.</w:t>
      </w:r>
      <w:r w:rsidR="009E6460" w:rsidRPr="0024534F">
        <w:rPr>
          <w:rFonts w:ascii="Times New Roman" w:eastAsia="Times New Roman" w:hAnsi="Times New Roman" w:cs="Times New Roman"/>
          <w:sz w:val="24"/>
          <w:szCs w:val="24"/>
          <w:lang w:val="en-US"/>
        </w:rPr>
        <w:t>,</w:t>
      </w:r>
      <w:r w:rsidR="00E822C0" w:rsidRPr="0024534F">
        <w:rPr>
          <w:rFonts w:ascii="Times New Roman" w:eastAsia="Times New Roman" w:hAnsi="Times New Roman" w:cs="Times New Roman"/>
          <w:sz w:val="24"/>
          <w:szCs w:val="24"/>
          <w:lang w:val="en-US"/>
        </w:rPr>
        <w:t xml:space="preserve"> 2011)</w:t>
      </w:r>
      <w:r w:rsidR="001720DB" w:rsidRPr="0024534F">
        <w:rPr>
          <w:rFonts w:ascii="Times New Roman" w:hAnsi="Times New Roman" w:cs="Times New Roman"/>
          <w:sz w:val="24"/>
          <w:szCs w:val="24"/>
          <w:lang w:val="en-US"/>
        </w:rPr>
        <w:t xml:space="preserve">. </w:t>
      </w:r>
    </w:p>
    <w:p w:rsidR="00CE15A8" w:rsidRPr="0024534F" w:rsidRDefault="003476DF"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A</w:t>
      </w:r>
      <w:r w:rsidR="001720D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three-year </w:t>
      </w:r>
      <w:r w:rsidR="001720DB" w:rsidRPr="0024534F">
        <w:rPr>
          <w:rFonts w:ascii="Times New Roman" w:hAnsi="Times New Roman" w:cs="Times New Roman"/>
          <w:sz w:val="24"/>
          <w:szCs w:val="24"/>
          <w:lang w:val="en-US"/>
        </w:rPr>
        <w:t>experimental study of carbon dioxide exchang</w:t>
      </w:r>
      <w:r w:rsidRPr="0024534F">
        <w:rPr>
          <w:rFonts w:ascii="Times New Roman" w:hAnsi="Times New Roman" w:cs="Times New Roman"/>
          <w:sz w:val="24"/>
          <w:szCs w:val="24"/>
          <w:lang w:val="en-US"/>
        </w:rPr>
        <w:t>e in irrigated and rainfed agricultural systems found</w:t>
      </w:r>
      <w:r w:rsidR="00483757" w:rsidRPr="0024534F">
        <w:rPr>
          <w:rFonts w:ascii="Times New Roman" w:hAnsi="Times New Roman" w:cs="Times New Roman"/>
          <w:sz w:val="24"/>
          <w:szCs w:val="24"/>
          <w:lang w:val="en-US"/>
        </w:rPr>
        <w:t xml:space="preserve"> an increase in litter-C pools (including roots, stalks, leaves, and cobs) at irrigated continuous maize sites and in the irrigated maize-soybean rotation (by 230 and 200 g C m</w:t>
      </w:r>
      <w:r w:rsidR="00483757" w:rsidRPr="0024534F">
        <w:rPr>
          <w:rFonts w:ascii="Times New Roman" w:hAnsi="Times New Roman" w:cs="Times New Roman"/>
          <w:sz w:val="24"/>
          <w:szCs w:val="24"/>
          <w:vertAlign w:val="superscript"/>
          <w:lang w:val="en-US"/>
        </w:rPr>
        <w:t>-2</w:t>
      </w:r>
      <w:r w:rsidR="00483757" w:rsidRPr="0024534F">
        <w:rPr>
          <w:rFonts w:ascii="Times New Roman" w:hAnsi="Times New Roman" w:cs="Times New Roman"/>
          <w:sz w:val="24"/>
          <w:szCs w:val="24"/>
          <w:lang w:val="en-US"/>
        </w:rPr>
        <w:t xml:space="preserve"> year</w:t>
      </w:r>
      <w:r w:rsidR="00483757" w:rsidRPr="0024534F">
        <w:rPr>
          <w:rFonts w:ascii="Times New Roman" w:hAnsi="Times New Roman" w:cs="Times New Roman"/>
          <w:sz w:val="24"/>
          <w:szCs w:val="24"/>
          <w:vertAlign w:val="superscript"/>
          <w:lang w:val="en-US"/>
        </w:rPr>
        <w:t>-1</w:t>
      </w:r>
      <w:r w:rsidR="00483757" w:rsidRPr="0024534F">
        <w:rPr>
          <w:rFonts w:ascii="Times New Roman" w:hAnsi="Times New Roman" w:cs="Times New Roman"/>
          <w:sz w:val="24"/>
          <w:szCs w:val="24"/>
          <w:lang w:val="en-US"/>
        </w:rPr>
        <w:t>, respectively). T</w:t>
      </w:r>
      <w:r w:rsidR="001720DB" w:rsidRPr="0024534F">
        <w:rPr>
          <w:rFonts w:ascii="Times New Roman" w:hAnsi="Times New Roman" w:cs="Times New Roman"/>
          <w:sz w:val="24"/>
          <w:szCs w:val="24"/>
          <w:lang w:val="en-US"/>
        </w:rPr>
        <w:t xml:space="preserve">he future soil carbon balance in these systems </w:t>
      </w:r>
      <w:r w:rsidR="00483757" w:rsidRPr="0024534F">
        <w:rPr>
          <w:rFonts w:ascii="Times New Roman" w:hAnsi="Times New Roman" w:cs="Times New Roman"/>
          <w:sz w:val="24"/>
          <w:szCs w:val="24"/>
          <w:lang w:val="en-US"/>
        </w:rPr>
        <w:t>was reported to</w:t>
      </w:r>
      <w:r w:rsidR="001720DB" w:rsidRPr="0024534F">
        <w:rPr>
          <w:rFonts w:ascii="Times New Roman" w:hAnsi="Times New Roman" w:cs="Times New Roman"/>
          <w:sz w:val="24"/>
          <w:szCs w:val="24"/>
          <w:lang w:val="en-US"/>
        </w:rPr>
        <w:t xml:space="preserve"> depend on the fate of carbon in these </w:t>
      </w:r>
      <w:r w:rsidR="00483757" w:rsidRPr="0024534F">
        <w:rPr>
          <w:rFonts w:ascii="Times New Roman" w:hAnsi="Times New Roman" w:cs="Times New Roman"/>
          <w:sz w:val="24"/>
          <w:szCs w:val="24"/>
          <w:lang w:val="en-US"/>
        </w:rPr>
        <w:t xml:space="preserve">accumulating </w:t>
      </w:r>
      <w:r w:rsidR="007B269D" w:rsidRPr="0024534F">
        <w:rPr>
          <w:rFonts w:ascii="Times New Roman" w:hAnsi="Times New Roman" w:cs="Times New Roman"/>
          <w:sz w:val="24"/>
          <w:szCs w:val="24"/>
          <w:lang w:val="en-US"/>
        </w:rPr>
        <w:t>litter pools (Verma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2005)</w:t>
      </w:r>
      <w:r w:rsidR="001720DB" w:rsidRPr="0024534F">
        <w:rPr>
          <w:rFonts w:ascii="Times New Roman" w:hAnsi="Times New Roman" w:cs="Times New Roman"/>
          <w:sz w:val="24"/>
          <w:szCs w:val="24"/>
          <w:lang w:val="en-US"/>
        </w:rPr>
        <w:t xml:space="preserve">. More significant differences in SOC accumulation between rainfed and irrigated </w:t>
      </w:r>
      <w:r w:rsidR="00483757" w:rsidRPr="0024534F">
        <w:rPr>
          <w:rFonts w:ascii="Times New Roman" w:hAnsi="Times New Roman" w:cs="Times New Roman"/>
          <w:sz w:val="24"/>
          <w:szCs w:val="24"/>
          <w:lang w:val="en-US"/>
        </w:rPr>
        <w:t xml:space="preserve">agricultural systems </w:t>
      </w:r>
      <w:r w:rsidR="001720DB" w:rsidRPr="0024534F">
        <w:rPr>
          <w:rFonts w:ascii="Times New Roman" w:hAnsi="Times New Roman" w:cs="Times New Roman"/>
          <w:sz w:val="24"/>
          <w:szCs w:val="24"/>
          <w:lang w:val="en-US"/>
        </w:rPr>
        <w:t xml:space="preserve">were </w:t>
      </w:r>
      <w:r w:rsidR="00483757" w:rsidRPr="0024534F">
        <w:rPr>
          <w:rFonts w:ascii="Times New Roman" w:hAnsi="Times New Roman" w:cs="Times New Roman"/>
          <w:sz w:val="24"/>
          <w:szCs w:val="24"/>
          <w:lang w:val="en-US"/>
        </w:rPr>
        <w:t>detected</w:t>
      </w:r>
      <w:r w:rsidR="001720DB" w:rsidRPr="0024534F">
        <w:rPr>
          <w:rFonts w:ascii="Times New Roman" w:hAnsi="Times New Roman" w:cs="Times New Roman"/>
          <w:sz w:val="24"/>
          <w:szCs w:val="24"/>
          <w:lang w:val="en-US"/>
        </w:rPr>
        <w:t xml:space="preserve"> in Colorado. </w:t>
      </w:r>
      <w:r w:rsidR="00CE15A8" w:rsidRPr="0024534F">
        <w:rPr>
          <w:rFonts w:ascii="Times New Roman" w:hAnsi="Times New Roman" w:cs="Times New Roman"/>
          <w:sz w:val="24"/>
          <w:szCs w:val="24"/>
          <w:lang w:val="en-US"/>
        </w:rPr>
        <w:t xml:space="preserve">Specifically, carbon accumulation rates were about three times higher in the irrigated system </w:t>
      </w:r>
      <w:r w:rsidR="007B269D" w:rsidRPr="0024534F">
        <w:rPr>
          <w:rFonts w:ascii="Times New Roman" w:hAnsi="Times New Roman" w:cs="Times New Roman"/>
          <w:sz w:val="24"/>
          <w:szCs w:val="24"/>
          <w:lang w:val="en-US"/>
        </w:rPr>
        <w:t>(Mosier et al.</w:t>
      </w:r>
      <w:r w:rsidR="009E6460" w:rsidRPr="0024534F">
        <w:rPr>
          <w:rFonts w:ascii="Times New Roman" w:hAnsi="Times New Roman" w:cs="Times New Roman"/>
          <w:sz w:val="24"/>
          <w:szCs w:val="24"/>
          <w:lang w:val="en-US"/>
        </w:rPr>
        <w:t>,</w:t>
      </w:r>
      <w:r w:rsidR="007B269D" w:rsidRPr="0024534F">
        <w:rPr>
          <w:rFonts w:ascii="Times New Roman" w:hAnsi="Times New Roman" w:cs="Times New Roman"/>
          <w:sz w:val="24"/>
          <w:szCs w:val="24"/>
          <w:lang w:val="en-US"/>
        </w:rPr>
        <w:t xml:space="preserve"> </w:t>
      </w:r>
      <w:r w:rsidR="00E822C0" w:rsidRPr="0024534F">
        <w:rPr>
          <w:rFonts w:ascii="Times New Roman" w:hAnsi="Times New Roman" w:cs="Times New Roman"/>
          <w:sz w:val="24"/>
          <w:szCs w:val="24"/>
          <w:lang w:val="en-US"/>
        </w:rPr>
        <w:t>2005)</w:t>
      </w:r>
      <w:r w:rsidR="001720DB" w:rsidRPr="0024534F">
        <w:rPr>
          <w:rFonts w:ascii="Times New Roman" w:hAnsi="Times New Roman" w:cs="Times New Roman"/>
          <w:sz w:val="24"/>
          <w:szCs w:val="24"/>
          <w:lang w:val="en-US"/>
        </w:rPr>
        <w:t xml:space="preserve">. </w:t>
      </w:r>
    </w:p>
    <w:p w:rsidR="00CE15A8" w:rsidRPr="0024534F" w:rsidRDefault="00CE15A8"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Another</w:t>
      </w:r>
      <w:r w:rsidR="001720DB" w:rsidRPr="0024534F">
        <w:rPr>
          <w:rFonts w:ascii="Times New Roman" w:hAnsi="Times New Roman" w:cs="Times New Roman"/>
          <w:sz w:val="24"/>
          <w:szCs w:val="24"/>
          <w:lang w:val="en-US"/>
        </w:rPr>
        <w:t xml:space="preserve"> experiment </w:t>
      </w:r>
      <w:r w:rsidRPr="0024534F">
        <w:rPr>
          <w:rFonts w:ascii="Times New Roman" w:hAnsi="Times New Roman" w:cs="Times New Roman"/>
          <w:sz w:val="24"/>
          <w:szCs w:val="24"/>
          <w:lang w:val="en-US"/>
        </w:rPr>
        <w:t>was devoted to</w:t>
      </w:r>
      <w:r w:rsidR="001720D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measuring</w:t>
      </w:r>
      <w:r w:rsidR="001720DB" w:rsidRPr="0024534F">
        <w:rPr>
          <w:rFonts w:ascii="Times New Roman" w:hAnsi="Times New Roman" w:cs="Times New Roman"/>
          <w:sz w:val="24"/>
          <w:szCs w:val="24"/>
          <w:lang w:val="en-US"/>
        </w:rPr>
        <w:t xml:space="preserve"> humus </w:t>
      </w:r>
      <w:r w:rsidR="006B2765" w:rsidRPr="0024534F">
        <w:rPr>
          <w:rFonts w:ascii="Times New Roman" w:hAnsi="Times New Roman" w:cs="Times New Roman"/>
          <w:sz w:val="24"/>
          <w:szCs w:val="24"/>
          <w:lang w:val="en-US"/>
        </w:rPr>
        <w:t>building efficiency</w:t>
      </w:r>
      <w:r w:rsidR="001720DB" w:rsidRPr="0024534F">
        <w:rPr>
          <w:rFonts w:ascii="Times New Roman" w:hAnsi="Times New Roman" w:cs="Times New Roman"/>
          <w:sz w:val="24"/>
          <w:szCs w:val="24"/>
          <w:lang w:val="en-US"/>
        </w:rPr>
        <w:t xml:space="preserve">. </w:t>
      </w:r>
      <w:r w:rsidR="006B2765" w:rsidRPr="0024534F">
        <w:rPr>
          <w:rFonts w:ascii="Times New Roman" w:hAnsi="Times New Roman" w:cs="Times New Roman"/>
          <w:sz w:val="24"/>
          <w:szCs w:val="24"/>
          <w:lang w:val="en-US"/>
        </w:rPr>
        <w:t>As reported,</w:t>
      </w:r>
      <w:r w:rsidR="001720DB" w:rsidRPr="0024534F">
        <w:rPr>
          <w:rFonts w:ascii="Times New Roman" w:hAnsi="Times New Roman" w:cs="Times New Roman"/>
          <w:sz w:val="24"/>
          <w:szCs w:val="24"/>
          <w:lang w:val="en-US"/>
        </w:rPr>
        <w:t xml:space="preserve"> </w:t>
      </w:r>
      <w:r w:rsidR="006B2765" w:rsidRPr="0024534F">
        <w:rPr>
          <w:rFonts w:ascii="Times New Roman" w:hAnsi="Times New Roman" w:cs="Times New Roman"/>
          <w:sz w:val="24"/>
          <w:szCs w:val="24"/>
          <w:lang w:val="en-US"/>
        </w:rPr>
        <w:t>the</w:t>
      </w:r>
      <w:r w:rsidR="001720DB" w:rsidRPr="0024534F">
        <w:rPr>
          <w:rFonts w:ascii="Times New Roman" w:hAnsi="Times New Roman" w:cs="Times New Roman"/>
          <w:sz w:val="24"/>
          <w:szCs w:val="24"/>
          <w:lang w:val="en-US"/>
        </w:rPr>
        <w:t xml:space="preserve"> carbon </w:t>
      </w:r>
      <w:r w:rsidR="006B2765" w:rsidRPr="0024534F">
        <w:rPr>
          <w:rFonts w:ascii="Times New Roman" w:hAnsi="Times New Roman" w:cs="Times New Roman"/>
          <w:sz w:val="24"/>
          <w:szCs w:val="24"/>
          <w:lang w:val="en-US"/>
        </w:rPr>
        <w:t xml:space="preserve">of plant material </w:t>
      </w:r>
      <w:r w:rsidR="001720DB" w:rsidRPr="0024534F">
        <w:rPr>
          <w:rFonts w:ascii="Times New Roman" w:hAnsi="Times New Roman" w:cs="Times New Roman"/>
          <w:sz w:val="24"/>
          <w:szCs w:val="24"/>
          <w:lang w:val="en-US"/>
        </w:rPr>
        <w:t xml:space="preserve">had a half-life </w:t>
      </w:r>
      <w:r w:rsidR="006B2765" w:rsidRPr="0024534F">
        <w:rPr>
          <w:rFonts w:ascii="Times New Roman" w:hAnsi="Times New Roman" w:cs="Times New Roman"/>
          <w:sz w:val="24"/>
          <w:szCs w:val="24"/>
          <w:lang w:val="en-US"/>
        </w:rPr>
        <w:t xml:space="preserve">between 39 and 54 days, animal </w:t>
      </w:r>
      <w:r w:rsidR="006B2765" w:rsidRPr="0024534F">
        <w:rPr>
          <w:rFonts w:ascii="Times New Roman" w:hAnsi="Times New Roman" w:cs="Times New Roman"/>
          <w:sz w:val="24"/>
          <w:szCs w:val="24"/>
          <w:lang w:val="en-US"/>
        </w:rPr>
        <w:lastRenderedPageBreak/>
        <w:t>manure had a half-life which ranged from 37 to 169 days, and for sewage sludge the half-life was 39 to 330 days</w:t>
      </w:r>
      <w:r w:rsidR="001720DB" w:rsidRPr="0024534F">
        <w:rPr>
          <w:rFonts w:ascii="Times New Roman" w:hAnsi="Times New Roman" w:cs="Times New Roman"/>
          <w:sz w:val="24"/>
          <w:szCs w:val="24"/>
          <w:lang w:val="en-US"/>
        </w:rPr>
        <w:t xml:space="preserve">. At the same time, all mature substrates and animal </w:t>
      </w:r>
      <w:proofErr w:type="spellStart"/>
      <w:r w:rsidR="001720DB" w:rsidRPr="0024534F">
        <w:rPr>
          <w:rFonts w:ascii="Times New Roman" w:hAnsi="Times New Roman" w:cs="Times New Roman"/>
          <w:sz w:val="24"/>
          <w:szCs w:val="24"/>
          <w:lang w:val="en-US"/>
        </w:rPr>
        <w:t>faeces</w:t>
      </w:r>
      <w:proofErr w:type="spellEnd"/>
      <w:r w:rsidR="001720DB" w:rsidRPr="0024534F">
        <w:rPr>
          <w:rFonts w:ascii="Times New Roman" w:hAnsi="Times New Roman" w:cs="Times New Roman"/>
          <w:sz w:val="24"/>
          <w:szCs w:val="24"/>
          <w:lang w:val="en-US"/>
        </w:rPr>
        <w:t xml:space="preserve"> demonstrated a higher </w:t>
      </w:r>
      <w:r w:rsidR="00B445EC" w:rsidRPr="0024534F">
        <w:rPr>
          <w:rFonts w:ascii="Times New Roman" w:hAnsi="Times New Roman" w:cs="Times New Roman"/>
          <w:sz w:val="24"/>
          <w:szCs w:val="24"/>
          <w:lang w:val="en-US"/>
        </w:rPr>
        <w:t xml:space="preserve">humus building efficiency </w:t>
      </w:r>
      <w:r w:rsidR="001720DB" w:rsidRPr="0024534F">
        <w:rPr>
          <w:rFonts w:ascii="Times New Roman" w:hAnsi="Times New Roman" w:cs="Times New Roman"/>
          <w:sz w:val="24"/>
          <w:szCs w:val="24"/>
          <w:lang w:val="en-US"/>
        </w:rPr>
        <w:t>compared to plant materials</w:t>
      </w:r>
      <w:r w:rsidR="00B445EC" w:rsidRPr="0024534F">
        <w:rPr>
          <w:rFonts w:ascii="Times New Roman" w:hAnsi="Times New Roman" w:cs="Times New Roman"/>
          <w:sz w:val="24"/>
          <w:szCs w:val="24"/>
          <w:lang w:val="en-US"/>
        </w:rPr>
        <w:t xml:space="preserve"> except fine roots </w:t>
      </w:r>
      <w:r w:rsidR="007B269D" w:rsidRPr="0024534F">
        <w:rPr>
          <w:rFonts w:ascii="Times New Roman" w:hAnsi="Times New Roman" w:cs="Times New Roman"/>
          <w:sz w:val="24"/>
          <w:szCs w:val="24"/>
          <w:lang w:val="en-US"/>
        </w:rPr>
        <w:t>(Gasser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2021)</w:t>
      </w:r>
      <w:r w:rsidR="001720DB" w:rsidRPr="0024534F">
        <w:rPr>
          <w:rFonts w:ascii="Times New Roman" w:hAnsi="Times New Roman" w:cs="Times New Roman"/>
          <w:sz w:val="24"/>
          <w:szCs w:val="24"/>
          <w:lang w:val="en-US"/>
        </w:rPr>
        <w:t xml:space="preserve">. </w:t>
      </w:r>
    </w:p>
    <w:p w:rsidR="001720DB" w:rsidRPr="0024534F" w:rsidRDefault="00B445EC"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Organic fertilizers cannot be used </w:t>
      </w:r>
      <w:r w:rsidR="001720DB" w:rsidRPr="0024534F">
        <w:rPr>
          <w:rFonts w:ascii="Times New Roman" w:hAnsi="Times New Roman" w:cs="Times New Roman"/>
          <w:sz w:val="24"/>
          <w:szCs w:val="24"/>
          <w:lang w:val="en-US"/>
        </w:rPr>
        <w:t xml:space="preserve">in large quantities. The same </w:t>
      </w:r>
      <w:r w:rsidRPr="0024534F">
        <w:rPr>
          <w:rFonts w:ascii="Times New Roman" w:hAnsi="Times New Roman" w:cs="Times New Roman"/>
          <w:sz w:val="24"/>
          <w:szCs w:val="24"/>
          <w:lang w:val="en-US"/>
        </w:rPr>
        <w:t>applies to</w:t>
      </w:r>
      <w:r w:rsidR="001720DB" w:rsidRPr="0024534F">
        <w:rPr>
          <w:rFonts w:ascii="Times New Roman" w:hAnsi="Times New Roman" w:cs="Times New Roman"/>
          <w:sz w:val="24"/>
          <w:szCs w:val="24"/>
          <w:lang w:val="en-US"/>
        </w:rPr>
        <w:t xml:space="preserve"> mineral fertilizers and lime </w:t>
      </w:r>
      <w:r w:rsidRPr="0024534F">
        <w:rPr>
          <w:rFonts w:ascii="Times New Roman" w:hAnsi="Times New Roman" w:cs="Times New Roman"/>
          <w:sz w:val="24"/>
          <w:szCs w:val="24"/>
          <w:lang w:val="en-US"/>
        </w:rPr>
        <w:t xml:space="preserve">which farmers utilize </w:t>
      </w:r>
      <w:r w:rsidR="001720DB" w:rsidRPr="0024534F">
        <w:rPr>
          <w:rFonts w:ascii="Times New Roman" w:hAnsi="Times New Roman" w:cs="Times New Roman"/>
          <w:sz w:val="24"/>
          <w:szCs w:val="24"/>
          <w:lang w:val="en-US"/>
        </w:rPr>
        <w:t xml:space="preserve">to accelerate soil reclamation. </w:t>
      </w:r>
      <w:r w:rsidR="00D86580" w:rsidRPr="0024534F">
        <w:rPr>
          <w:rFonts w:ascii="Times New Roman" w:hAnsi="Times New Roman" w:cs="Times New Roman"/>
          <w:sz w:val="24"/>
          <w:szCs w:val="24"/>
          <w:lang w:val="en-US"/>
        </w:rPr>
        <w:t>The</w:t>
      </w:r>
      <w:r w:rsidR="001720DB" w:rsidRPr="0024534F">
        <w:rPr>
          <w:rFonts w:ascii="Times New Roman" w:hAnsi="Times New Roman" w:cs="Times New Roman"/>
          <w:sz w:val="24"/>
          <w:szCs w:val="24"/>
          <w:lang w:val="en-US"/>
        </w:rPr>
        <w:t xml:space="preserve"> main task of farmers is to maximize profits from fertilizers </w:t>
      </w:r>
      <w:r w:rsidR="00D86580" w:rsidRPr="0024534F">
        <w:rPr>
          <w:rFonts w:ascii="Times New Roman" w:hAnsi="Times New Roman" w:cs="Times New Roman"/>
          <w:sz w:val="24"/>
          <w:szCs w:val="24"/>
          <w:lang w:val="en-US"/>
        </w:rPr>
        <w:t>while minimizing the negative impact on</w:t>
      </w:r>
      <w:r w:rsidR="00E822C0" w:rsidRPr="0024534F">
        <w:rPr>
          <w:rFonts w:ascii="Times New Roman" w:hAnsi="Times New Roman" w:cs="Times New Roman"/>
          <w:sz w:val="24"/>
          <w:szCs w:val="24"/>
          <w:lang w:val="en-US"/>
        </w:rPr>
        <w:t xml:space="preserve"> soi</w:t>
      </w:r>
      <w:r w:rsidR="007B269D" w:rsidRPr="0024534F">
        <w:rPr>
          <w:rFonts w:ascii="Times New Roman" w:hAnsi="Times New Roman" w:cs="Times New Roman"/>
          <w:sz w:val="24"/>
          <w:szCs w:val="24"/>
          <w:lang w:val="en-US"/>
        </w:rPr>
        <w:t>l and groundwater (</w:t>
      </w:r>
      <w:proofErr w:type="spellStart"/>
      <w:r w:rsidR="007B269D" w:rsidRPr="0024534F">
        <w:rPr>
          <w:rFonts w:ascii="Times New Roman" w:hAnsi="Times New Roman" w:cs="Times New Roman"/>
          <w:sz w:val="24"/>
          <w:szCs w:val="24"/>
          <w:lang w:val="en-US"/>
        </w:rPr>
        <w:t>Ilves</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2020)</w:t>
      </w:r>
      <w:r w:rsidR="001720DB" w:rsidRPr="0024534F">
        <w:rPr>
          <w:rFonts w:ascii="Times New Roman" w:hAnsi="Times New Roman" w:cs="Times New Roman"/>
          <w:sz w:val="24"/>
          <w:szCs w:val="24"/>
          <w:lang w:val="en-US"/>
        </w:rPr>
        <w:t xml:space="preserve"> In Poland, farmers are required to prepare a fertilization plan under the Nitrate Directi</w:t>
      </w:r>
      <w:r w:rsidR="00D86580" w:rsidRPr="0024534F">
        <w:rPr>
          <w:rFonts w:ascii="Times New Roman" w:hAnsi="Times New Roman" w:cs="Times New Roman"/>
          <w:sz w:val="24"/>
          <w:szCs w:val="24"/>
          <w:lang w:val="en-US"/>
        </w:rPr>
        <w:t xml:space="preserve">ve, which aims to protect waters from </w:t>
      </w:r>
      <w:r w:rsidR="001720DB" w:rsidRPr="0024534F">
        <w:rPr>
          <w:rFonts w:ascii="Times New Roman" w:hAnsi="Times New Roman" w:cs="Times New Roman"/>
          <w:sz w:val="24"/>
          <w:szCs w:val="24"/>
          <w:lang w:val="en-US"/>
        </w:rPr>
        <w:t>nitrate</w:t>
      </w:r>
      <w:r w:rsidR="00D86580" w:rsidRPr="0024534F">
        <w:rPr>
          <w:rFonts w:ascii="Times New Roman" w:hAnsi="Times New Roman" w:cs="Times New Roman"/>
          <w:sz w:val="24"/>
          <w:szCs w:val="24"/>
          <w:lang w:val="en-US"/>
        </w:rPr>
        <w:t>s</w:t>
      </w:r>
      <w:r w:rsidR="001720DB" w:rsidRPr="0024534F">
        <w:rPr>
          <w:rFonts w:ascii="Times New Roman" w:hAnsi="Times New Roman" w:cs="Times New Roman"/>
          <w:sz w:val="24"/>
          <w:szCs w:val="24"/>
          <w:lang w:val="en-US"/>
        </w:rPr>
        <w:t xml:space="preserve"> from agricultural sources. One of </w:t>
      </w:r>
      <w:r w:rsidR="00D86580" w:rsidRPr="0024534F">
        <w:rPr>
          <w:rFonts w:ascii="Times New Roman" w:hAnsi="Times New Roman" w:cs="Times New Roman"/>
          <w:sz w:val="24"/>
          <w:szCs w:val="24"/>
          <w:lang w:val="en-US"/>
        </w:rPr>
        <w:t>its</w:t>
      </w:r>
      <w:r w:rsidR="001720DB" w:rsidRPr="0024534F">
        <w:rPr>
          <w:rFonts w:ascii="Times New Roman" w:hAnsi="Times New Roman" w:cs="Times New Roman"/>
          <w:sz w:val="24"/>
          <w:szCs w:val="24"/>
          <w:lang w:val="en-US"/>
        </w:rPr>
        <w:t xml:space="preserve"> provisions sets</w:t>
      </w:r>
      <w:r w:rsidR="00D86580" w:rsidRPr="0024534F">
        <w:rPr>
          <w:rFonts w:ascii="Times New Roman" w:hAnsi="Times New Roman" w:cs="Times New Roman"/>
          <w:sz w:val="24"/>
          <w:szCs w:val="24"/>
          <w:lang w:val="en-US"/>
        </w:rPr>
        <w:t xml:space="preserve"> the upper</w:t>
      </w:r>
      <w:r w:rsidR="001720DB" w:rsidRPr="0024534F">
        <w:rPr>
          <w:rFonts w:ascii="Times New Roman" w:hAnsi="Times New Roman" w:cs="Times New Roman"/>
          <w:sz w:val="24"/>
          <w:szCs w:val="24"/>
          <w:lang w:val="en-US"/>
        </w:rPr>
        <w:t xml:space="preserve"> limits </w:t>
      </w:r>
      <w:r w:rsidR="005F23C2" w:rsidRPr="0024534F">
        <w:rPr>
          <w:rFonts w:ascii="Times New Roman" w:hAnsi="Times New Roman" w:cs="Times New Roman"/>
          <w:sz w:val="24"/>
          <w:szCs w:val="24"/>
          <w:lang w:val="en-US"/>
        </w:rPr>
        <w:t>for the amount of</w:t>
      </w:r>
      <w:r w:rsidR="001720DB" w:rsidRPr="0024534F">
        <w:rPr>
          <w:rFonts w:ascii="Times New Roman" w:hAnsi="Times New Roman" w:cs="Times New Roman"/>
          <w:sz w:val="24"/>
          <w:szCs w:val="24"/>
          <w:lang w:val="en-US"/>
        </w:rPr>
        <w:t xml:space="preserve"> fertilizers that can be applied</w:t>
      </w:r>
      <w:r w:rsidR="005F23C2" w:rsidRPr="0024534F">
        <w:rPr>
          <w:rFonts w:ascii="Times New Roman" w:hAnsi="Times New Roman" w:cs="Times New Roman"/>
          <w:sz w:val="24"/>
          <w:szCs w:val="24"/>
          <w:lang w:val="en-US"/>
        </w:rPr>
        <w:t xml:space="preserve"> at </w:t>
      </w:r>
      <w:r w:rsidR="001720DB" w:rsidRPr="0024534F">
        <w:rPr>
          <w:rFonts w:ascii="Times New Roman" w:hAnsi="Times New Roman" w:cs="Times New Roman"/>
          <w:sz w:val="24"/>
          <w:szCs w:val="24"/>
          <w:lang w:val="en-US"/>
        </w:rPr>
        <w:t xml:space="preserve">170 kg per hectare. These restrictions </w:t>
      </w:r>
      <w:r w:rsidR="005F23C2" w:rsidRPr="0024534F">
        <w:rPr>
          <w:rFonts w:ascii="Times New Roman" w:hAnsi="Times New Roman" w:cs="Times New Roman"/>
          <w:sz w:val="24"/>
          <w:szCs w:val="24"/>
          <w:lang w:val="en-US"/>
        </w:rPr>
        <w:t>help to reduce</w:t>
      </w:r>
      <w:r w:rsidR="00E822C0" w:rsidRPr="0024534F">
        <w:rPr>
          <w:rFonts w:ascii="Times New Roman" w:hAnsi="Times New Roman" w:cs="Times New Roman"/>
          <w:sz w:val="24"/>
          <w:szCs w:val="24"/>
          <w:lang w:val="en-US"/>
        </w:rPr>
        <w:t xml:space="preserve"> green</w:t>
      </w:r>
      <w:r w:rsidR="007B269D" w:rsidRPr="0024534F">
        <w:rPr>
          <w:rFonts w:ascii="Times New Roman" w:hAnsi="Times New Roman" w:cs="Times New Roman"/>
          <w:sz w:val="24"/>
          <w:szCs w:val="24"/>
          <w:lang w:val="en-US"/>
        </w:rPr>
        <w:t>house gas emissions (</w:t>
      </w:r>
      <w:proofErr w:type="spellStart"/>
      <w:r w:rsidR="007B269D" w:rsidRPr="0024534F">
        <w:rPr>
          <w:rFonts w:ascii="Times New Roman" w:hAnsi="Times New Roman" w:cs="Times New Roman"/>
          <w:sz w:val="24"/>
          <w:szCs w:val="24"/>
          <w:lang w:val="en-US"/>
        </w:rPr>
        <w:t>Syp</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2021)</w:t>
      </w:r>
      <w:r w:rsidR="001720DB" w:rsidRPr="0024534F">
        <w:rPr>
          <w:rFonts w:ascii="Times New Roman" w:hAnsi="Times New Roman" w:cs="Times New Roman"/>
          <w:sz w:val="24"/>
          <w:szCs w:val="24"/>
          <w:lang w:val="en-US"/>
        </w:rPr>
        <w:t xml:space="preserve">. Thus, environmental requirements act as a factor </w:t>
      </w:r>
      <w:r w:rsidR="005F23C2" w:rsidRPr="0024534F">
        <w:rPr>
          <w:rFonts w:ascii="Times New Roman" w:hAnsi="Times New Roman" w:cs="Times New Roman"/>
          <w:sz w:val="24"/>
          <w:szCs w:val="24"/>
          <w:lang w:val="en-US"/>
        </w:rPr>
        <w:t>affecting soil carbon accumulation</w:t>
      </w:r>
      <w:r w:rsidR="001720DB" w:rsidRPr="0024534F">
        <w:rPr>
          <w:rFonts w:ascii="Times New Roman" w:hAnsi="Times New Roman" w:cs="Times New Roman"/>
          <w:sz w:val="24"/>
          <w:szCs w:val="24"/>
          <w:lang w:val="en-US"/>
        </w:rPr>
        <w:t>.</w:t>
      </w:r>
    </w:p>
    <w:p w:rsidR="00E537CC" w:rsidRPr="0024534F" w:rsidRDefault="00C83025"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S</w:t>
      </w:r>
      <w:r w:rsidR="00FE3783" w:rsidRPr="0024534F">
        <w:rPr>
          <w:rFonts w:ascii="Times New Roman" w:hAnsi="Times New Roman" w:cs="Times New Roman"/>
          <w:sz w:val="24"/>
          <w:szCs w:val="24"/>
          <w:lang w:val="en-US"/>
        </w:rPr>
        <w:t xml:space="preserve">ome researchers argue that for a more accurate simulation of soil carbon accumulation, the following must be taken into account: SOC </w:t>
      </w:r>
      <w:r w:rsidR="00E822C0" w:rsidRPr="0024534F">
        <w:rPr>
          <w:rFonts w:ascii="Times New Roman" w:hAnsi="Times New Roman" w:cs="Times New Roman"/>
          <w:sz w:val="24"/>
          <w:szCs w:val="24"/>
          <w:lang w:val="en-US"/>
        </w:rPr>
        <w:t>fractions</w:t>
      </w:r>
      <w:r w:rsidR="007B269D" w:rsidRPr="0024534F">
        <w:rPr>
          <w:rFonts w:ascii="Times New Roman" w:hAnsi="Times New Roman" w:cs="Times New Roman"/>
          <w:sz w:val="24"/>
          <w:szCs w:val="24"/>
          <w:lang w:val="en-US"/>
        </w:rPr>
        <w:t xml:space="preserve"> in fresh residues (Hong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2021)</w:t>
      </w:r>
      <w:r w:rsidR="00FE3783" w:rsidRPr="0024534F">
        <w:rPr>
          <w:rFonts w:ascii="Times New Roman" w:hAnsi="Times New Roman" w:cs="Times New Roman"/>
          <w:sz w:val="24"/>
          <w:szCs w:val="24"/>
          <w:lang w:val="en-US"/>
        </w:rPr>
        <w:t>, air te</w:t>
      </w:r>
      <w:r w:rsidR="00E822C0" w:rsidRPr="0024534F">
        <w:rPr>
          <w:rFonts w:ascii="Times New Roman" w:hAnsi="Times New Roman" w:cs="Times New Roman"/>
          <w:sz w:val="24"/>
          <w:szCs w:val="24"/>
          <w:lang w:val="en-US"/>
        </w:rPr>
        <w:t>mperature and</w:t>
      </w:r>
      <w:r w:rsidR="007B269D" w:rsidRPr="0024534F">
        <w:rPr>
          <w:rFonts w:ascii="Times New Roman" w:hAnsi="Times New Roman" w:cs="Times New Roman"/>
          <w:sz w:val="24"/>
          <w:szCs w:val="24"/>
          <w:lang w:val="en-US"/>
        </w:rPr>
        <w:t xml:space="preserve"> precipitation (</w:t>
      </w:r>
      <w:proofErr w:type="spellStart"/>
      <w:r w:rsidR="007B269D" w:rsidRPr="0024534F">
        <w:rPr>
          <w:rFonts w:ascii="Times New Roman" w:hAnsi="Times New Roman" w:cs="Times New Roman"/>
          <w:sz w:val="24"/>
          <w:szCs w:val="24"/>
          <w:lang w:val="en-US"/>
        </w:rPr>
        <w:t>Bolinder</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2012)</w:t>
      </w:r>
      <w:r w:rsidR="00FE3783" w:rsidRPr="0024534F">
        <w:rPr>
          <w:rFonts w:ascii="Times New Roman" w:hAnsi="Times New Roman" w:cs="Times New Roman"/>
          <w:sz w:val="24"/>
          <w:szCs w:val="24"/>
          <w:lang w:val="en-US"/>
        </w:rPr>
        <w:t xml:space="preserve">, </w:t>
      </w:r>
      <w:r w:rsidR="00A31081" w:rsidRPr="0024534F">
        <w:rPr>
          <w:rFonts w:ascii="Times New Roman" w:hAnsi="Times New Roman" w:cs="Times New Roman"/>
          <w:sz w:val="24"/>
          <w:szCs w:val="24"/>
          <w:lang w:val="en-US"/>
        </w:rPr>
        <w:t>and plant carbon input rate</w:t>
      </w:r>
      <w:r w:rsidR="007B269D" w:rsidRPr="0024534F">
        <w:rPr>
          <w:rFonts w:ascii="Times New Roman" w:hAnsi="Times New Roman" w:cs="Times New Roman"/>
          <w:sz w:val="24"/>
          <w:szCs w:val="24"/>
          <w:lang w:val="en-US"/>
        </w:rPr>
        <w:t xml:space="preserve"> (Guo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2006)</w:t>
      </w:r>
      <w:r w:rsidR="00FE3783" w:rsidRPr="0024534F">
        <w:rPr>
          <w:rFonts w:ascii="Times New Roman" w:hAnsi="Times New Roman" w:cs="Times New Roman"/>
          <w:sz w:val="24"/>
          <w:szCs w:val="24"/>
          <w:lang w:val="en-US"/>
        </w:rPr>
        <w:t xml:space="preserve">. </w:t>
      </w:r>
      <w:r w:rsidR="00A31081" w:rsidRPr="0024534F">
        <w:rPr>
          <w:rFonts w:ascii="Times New Roman" w:hAnsi="Times New Roman" w:cs="Times New Roman"/>
          <w:sz w:val="24"/>
          <w:szCs w:val="24"/>
          <w:lang w:val="en-US"/>
        </w:rPr>
        <w:t xml:space="preserve">The </w:t>
      </w:r>
      <w:r w:rsidR="00FE3783" w:rsidRPr="0024534F">
        <w:rPr>
          <w:rFonts w:ascii="Times New Roman" w:hAnsi="Times New Roman" w:cs="Times New Roman"/>
          <w:sz w:val="24"/>
          <w:szCs w:val="24"/>
          <w:lang w:val="en-US"/>
        </w:rPr>
        <w:t xml:space="preserve">SOC cycling in the </w:t>
      </w:r>
      <w:r w:rsidR="00A31081" w:rsidRPr="0024534F">
        <w:rPr>
          <w:rFonts w:ascii="Times New Roman" w:hAnsi="Times New Roman" w:cs="Times New Roman"/>
          <w:sz w:val="24"/>
          <w:szCs w:val="24"/>
          <w:lang w:val="en-US"/>
        </w:rPr>
        <w:t xml:space="preserve">topsoil can be simulated using the </w:t>
      </w:r>
      <w:proofErr w:type="spellStart"/>
      <w:r w:rsidR="00A31081" w:rsidRPr="0024534F">
        <w:rPr>
          <w:rFonts w:ascii="Times New Roman" w:hAnsi="Times New Roman" w:cs="Times New Roman"/>
          <w:sz w:val="24"/>
          <w:szCs w:val="24"/>
          <w:lang w:val="en-US"/>
        </w:rPr>
        <w:t>RothC</w:t>
      </w:r>
      <w:proofErr w:type="spellEnd"/>
      <w:r w:rsidR="00A31081" w:rsidRPr="0024534F">
        <w:rPr>
          <w:rFonts w:ascii="Times New Roman" w:hAnsi="Times New Roman" w:cs="Times New Roman"/>
          <w:sz w:val="24"/>
          <w:szCs w:val="24"/>
          <w:lang w:val="en-US"/>
        </w:rPr>
        <w:t xml:space="preserve"> model</w:t>
      </w:r>
      <w:r w:rsidR="00FE3783" w:rsidRPr="0024534F">
        <w:rPr>
          <w:rFonts w:ascii="Times New Roman" w:hAnsi="Times New Roman" w:cs="Times New Roman"/>
          <w:sz w:val="24"/>
          <w:szCs w:val="24"/>
          <w:lang w:val="en-US"/>
        </w:rPr>
        <w:t xml:space="preserve">. </w:t>
      </w:r>
      <w:r w:rsidR="00EF648D" w:rsidRPr="0024534F">
        <w:rPr>
          <w:rFonts w:ascii="Times New Roman" w:hAnsi="Times New Roman" w:cs="Times New Roman"/>
          <w:sz w:val="24"/>
          <w:szCs w:val="24"/>
          <w:lang w:val="en-US"/>
        </w:rPr>
        <w:t>The inputs of</w:t>
      </w:r>
      <w:r w:rsidR="00A31081" w:rsidRPr="0024534F">
        <w:rPr>
          <w:rFonts w:ascii="Times New Roman" w:hAnsi="Times New Roman" w:cs="Times New Roman"/>
          <w:sz w:val="24"/>
          <w:szCs w:val="24"/>
          <w:lang w:val="en-US"/>
        </w:rPr>
        <w:t xml:space="preserve"> this</w:t>
      </w:r>
      <w:r w:rsidR="00FE3783" w:rsidRPr="0024534F">
        <w:rPr>
          <w:rFonts w:ascii="Times New Roman" w:hAnsi="Times New Roman" w:cs="Times New Roman"/>
          <w:sz w:val="24"/>
          <w:szCs w:val="24"/>
          <w:lang w:val="en-US"/>
        </w:rPr>
        <w:t xml:space="preserve"> model include monthly </w:t>
      </w:r>
      <w:r w:rsidR="00EF648D" w:rsidRPr="0024534F">
        <w:rPr>
          <w:rFonts w:ascii="Times New Roman" w:hAnsi="Times New Roman" w:cs="Times New Roman"/>
          <w:sz w:val="24"/>
          <w:szCs w:val="24"/>
          <w:lang w:val="en-US"/>
        </w:rPr>
        <w:t>precipitation and potential evapotranspiration (mm); average temperature (°C); clay content (%), DPM/RPM ratio;</w:t>
      </w:r>
      <w:r w:rsidR="00FE3783" w:rsidRPr="0024534F">
        <w:rPr>
          <w:rFonts w:ascii="Times New Roman" w:hAnsi="Times New Roman" w:cs="Times New Roman"/>
          <w:sz w:val="24"/>
          <w:szCs w:val="24"/>
          <w:lang w:val="en-US"/>
        </w:rPr>
        <w:t xml:space="preserve"> </w:t>
      </w:r>
      <w:r w:rsidR="00EF648D" w:rsidRPr="0024534F">
        <w:rPr>
          <w:rFonts w:ascii="Times New Roman" w:hAnsi="Times New Roman" w:cs="Times New Roman"/>
          <w:sz w:val="24"/>
          <w:szCs w:val="24"/>
          <w:lang w:val="en-US"/>
        </w:rPr>
        <w:t xml:space="preserve">degree of soil cover (bare or vegetated); </w:t>
      </w:r>
      <w:r w:rsidR="00FE3783" w:rsidRPr="0024534F">
        <w:rPr>
          <w:rFonts w:ascii="Times New Roman" w:hAnsi="Times New Roman" w:cs="Times New Roman"/>
          <w:sz w:val="24"/>
          <w:szCs w:val="24"/>
          <w:lang w:val="en-US"/>
        </w:rPr>
        <w:t xml:space="preserve">monthly crop </w:t>
      </w:r>
      <w:r w:rsidR="00EF648D" w:rsidRPr="0024534F">
        <w:rPr>
          <w:rFonts w:ascii="Times New Roman" w:hAnsi="Times New Roman" w:cs="Times New Roman"/>
          <w:sz w:val="24"/>
          <w:szCs w:val="24"/>
          <w:lang w:val="en-US"/>
        </w:rPr>
        <w:t>carbon inputs from crop residues (t C ha</w:t>
      </w:r>
      <w:r w:rsidR="00EF648D" w:rsidRPr="0024534F">
        <w:rPr>
          <w:rFonts w:ascii="Times New Roman" w:hAnsi="Times New Roman" w:cs="Times New Roman"/>
          <w:sz w:val="24"/>
          <w:szCs w:val="24"/>
          <w:vertAlign w:val="superscript"/>
          <w:lang w:val="en-US"/>
        </w:rPr>
        <w:t>-1</w:t>
      </w:r>
      <w:r w:rsidR="00EF648D" w:rsidRPr="0024534F">
        <w:rPr>
          <w:rFonts w:ascii="Times New Roman" w:hAnsi="Times New Roman" w:cs="Times New Roman"/>
          <w:sz w:val="24"/>
          <w:szCs w:val="24"/>
          <w:lang w:val="en-US"/>
        </w:rPr>
        <w:t xml:space="preserve">); </w:t>
      </w:r>
      <w:r w:rsidR="00FE3783" w:rsidRPr="0024534F">
        <w:rPr>
          <w:rFonts w:ascii="Times New Roman" w:hAnsi="Times New Roman" w:cs="Times New Roman"/>
          <w:sz w:val="24"/>
          <w:szCs w:val="24"/>
          <w:lang w:val="en-US"/>
        </w:rPr>
        <w:t>monthly manure inputs (t C ha</w:t>
      </w:r>
      <w:r w:rsidR="00FE3783" w:rsidRPr="0024534F">
        <w:rPr>
          <w:rFonts w:ascii="Times New Roman" w:hAnsi="Times New Roman" w:cs="Times New Roman"/>
          <w:sz w:val="24"/>
          <w:szCs w:val="24"/>
          <w:vertAlign w:val="superscript"/>
          <w:lang w:val="en-US"/>
        </w:rPr>
        <w:t>-1</w:t>
      </w:r>
      <w:r w:rsidR="00EF648D" w:rsidRPr="0024534F">
        <w:rPr>
          <w:rFonts w:ascii="Times New Roman" w:hAnsi="Times New Roman" w:cs="Times New Roman"/>
          <w:sz w:val="24"/>
          <w:szCs w:val="24"/>
          <w:lang w:val="en-US"/>
        </w:rPr>
        <w:t xml:space="preserve">); </w:t>
      </w:r>
      <w:r w:rsidR="00FE3783" w:rsidRPr="0024534F">
        <w:rPr>
          <w:rFonts w:ascii="Times New Roman" w:hAnsi="Times New Roman" w:cs="Times New Roman"/>
          <w:sz w:val="24"/>
          <w:szCs w:val="24"/>
          <w:lang w:val="en-US"/>
        </w:rPr>
        <w:t xml:space="preserve">and </w:t>
      </w:r>
      <w:r w:rsidR="00EF648D" w:rsidRPr="0024534F">
        <w:rPr>
          <w:rFonts w:ascii="Times New Roman" w:hAnsi="Times New Roman" w:cs="Times New Roman"/>
          <w:sz w:val="24"/>
          <w:szCs w:val="24"/>
          <w:lang w:val="en-US"/>
        </w:rPr>
        <w:t xml:space="preserve">thickness of the </w:t>
      </w:r>
      <w:r w:rsidR="00FE3783" w:rsidRPr="0024534F">
        <w:rPr>
          <w:rFonts w:ascii="Times New Roman" w:hAnsi="Times New Roman" w:cs="Times New Roman"/>
          <w:sz w:val="24"/>
          <w:szCs w:val="24"/>
          <w:lang w:val="en-US"/>
        </w:rPr>
        <w:t xml:space="preserve">soil layer (cm). The </w:t>
      </w:r>
      <w:proofErr w:type="spellStart"/>
      <w:r w:rsidR="00EF648D" w:rsidRPr="0024534F">
        <w:rPr>
          <w:rFonts w:ascii="Times New Roman" w:hAnsi="Times New Roman" w:cs="Times New Roman"/>
          <w:sz w:val="24"/>
          <w:szCs w:val="24"/>
          <w:lang w:val="en-US"/>
        </w:rPr>
        <w:t>RothC</w:t>
      </w:r>
      <w:proofErr w:type="spellEnd"/>
      <w:r w:rsidR="00EF648D" w:rsidRPr="0024534F">
        <w:rPr>
          <w:rFonts w:ascii="Times New Roman" w:hAnsi="Times New Roman" w:cs="Times New Roman"/>
          <w:sz w:val="24"/>
          <w:szCs w:val="24"/>
          <w:lang w:val="en-US"/>
        </w:rPr>
        <w:t xml:space="preserve"> </w:t>
      </w:r>
      <w:r w:rsidR="00FE3783" w:rsidRPr="0024534F">
        <w:rPr>
          <w:rFonts w:ascii="Times New Roman" w:hAnsi="Times New Roman" w:cs="Times New Roman"/>
          <w:sz w:val="24"/>
          <w:szCs w:val="24"/>
          <w:lang w:val="en-US"/>
        </w:rPr>
        <w:t xml:space="preserve">model was run to </w:t>
      </w:r>
      <w:r w:rsidR="00EF648D" w:rsidRPr="0024534F">
        <w:rPr>
          <w:rFonts w:ascii="Times New Roman" w:hAnsi="Times New Roman" w:cs="Times New Roman"/>
          <w:sz w:val="24"/>
          <w:szCs w:val="24"/>
          <w:lang w:val="en-US"/>
        </w:rPr>
        <w:t>simulate the turnover of</w:t>
      </w:r>
      <w:r w:rsidR="00FE3783" w:rsidRPr="0024534F">
        <w:rPr>
          <w:rFonts w:ascii="Times New Roman" w:hAnsi="Times New Roman" w:cs="Times New Roman"/>
          <w:sz w:val="24"/>
          <w:szCs w:val="24"/>
          <w:lang w:val="en-US"/>
        </w:rPr>
        <w:t xml:space="preserve"> organic carbon </w:t>
      </w:r>
      <w:r w:rsidR="00EF648D" w:rsidRPr="0024534F">
        <w:rPr>
          <w:rFonts w:ascii="Times New Roman" w:hAnsi="Times New Roman" w:cs="Times New Roman"/>
          <w:sz w:val="24"/>
          <w:szCs w:val="24"/>
          <w:lang w:val="en-US"/>
        </w:rPr>
        <w:t>in</w:t>
      </w:r>
      <w:r w:rsidR="00FE3783" w:rsidRPr="0024534F">
        <w:rPr>
          <w:rFonts w:ascii="Times New Roman" w:hAnsi="Times New Roman" w:cs="Times New Roman"/>
          <w:sz w:val="24"/>
          <w:szCs w:val="24"/>
          <w:lang w:val="en-US"/>
        </w:rPr>
        <w:t xml:space="preserve"> both surface and subsurface soil layers. </w:t>
      </w:r>
      <w:r w:rsidR="00EF648D" w:rsidRPr="0024534F">
        <w:rPr>
          <w:rFonts w:ascii="Times New Roman" w:hAnsi="Times New Roman" w:cs="Times New Roman"/>
          <w:sz w:val="24"/>
          <w:szCs w:val="24"/>
          <w:lang w:val="en-US"/>
        </w:rPr>
        <w:t>With it</w:t>
      </w:r>
      <w:r w:rsidR="00E537CC" w:rsidRPr="0024534F">
        <w:rPr>
          <w:rFonts w:ascii="Times New Roman" w:hAnsi="Times New Roman" w:cs="Times New Roman"/>
          <w:sz w:val="24"/>
          <w:szCs w:val="24"/>
          <w:lang w:val="en-US"/>
        </w:rPr>
        <w:t>s</w:t>
      </w:r>
      <w:r w:rsidR="00EF648D" w:rsidRPr="0024534F">
        <w:rPr>
          <w:rFonts w:ascii="Times New Roman" w:hAnsi="Times New Roman" w:cs="Times New Roman"/>
          <w:sz w:val="24"/>
          <w:szCs w:val="24"/>
          <w:lang w:val="en-US"/>
        </w:rPr>
        <w:t xml:space="preserve"> help</w:t>
      </w:r>
      <w:r w:rsidR="00FE3783" w:rsidRPr="0024534F">
        <w:rPr>
          <w:rFonts w:ascii="Times New Roman" w:hAnsi="Times New Roman" w:cs="Times New Roman"/>
          <w:sz w:val="24"/>
          <w:szCs w:val="24"/>
          <w:lang w:val="en-US"/>
        </w:rPr>
        <w:t xml:space="preserve">, scientists </w:t>
      </w:r>
      <w:r w:rsidR="00E537CC" w:rsidRPr="0024534F">
        <w:rPr>
          <w:rFonts w:ascii="Times New Roman" w:hAnsi="Times New Roman" w:cs="Times New Roman"/>
          <w:sz w:val="24"/>
          <w:szCs w:val="24"/>
          <w:lang w:val="en-US"/>
        </w:rPr>
        <w:t>discovered</w:t>
      </w:r>
      <w:r w:rsidR="00FE3783" w:rsidRPr="0024534F">
        <w:rPr>
          <w:rFonts w:ascii="Times New Roman" w:hAnsi="Times New Roman" w:cs="Times New Roman"/>
          <w:sz w:val="24"/>
          <w:szCs w:val="24"/>
          <w:lang w:val="en-US"/>
        </w:rPr>
        <w:t xml:space="preserve"> </w:t>
      </w:r>
      <w:r w:rsidR="00EF648D" w:rsidRPr="0024534F">
        <w:rPr>
          <w:rFonts w:ascii="Times New Roman" w:hAnsi="Times New Roman" w:cs="Times New Roman"/>
          <w:sz w:val="24"/>
          <w:szCs w:val="24"/>
          <w:lang w:val="en-US"/>
        </w:rPr>
        <w:t>different</w:t>
      </w:r>
      <w:r w:rsidR="00FE3783" w:rsidRPr="0024534F">
        <w:rPr>
          <w:rFonts w:ascii="Times New Roman" w:hAnsi="Times New Roman" w:cs="Times New Roman"/>
          <w:sz w:val="24"/>
          <w:szCs w:val="24"/>
          <w:lang w:val="en-US"/>
        </w:rPr>
        <w:t xml:space="preserve"> patterns of SOC accumulation. </w:t>
      </w:r>
      <w:r w:rsidR="00E537CC" w:rsidRPr="0024534F">
        <w:rPr>
          <w:rFonts w:ascii="Times New Roman" w:hAnsi="Times New Roman" w:cs="Times New Roman"/>
          <w:sz w:val="24"/>
          <w:szCs w:val="24"/>
          <w:lang w:val="en-US"/>
        </w:rPr>
        <w:t>Specifically</w:t>
      </w:r>
      <w:r w:rsidR="00FE3783" w:rsidRPr="0024534F">
        <w:rPr>
          <w:rFonts w:ascii="Times New Roman" w:hAnsi="Times New Roman" w:cs="Times New Roman"/>
          <w:sz w:val="24"/>
          <w:szCs w:val="24"/>
          <w:lang w:val="en-US"/>
        </w:rPr>
        <w:t xml:space="preserve">, </w:t>
      </w:r>
      <w:r w:rsidR="00E537CC" w:rsidRPr="0024534F">
        <w:rPr>
          <w:rFonts w:ascii="Times New Roman" w:hAnsi="Times New Roman" w:cs="Times New Roman"/>
          <w:sz w:val="24"/>
          <w:szCs w:val="24"/>
          <w:lang w:val="en-US"/>
        </w:rPr>
        <w:t>the</w:t>
      </w:r>
      <w:r w:rsidR="00FE3783" w:rsidRPr="0024534F">
        <w:rPr>
          <w:rFonts w:ascii="Times New Roman" w:hAnsi="Times New Roman" w:cs="Times New Roman"/>
          <w:sz w:val="24"/>
          <w:szCs w:val="24"/>
          <w:lang w:val="en-US"/>
        </w:rPr>
        <w:t xml:space="preserve"> application </w:t>
      </w:r>
      <w:r w:rsidR="00E537CC" w:rsidRPr="0024534F">
        <w:rPr>
          <w:rFonts w:ascii="Times New Roman" w:hAnsi="Times New Roman" w:cs="Times New Roman"/>
          <w:sz w:val="24"/>
          <w:szCs w:val="24"/>
          <w:lang w:val="en-US"/>
        </w:rPr>
        <w:t xml:space="preserve">of manure at sites representing a </w:t>
      </w:r>
      <w:r w:rsidR="00E537CC" w:rsidRPr="0024534F">
        <w:rPr>
          <w:rFonts w:ascii="Times New Roman" w:hAnsi="Times New Roman" w:cs="Times New Roman"/>
          <w:sz w:val="24"/>
          <w:szCs w:val="24"/>
          <w:lang w:val="en-US"/>
        </w:rPr>
        <w:lastRenderedPageBreak/>
        <w:t xml:space="preserve">semi-arid climate was reported cause the SOC content to grow, as seen in </w:t>
      </w:r>
      <w:r w:rsidR="00FE3783" w:rsidRPr="0024534F">
        <w:rPr>
          <w:rFonts w:ascii="Times New Roman" w:hAnsi="Times New Roman" w:cs="Times New Roman"/>
          <w:sz w:val="24"/>
          <w:szCs w:val="24"/>
          <w:lang w:val="en-US"/>
        </w:rPr>
        <w:t>India</w:t>
      </w:r>
      <w:r w:rsidR="007B269D" w:rsidRPr="0024534F">
        <w:rPr>
          <w:rFonts w:ascii="Times New Roman" w:hAnsi="Times New Roman" w:cs="Times New Roman"/>
          <w:sz w:val="24"/>
          <w:szCs w:val="24"/>
          <w:lang w:val="en-US"/>
        </w:rPr>
        <w:t xml:space="preserve"> (Bhattacharyya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2013)</w:t>
      </w:r>
      <w:r w:rsidR="00FE3783" w:rsidRPr="0024534F">
        <w:rPr>
          <w:rFonts w:ascii="Times New Roman" w:hAnsi="Times New Roman" w:cs="Times New Roman"/>
          <w:sz w:val="24"/>
          <w:szCs w:val="24"/>
          <w:lang w:val="en-US"/>
        </w:rPr>
        <w:t xml:space="preserve">. </w:t>
      </w:r>
    </w:p>
    <w:p w:rsidR="00FE3783" w:rsidRPr="0024534F" w:rsidRDefault="00C83025"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Another researcher found</w:t>
      </w:r>
      <w:r w:rsidR="00FE3783" w:rsidRPr="0024534F">
        <w:rPr>
          <w:rFonts w:ascii="Times New Roman" w:hAnsi="Times New Roman" w:cs="Times New Roman"/>
          <w:sz w:val="24"/>
          <w:szCs w:val="24"/>
          <w:lang w:val="en-US"/>
        </w:rPr>
        <w:t xml:space="preserve"> SOC </w:t>
      </w:r>
      <w:r w:rsidRPr="0024534F">
        <w:rPr>
          <w:rFonts w:ascii="Times New Roman" w:hAnsi="Times New Roman" w:cs="Times New Roman"/>
          <w:sz w:val="24"/>
          <w:szCs w:val="24"/>
          <w:lang w:val="en-US"/>
        </w:rPr>
        <w:t>accumulation under</w:t>
      </w:r>
      <w:r w:rsidR="00FE3783"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cover crop and catch crop residues </w:t>
      </w:r>
      <w:r w:rsidR="00E822C0" w:rsidRPr="0024534F">
        <w:rPr>
          <w:rFonts w:ascii="Times New Roman" w:hAnsi="Times New Roman" w:cs="Times New Roman"/>
          <w:sz w:val="24"/>
          <w:szCs w:val="24"/>
          <w:lang w:val="en-US"/>
        </w:rPr>
        <w:t>(</w:t>
      </w:r>
      <w:proofErr w:type="spellStart"/>
      <w:r w:rsidR="007B269D" w:rsidRPr="0024534F">
        <w:rPr>
          <w:rFonts w:ascii="Times New Roman" w:hAnsi="Times New Roman" w:cs="Times New Roman"/>
          <w:sz w:val="24"/>
          <w:szCs w:val="24"/>
          <w:bdr w:val="none" w:sz="0" w:space="0" w:color="auto" w:frame="1"/>
          <w:lang w:val="en-US"/>
        </w:rPr>
        <w:t>Autret</w:t>
      </w:r>
      <w:proofErr w:type="spellEnd"/>
      <w:r w:rsidR="009E6460" w:rsidRPr="0024534F">
        <w:rPr>
          <w:rFonts w:ascii="Times New Roman" w:hAnsi="Times New Roman" w:cs="Times New Roman"/>
          <w:sz w:val="24"/>
          <w:szCs w:val="24"/>
          <w:bdr w:val="none" w:sz="0" w:space="0" w:color="auto" w:frame="1"/>
          <w:lang w:val="en-US"/>
        </w:rPr>
        <w:t>,</w:t>
      </w:r>
      <w:r w:rsidR="00E822C0" w:rsidRPr="0024534F">
        <w:rPr>
          <w:rFonts w:ascii="Times New Roman" w:hAnsi="Times New Roman" w:cs="Times New Roman"/>
          <w:sz w:val="24"/>
          <w:szCs w:val="24"/>
          <w:bdr w:val="none" w:sz="0" w:space="0" w:color="auto" w:frame="1"/>
          <w:lang w:val="en-US"/>
        </w:rPr>
        <w:t xml:space="preserve"> 2017)</w:t>
      </w:r>
      <w:r w:rsidR="00FE3783" w:rsidRPr="0024534F">
        <w:rPr>
          <w:rFonts w:ascii="Times New Roman" w:hAnsi="Times New Roman" w:cs="Times New Roman"/>
          <w:sz w:val="24"/>
          <w:szCs w:val="24"/>
          <w:lang w:val="en-US"/>
        </w:rPr>
        <w:t xml:space="preserve">. A similar </w:t>
      </w:r>
      <w:r w:rsidRPr="0024534F">
        <w:rPr>
          <w:rFonts w:ascii="Times New Roman" w:hAnsi="Times New Roman" w:cs="Times New Roman"/>
          <w:sz w:val="24"/>
          <w:szCs w:val="24"/>
          <w:lang w:val="en-US"/>
        </w:rPr>
        <w:t>outcome was reported by</w:t>
      </w:r>
      <w:r w:rsidR="00E822C0" w:rsidRPr="0024534F">
        <w:rPr>
          <w:rFonts w:ascii="Times New Roman" w:hAnsi="Times New Roman" w:cs="Times New Roman"/>
          <w:sz w:val="24"/>
          <w:szCs w:val="24"/>
          <w:lang w:val="en-US"/>
        </w:rPr>
        <w:t xml:space="preserve"> a meta-analysis (</w:t>
      </w:r>
      <w:proofErr w:type="spellStart"/>
      <w:r w:rsidR="007B269D" w:rsidRPr="0024534F">
        <w:rPr>
          <w:rFonts w:ascii="Times New Roman" w:hAnsi="Times New Roman" w:cs="Times New Roman"/>
          <w:sz w:val="24"/>
          <w:szCs w:val="24"/>
          <w:lang w:val="en-US"/>
        </w:rPr>
        <w:t>Sulman</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2018)</w:t>
      </w:r>
      <w:r w:rsidR="00FE3783"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A simulation study</w:t>
      </w:r>
      <w:r w:rsidR="002C5338" w:rsidRPr="0024534F">
        <w:rPr>
          <w:rFonts w:ascii="Times New Roman" w:hAnsi="Times New Roman" w:cs="Times New Roman"/>
          <w:sz w:val="24"/>
          <w:szCs w:val="24"/>
          <w:lang w:val="en-US"/>
        </w:rPr>
        <w:t xml:space="preserve"> by Ann E. Russell and B. Mohan Kumar was</w:t>
      </w:r>
      <w:r w:rsidR="00FE3783" w:rsidRPr="0024534F">
        <w:rPr>
          <w:rFonts w:ascii="Times New Roman" w:hAnsi="Times New Roman" w:cs="Times New Roman"/>
          <w:sz w:val="24"/>
          <w:szCs w:val="24"/>
          <w:lang w:val="en-US"/>
        </w:rPr>
        <w:t xml:space="preserve"> </w:t>
      </w:r>
      <w:r w:rsidR="002C5338" w:rsidRPr="0024534F">
        <w:rPr>
          <w:rFonts w:ascii="Times New Roman" w:hAnsi="Times New Roman" w:cs="Times New Roman"/>
          <w:sz w:val="24"/>
          <w:szCs w:val="24"/>
          <w:lang w:val="en-US"/>
        </w:rPr>
        <w:t>rather</w:t>
      </w:r>
      <w:r w:rsidR="00FE3783" w:rsidRPr="0024534F">
        <w:rPr>
          <w:rFonts w:ascii="Times New Roman" w:hAnsi="Times New Roman" w:cs="Times New Roman"/>
          <w:sz w:val="24"/>
          <w:szCs w:val="24"/>
          <w:lang w:val="en-US"/>
        </w:rPr>
        <w:t xml:space="preserve"> interesting. They found that </w:t>
      </w:r>
      <w:r w:rsidR="002C5338" w:rsidRPr="0024534F">
        <w:rPr>
          <w:rFonts w:ascii="Times New Roman" w:hAnsi="Times New Roman" w:cs="Times New Roman"/>
          <w:sz w:val="24"/>
          <w:szCs w:val="24"/>
          <w:lang w:val="en-US"/>
        </w:rPr>
        <w:t>agricultural systems without</w:t>
      </w:r>
      <w:r w:rsidR="00FE3783" w:rsidRPr="0024534F">
        <w:rPr>
          <w:rFonts w:ascii="Times New Roman" w:hAnsi="Times New Roman" w:cs="Times New Roman"/>
          <w:sz w:val="24"/>
          <w:szCs w:val="24"/>
          <w:lang w:val="en-US"/>
        </w:rPr>
        <w:t xml:space="preserve"> trees </w:t>
      </w:r>
      <w:r w:rsidR="002C5338" w:rsidRPr="0024534F">
        <w:rPr>
          <w:rFonts w:ascii="Times New Roman" w:hAnsi="Times New Roman" w:cs="Times New Roman"/>
          <w:sz w:val="24"/>
          <w:szCs w:val="24"/>
          <w:lang w:val="en-US"/>
        </w:rPr>
        <w:t>had a</w:t>
      </w:r>
      <w:r w:rsidR="00FE3783" w:rsidRPr="0024534F">
        <w:rPr>
          <w:rFonts w:ascii="Times New Roman" w:hAnsi="Times New Roman" w:cs="Times New Roman"/>
          <w:sz w:val="24"/>
          <w:szCs w:val="24"/>
          <w:lang w:val="en-US"/>
        </w:rPr>
        <w:t xml:space="preserve"> higher carbon storage </w:t>
      </w:r>
      <w:r w:rsidR="002C5338" w:rsidRPr="0024534F">
        <w:rPr>
          <w:rFonts w:ascii="Times New Roman" w:hAnsi="Times New Roman" w:cs="Times New Roman"/>
          <w:sz w:val="24"/>
          <w:szCs w:val="24"/>
          <w:lang w:val="en-US"/>
        </w:rPr>
        <w:t>that did not require spending</w:t>
      </w:r>
      <w:r w:rsidR="00FE3783" w:rsidRPr="0024534F">
        <w:rPr>
          <w:rFonts w:ascii="Times New Roman" w:hAnsi="Times New Roman" w:cs="Times New Roman"/>
          <w:sz w:val="24"/>
          <w:szCs w:val="24"/>
          <w:lang w:val="en-US"/>
        </w:rPr>
        <w:t xml:space="preserve"> </w:t>
      </w:r>
      <w:r w:rsidR="002C5338" w:rsidRPr="0024534F">
        <w:rPr>
          <w:rFonts w:ascii="Times New Roman" w:hAnsi="Times New Roman" w:cs="Times New Roman"/>
          <w:sz w:val="24"/>
          <w:szCs w:val="24"/>
          <w:lang w:val="en-US"/>
        </w:rPr>
        <w:t>money on</w:t>
      </w:r>
      <w:r w:rsidR="00FE3783" w:rsidRPr="0024534F">
        <w:rPr>
          <w:rFonts w:ascii="Times New Roman" w:hAnsi="Times New Roman" w:cs="Times New Roman"/>
          <w:sz w:val="24"/>
          <w:szCs w:val="24"/>
          <w:lang w:val="en-US"/>
        </w:rPr>
        <w:t xml:space="preserve"> fertilizer</w:t>
      </w:r>
      <w:r w:rsidR="002C5338" w:rsidRPr="0024534F">
        <w:rPr>
          <w:rFonts w:ascii="Times New Roman" w:hAnsi="Times New Roman" w:cs="Times New Roman"/>
          <w:sz w:val="24"/>
          <w:szCs w:val="24"/>
          <w:lang w:val="en-US"/>
        </w:rPr>
        <w:t>s</w:t>
      </w:r>
      <w:r w:rsidR="00E822C0" w:rsidRPr="0024534F">
        <w:rPr>
          <w:rFonts w:ascii="Times New Roman" w:hAnsi="Times New Roman" w:cs="Times New Roman"/>
          <w:sz w:val="24"/>
          <w:szCs w:val="24"/>
          <w:lang w:val="en-US"/>
        </w:rPr>
        <w:t xml:space="preserve"> or irr</w:t>
      </w:r>
      <w:r w:rsidR="000877EB" w:rsidRPr="0024534F">
        <w:rPr>
          <w:rFonts w:ascii="Times New Roman" w:hAnsi="Times New Roman" w:cs="Times New Roman"/>
          <w:sz w:val="24"/>
          <w:szCs w:val="24"/>
          <w:lang w:val="en-US"/>
        </w:rPr>
        <w:t>igation (Russell and</w:t>
      </w:r>
      <w:r w:rsidR="007B269D" w:rsidRPr="0024534F">
        <w:rPr>
          <w:rFonts w:ascii="Times New Roman" w:hAnsi="Times New Roman" w:cs="Times New Roman"/>
          <w:sz w:val="24"/>
          <w:szCs w:val="24"/>
          <w:lang w:val="en-US"/>
        </w:rPr>
        <w:t xml:space="preserve"> Mohan Kumar</w:t>
      </w:r>
      <w:r w:rsidR="009E6460" w:rsidRPr="0024534F">
        <w:rPr>
          <w:rFonts w:ascii="Times New Roman" w:hAnsi="Times New Roman" w:cs="Times New Roman"/>
          <w:sz w:val="24"/>
          <w:szCs w:val="24"/>
          <w:lang w:val="en-US"/>
        </w:rPr>
        <w:t>,</w:t>
      </w:r>
      <w:r w:rsidR="00E822C0" w:rsidRPr="0024534F">
        <w:rPr>
          <w:rFonts w:ascii="Times New Roman" w:hAnsi="Times New Roman" w:cs="Times New Roman"/>
          <w:sz w:val="24"/>
          <w:szCs w:val="24"/>
          <w:lang w:val="en-US"/>
        </w:rPr>
        <w:t xml:space="preserve"> 2019)</w:t>
      </w:r>
      <w:r w:rsidR="00FE3783" w:rsidRPr="0024534F">
        <w:rPr>
          <w:rFonts w:ascii="Times New Roman" w:hAnsi="Times New Roman" w:cs="Times New Roman"/>
          <w:sz w:val="24"/>
          <w:szCs w:val="24"/>
          <w:lang w:val="en-US"/>
        </w:rPr>
        <w:t xml:space="preserve">. In an attempt to systematize the </w:t>
      </w:r>
      <w:r w:rsidR="002C5338" w:rsidRPr="0024534F">
        <w:rPr>
          <w:rFonts w:ascii="Times New Roman" w:hAnsi="Times New Roman" w:cs="Times New Roman"/>
          <w:sz w:val="24"/>
          <w:szCs w:val="24"/>
          <w:lang w:val="en-US"/>
        </w:rPr>
        <w:t>body</w:t>
      </w:r>
      <w:r w:rsidR="00FE3783" w:rsidRPr="0024534F">
        <w:rPr>
          <w:rFonts w:ascii="Times New Roman" w:hAnsi="Times New Roman" w:cs="Times New Roman"/>
          <w:sz w:val="24"/>
          <w:szCs w:val="24"/>
          <w:lang w:val="en-US"/>
        </w:rPr>
        <w:t xml:space="preserve"> of </w:t>
      </w:r>
      <w:r w:rsidR="002C5338" w:rsidRPr="0024534F">
        <w:rPr>
          <w:rFonts w:ascii="Times New Roman" w:hAnsi="Times New Roman" w:cs="Times New Roman"/>
          <w:sz w:val="24"/>
          <w:szCs w:val="24"/>
          <w:lang w:val="en-US"/>
        </w:rPr>
        <w:t>simulation</w:t>
      </w:r>
      <w:r w:rsidR="00FE3783" w:rsidRPr="0024534F">
        <w:rPr>
          <w:rFonts w:ascii="Times New Roman" w:hAnsi="Times New Roman" w:cs="Times New Roman"/>
          <w:sz w:val="24"/>
          <w:szCs w:val="24"/>
          <w:lang w:val="en-US"/>
        </w:rPr>
        <w:t xml:space="preserve"> studies, </w:t>
      </w:r>
      <w:r w:rsidR="002C5338" w:rsidRPr="0024534F">
        <w:rPr>
          <w:rFonts w:ascii="Times New Roman" w:hAnsi="Times New Roman" w:cs="Times New Roman"/>
          <w:sz w:val="24"/>
          <w:szCs w:val="24"/>
          <w:lang w:val="en-US"/>
        </w:rPr>
        <w:t>some authors</w:t>
      </w:r>
      <w:r w:rsidR="00FE3783" w:rsidRPr="0024534F">
        <w:rPr>
          <w:rFonts w:ascii="Times New Roman" w:hAnsi="Times New Roman" w:cs="Times New Roman"/>
          <w:sz w:val="24"/>
          <w:szCs w:val="24"/>
          <w:lang w:val="en-US"/>
        </w:rPr>
        <w:t xml:space="preserve"> </w:t>
      </w:r>
      <w:r w:rsidR="002C5338" w:rsidRPr="0024534F">
        <w:rPr>
          <w:rFonts w:ascii="Times New Roman" w:hAnsi="Times New Roman" w:cs="Times New Roman"/>
          <w:sz w:val="24"/>
          <w:szCs w:val="24"/>
          <w:lang w:val="en-US"/>
        </w:rPr>
        <w:t>found</w:t>
      </w:r>
      <w:r w:rsidR="00FE3783" w:rsidRPr="0024534F">
        <w:rPr>
          <w:rFonts w:ascii="Times New Roman" w:hAnsi="Times New Roman" w:cs="Times New Roman"/>
          <w:sz w:val="24"/>
          <w:szCs w:val="24"/>
          <w:lang w:val="en-US"/>
        </w:rPr>
        <w:t xml:space="preserve"> that </w:t>
      </w:r>
      <w:r w:rsidR="002C5338" w:rsidRPr="0024534F">
        <w:rPr>
          <w:rFonts w:ascii="Times New Roman" w:hAnsi="Times New Roman" w:cs="Times New Roman"/>
          <w:sz w:val="24"/>
          <w:szCs w:val="24"/>
          <w:lang w:val="en-US"/>
        </w:rPr>
        <w:t>even though</w:t>
      </w:r>
      <w:r w:rsidR="00FE3783" w:rsidRPr="0024534F">
        <w:rPr>
          <w:rFonts w:ascii="Times New Roman" w:hAnsi="Times New Roman" w:cs="Times New Roman"/>
          <w:sz w:val="24"/>
          <w:szCs w:val="24"/>
          <w:lang w:val="en-US"/>
        </w:rPr>
        <w:t xml:space="preserve"> </w:t>
      </w:r>
      <w:r w:rsidR="002C5338" w:rsidRPr="0024534F">
        <w:rPr>
          <w:rFonts w:ascii="Times New Roman" w:hAnsi="Times New Roman" w:cs="Times New Roman"/>
          <w:sz w:val="24"/>
          <w:szCs w:val="24"/>
          <w:lang w:val="en-US"/>
        </w:rPr>
        <w:t>the comparison</w:t>
      </w:r>
      <w:r w:rsidR="00FE3783" w:rsidRPr="0024534F">
        <w:rPr>
          <w:rFonts w:ascii="Times New Roman" w:hAnsi="Times New Roman" w:cs="Times New Roman"/>
          <w:sz w:val="24"/>
          <w:szCs w:val="24"/>
          <w:lang w:val="en-US"/>
        </w:rPr>
        <w:t xml:space="preserve"> of </w:t>
      </w:r>
      <w:r w:rsidR="00AE0737" w:rsidRPr="0024534F">
        <w:rPr>
          <w:rFonts w:ascii="Times New Roman" w:hAnsi="Times New Roman" w:cs="Times New Roman"/>
          <w:sz w:val="24"/>
          <w:szCs w:val="24"/>
          <w:lang w:val="en-US"/>
        </w:rPr>
        <w:t xml:space="preserve">multiple model structures </w:t>
      </w:r>
      <w:r w:rsidR="00FE3783" w:rsidRPr="0024534F">
        <w:rPr>
          <w:rFonts w:ascii="Times New Roman" w:hAnsi="Times New Roman" w:cs="Times New Roman"/>
          <w:sz w:val="24"/>
          <w:szCs w:val="24"/>
          <w:lang w:val="en-US"/>
        </w:rPr>
        <w:t xml:space="preserve">yielded a wide range of SOC </w:t>
      </w:r>
      <w:r w:rsidR="00AE0737" w:rsidRPr="0024534F">
        <w:rPr>
          <w:rFonts w:ascii="Times New Roman" w:hAnsi="Times New Roman" w:cs="Times New Roman"/>
          <w:sz w:val="24"/>
          <w:szCs w:val="24"/>
          <w:lang w:val="en-US"/>
        </w:rPr>
        <w:t>projections</w:t>
      </w:r>
      <w:r w:rsidR="00FE3783" w:rsidRPr="0024534F">
        <w:rPr>
          <w:rFonts w:ascii="Times New Roman" w:hAnsi="Times New Roman" w:cs="Times New Roman"/>
          <w:sz w:val="24"/>
          <w:szCs w:val="24"/>
          <w:lang w:val="en-US"/>
        </w:rPr>
        <w:t xml:space="preserve">, the </w:t>
      </w:r>
      <w:r w:rsidR="00AE0737" w:rsidRPr="0024534F">
        <w:rPr>
          <w:rFonts w:ascii="Times New Roman" w:hAnsi="Times New Roman" w:cs="Times New Roman"/>
          <w:sz w:val="24"/>
          <w:szCs w:val="24"/>
          <w:lang w:val="en-US"/>
        </w:rPr>
        <w:t xml:space="preserve">existing experimental </w:t>
      </w:r>
      <w:r w:rsidR="00FE3783" w:rsidRPr="0024534F">
        <w:rPr>
          <w:rFonts w:ascii="Times New Roman" w:hAnsi="Times New Roman" w:cs="Times New Roman"/>
          <w:sz w:val="24"/>
          <w:szCs w:val="24"/>
          <w:lang w:val="en-US"/>
        </w:rPr>
        <w:t xml:space="preserve">measurements of </w:t>
      </w:r>
      <w:r w:rsidR="002C5338" w:rsidRPr="0024534F">
        <w:rPr>
          <w:rFonts w:ascii="Times New Roman" w:hAnsi="Times New Roman" w:cs="Times New Roman"/>
          <w:sz w:val="24"/>
          <w:szCs w:val="24"/>
          <w:lang w:val="en-US"/>
        </w:rPr>
        <w:t xml:space="preserve">carbon dioxide </w:t>
      </w:r>
      <w:r w:rsidR="00FE3783" w:rsidRPr="0024534F">
        <w:rPr>
          <w:rFonts w:ascii="Times New Roman" w:hAnsi="Times New Roman" w:cs="Times New Roman"/>
          <w:sz w:val="24"/>
          <w:szCs w:val="24"/>
          <w:lang w:val="en-US"/>
        </w:rPr>
        <w:t xml:space="preserve">fluxes and SOC </w:t>
      </w:r>
      <w:r w:rsidR="00AE0737" w:rsidRPr="0024534F">
        <w:rPr>
          <w:rFonts w:ascii="Times New Roman" w:hAnsi="Times New Roman" w:cs="Times New Roman"/>
          <w:sz w:val="24"/>
          <w:szCs w:val="24"/>
          <w:lang w:val="en-US"/>
        </w:rPr>
        <w:t xml:space="preserve">were not sufficient to either eliminate or validate any of the individual model outcomes. </w:t>
      </w:r>
      <w:r w:rsidR="00FE3783" w:rsidRPr="0024534F">
        <w:rPr>
          <w:rFonts w:ascii="Times New Roman" w:hAnsi="Times New Roman" w:cs="Times New Roman"/>
          <w:sz w:val="24"/>
          <w:szCs w:val="24"/>
          <w:lang w:val="en-US"/>
        </w:rPr>
        <w:t>Such uncertain</w:t>
      </w:r>
      <w:r w:rsidR="00AE0737" w:rsidRPr="0024534F">
        <w:rPr>
          <w:rFonts w:ascii="Times New Roman" w:hAnsi="Times New Roman" w:cs="Times New Roman"/>
          <w:sz w:val="24"/>
          <w:szCs w:val="24"/>
          <w:lang w:val="en-US"/>
        </w:rPr>
        <w:t>ties</w:t>
      </w:r>
      <w:r w:rsidR="00FE3783" w:rsidRPr="0024534F">
        <w:rPr>
          <w:rFonts w:ascii="Times New Roman" w:hAnsi="Times New Roman" w:cs="Times New Roman"/>
          <w:sz w:val="24"/>
          <w:szCs w:val="24"/>
          <w:lang w:val="en-US"/>
        </w:rPr>
        <w:t xml:space="preserve"> are justified by the lack of objective information </w:t>
      </w:r>
      <w:r w:rsidR="00AE0737" w:rsidRPr="0024534F">
        <w:rPr>
          <w:rFonts w:ascii="Times New Roman" w:hAnsi="Times New Roman" w:cs="Times New Roman"/>
          <w:sz w:val="24"/>
          <w:szCs w:val="24"/>
          <w:lang w:val="en-US"/>
        </w:rPr>
        <w:t>on multiple ways</w:t>
      </w:r>
      <w:r w:rsidR="00FE3783" w:rsidRPr="0024534F">
        <w:rPr>
          <w:rFonts w:ascii="Times New Roman" w:hAnsi="Times New Roman" w:cs="Times New Roman"/>
          <w:sz w:val="24"/>
          <w:szCs w:val="24"/>
          <w:lang w:val="en-US"/>
        </w:rPr>
        <w:t xml:space="preserve"> mic</w:t>
      </w:r>
      <w:r w:rsidR="00E45ED5" w:rsidRPr="0024534F">
        <w:rPr>
          <w:rFonts w:ascii="Times New Roman" w:hAnsi="Times New Roman" w:cs="Times New Roman"/>
          <w:sz w:val="24"/>
          <w:szCs w:val="24"/>
          <w:lang w:val="en-US"/>
        </w:rPr>
        <w:t>robes and m</w:t>
      </w:r>
      <w:r w:rsidR="007B269D" w:rsidRPr="0024534F">
        <w:rPr>
          <w:rFonts w:ascii="Times New Roman" w:hAnsi="Times New Roman" w:cs="Times New Roman"/>
          <w:sz w:val="24"/>
          <w:szCs w:val="24"/>
          <w:lang w:val="en-US"/>
        </w:rPr>
        <w:t>inerals interact (</w:t>
      </w:r>
      <w:proofErr w:type="spellStart"/>
      <w:r w:rsidR="007B269D" w:rsidRPr="0024534F">
        <w:rPr>
          <w:rFonts w:ascii="Times New Roman" w:hAnsi="Times New Roman" w:cs="Times New Roman"/>
          <w:sz w:val="24"/>
          <w:szCs w:val="24"/>
          <w:lang w:val="en-US"/>
        </w:rPr>
        <w:t>Sulman</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2018)</w:t>
      </w:r>
      <w:r w:rsidR="00FE3783" w:rsidRPr="0024534F">
        <w:rPr>
          <w:rFonts w:ascii="Times New Roman" w:hAnsi="Times New Roman" w:cs="Times New Roman"/>
          <w:sz w:val="24"/>
          <w:szCs w:val="24"/>
          <w:lang w:val="en-US"/>
        </w:rPr>
        <w:t xml:space="preserve">. </w:t>
      </w:r>
      <w:r w:rsidR="00AE0737" w:rsidRPr="0024534F">
        <w:rPr>
          <w:rFonts w:ascii="Times New Roman" w:hAnsi="Times New Roman" w:cs="Times New Roman"/>
          <w:sz w:val="24"/>
          <w:szCs w:val="24"/>
          <w:lang w:val="en-US"/>
        </w:rPr>
        <w:t>Therefore, more</w:t>
      </w:r>
      <w:r w:rsidR="00FE3783" w:rsidRPr="0024534F">
        <w:rPr>
          <w:rFonts w:ascii="Times New Roman" w:hAnsi="Times New Roman" w:cs="Times New Roman"/>
          <w:sz w:val="24"/>
          <w:szCs w:val="24"/>
          <w:lang w:val="en-US"/>
        </w:rPr>
        <w:t xml:space="preserve"> research in these areas</w:t>
      </w:r>
      <w:r w:rsidR="00AE0737" w:rsidRPr="0024534F">
        <w:rPr>
          <w:rFonts w:ascii="Times New Roman" w:hAnsi="Times New Roman" w:cs="Times New Roman"/>
          <w:sz w:val="24"/>
          <w:szCs w:val="24"/>
          <w:lang w:val="en-US"/>
        </w:rPr>
        <w:t xml:space="preserve"> is required</w:t>
      </w:r>
      <w:r w:rsidR="00FE3783" w:rsidRPr="0024534F">
        <w:rPr>
          <w:rFonts w:ascii="Times New Roman" w:hAnsi="Times New Roman" w:cs="Times New Roman"/>
          <w:sz w:val="24"/>
          <w:szCs w:val="24"/>
          <w:lang w:val="en-US"/>
        </w:rPr>
        <w:t>.</w:t>
      </w:r>
    </w:p>
    <w:p w:rsidR="001533DF" w:rsidRPr="0024534F" w:rsidRDefault="001533DF" w:rsidP="00467BFF">
      <w:pPr>
        <w:snapToGrid w:val="0"/>
        <w:spacing w:after="0" w:line="480" w:lineRule="auto"/>
        <w:ind w:firstLine="709"/>
        <w:jc w:val="both"/>
        <w:rPr>
          <w:rFonts w:ascii="Times New Roman" w:hAnsi="Times New Roman" w:cs="Times New Roman"/>
          <w:sz w:val="24"/>
          <w:szCs w:val="24"/>
          <w:lang w:val="en-US"/>
        </w:rPr>
      </w:pPr>
    </w:p>
    <w:p w:rsidR="009D79C7" w:rsidRPr="0024534F" w:rsidRDefault="009D79C7" w:rsidP="0024534F">
      <w:pPr>
        <w:snapToGrid w:val="0"/>
        <w:spacing w:after="0" w:line="480" w:lineRule="auto"/>
        <w:rPr>
          <w:rFonts w:ascii="Times New Roman" w:hAnsi="Times New Roman" w:cs="Times New Roman"/>
          <w:b/>
          <w:i/>
          <w:iCs/>
          <w:sz w:val="24"/>
          <w:szCs w:val="24"/>
          <w:lang w:val="en-US"/>
        </w:rPr>
      </w:pPr>
      <w:r w:rsidRPr="0024534F">
        <w:rPr>
          <w:rFonts w:ascii="Times New Roman" w:hAnsi="Times New Roman" w:cs="Times New Roman"/>
          <w:b/>
          <w:i/>
          <w:iCs/>
          <w:sz w:val="24"/>
          <w:szCs w:val="24"/>
          <w:lang w:val="en-US"/>
        </w:rPr>
        <w:t xml:space="preserve">Problem </w:t>
      </w:r>
      <w:r w:rsidR="00065CAF" w:rsidRPr="0024534F">
        <w:rPr>
          <w:rFonts w:ascii="Times New Roman" w:hAnsi="Times New Roman" w:cs="Times New Roman"/>
          <w:b/>
          <w:i/>
          <w:iCs/>
          <w:sz w:val="24"/>
          <w:szCs w:val="24"/>
          <w:lang w:val="en-US"/>
        </w:rPr>
        <w:t>s</w:t>
      </w:r>
      <w:r w:rsidRPr="0024534F">
        <w:rPr>
          <w:rFonts w:ascii="Times New Roman" w:hAnsi="Times New Roman" w:cs="Times New Roman"/>
          <w:b/>
          <w:i/>
          <w:iCs/>
          <w:sz w:val="24"/>
          <w:szCs w:val="24"/>
          <w:lang w:val="en-US"/>
        </w:rPr>
        <w:t>tatement</w:t>
      </w:r>
    </w:p>
    <w:p w:rsidR="00312C48" w:rsidRPr="0024534F" w:rsidRDefault="00D972D5"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Today, it is crucial to provide the world with enough food. </w:t>
      </w:r>
      <w:r w:rsidR="007143F3" w:rsidRPr="0024534F">
        <w:rPr>
          <w:rFonts w:ascii="Times New Roman" w:hAnsi="Times New Roman" w:cs="Times New Roman"/>
          <w:sz w:val="24"/>
          <w:szCs w:val="24"/>
          <w:lang w:val="en-US"/>
        </w:rPr>
        <w:t>This problem</w:t>
      </w:r>
      <w:r w:rsidRPr="0024534F">
        <w:rPr>
          <w:rFonts w:ascii="Times New Roman" w:hAnsi="Times New Roman" w:cs="Times New Roman"/>
          <w:sz w:val="24"/>
          <w:szCs w:val="24"/>
          <w:lang w:val="en-US"/>
        </w:rPr>
        <w:t xml:space="preserve"> requires a </w:t>
      </w:r>
      <w:r w:rsidR="007143F3" w:rsidRPr="0024534F">
        <w:rPr>
          <w:rFonts w:ascii="Times New Roman" w:hAnsi="Times New Roman" w:cs="Times New Roman"/>
          <w:sz w:val="24"/>
          <w:szCs w:val="24"/>
          <w:lang w:val="en-US"/>
        </w:rPr>
        <w:t>comprehensive approach. This study seeks to add to the solution by investigating</w:t>
      </w:r>
      <w:r w:rsidRPr="0024534F">
        <w:rPr>
          <w:rFonts w:ascii="Times New Roman" w:hAnsi="Times New Roman" w:cs="Times New Roman"/>
          <w:sz w:val="24"/>
          <w:szCs w:val="24"/>
          <w:lang w:val="en-US"/>
        </w:rPr>
        <w:t xml:space="preserve"> the carbon cycle and changes in </w:t>
      </w:r>
      <w:r w:rsidR="007143F3" w:rsidRPr="0024534F">
        <w:rPr>
          <w:rFonts w:ascii="Times New Roman" w:hAnsi="Times New Roman" w:cs="Times New Roman"/>
          <w:sz w:val="24"/>
          <w:szCs w:val="24"/>
          <w:lang w:val="en-US"/>
        </w:rPr>
        <w:t>the soil carbon</w:t>
      </w:r>
      <w:r w:rsidRPr="0024534F">
        <w:rPr>
          <w:rFonts w:ascii="Times New Roman" w:hAnsi="Times New Roman" w:cs="Times New Roman"/>
          <w:sz w:val="24"/>
          <w:szCs w:val="24"/>
          <w:lang w:val="en-US"/>
        </w:rPr>
        <w:t xml:space="preserve"> content </w:t>
      </w:r>
      <w:r w:rsidR="007143F3" w:rsidRPr="0024534F">
        <w:rPr>
          <w:rFonts w:ascii="Times New Roman" w:hAnsi="Times New Roman" w:cs="Times New Roman"/>
          <w:sz w:val="24"/>
          <w:szCs w:val="24"/>
          <w:lang w:val="en-US"/>
        </w:rPr>
        <w:t>in irrigated agricultural systems</w:t>
      </w:r>
      <w:r w:rsidRPr="0024534F">
        <w:rPr>
          <w:rFonts w:ascii="Times New Roman" w:hAnsi="Times New Roman" w:cs="Times New Roman"/>
          <w:sz w:val="24"/>
          <w:szCs w:val="24"/>
          <w:lang w:val="en-US"/>
        </w:rPr>
        <w:t xml:space="preserve">. </w:t>
      </w:r>
      <w:r w:rsidR="007143F3" w:rsidRPr="0024534F">
        <w:rPr>
          <w:rFonts w:ascii="Times New Roman" w:hAnsi="Times New Roman" w:cs="Times New Roman"/>
          <w:sz w:val="24"/>
          <w:szCs w:val="24"/>
          <w:lang w:val="en-US"/>
        </w:rPr>
        <w:t>The goal is</w:t>
      </w:r>
      <w:r w:rsidRPr="0024534F">
        <w:rPr>
          <w:rFonts w:ascii="Times New Roman" w:hAnsi="Times New Roman" w:cs="Times New Roman"/>
          <w:sz w:val="24"/>
          <w:szCs w:val="24"/>
          <w:lang w:val="en-US"/>
        </w:rPr>
        <w:t xml:space="preserve"> to find out how compliance with irrigation norms affects changes in soil carbon concentration</w:t>
      </w:r>
      <w:r w:rsidR="007143F3" w:rsidRPr="0024534F">
        <w:rPr>
          <w:rFonts w:ascii="Times New Roman" w:hAnsi="Times New Roman" w:cs="Times New Roman"/>
          <w:sz w:val="24"/>
          <w:szCs w:val="24"/>
          <w:lang w:val="en-US"/>
        </w:rPr>
        <w:t xml:space="preserve">. The secondary objective is </w:t>
      </w:r>
      <w:r w:rsidRPr="0024534F">
        <w:rPr>
          <w:rFonts w:ascii="Times New Roman" w:hAnsi="Times New Roman" w:cs="Times New Roman"/>
          <w:sz w:val="24"/>
          <w:szCs w:val="24"/>
          <w:lang w:val="en-US"/>
        </w:rPr>
        <w:t>to assess the potential</w:t>
      </w:r>
      <w:r w:rsidR="007143F3" w:rsidRPr="0024534F">
        <w:rPr>
          <w:rFonts w:ascii="Times New Roman" w:hAnsi="Times New Roman" w:cs="Times New Roman"/>
          <w:sz w:val="24"/>
          <w:szCs w:val="24"/>
          <w:lang w:val="en-US"/>
        </w:rPr>
        <w:t xml:space="preserve">s and possible limitations of </w:t>
      </w:r>
      <w:r w:rsidRPr="0024534F">
        <w:rPr>
          <w:rFonts w:ascii="Times New Roman" w:hAnsi="Times New Roman" w:cs="Times New Roman"/>
          <w:sz w:val="24"/>
          <w:szCs w:val="24"/>
          <w:lang w:val="en-US"/>
        </w:rPr>
        <w:t xml:space="preserve">the LPJ-GUESS </w:t>
      </w:r>
      <w:r w:rsidR="007143F3" w:rsidRPr="0024534F">
        <w:rPr>
          <w:rFonts w:ascii="Times New Roman" w:hAnsi="Times New Roman" w:cs="Times New Roman"/>
          <w:sz w:val="24"/>
          <w:szCs w:val="24"/>
          <w:lang w:val="en-US"/>
        </w:rPr>
        <w:t xml:space="preserve">models used for the said purpose. </w:t>
      </w:r>
      <w:r w:rsidRPr="0024534F">
        <w:rPr>
          <w:rFonts w:ascii="Times New Roman" w:hAnsi="Times New Roman" w:cs="Times New Roman"/>
          <w:sz w:val="24"/>
          <w:szCs w:val="24"/>
          <w:lang w:val="en-US"/>
        </w:rPr>
        <w:t xml:space="preserve">The </w:t>
      </w:r>
      <w:r w:rsidR="007143F3" w:rsidRPr="0024534F">
        <w:rPr>
          <w:rFonts w:ascii="Times New Roman" w:hAnsi="Times New Roman" w:cs="Times New Roman"/>
          <w:sz w:val="24"/>
          <w:szCs w:val="24"/>
          <w:lang w:val="en-US"/>
        </w:rPr>
        <w:t>present findings</w:t>
      </w:r>
      <w:r w:rsidRPr="0024534F">
        <w:rPr>
          <w:rFonts w:ascii="Times New Roman" w:hAnsi="Times New Roman" w:cs="Times New Roman"/>
          <w:sz w:val="24"/>
          <w:szCs w:val="24"/>
          <w:lang w:val="en-US"/>
        </w:rPr>
        <w:t xml:space="preserve"> can be used </w:t>
      </w:r>
      <w:r w:rsidR="007143F3" w:rsidRPr="0024534F">
        <w:rPr>
          <w:rFonts w:ascii="Times New Roman" w:hAnsi="Times New Roman" w:cs="Times New Roman"/>
          <w:sz w:val="24"/>
          <w:szCs w:val="24"/>
          <w:lang w:val="en-US"/>
        </w:rPr>
        <w:t xml:space="preserve">for </w:t>
      </w:r>
      <w:r w:rsidR="00312C48" w:rsidRPr="0024534F">
        <w:rPr>
          <w:rFonts w:ascii="Times New Roman" w:hAnsi="Times New Roman" w:cs="Times New Roman"/>
          <w:sz w:val="24"/>
          <w:szCs w:val="24"/>
          <w:lang w:val="en-US"/>
        </w:rPr>
        <w:t>irrigated agriculture</w:t>
      </w:r>
      <w:r w:rsidRPr="0024534F">
        <w:rPr>
          <w:rFonts w:ascii="Times New Roman" w:hAnsi="Times New Roman" w:cs="Times New Roman"/>
          <w:sz w:val="24"/>
          <w:szCs w:val="24"/>
          <w:lang w:val="en-US"/>
        </w:rPr>
        <w:t xml:space="preserve"> planning </w:t>
      </w:r>
      <w:r w:rsidR="00312C48" w:rsidRPr="0024534F">
        <w:rPr>
          <w:rFonts w:ascii="Times New Roman" w:hAnsi="Times New Roman" w:cs="Times New Roman"/>
          <w:sz w:val="24"/>
          <w:szCs w:val="24"/>
          <w:lang w:val="en-US"/>
        </w:rPr>
        <w:t>and in</w:t>
      </w:r>
      <w:r w:rsidRPr="0024534F">
        <w:rPr>
          <w:rFonts w:ascii="Times New Roman" w:hAnsi="Times New Roman" w:cs="Times New Roman"/>
          <w:sz w:val="24"/>
          <w:szCs w:val="24"/>
          <w:lang w:val="en-US"/>
        </w:rPr>
        <w:t xml:space="preserve"> land reclamation</w:t>
      </w:r>
      <w:r w:rsidR="00312C48" w:rsidRPr="0024534F">
        <w:rPr>
          <w:rFonts w:ascii="Times New Roman" w:hAnsi="Times New Roman" w:cs="Times New Roman"/>
          <w:sz w:val="24"/>
          <w:szCs w:val="24"/>
          <w:lang w:val="en-US"/>
        </w:rPr>
        <w:t xml:space="preserve"> projects</w:t>
      </w:r>
      <w:r w:rsidRPr="0024534F">
        <w:rPr>
          <w:rFonts w:ascii="Times New Roman" w:hAnsi="Times New Roman" w:cs="Times New Roman"/>
          <w:sz w:val="24"/>
          <w:szCs w:val="24"/>
          <w:lang w:val="en-US"/>
        </w:rPr>
        <w:t xml:space="preserve">. </w:t>
      </w:r>
    </w:p>
    <w:p w:rsidR="00065CAF" w:rsidRPr="0024534F" w:rsidRDefault="00312C48"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This study aims</w:t>
      </w:r>
      <w:r w:rsidR="00D972D5" w:rsidRPr="0024534F">
        <w:rPr>
          <w:rFonts w:ascii="Times New Roman" w:hAnsi="Times New Roman" w:cs="Times New Roman"/>
          <w:sz w:val="24"/>
          <w:szCs w:val="24"/>
          <w:lang w:val="en-US"/>
        </w:rPr>
        <w:t xml:space="preserve"> to </w:t>
      </w:r>
      <w:r w:rsidRPr="0024534F">
        <w:rPr>
          <w:rFonts w:ascii="Times New Roman" w:hAnsi="Times New Roman" w:cs="Times New Roman"/>
          <w:sz w:val="24"/>
          <w:szCs w:val="24"/>
          <w:lang w:val="en-US"/>
        </w:rPr>
        <w:t>determine</w:t>
      </w:r>
      <w:r w:rsidR="00D972D5" w:rsidRPr="0024534F">
        <w:rPr>
          <w:rFonts w:ascii="Times New Roman" w:hAnsi="Times New Roman" w:cs="Times New Roman"/>
          <w:sz w:val="24"/>
          <w:szCs w:val="24"/>
          <w:lang w:val="en-US"/>
        </w:rPr>
        <w:t xml:space="preserve"> the impact of irrigation rates on soil carbon </w:t>
      </w:r>
      <w:r w:rsidRPr="0024534F">
        <w:rPr>
          <w:rFonts w:ascii="Times New Roman" w:hAnsi="Times New Roman" w:cs="Times New Roman"/>
          <w:sz w:val="24"/>
          <w:szCs w:val="24"/>
          <w:lang w:val="en-US"/>
        </w:rPr>
        <w:t>dynamics</w:t>
      </w:r>
      <w:r w:rsidR="00D972D5" w:rsidRPr="0024534F">
        <w:rPr>
          <w:rFonts w:ascii="Times New Roman" w:hAnsi="Times New Roman" w:cs="Times New Roman"/>
          <w:sz w:val="24"/>
          <w:szCs w:val="24"/>
          <w:lang w:val="en-US"/>
        </w:rPr>
        <w:t xml:space="preserve"> using </w:t>
      </w:r>
      <w:r w:rsidRPr="0024534F">
        <w:rPr>
          <w:rFonts w:ascii="Times New Roman" w:hAnsi="Times New Roman" w:cs="Times New Roman"/>
          <w:sz w:val="24"/>
          <w:szCs w:val="24"/>
          <w:lang w:val="en-US"/>
        </w:rPr>
        <w:t xml:space="preserve">agricultural </w:t>
      </w:r>
      <w:r w:rsidR="00D972D5" w:rsidRPr="0024534F">
        <w:rPr>
          <w:rFonts w:ascii="Times New Roman" w:hAnsi="Times New Roman" w:cs="Times New Roman"/>
          <w:sz w:val="24"/>
          <w:szCs w:val="24"/>
          <w:lang w:val="en-US"/>
        </w:rPr>
        <w:t xml:space="preserve">system modeling. The objectives of the </w:t>
      </w:r>
      <w:r w:rsidRPr="0024534F">
        <w:rPr>
          <w:rFonts w:ascii="Times New Roman" w:hAnsi="Times New Roman" w:cs="Times New Roman"/>
          <w:sz w:val="24"/>
          <w:szCs w:val="24"/>
          <w:lang w:val="en-US"/>
        </w:rPr>
        <w:t>study</w:t>
      </w:r>
      <w:r w:rsidR="00D972D5" w:rsidRPr="0024534F">
        <w:rPr>
          <w:rFonts w:ascii="Times New Roman" w:hAnsi="Times New Roman" w:cs="Times New Roman"/>
          <w:sz w:val="24"/>
          <w:szCs w:val="24"/>
          <w:lang w:val="en-US"/>
        </w:rPr>
        <w:t xml:space="preserve"> are </w:t>
      </w:r>
      <w:r w:rsidRPr="0024534F">
        <w:rPr>
          <w:rFonts w:ascii="Times New Roman" w:hAnsi="Times New Roman" w:cs="Times New Roman"/>
          <w:sz w:val="24"/>
          <w:szCs w:val="24"/>
          <w:lang w:val="en-US"/>
        </w:rPr>
        <w:t xml:space="preserve">(1) </w:t>
      </w:r>
      <w:r w:rsidR="00D972D5" w:rsidRPr="0024534F">
        <w:rPr>
          <w:rFonts w:ascii="Times New Roman" w:hAnsi="Times New Roman" w:cs="Times New Roman"/>
          <w:sz w:val="24"/>
          <w:szCs w:val="24"/>
          <w:lang w:val="en-US"/>
        </w:rPr>
        <w:t xml:space="preserve">to analyze </w:t>
      </w:r>
      <w:r w:rsidRPr="0024534F">
        <w:rPr>
          <w:rFonts w:ascii="Times New Roman" w:hAnsi="Times New Roman" w:cs="Times New Roman"/>
          <w:sz w:val="24"/>
          <w:szCs w:val="24"/>
          <w:lang w:val="en-US"/>
        </w:rPr>
        <w:t>the latest</w:t>
      </w:r>
      <w:r w:rsidR="00D972D5" w:rsidRPr="0024534F">
        <w:rPr>
          <w:rFonts w:ascii="Times New Roman" w:hAnsi="Times New Roman" w:cs="Times New Roman"/>
          <w:sz w:val="24"/>
          <w:szCs w:val="24"/>
          <w:lang w:val="en-US"/>
        </w:rPr>
        <w:t xml:space="preserve"> research on</w:t>
      </w:r>
      <w:r w:rsidRPr="0024534F">
        <w:rPr>
          <w:rFonts w:ascii="Times New Roman" w:hAnsi="Times New Roman" w:cs="Times New Roman"/>
          <w:sz w:val="24"/>
          <w:szCs w:val="24"/>
          <w:lang w:val="en-US"/>
        </w:rPr>
        <w:t xml:space="preserve"> soil carbon dynamics</w:t>
      </w:r>
      <w:r w:rsidR="00D972D5" w:rsidRPr="0024534F">
        <w:rPr>
          <w:rFonts w:ascii="Times New Roman" w:hAnsi="Times New Roman" w:cs="Times New Roman"/>
          <w:sz w:val="24"/>
          <w:szCs w:val="24"/>
          <w:lang w:val="en-US"/>
        </w:rPr>
        <w:t xml:space="preserve"> in irrigated agriculture</w:t>
      </w:r>
      <w:r w:rsidRPr="0024534F">
        <w:rPr>
          <w:rFonts w:ascii="Times New Roman" w:hAnsi="Times New Roman" w:cs="Times New Roman"/>
          <w:sz w:val="24"/>
          <w:szCs w:val="24"/>
          <w:lang w:val="en-US"/>
        </w:rPr>
        <w:t>; (2) to</w:t>
      </w:r>
      <w:r w:rsidR="00D972D5"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identify</w:t>
      </w:r>
      <w:r w:rsidR="00D972D5" w:rsidRPr="0024534F">
        <w:rPr>
          <w:rFonts w:ascii="Times New Roman" w:hAnsi="Times New Roman" w:cs="Times New Roman"/>
          <w:sz w:val="24"/>
          <w:szCs w:val="24"/>
          <w:lang w:val="en-US"/>
        </w:rPr>
        <w:t xml:space="preserve"> the most successful methods for increasing </w:t>
      </w:r>
      <w:r w:rsidRPr="0024534F">
        <w:rPr>
          <w:rFonts w:ascii="Times New Roman" w:hAnsi="Times New Roman" w:cs="Times New Roman"/>
          <w:sz w:val="24"/>
          <w:szCs w:val="24"/>
          <w:lang w:val="en-US"/>
        </w:rPr>
        <w:t>soil</w:t>
      </w:r>
      <w:r w:rsidR="00D972D5" w:rsidRPr="0024534F">
        <w:rPr>
          <w:rFonts w:ascii="Times New Roman" w:hAnsi="Times New Roman" w:cs="Times New Roman"/>
          <w:sz w:val="24"/>
          <w:szCs w:val="24"/>
          <w:lang w:val="en-US"/>
        </w:rPr>
        <w:t xml:space="preserve"> carbon</w:t>
      </w:r>
      <w:r w:rsidRPr="0024534F">
        <w:rPr>
          <w:rFonts w:ascii="Times New Roman" w:hAnsi="Times New Roman" w:cs="Times New Roman"/>
          <w:sz w:val="24"/>
          <w:szCs w:val="24"/>
          <w:lang w:val="en-US"/>
        </w:rPr>
        <w:t>; (3) to</w:t>
      </w:r>
      <w:r w:rsidR="00D972D5" w:rsidRPr="0024534F">
        <w:rPr>
          <w:rFonts w:ascii="Times New Roman" w:hAnsi="Times New Roman" w:cs="Times New Roman"/>
          <w:sz w:val="24"/>
          <w:szCs w:val="24"/>
          <w:lang w:val="en-US"/>
        </w:rPr>
        <w:t xml:space="preserve"> </w:t>
      </w:r>
      <w:r w:rsidR="00913A28" w:rsidRPr="0024534F">
        <w:rPr>
          <w:rFonts w:ascii="Times New Roman" w:hAnsi="Times New Roman" w:cs="Times New Roman"/>
          <w:sz w:val="24"/>
          <w:szCs w:val="24"/>
          <w:lang w:val="en-US"/>
        </w:rPr>
        <w:t>simulate carbon dioxide fluxes in three different biomes; (4) and to compare simulation results</w:t>
      </w:r>
      <w:r w:rsidR="00D972D5" w:rsidRPr="0024534F">
        <w:rPr>
          <w:rFonts w:ascii="Times New Roman" w:hAnsi="Times New Roman" w:cs="Times New Roman"/>
          <w:sz w:val="24"/>
          <w:szCs w:val="24"/>
          <w:lang w:val="en-US"/>
        </w:rPr>
        <w:t xml:space="preserve"> with data from other researchers.</w:t>
      </w:r>
    </w:p>
    <w:p w:rsidR="000877EB" w:rsidRPr="0024534F" w:rsidRDefault="000877EB" w:rsidP="00467BFF">
      <w:pPr>
        <w:snapToGrid w:val="0"/>
        <w:spacing w:after="0" w:line="480" w:lineRule="auto"/>
        <w:ind w:firstLine="709"/>
        <w:jc w:val="both"/>
        <w:rPr>
          <w:rFonts w:ascii="Times New Roman" w:hAnsi="Times New Roman" w:cs="Times New Roman"/>
          <w:b/>
          <w:sz w:val="24"/>
          <w:szCs w:val="24"/>
          <w:lang w:val="en-US"/>
        </w:rPr>
      </w:pPr>
    </w:p>
    <w:p w:rsidR="009D79C7" w:rsidRPr="0024534F" w:rsidRDefault="002C3E4B" w:rsidP="0024534F">
      <w:pPr>
        <w:snapToGrid w:val="0"/>
        <w:spacing w:after="0" w:line="480" w:lineRule="auto"/>
        <w:rPr>
          <w:rFonts w:ascii="Times New Roman" w:hAnsi="Times New Roman" w:cs="Times New Roman"/>
          <w:b/>
          <w:sz w:val="24"/>
          <w:szCs w:val="24"/>
          <w:lang w:val="en-US"/>
        </w:rPr>
      </w:pPr>
      <w:r w:rsidRPr="0024534F">
        <w:rPr>
          <w:rFonts w:ascii="Times New Roman" w:hAnsi="Times New Roman" w:cs="Times New Roman"/>
          <w:b/>
          <w:sz w:val="24"/>
          <w:szCs w:val="24"/>
          <w:lang w:val="en-US"/>
        </w:rPr>
        <w:t xml:space="preserve">Methods and </w:t>
      </w:r>
      <w:r w:rsidR="00065CAF" w:rsidRPr="0024534F">
        <w:rPr>
          <w:rFonts w:ascii="Times New Roman" w:hAnsi="Times New Roman" w:cs="Times New Roman"/>
          <w:b/>
          <w:sz w:val="24"/>
          <w:szCs w:val="24"/>
          <w:lang w:val="en-US"/>
        </w:rPr>
        <w:t>m</w:t>
      </w:r>
      <w:r w:rsidRPr="0024534F">
        <w:rPr>
          <w:rFonts w:ascii="Times New Roman" w:hAnsi="Times New Roman" w:cs="Times New Roman"/>
          <w:b/>
          <w:sz w:val="24"/>
          <w:szCs w:val="24"/>
          <w:lang w:val="en-US"/>
        </w:rPr>
        <w:t>aterials</w:t>
      </w:r>
    </w:p>
    <w:p w:rsidR="000638AF" w:rsidRPr="0024534F" w:rsidRDefault="00CC2D74"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This study uses the dynamic ecosystem model</w:t>
      </w:r>
      <w:r w:rsidR="002C3E4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w:t>
      </w:r>
      <w:r w:rsidR="002C3E4B" w:rsidRPr="0024534F">
        <w:rPr>
          <w:rFonts w:ascii="Times New Roman" w:hAnsi="Times New Roman" w:cs="Times New Roman"/>
          <w:sz w:val="24"/>
          <w:szCs w:val="24"/>
          <w:lang w:val="en-US"/>
        </w:rPr>
        <w:t>LPJ-GUESS Education 3.0</w:t>
      </w:r>
      <w:r w:rsidRPr="0024534F">
        <w:rPr>
          <w:rFonts w:ascii="Times New Roman" w:hAnsi="Times New Roman" w:cs="Times New Roman"/>
          <w:sz w:val="24"/>
          <w:szCs w:val="24"/>
          <w:lang w:val="en-US"/>
        </w:rPr>
        <w:t>)</w:t>
      </w:r>
      <w:r w:rsidR="002C3E4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to simulate</w:t>
      </w:r>
      <w:r w:rsidR="002C3E4B" w:rsidRPr="0024534F">
        <w:rPr>
          <w:rFonts w:ascii="Times New Roman" w:hAnsi="Times New Roman" w:cs="Times New Roman"/>
          <w:sz w:val="24"/>
          <w:szCs w:val="24"/>
          <w:lang w:val="en-US"/>
        </w:rPr>
        <w:t xml:space="preserve"> the</w:t>
      </w:r>
      <w:r w:rsidRPr="0024534F">
        <w:rPr>
          <w:rFonts w:ascii="Times New Roman" w:hAnsi="Times New Roman" w:cs="Times New Roman"/>
          <w:sz w:val="24"/>
          <w:szCs w:val="24"/>
          <w:lang w:val="en-US"/>
        </w:rPr>
        <w:t xml:space="preserve"> response of agricultural vegetation to </w:t>
      </w:r>
      <w:r w:rsidR="000638AF" w:rsidRPr="0024534F">
        <w:rPr>
          <w:rFonts w:ascii="Times New Roman" w:hAnsi="Times New Roman" w:cs="Times New Roman"/>
          <w:sz w:val="24"/>
          <w:szCs w:val="24"/>
          <w:lang w:val="en-US"/>
        </w:rPr>
        <w:t>changes in</w:t>
      </w:r>
      <w:r w:rsidRPr="0024534F">
        <w:rPr>
          <w:rFonts w:ascii="Times New Roman" w:hAnsi="Times New Roman" w:cs="Times New Roman"/>
          <w:sz w:val="24"/>
          <w:szCs w:val="24"/>
          <w:lang w:val="en-US"/>
        </w:rPr>
        <w:t xml:space="preserve"> air temperature, rainfall, solar radiation, and atmospheric carbon dioxide concentration. </w:t>
      </w:r>
      <w:r w:rsidR="002C3E4B" w:rsidRPr="0024534F">
        <w:rPr>
          <w:rFonts w:ascii="Times New Roman" w:hAnsi="Times New Roman" w:cs="Times New Roman"/>
          <w:sz w:val="24"/>
          <w:szCs w:val="24"/>
          <w:lang w:val="en-US"/>
        </w:rPr>
        <w:t xml:space="preserve">The input data for the </w:t>
      </w:r>
      <w:r w:rsidRPr="0024534F">
        <w:rPr>
          <w:rFonts w:ascii="Times New Roman" w:hAnsi="Times New Roman" w:cs="Times New Roman"/>
          <w:sz w:val="24"/>
          <w:szCs w:val="24"/>
          <w:lang w:val="en-US"/>
        </w:rPr>
        <w:t xml:space="preserve">simulation rounds </w:t>
      </w:r>
      <w:r w:rsidR="000638AF" w:rsidRPr="0024534F">
        <w:rPr>
          <w:rFonts w:ascii="Times New Roman" w:hAnsi="Times New Roman" w:cs="Times New Roman"/>
          <w:sz w:val="24"/>
          <w:szCs w:val="24"/>
          <w:lang w:val="en-US"/>
        </w:rPr>
        <w:t>were read</w:t>
      </w:r>
      <w:r w:rsidR="002C3E4B" w:rsidRPr="0024534F">
        <w:rPr>
          <w:rFonts w:ascii="Times New Roman" w:hAnsi="Times New Roman" w:cs="Times New Roman"/>
          <w:sz w:val="24"/>
          <w:szCs w:val="24"/>
          <w:lang w:val="en-US"/>
        </w:rPr>
        <w:t xml:space="preserve"> fr</w:t>
      </w:r>
      <w:r w:rsidR="000638AF" w:rsidRPr="0024534F">
        <w:rPr>
          <w:rFonts w:ascii="Times New Roman" w:hAnsi="Times New Roman" w:cs="Times New Roman"/>
          <w:sz w:val="24"/>
          <w:szCs w:val="24"/>
          <w:lang w:val="en-US"/>
        </w:rPr>
        <w:t xml:space="preserve">om an environmental driver file, which </w:t>
      </w:r>
      <w:r w:rsidR="002C3E4B" w:rsidRPr="0024534F">
        <w:rPr>
          <w:rFonts w:ascii="Times New Roman" w:hAnsi="Times New Roman" w:cs="Times New Roman"/>
          <w:sz w:val="24"/>
          <w:szCs w:val="24"/>
          <w:lang w:val="en-US"/>
        </w:rPr>
        <w:t>contains data on climate, CO</w:t>
      </w:r>
      <w:r w:rsidR="002C3E4B" w:rsidRPr="0024534F">
        <w:rPr>
          <w:rFonts w:ascii="Times New Roman" w:hAnsi="Times New Roman" w:cs="Times New Roman"/>
          <w:sz w:val="24"/>
          <w:szCs w:val="24"/>
          <w:vertAlign w:val="subscript"/>
          <w:lang w:val="en-US"/>
        </w:rPr>
        <w:t>2</w:t>
      </w:r>
      <w:r w:rsidR="002C3E4B" w:rsidRPr="0024534F">
        <w:rPr>
          <w:rFonts w:ascii="Times New Roman" w:hAnsi="Times New Roman" w:cs="Times New Roman"/>
          <w:sz w:val="24"/>
          <w:szCs w:val="24"/>
          <w:lang w:val="en-US"/>
        </w:rPr>
        <w:t xml:space="preserve"> concentration, atmospheric nitrogen deposition, and soil type. </w:t>
      </w:r>
      <w:r w:rsidR="000638AF" w:rsidRPr="0024534F">
        <w:rPr>
          <w:rFonts w:ascii="Times New Roman" w:hAnsi="Times New Roman" w:cs="Times New Roman"/>
          <w:sz w:val="24"/>
          <w:szCs w:val="24"/>
          <w:lang w:val="en-US"/>
        </w:rPr>
        <w:t>The environmental driver file can reflect climate conditions anywhere</w:t>
      </w:r>
      <w:r w:rsidR="002C3E4B" w:rsidRPr="0024534F">
        <w:rPr>
          <w:rFonts w:ascii="Times New Roman" w:hAnsi="Times New Roman" w:cs="Times New Roman"/>
          <w:sz w:val="24"/>
          <w:szCs w:val="24"/>
          <w:lang w:val="en-US"/>
        </w:rPr>
        <w:t xml:space="preserve"> on </w:t>
      </w:r>
      <w:r w:rsidR="000638AF" w:rsidRPr="0024534F">
        <w:rPr>
          <w:rFonts w:ascii="Times New Roman" w:hAnsi="Times New Roman" w:cs="Times New Roman"/>
          <w:sz w:val="24"/>
          <w:szCs w:val="24"/>
          <w:lang w:val="en-US"/>
        </w:rPr>
        <w:t>Earth</w:t>
      </w:r>
      <w:r w:rsidR="002C3E4B" w:rsidRPr="0024534F">
        <w:rPr>
          <w:rFonts w:ascii="Times New Roman" w:hAnsi="Times New Roman" w:cs="Times New Roman"/>
          <w:sz w:val="24"/>
          <w:szCs w:val="24"/>
          <w:lang w:val="en-US"/>
        </w:rPr>
        <w:t xml:space="preserve">. </w:t>
      </w:r>
    </w:p>
    <w:p w:rsidR="00795D05" w:rsidRPr="0024534F" w:rsidRDefault="000638AF"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LPJ-GUESS Education </w:t>
      </w:r>
      <w:r w:rsidR="002C3E4B" w:rsidRPr="0024534F">
        <w:rPr>
          <w:rFonts w:ascii="Times New Roman" w:hAnsi="Times New Roman" w:cs="Times New Roman"/>
          <w:sz w:val="24"/>
          <w:szCs w:val="24"/>
          <w:lang w:val="en-US"/>
        </w:rPr>
        <w:t xml:space="preserve">provides </w:t>
      </w:r>
      <w:r w:rsidRPr="0024534F">
        <w:rPr>
          <w:rFonts w:ascii="Times New Roman" w:hAnsi="Times New Roman" w:cs="Times New Roman"/>
          <w:sz w:val="24"/>
          <w:szCs w:val="24"/>
          <w:lang w:val="en-US"/>
        </w:rPr>
        <w:t xml:space="preserve">researchers with </w:t>
      </w:r>
      <w:r w:rsidR="002C3E4B" w:rsidRPr="0024534F">
        <w:rPr>
          <w:rFonts w:ascii="Times New Roman" w:hAnsi="Times New Roman" w:cs="Times New Roman"/>
          <w:sz w:val="24"/>
          <w:szCs w:val="24"/>
          <w:lang w:val="en-US"/>
        </w:rPr>
        <w:t xml:space="preserve">the ability to </w:t>
      </w:r>
      <w:r w:rsidRPr="0024534F">
        <w:rPr>
          <w:rFonts w:ascii="Times New Roman" w:hAnsi="Times New Roman" w:cs="Times New Roman"/>
          <w:sz w:val="24"/>
          <w:szCs w:val="24"/>
          <w:lang w:val="en-US"/>
        </w:rPr>
        <w:t>alter</w:t>
      </w:r>
      <w:r w:rsidR="002C3E4B" w:rsidRPr="0024534F">
        <w:rPr>
          <w:rFonts w:ascii="Times New Roman" w:hAnsi="Times New Roman" w:cs="Times New Roman"/>
          <w:sz w:val="24"/>
          <w:szCs w:val="24"/>
          <w:lang w:val="en-US"/>
        </w:rPr>
        <w:t xml:space="preserve"> parameters </w:t>
      </w:r>
      <w:r w:rsidRPr="0024534F">
        <w:rPr>
          <w:rFonts w:ascii="Times New Roman" w:hAnsi="Times New Roman" w:cs="Times New Roman"/>
          <w:sz w:val="24"/>
          <w:szCs w:val="24"/>
          <w:lang w:val="en-US"/>
        </w:rPr>
        <w:t xml:space="preserve">in a manner that fits </w:t>
      </w:r>
      <w:r w:rsidR="002C3E4B" w:rsidRPr="0024534F">
        <w:rPr>
          <w:rFonts w:ascii="Times New Roman" w:hAnsi="Times New Roman" w:cs="Times New Roman"/>
          <w:sz w:val="24"/>
          <w:szCs w:val="24"/>
          <w:lang w:val="en-US"/>
        </w:rPr>
        <w:t xml:space="preserve">the purpose of the study. </w:t>
      </w:r>
      <w:r w:rsidRPr="0024534F">
        <w:rPr>
          <w:rFonts w:ascii="Times New Roman" w:hAnsi="Times New Roman" w:cs="Times New Roman"/>
          <w:sz w:val="24"/>
          <w:szCs w:val="24"/>
          <w:lang w:val="en-US"/>
        </w:rPr>
        <w:t xml:space="preserve">Users can specify </w:t>
      </w:r>
      <w:r w:rsidR="002C3E4B" w:rsidRPr="0024534F">
        <w:rPr>
          <w:rFonts w:ascii="Times New Roman" w:hAnsi="Times New Roman" w:cs="Times New Roman"/>
          <w:sz w:val="24"/>
          <w:szCs w:val="24"/>
          <w:lang w:val="en-US"/>
        </w:rPr>
        <w:t xml:space="preserve">the number of </w:t>
      </w:r>
      <w:r w:rsidRPr="0024534F">
        <w:rPr>
          <w:rFonts w:ascii="Times New Roman" w:hAnsi="Times New Roman" w:cs="Times New Roman"/>
          <w:sz w:val="24"/>
          <w:szCs w:val="24"/>
          <w:lang w:val="en-US"/>
        </w:rPr>
        <w:t xml:space="preserve">simulation </w:t>
      </w:r>
      <w:r w:rsidR="002C3E4B" w:rsidRPr="0024534F">
        <w:rPr>
          <w:rFonts w:ascii="Times New Roman" w:hAnsi="Times New Roman" w:cs="Times New Roman"/>
          <w:sz w:val="24"/>
          <w:szCs w:val="24"/>
          <w:lang w:val="en-US"/>
        </w:rPr>
        <w:t>years for the static (initializat</w:t>
      </w:r>
      <w:r w:rsidRPr="0024534F">
        <w:rPr>
          <w:rFonts w:ascii="Times New Roman" w:hAnsi="Times New Roman" w:cs="Times New Roman"/>
          <w:sz w:val="24"/>
          <w:szCs w:val="24"/>
          <w:lang w:val="en-US"/>
        </w:rPr>
        <w:t>ion) and transitional (visible) phases of the simulation</w:t>
      </w:r>
      <w:r w:rsidR="002C3E4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in the Simulation protocol field.</w:t>
      </w:r>
      <w:r w:rsidR="00795D05" w:rsidRPr="0024534F">
        <w:rPr>
          <w:rFonts w:ascii="Times New Roman" w:hAnsi="Times New Roman" w:cs="Times New Roman"/>
          <w:sz w:val="24"/>
          <w:szCs w:val="24"/>
          <w:lang w:val="en-US"/>
        </w:rPr>
        <w:t xml:space="preserve"> Note that the static scenario </w:t>
      </w:r>
      <w:r w:rsidR="002C3E4B" w:rsidRPr="0024534F">
        <w:rPr>
          <w:rFonts w:ascii="Times New Roman" w:hAnsi="Times New Roman" w:cs="Times New Roman"/>
          <w:sz w:val="24"/>
          <w:szCs w:val="24"/>
          <w:lang w:val="en-US"/>
        </w:rPr>
        <w:t xml:space="preserve">must be at least 500 years. </w:t>
      </w:r>
      <w:r w:rsidR="00C24D28" w:rsidRPr="0024534F">
        <w:rPr>
          <w:rFonts w:ascii="Times New Roman" w:hAnsi="Times New Roman" w:cs="Times New Roman"/>
          <w:sz w:val="24"/>
          <w:szCs w:val="24"/>
          <w:lang w:val="en-US"/>
        </w:rPr>
        <w:t>The overall c</w:t>
      </w:r>
      <w:r w:rsidR="002C3E4B" w:rsidRPr="0024534F">
        <w:rPr>
          <w:rFonts w:ascii="Times New Roman" w:hAnsi="Times New Roman" w:cs="Times New Roman"/>
          <w:sz w:val="24"/>
          <w:szCs w:val="24"/>
          <w:lang w:val="en-US"/>
        </w:rPr>
        <w:t xml:space="preserve">hanges </w:t>
      </w:r>
      <w:r w:rsidR="00795D05" w:rsidRPr="0024534F">
        <w:rPr>
          <w:rFonts w:ascii="Times New Roman" w:hAnsi="Times New Roman" w:cs="Times New Roman"/>
          <w:sz w:val="24"/>
          <w:szCs w:val="24"/>
          <w:lang w:val="en-US"/>
        </w:rPr>
        <w:t>to environmental drivers (% or ppm)</w:t>
      </w:r>
      <w:r w:rsidR="002C3E4B" w:rsidRPr="0024534F">
        <w:rPr>
          <w:rFonts w:ascii="Times New Roman" w:hAnsi="Times New Roman" w:cs="Times New Roman"/>
          <w:sz w:val="24"/>
          <w:szCs w:val="24"/>
          <w:lang w:val="en-US"/>
        </w:rPr>
        <w:t xml:space="preserve"> </w:t>
      </w:r>
      <w:r w:rsidR="00795D05" w:rsidRPr="0024534F">
        <w:rPr>
          <w:rFonts w:ascii="Times New Roman" w:hAnsi="Times New Roman" w:cs="Times New Roman"/>
          <w:sz w:val="24"/>
          <w:szCs w:val="24"/>
          <w:lang w:val="en-US"/>
        </w:rPr>
        <w:t>can also be proposed</w:t>
      </w:r>
      <w:r w:rsidR="00C24D28" w:rsidRPr="0024534F">
        <w:rPr>
          <w:rFonts w:ascii="Times New Roman" w:hAnsi="Times New Roman" w:cs="Times New Roman"/>
          <w:sz w:val="24"/>
          <w:szCs w:val="24"/>
          <w:lang w:val="en-US"/>
        </w:rPr>
        <w:t xml:space="preserve"> </w:t>
      </w:r>
      <w:r w:rsidR="00244571" w:rsidRPr="0024534F">
        <w:rPr>
          <w:rFonts w:ascii="Times New Roman" w:hAnsi="Times New Roman" w:cs="Times New Roman"/>
          <w:sz w:val="24"/>
          <w:szCs w:val="24"/>
          <w:lang w:val="en-US"/>
        </w:rPr>
        <w:t>in</w:t>
      </w:r>
      <w:r w:rsidR="00C24D28" w:rsidRPr="0024534F">
        <w:rPr>
          <w:rFonts w:ascii="Times New Roman" w:hAnsi="Times New Roman" w:cs="Times New Roman"/>
          <w:sz w:val="24"/>
          <w:szCs w:val="24"/>
          <w:lang w:val="en-US"/>
        </w:rPr>
        <w:t xml:space="preserve"> the Anomalies </w:t>
      </w:r>
      <w:r w:rsidR="00244571" w:rsidRPr="0024534F">
        <w:rPr>
          <w:rFonts w:ascii="Times New Roman" w:hAnsi="Times New Roman" w:cs="Times New Roman"/>
          <w:sz w:val="24"/>
          <w:szCs w:val="24"/>
          <w:lang w:val="en-US"/>
        </w:rPr>
        <w:t>field</w:t>
      </w:r>
      <w:r w:rsidR="002C3E4B" w:rsidRPr="0024534F">
        <w:rPr>
          <w:rFonts w:ascii="Times New Roman" w:hAnsi="Times New Roman" w:cs="Times New Roman"/>
          <w:sz w:val="24"/>
          <w:szCs w:val="24"/>
          <w:lang w:val="en-US"/>
        </w:rPr>
        <w:t xml:space="preserve">. </w:t>
      </w:r>
    </w:p>
    <w:p w:rsidR="00980865" w:rsidRPr="0024534F" w:rsidRDefault="00CF19DF"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Once the</w:t>
      </w:r>
      <w:r w:rsidR="002C3E4B" w:rsidRPr="0024534F">
        <w:rPr>
          <w:rFonts w:ascii="Times New Roman" w:hAnsi="Times New Roman" w:cs="Times New Roman"/>
          <w:sz w:val="24"/>
          <w:szCs w:val="24"/>
          <w:lang w:val="en-US"/>
        </w:rPr>
        <w:t xml:space="preserve"> parameters</w:t>
      </w:r>
      <w:r w:rsidRPr="0024534F">
        <w:rPr>
          <w:rFonts w:ascii="Times New Roman" w:hAnsi="Times New Roman" w:cs="Times New Roman"/>
          <w:sz w:val="24"/>
          <w:szCs w:val="24"/>
          <w:lang w:val="en-US"/>
        </w:rPr>
        <w:t xml:space="preserve"> are specified</w:t>
      </w:r>
      <w:r w:rsidR="002C3E4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LPJ-GUESS Education </w:t>
      </w:r>
      <w:r w:rsidR="002C3E4B" w:rsidRPr="0024534F">
        <w:rPr>
          <w:rFonts w:ascii="Times New Roman" w:hAnsi="Times New Roman" w:cs="Times New Roman"/>
          <w:sz w:val="24"/>
          <w:szCs w:val="24"/>
          <w:lang w:val="en-US"/>
        </w:rPr>
        <w:t>generates a text file with simulation data</w:t>
      </w:r>
      <w:r w:rsidR="00980865" w:rsidRPr="0024534F">
        <w:rPr>
          <w:rFonts w:ascii="Times New Roman" w:hAnsi="Times New Roman" w:cs="Times New Roman"/>
          <w:sz w:val="24"/>
          <w:szCs w:val="24"/>
          <w:lang w:val="en-US"/>
        </w:rPr>
        <w:t>, which is then used</w:t>
      </w:r>
      <w:r w:rsidR="002C3E4B" w:rsidRPr="0024534F">
        <w:rPr>
          <w:rFonts w:ascii="Times New Roman" w:hAnsi="Times New Roman" w:cs="Times New Roman"/>
          <w:sz w:val="24"/>
          <w:szCs w:val="24"/>
          <w:lang w:val="en-US"/>
        </w:rPr>
        <w:t xml:space="preserve"> to run </w:t>
      </w:r>
      <w:r w:rsidRPr="0024534F">
        <w:rPr>
          <w:rFonts w:ascii="Times New Roman" w:hAnsi="Times New Roman" w:cs="Times New Roman"/>
          <w:sz w:val="24"/>
          <w:szCs w:val="24"/>
          <w:lang w:val="en-US"/>
        </w:rPr>
        <w:t xml:space="preserve">dynamic </w:t>
      </w:r>
      <w:r w:rsidR="002C3E4B" w:rsidRPr="0024534F">
        <w:rPr>
          <w:rFonts w:ascii="Times New Roman" w:hAnsi="Times New Roman" w:cs="Times New Roman"/>
          <w:sz w:val="24"/>
          <w:szCs w:val="24"/>
          <w:lang w:val="en-US"/>
        </w:rPr>
        <w:t>simulations of carbon flux</w:t>
      </w:r>
      <w:r w:rsidRPr="0024534F">
        <w:rPr>
          <w:rFonts w:ascii="Times New Roman" w:hAnsi="Times New Roman" w:cs="Times New Roman"/>
          <w:sz w:val="24"/>
          <w:szCs w:val="24"/>
          <w:lang w:val="en-US"/>
        </w:rPr>
        <w:t>es</w:t>
      </w:r>
      <w:r w:rsidR="002C3E4B" w:rsidRPr="0024534F">
        <w:rPr>
          <w:rFonts w:ascii="Times New Roman" w:hAnsi="Times New Roman" w:cs="Times New Roman"/>
          <w:sz w:val="24"/>
          <w:szCs w:val="24"/>
          <w:lang w:val="en-US"/>
        </w:rPr>
        <w:t>.</w:t>
      </w:r>
      <w:r w:rsidR="00980865" w:rsidRPr="0024534F">
        <w:rPr>
          <w:rFonts w:ascii="Times New Roman" w:hAnsi="Times New Roman" w:cs="Times New Roman"/>
          <w:sz w:val="24"/>
          <w:szCs w:val="24"/>
          <w:lang w:val="en-US"/>
        </w:rPr>
        <w:t xml:space="preserve"> This file is the environmental driver file.</w:t>
      </w:r>
      <w:r w:rsidR="002C3E4B" w:rsidRPr="0024534F">
        <w:rPr>
          <w:rFonts w:ascii="Times New Roman" w:hAnsi="Times New Roman" w:cs="Times New Roman"/>
          <w:sz w:val="24"/>
          <w:szCs w:val="24"/>
          <w:lang w:val="en-US"/>
        </w:rPr>
        <w:t xml:space="preserve"> </w:t>
      </w:r>
      <w:r w:rsidR="00980865" w:rsidRPr="0024534F">
        <w:rPr>
          <w:rFonts w:ascii="Times New Roman" w:hAnsi="Times New Roman" w:cs="Times New Roman"/>
          <w:sz w:val="24"/>
          <w:szCs w:val="24"/>
          <w:lang w:val="en-US"/>
        </w:rPr>
        <w:t>B</w:t>
      </w:r>
      <w:r w:rsidR="002C3E4B" w:rsidRPr="0024534F">
        <w:rPr>
          <w:rFonts w:ascii="Times New Roman" w:hAnsi="Times New Roman" w:cs="Times New Roman"/>
          <w:sz w:val="24"/>
          <w:szCs w:val="24"/>
          <w:lang w:val="en-US"/>
        </w:rPr>
        <w:t xml:space="preserve">efore </w:t>
      </w:r>
      <w:r w:rsidR="00980865" w:rsidRPr="0024534F">
        <w:rPr>
          <w:rFonts w:ascii="Times New Roman" w:hAnsi="Times New Roman" w:cs="Times New Roman"/>
          <w:sz w:val="24"/>
          <w:szCs w:val="24"/>
          <w:lang w:val="en-US"/>
        </w:rPr>
        <w:t>running a simulation</w:t>
      </w:r>
      <w:r w:rsidR="002C3E4B" w:rsidRPr="0024534F">
        <w:rPr>
          <w:rFonts w:ascii="Times New Roman" w:hAnsi="Times New Roman" w:cs="Times New Roman"/>
          <w:sz w:val="24"/>
          <w:szCs w:val="24"/>
          <w:lang w:val="en-US"/>
        </w:rPr>
        <w:t xml:space="preserve">, </w:t>
      </w:r>
      <w:r w:rsidR="00980865" w:rsidRPr="0024534F">
        <w:rPr>
          <w:rFonts w:ascii="Times New Roman" w:hAnsi="Times New Roman" w:cs="Times New Roman"/>
          <w:sz w:val="24"/>
          <w:szCs w:val="24"/>
          <w:lang w:val="en-US"/>
        </w:rPr>
        <w:t>one</w:t>
      </w:r>
      <w:r w:rsidR="002C3E4B" w:rsidRPr="0024534F">
        <w:rPr>
          <w:rFonts w:ascii="Times New Roman" w:hAnsi="Times New Roman" w:cs="Times New Roman"/>
          <w:sz w:val="24"/>
          <w:szCs w:val="24"/>
          <w:lang w:val="en-US"/>
        </w:rPr>
        <w:t xml:space="preserve"> must </w:t>
      </w:r>
      <w:r w:rsidR="00980865" w:rsidRPr="0024534F">
        <w:rPr>
          <w:rFonts w:ascii="Times New Roman" w:hAnsi="Times New Roman" w:cs="Times New Roman"/>
          <w:sz w:val="24"/>
          <w:szCs w:val="24"/>
          <w:lang w:val="en-US"/>
        </w:rPr>
        <w:t>decide</w:t>
      </w:r>
      <w:r w:rsidR="002C3E4B" w:rsidRPr="0024534F">
        <w:rPr>
          <w:rFonts w:ascii="Times New Roman" w:hAnsi="Times New Roman" w:cs="Times New Roman"/>
          <w:sz w:val="24"/>
          <w:szCs w:val="24"/>
          <w:lang w:val="en-US"/>
        </w:rPr>
        <w:t xml:space="preserve"> </w:t>
      </w:r>
      <w:r w:rsidR="00980865" w:rsidRPr="0024534F">
        <w:rPr>
          <w:rFonts w:ascii="Times New Roman" w:hAnsi="Times New Roman" w:cs="Times New Roman"/>
          <w:sz w:val="24"/>
          <w:szCs w:val="24"/>
          <w:lang w:val="en-US"/>
        </w:rPr>
        <w:t xml:space="preserve">between </w:t>
      </w:r>
      <w:r w:rsidR="002C3E4B" w:rsidRPr="0024534F">
        <w:rPr>
          <w:rFonts w:ascii="Times New Roman" w:hAnsi="Times New Roman" w:cs="Times New Roman"/>
          <w:sz w:val="24"/>
          <w:szCs w:val="24"/>
          <w:lang w:val="en-US"/>
        </w:rPr>
        <w:t xml:space="preserve">the population </w:t>
      </w:r>
      <w:r w:rsidR="00980865" w:rsidRPr="0024534F">
        <w:rPr>
          <w:rFonts w:ascii="Times New Roman" w:hAnsi="Times New Roman" w:cs="Times New Roman"/>
          <w:sz w:val="24"/>
          <w:szCs w:val="24"/>
          <w:lang w:val="en-US"/>
        </w:rPr>
        <w:t>simulation mode and the</w:t>
      </w:r>
      <w:r w:rsidR="002C3E4B" w:rsidRPr="0024534F">
        <w:rPr>
          <w:rFonts w:ascii="Times New Roman" w:hAnsi="Times New Roman" w:cs="Times New Roman"/>
          <w:sz w:val="24"/>
          <w:szCs w:val="24"/>
          <w:lang w:val="en-US"/>
        </w:rPr>
        <w:t xml:space="preserve"> cohort </w:t>
      </w:r>
      <w:r w:rsidR="00980865" w:rsidRPr="0024534F">
        <w:rPr>
          <w:rFonts w:ascii="Times New Roman" w:hAnsi="Times New Roman" w:cs="Times New Roman"/>
          <w:sz w:val="24"/>
          <w:szCs w:val="24"/>
          <w:lang w:val="en-US"/>
        </w:rPr>
        <w:t>simulation</w:t>
      </w:r>
      <w:r w:rsidR="002C3E4B" w:rsidRPr="0024534F">
        <w:rPr>
          <w:rFonts w:ascii="Times New Roman" w:hAnsi="Times New Roman" w:cs="Times New Roman"/>
          <w:sz w:val="24"/>
          <w:szCs w:val="24"/>
          <w:lang w:val="en-US"/>
        </w:rPr>
        <w:t xml:space="preserve"> mode. </w:t>
      </w:r>
    </w:p>
    <w:p w:rsidR="00980865" w:rsidRPr="0024534F" w:rsidRDefault="00980865"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This study seeks to investigate</w:t>
      </w:r>
      <w:r w:rsidR="002C3E4B" w:rsidRPr="0024534F">
        <w:rPr>
          <w:rFonts w:ascii="Times New Roman" w:hAnsi="Times New Roman" w:cs="Times New Roman"/>
          <w:sz w:val="24"/>
          <w:szCs w:val="24"/>
          <w:lang w:val="en-US"/>
        </w:rPr>
        <w:t xml:space="preserve"> the carbon cycle and </w:t>
      </w:r>
      <w:r w:rsidRPr="0024534F">
        <w:rPr>
          <w:rFonts w:ascii="Times New Roman" w:hAnsi="Times New Roman" w:cs="Times New Roman"/>
          <w:sz w:val="24"/>
          <w:szCs w:val="24"/>
          <w:lang w:val="en-US"/>
        </w:rPr>
        <w:t>carbon accumulation in the soil. Therefore,</w:t>
      </w:r>
      <w:r w:rsidR="002C3E4B"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results from the simulation encompass </w:t>
      </w:r>
      <w:r w:rsidR="002C3E4B" w:rsidRPr="0024534F">
        <w:rPr>
          <w:rFonts w:ascii="Times New Roman" w:hAnsi="Times New Roman" w:cs="Times New Roman"/>
          <w:sz w:val="24"/>
          <w:szCs w:val="24"/>
          <w:lang w:val="en-US"/>
        </w:rPr>
        <w:t xml:space="preserve">these processes </w:t>
      </w:r>
      <w:r w:rsidRPr="0024534F">
        <w:rPr>
          <w:rFonts w:ascii="Times New Roman" w:hAnsi="Times New Roman" w:cs="Times New Roman"/>
          <w:sz w:val="24"/>
          <w:szCs w:val="24"/>
          <w:lang w:val="en-US"/>
        </w:rPr>
        <w:t>only. The output</w:t>
      </w:r>
      <w:r w:rsidR="00757DAC" w:rsidRPr="0024534F">
        <w:rPr>
          <w:rFonts w:ascii="Times New Roman" w:hAnsi="Times New Roman" w:cs="Times New Roman"/>
          <w:sz w:val="24"/>
          <w:szCs w:val="24"/>
          <w:lang w:val="en-US"/>
        </w:rPr>
        <w:t xml:space="preserve"> folder contains</w:t>
      </w:r>
      <w:r w:rsidRPr="0024534F">
        <w:rPr>
          <w:rFonts w:ascii="Times New Roman" w:hAnsi="Times New Roman" w:cs="Times New Roman"/>
          <w:sz w:val="24"/>
          <w:szCs w:val="24"/>
          <w:lang w:val="en-US"/>
        </w:rPr>
        <w:t xml:space="preserve"> data</w:t>
      </w:r>
      <w:r w:rsidR="002C3E4B" w:rsidRPr="0024534F">
        <w:rPr>
          <w:rFonts w:ascii="Times New Roman" w:hAnsi="Times New Roman" w:cs="Times New Roman"/>
          <w:sz w:val="24"/>
          <w:szCs w:val="24"/>
          <w:lang w:val="en-US"/>
        </w:rPr>
        <w:t xml:space="preserve"> </w:t>
      </w:r>
      <w:r w:rsidR="00757DAC" w:rsidRPr="0024534F">
        <w:rPr>
          <w:rFonts w:ascii="Times New Roman" w:hAnsi="Times New Roman" w:cs="Times New Roman"/>
          <w:sz w:val="24"/>
          <w:szCs w:val="24"/>
          <w:lang w:val="en-US"/>
        </w:rPr>
        <w:t>on</w:t>
      </w:r>
      <w:r w:rsidR="002C3E4B" w:rsidRPr="0024534F">
        <w:rPr>
          <w:rFonts w:ascii="Times New Roman" w:hAnsi="Times New Roman" w:cs="Times New Roman"/>
          <w:sz w:val="24"/>
          <w:szCs w:val="24"/>
          <w:lang w:val="en-US"/>
        </w:rPr>
        <w:t xml:space="preserve"> </w:t>
      </w:r>
      <w:r w:rsidR="00757DAC" w:rsidRPr="0024534F">
        <w:rPr>
          <w:rFonts w:ascii="Times New Roman" w:hAnsi="Times New Roman" w:cs="Times New Roman"/>
          <w:sz w:val="24"/>
          <w:szCs w:val="24"/>
          <w:lang w:val="en-US"/>
        </w:rPr>
        <w:t xml:space="preserve">carbon </w:t>
      </w:r>
      <w:r w:rsidR="002C3E4B" w:rsidRPr="0024534F">
        <w:rPr>
          <w:rFonts w:ascii="Times New Roman" w:hAnsi="Times New Roman" w:cs="Times New Roman"/>
          <w:sz w:val="24"/>
          <w:szCs w:val="24"/>
          <w:lang w:val="en-US"/>
        </w:rPr>
        <w:t xml:space="preserve">balance </w:t>
      </w:r>
      <w:r w:rsidR="00757DAC" w:rsidRPr="0024534F">
        <w:rPr>
          <w:rFonts w:ascii="Times New Roman" w:hAnsi="Times New Roman" w:cs="Times New Roman"/>
          <w:sz w:val="24"/>
          <w:szCs w:val="24"/>
          <w:lang w:val="en-US"/>
        </w:rPr>
        <w:t>within the soil</w:t>
      </w:r>
      <w:r w:rsidR="002C3E4B" w:rsidRPr="0024534F">
        <w:rPr>
          <w:rFonts w:ascii="Times New Roman" w:hAnsi="Times New Roman" w:cs="Times New Roman"/>
          <w:sz w:val="24"/>
          <w:szCs w:val="24"/>
          <w:lang w:val="en-US"/>
        </w:rPr>
        <w:t>, carbon flux</w:t>
      </w:r>
      <w:r w:rsidR="00757DAC" w:rsidRPr="0024534F">
        <w:rPr>
          <w:rFonts w:ascii="Times New Roman" w:hAnsi="Times New Roman" w:cs="Times New Roman"/>
          <w:sz w:val="24"/>
          <w:szCs w:val="24"/>
          <w:lang w:val="en-US"/>
        </w:rPr>
        <w:t>es</w:t>
      </w:r>
      <w:r w:rsidR="002C3E4B" w:rsidRPr="0024534F">
        <w:rPr>
          <w:rFonts w:ascii="Times New Roman" w:hAnsi="Times New Roman" w:cs="Times New Roman"/>
          <w:sz w:val="24"/>
          <w:szCs w:val="24"/>
          <w:lang w:val="en-US"/>
        </w:rPr>
        <w:t xml:space="preserve"> </w:t>
      </w:r>
      <w:r w:rsidR="00757DAC" w:rsidRPr="0024534F">
        <w:rPr>
          <w:rFonts w:ascii="Times New Roman" w:hAnsi="Times New Roman" w:cs="Times New Roman"/>
          <w:sz w:val="24"/>
          <w:szCs w:val="24"/>
          <w:lang w:val="en-US"/>
        </w:rPr>
        <w:t xml:space="preserve">within </w:t>
      </w:r>
      <w:r w:rsidR="002C3E4B" w:rsidRPr="0024534F">
        <w:rPr>
          <w:rFonts w:ascii="Times New Roman" w:hAnsi="Times New Roman" w:cs="Times New Roman"/>
          <w:sz w:val="24"/>
          <w:szCs w:val="24"/>
          <w:lang w:val="en-US"/>
        </w:rPr>
        <w:t xml:space="preserve">the ecosystem, and </w:t>
      </w:r>
      <w:r w:rsidR="00757DAC" w:rsidRPr="0024534F">
        <w:rPr>
          <w:rFonts w:ascii="Times New Roman" w:hAnsi="Times New Roman" w:cs="Times New Roman"/>
          <w:sz w:val="24"/>
          <w:szCs w:val="24"/>
          <w:lang w:val="en-US"/>
        </w:rPr>
        <w:t>patterns of plant</w:t>
      </w:r>
      <w:r w:rsidR="002C3E4B" w:rsidRPr="0024534F">
        <w:rPr>
          <w:rFonts w:ascii="Times New Roman" w:hAnsi="Times New Roman" w:cs="Times New Roman"/>
          <w:sz w:val="24"/>
          <w:szCs w:val="24"/>
          <w:lang w:val="en-US"/>
        </w:rPr>
        <w:t xml:space="preserve"> carbon. </w:t>
      </w:r>
    </w:p>
    <w:p w:rsidR="00757DAC" w:rsidRPr="0024534F" w:rsidRDefault="002C3E4B"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The </w:t>
      </w:r>
      <w:r w:rsidR="00757DAC" w:rsidRPr="0024534F">
        <w:rPr>
          <w:rFonts w:ascii="Times New Roman" w:hAnsi="Times New Roman" w:cs="Times New Roman"/>
          <w:sz w:val="24"/>
          <w:szCs w:val="24"/>
          <w:lang w:val="en-US"/>
        </w:rPr>
        <w:t xml:space="preserve">data analysis process builds on the usage of the </w:t>
      </w:r>
      <w:r w:rsidRPr="0024534F">
        <w:rPr>
          <w:rFonts w:ascii="Times New Roman" w:hAnsi="Times New Roman" w:cs="Times New Roman"/>
          <w:sz w:val="24"/>
          <w:szCs w:val="24"/>
          <w:lang w:val="en-US"/>
        </w:rPr>
        <w:t xml:space="preserve">analogy method. </w:t>
      </w:r>
      <w:r w:rsidR="00757DAC" w:rsidRPr="0024534F">
        <w:rPr>
          <w:rFonts w:ascii="Times New Roman" w:hAnsi="Times New Roman" w:cs="Times New Roman"/>
          <w:sz w:val="24"/>
          <w:szCs w:val="24"/>
          <w:lang w:val="en-US"/>
        </w:rPr>
        <w:t xml:space="preserve">The variations </w:t>
      </w:r>
      <w:r w:rsidRPr="0024534F">
        <w:rPr>
          <w:rFonts w:ascii="Times New Roman" w:hAnsi="Times New Roman" w:cs="Times New Roman"/>
          <w:sz w:val="24"/>
          <w:szCs w:val="24"/>
          <w:lang w:val="en-US"/>
        </w:rPr>
        <w:t>of</w:t>
      </w:r>
      <w:r w:rsidR="00757DAC" w:rsidRPr="0024534F">
        <w:rPr>
          <w:rFonts w:ascii="Times New Roman" w:hAnsi="Times New Roman" w:cs="Times New Roman"/>
          <w:sz w:val="24"/>
          <w:szCs w:val="24"/>
          <w:lang w:val="en-US"/>
        </w:rPr>
        <w:t xml:space="preserve"> carbon</w:t>
      </w:r>
      <w:r w:rsidRPr="0024534F">
        <w:rPr>
          <w:rFonts w:ascii="Times New Roman" w:hAnsi="Times New Roman" w:cs="Times New Roman"/>
          <w:sz w:val="24"/>
          <w:szCs w:val="24"/>
          <w:lang w:val="en-US"/>
        </w:rPr>
        <w:t xml:space="preserve"> </w:t>
      </w:r>
      <w:r w:rsidR="00757DAC" w:rsidRPr="0024534F">
        <w:rPr>
          <w:rFonts w:ascii="Times New Roman" w:hAnsi="Times New Roman" w:cs="Times New Roman"/>
          <w:sz w:val="24"/>
          <w:szCs w:val="24"/>
          <w:lang w:val="en-US"/>
        </w:rPr>
        <w:t>in the</w:t>
      </w:r>
      <w:r w:rsidRPr="0024534F">
        <w:rPr>
          <w:rFonts w:ascii="Times New Roman" w:hAnsi="Times New Roman" w:cs="Times New Roman"/>
          <w:sz w:val="24"/>
          <w:szCs w:val="24"/>
          <w:lang w:val="en-US"/>
        </w:rPr>
        <w:t xml:space="preserve"> wild-growing boreal summer grass</w:t>
      </w:r>
      <w:r w:rsidR="00757DAC" w:rsidRPr="0024534F">
        <w:rPr>
          <w:rFonts w:ascii="Times New Roman" w:hAnsi="Times New Roman" w:cs="Times New Roman"/>
          <w:sz w:val="24"/>
          <w:szCs w:val="24"/>
          <w:lang w:val="en-US"/>
        </w:rPr>
        <w:t>es</w:t>
      </w:r>
      <w:r w:rsidRPr="0024534F">
        <w:rPr>
          <w:rFonts w:ascii="Times New Roman" w:hAnsi="Times New Roman" w:cs="Times New Roman"/>
          <w:sz w:val="24"/>
          <w:szCs w:val="24"/>
          <w:lang w:val="en-US"/>
        </w:rPr>
        <w:t xml:space="preserve"> </w:t>
      </w:r>
      <w:r w:rsidR="00757DAC" w:rsidRPr="0024534F">
        <w:rPr>
          <w:rFonts w:ascii="Times New Roman" w:hAnsi="Times New Roman" w:cs="Times New Roman"/>
          <w:sz w:val="24"/>
          <w:szCs w:val="24"/>
          <w:lang w:val="en-US"/>
        </w:rPr>
        <w:t>were</w:t>
      </w:r>
      <w:r w:rsidRPr="0024534F">
        <w:rPr>
          <w:rFonts w:ascii="Times New Roman" w:hAnsi="Times New Roman" w:cs="Times New Roman"/>
          <w:sz w:val="24"/>
          <w:szCs w:val="24"/>
          <w:lang w:val="en-US"/>
        </w:rPr>
        <w:t xml:space="preserve"> projected onto agricultural crops. </w:t>
      </w:r>
    </w:p>
    <w:p w:rsidR="002C3E4B" w:rsidRPr="0024534F" w:rsidRDefault="002C3E4B"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Three </w:t>
      </w:r>
      <w:r w:rsidR="0021410D" w:rsidRPr="0024534F">
        <w:rPr>
          <w:rFonts w:ascii="Times New Roman" w:hAnsi="Times New Roman" w:cs="Times New Roman"/>
          <w:sz w:val="24"/>
          <w:szCs w:val="24"/>
          <w:lang w:val="en-US"/>
        </w:rPr>
        <w:t xml:space="preserve">irrigated land </w:t>
      </w:r>
      <w:r w:rsidRPr="0024534F">
        <w:rPr>
          <w:rFonts w:ascii="Times New Roman" w:hAnsi="Times New Roman" w:cs="Times New Roman"/>
          <w:sz w:val="24"/>
          <w:szCs w:val="24"/>
          <w:lang w:val="en-US"/>
        </w:rPr>
        <w:t xml:space="preserve">plots </w:t>
      </w:r>
      <w:r w:rsidR="0021410D" w:rsidRPr="0024534F">
        <w:rPr>
          <w:rFonts w:ascii="Times New Roman" w:hAnsi="Times New Roman" w:cs="Times New Roman"/>
          <w:sz w:val="24"/>
          <w:szCs w:val="24"/>
          <w:lang w:val="en-US"/>
        </w:rPr>
        <w:t xml:space="preserve">were chosen for the simulation, each located in a different ecosystem. The </w:t>
      </w:r>
      <w:r w:rsidR="00D82A3F" w:rsidRPr="0024534F">
        <w:rPr>
          <w:rFonts w:ascii="Times New Roman" w:hAnsi="Times New Roman" w:cs="Times New Roman"/>
          <w:sz w:val="24"/>
          <w:szCs w:val="24"/>
          <w:lang w:val="en-US"/>
        </w:rPr>
        <w:t>biomes</w:t>
      </w:r>
      <w:r w:rsidR="0021410D" w:rsidRPr="0024534F">
        <w:rPr>
          <w:rFonts w:ascii="Times New Roman" w:hAnsi="Times New Roman" w:cs="Times New Roman"/>
          <w:sz w:val="24"/>
          <w:szCs w:val="24"/>
          <w:lang w:val="en-US"/>
        </w:rPr>
        <w:t xml:space="preserve"> included in the study were the </w:t>
      </w:r>
      <w:r w:rsidRPr="0024534F">
        <w:rPr>
          <w:rFonts w:ascii="Times New Roman" w:hAnsi="Times New Roman" w:cs="Times New Roman"/>
          <w:sz w:val="24"/>
          <w:szCs w:val="24"/>
          <w:lang w:val="en-US"/>
        </w:rPr>
        <w:t xml:space="preserve">desert (Republic of Kalmykia), </w:t>
      </w:r>
      <w:r w:rsidR="0021410D" w:rsidRPr="0024534F">
        <w:rPr>
          <w:rFonts w:ascii="Times New Roman" w:hAnsi="Times New Roman" w:cs="Times New Roman"/>
          <w:sz w:val="24"/>
          <w:szCs w:val="24"/>
          <w:lang w:val="en-US"/>
        </w:rPr>
        <w:t xml:space="preserve">the </w:t>
      </w:r>
      <w:r w:rsidRPr="0024534F">
        <w:rPr>
          <w:rFonts w:ascii="Times New Roman" w:hAnsi="Times New Roman" w:cs="Times New Roman"/>
          <w:sz w:val="24"/>
          <w:szCs w:val="24"/>
          <w:lang w:val="en-US"/>
        </w:rPr>
        <w:t xml:space="preserve">semi-desert (Republic of Kalmykia) and </w:t>
      </w:r>
      <w:r w:rsidR="0021410D" w:rsidRPr="0024534F">
        <w:rPr>
          <w:rFonts w:ascii="Times New Roman" w:hAnsi="Times New Roman" w:cs="Times New Roman"/>
          <w:sz w:val="24"/>
          <w:szCs w:val="24"/>
          <w:lang w:val="en-US"/>
        </w:rPr>
        <w:t xml:space="preserve">the </w:t>
      </w:r>
      <w:r w:rsidRPr="0024534F">
        <w:rPr>
          <w:rFonts w:ascii="Times New Roman" w:hAnsi="Times New Roman" w:cs="Times New Roman"/>
          <w:sz w:val="24"/>
          <w:szCs w:val="24"/>
          <w:lang w:val="en-US"/>
        </w:rPr>
        <w:t>steppe (Saratov region).</w:t>
      </w:r>
    </w:p>
    <w:p w:rsidR="00B77DA2" w:rsidRPr="0024534F" w:rsidRDefault="005B1DE3"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This </w:t>
      </w:r>
      <w:r w:rsidR="00B77DA2" w:rsidRPr="0024534F">
        <w:rPr>
          <w:rFonts w:ascii="Times New Roman" w:hAnsi="Times New Roman" w:cs="Times New Roman"/>
          <w:sz w:val="24"/>
          <w:szCs w:val="24"/>
          <w:lang w:val="en-US"/>
        </w:rPr>
        <w:t>study</w:t>
      </w:r>
      <w:r w:rsidRPr="0024534F">
        <w:rPr>
          <w:rFonts w:ascii="Times New Roman" w:hAnsi="Times New Roman" w:cs="Times New Roman"/>
          <w:sz w:val="24"/>
          <w:szCs w:val="24"/>
          <w:lang w:val="en-US"/>
        </w:rPr>
        <w:t xml:space="preserve"> analyzes the experience of more than ten scientific institutions. Among them are </w:t>
      </w:r>
      <w:r w:rsidR="00B77DA2" w:rsidRPr="0024534F">
        <w:rPr>
          <w:rFonts w:ascii="Times New Roman" w:hAnsi="Times New Roman" w:cs="Times New Roman"/>
          <w:sz w:val="24"/>
          <w:szCs w:val="24"/>
          <w:lang w:val="en-US"/>
        </w:rPr>
        <w:t xml:space="preserve">education institutions, such as </w:t>
      </w:r>
      <w:r w:rsidR="00283D16" w:rsidRPr="0024534F">
        <w:rPr>
          <w:rFonts w:ascii="Times New Roman" w:hAnsi="Times New Roman" w:cs="Times New Roman"/>
          <w:sz w:val="24"/>
          <w:szCs w:val="24"/>
          <w:lang w:val="en-US"/>
        </w:rPr>
        <w:t xml:space="preserve">the </w:t>
      </w:r>
      <w:r w:rsidR="00AF173F" w:rsidRPr="0024534F">
        <w:rPr>
          <w:rFonts w:ascii="Times New Roman" w:eastAsia="Times New Roman" w:hAnsi="Times New Roman" w:cs="Times New Roman"/>
          <w:iCs/>
          <w:sz w:val="24"/>
          <w:szCs w:val="24"/>
          <w:bdr w:val="none" w:sz="0" w:space="0" w:color="auto" w:frame="1"/>
          <w:lang w:val="en-US" w:eastAsia="uk-UA"/>
        </w:rPr>
        <w:t>Kazakh National Agrarian Research</w:t>
      </w:r>
      <w:r w:rsidR="00AF173F" w:rsidRPr="0024534F">
        <w:rPr>
          <w:rFonts w:ascii="Times New Roman" w:eastAsia="Times New Roman" w:hAnsi="Times New Roman" w:cs="Times New Roman"/>
          <w:i/>
          <w:iCs/>
          <w:sz w:val="24"/>
          <w:szCs w:val="24"/>
          <w:bdr w:val="none" w:sz="0" w:space="0" w:color="auto" w:frame="1"/>
          <w:lang w:val="en-US" w:eastAsia="uk-UA"/>
        </w:rPr>
        <w:t xml:space="preserve"> </w:t>
      </w:r>
      <w:r w:rsidR="00283D16" w:rsidRPr="0024534F">
        <w:rPr>
          <w:rFonts w:ascii="Times New Roman" w:hAnsi="Times New Roman" w:cs="Times New Roman"/>
          <w:sz w:val="24"/>
          <w:szCs w:val="24"/>
          <w:lang w:val="en-US"/>
        </w:rPr>
        <w:t xml:space="preserve">University, </w:t>
      </w:r>
      <w:r w:rsidR="00B77DA2" w:rsidRPr="0024534F">
        <w:rPr>
          <w:rFonts w:ascii="Times New Roman" w:hAnsi="Times New Roman" w:cs="Times New Roman"/>
          <w:sz w:val="24"/>
          <w:szCs w:val="24"/>
          <w:lang w:val="en-US"/>
        </w:rPr>
        <w:t xml:space="preserve">the </w:t>
      </w:r>
      <w:r w:rsidRPr="0024534F">
        <w:rPr>
          <w:rFonts w:ascii="Times New Roman" w:hAnsi="Times New Roman" w:cs="Times New Roman"/>
          <w:sz w:val="24"/>
          <w:szCs w:val="24"/>
          <w:lang w:val="en-US"/>
        </w:rPr>
        <w:t xml:space="preserve">Auburn University, </w:t>
      </w:r>
      <w:r w:rsidR="00B77DA2" w:rsidRPr="0024534F">
        <w:rPr>
          <w:rFonts w:ascii="Times New Roman" w:hAnsi="Times New Roman" w:cs="Times New Roman"/>
          <w:sz w:val="24"/>
          <w:szCs w:val="24"/>
          <w:lang w:val="en-US"/>
        </w:rPr>
        <w:t xml:space="preserve">the </w:t>
      </w:r>
      <w:r w:rsidRPr="0024534F">
        <w:rPr>
          <w:rFonts w:ascii="Times New Roman" w:hAnsi="Times New Roman" w:cs="Times New Roman"/>
          <w:sz w:val="24"/>
          <w:szCs w:val="24"/>
          <w:lang w:val="en-US"/>
        </w:rPr>
        <w:t>Chinese Academy of S</w:t>
      </w:r>
      <w:r w:rsidR="00B77DA2" w:rsidRPr="0024534F">
        <w:rPr>
          <w:rFonts w:ascii="Times New Roman" w:hAnsi="Times New Roman" w:cs="Times New Roman"/>
          <w:sz w:val="24"/>
          <w:szCs w:val="24"/>
          <w:lang w:val="en-US"/>
        </w:rPr>
        <w:t>ciences, the University of Nebraska-</w:t>
      </w:r>
      <w:r w:rsidRPr="0024534F">
        <w:rPr>
          <w:rFonts w:ascii="Times New Roman" w:hAnsi="Times New Roman" w:cs="Times New Roman"/>
          <w:sz w:val="24"/>
          <w:szCs w:val="24"/>
          <w:lang w:val="en-US"/>
        </w:rPr>
        <w:t xml:space="preserve">Lincoln, Hainan University, </w:t>
      </w:r>
      <w:r w:rsidR="00B77DA2" w:rsidRPr="0024534F">
        <w:rPr>
          <w:rFonts w:ascii="Times New Roman" w:hAnsi="Times New Roman" w:cs="Times New Roman"/>
          <w:sz w:val="24"/>
          <w:szCs w:val="24"/>
          <w:lang w:val="en-US"/>
        </w:rPr>
        <w:t xml:space="preserve">the </w:t>
      </w:r>
      <w:r w:rsidRPr="0024534F">
        <w:rPr>
          <w:rFonts w:ascii="Times New Roman" w:hAnsi="Times New Roman" w:cs="Times New Roman"/>
          <w:sz w:val="24"/>
          <w:szCs w:val="24"/>
          <w:lang w:val="en-US"/>
        </w:rPr>
        <w:t xml:space="preserve">Swedish University of Agricultural Sciences, </w:t>
      </w:r>
      <w:r w:rsidR="00B77DA2" w:rsidRPr="0024534F">
        <w:rPr>
          <w:rFonts w:ascii="Times New Roman" w:hAnsi="Times New Roman" w:cs="Times New Roman"/>
          <w:sz w:val="24"/>
          <w:szCs w:val="24"/>
          <w:lang w:val="en-US"/>
        </w:rPr>
        <w:t xml:space="preserve">and the </w:t>
      </w:r>
      <w:r w:rsidRPr="0024534F">
        <w:rPr>
          <w:rFonts w:ascii="Times New Roman" w:hAnsi="Times New Roman" w:cs="Times New Roman"/>
          <w:sz w:val="24"/>
          <w:szCs w:val="24"/>
          <w:lang w:val="en-US"/>
        </w:rPr>
        <w:t>Arunachal University</w:t>
      </w:r>
      <w:r w:rsidR="00B77DA2" w:rsidRPr="0024534F">
        <w:rPr>
          <w:rFonts w:ascii="Times New Roman" w:hAnsi="Times New Roman" w:cs="Times New Roman"/>
          <w:sz w:val="24"/>
          <w:szCs w:val="24"/>
          <w:lang w:val="en-US"/>
        </w:rPr>
        <w:t xml:space="preserve"> of Studies</w:t>
      </w:r>
      <w:r w:rsidRPr="0024534F">
        <w:rPr>
          <w:rFonts w:ascii="Times New Roman" w:hAnsi="Times New Roman" w:cs="Times New Roman"/>
          <w:sz w:val="24"/>
          <w:szCs w:val="24"/>
          <w:lang w:val="en-US"/>
        </w:rPr>
        <w:t xml:space="preserve">. </w:t>
      </w:r>
      <w:r w:rsidR="00B77DA2" w:rsidRPr="0024534F">
        <w:rPr>
          <w:rFonts w:ascii="Times New Roman" w:hAnsi="Times New Roman" w:cs="Times New Roman"/>
          <w:sz w:val="24"/>
          <w:szCs w:val="24"/>
          <w:lang w:val="en-US"/>
        </w:rPr>
        <w:t xml:space="preserve">The theoretical framework also includes </w:t>
      </w:r>
      <w:r w:rsidRPr="0024534F">
        <w:rPr>
          <w:rFonts w:ascii="Times New Roman" w:hAnsi="Times New Roman" w:cs="Times New Roman"/>
          <w:sz w:val="24"/>
          <w:szCs w:val="24"/>
          <w:lang w:val="en-US"/>
        </w:rPr>
        <w:t>research by</w:t>
      </w:r>
      <w:r w:rsidR="00B77DA2" w:rsidRPr="0024534F">
        <w:rPr>
          <w:rFonts w:ascii="Times New Roman" w:hAnsi="Times New Roman" w:cs="Times New Roman"/>
          <w:sz w:val="24"/>
          <w:szCs w:val="24"/>
          <w:lang w:val="en-US"/>
        </w:rPr>
        <w:t xml:space="preserve"> the following organizations:</w:t>
      </w:r>
      <w:r w:rsidRPr="0024534F">
        <w:rPr>
          <w:rFonts w:ascii="Times New Roman" w:hAnsi="Times New Roman" w:cs="Times New Roman"/>
          <w:sz w:val="24"/>
          <w:szCs w:val="24"/>
          <w:lang w:val="en-US"/>
        </w:rPr>
        <w:t xml:space="preserve"> the US Department of Agriculture</w:t>
      </w:r>
      <w:r w:rsidR="00B77DA2"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the </w:t>
      </w:r>
      <w:r w:rsidR="00B77DA2" w:rsidRPr="0024534F">
        <w:rPr>
          <w:rFonts w:ascii="Times New Roman" w:hAnsi="Times New Roman" w:cs="Times New Roman"/>
          <w:sz w:val="24"/>
          <w:szCs w:val="24"/>
          <w:lang w:val="en-US"/>
        </w:rPr>
        <w:t xml:space="preserve">Key Laboratory of </w:t>
      </w:r>
      <w:proofErr w:type="spellStart"/>
      <w:r w:rsidR="00B77DA2" w:rsidRPr="0024534F">
        <w:rPr>
          <w:rFonts w:ascii="Times New Roman" w:hAnsi="Times New Roman" w:cs="Times New Roman"/>
          <w:sz w:val="24"/>
          <w:szCs w:val="24"/>
          <w:lang w:val="en-US"/>
        </w:rPr>
        <w:t>Agro</w:t>
      </w:r>
      <w:proofErr w:type="spellEnd"/>
      <w:r w:rsidR="00B77DA2" w:rsidRPr="0024534F">
        <w:rPr>
          <w:rFonts w:ascii="Times New Roman" w:hAnsi="Times New Roman" w:cs="Times New Roman"/>
          <w:sz w:val="24"/>
          <w:szCs w:val="24"/>
          <w:lang w:val="en-US"/>
        </w:rPr>
        <w:t>-Forestry Environmental Processes and Ecological Regulation of Hainan Province;</w:t>
      </w:r>
      <w:r w:rsidRPr="0024534F">
        <w:rPr>
          <w:rFonts w:ascii="Times New Roman" w:hAnsi="Times New Roman" w:cs="Times New Roman"/>
          <w:sz w:val="24"/>
          <w:szCs w:val="24"/>
          <w:lang w:val="en-US"/>
        </w:rPr>
        <w:t xml:space="preserve"> the Helmholtz Cent</w:t>
      </w:r>
      <w:r w:rsidR="00B77DA2" w:rsidRPr="0024534F">
        <w:rPr>
          <w:rFonts w:ascii="Times New Roman" w:hAnsi="Times New Roman" w:cs="Times New Roman"/>
          <w:sz w:val="24"/>
          <w:szCs w:val="24"/>
          <w:lang w:val="en-US"/>
        </w:rPr>
        <w:t>er for Environmental Research (</w:t>
      </w:r>
      <w:r w:rsidRPr="0024534F">
        <w:rPr>
          <w:rFonts w:ascii="Times New Roman" w:hAnsi="Times New Roman" w:cs="Times New Roman"/>
          <w:sz w:val="24"/>
          <w:szCs w:val="24"/>
          <w:lang w:val="en-US"/>
        </w:rPr>
        <w:t>Germany</w:t>
      </w:r>
      <w:r w:rsidR="00B77DA2"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the</w:t>
      </w:r>
      <w:r w:rsidR="00B77DA2" w:rsidRPr="0024534F">
        <w:rPr>
          <w:rFonts w:ascii="Times New Roman" w:hAnsi="Times New Roman" w:cs="Times New Roman"/>
          <w:sz w:val="24"/>
          <w:szCs w:val="24"/>
          <w:lang w:val="en-US"/>
        </w:rPr>
        <w:t xml:space="preserve"> Volgograd Branch of the Russian Federal Research Institute of Fisheries and Oceanography (VNIRO); the </w:t>
      </w:r>
      <w:proofErr w:type="spellStart"/>
      <w:r w:rsidR="00B77DA2" w:rsidRPr="0024534F">
        <w:rPr>
          <w:rFonts w:ascii="Times New Roman" w:hAnsi="Times New Roman" w:cs="Times New Roman"/>
          <w:sz w:val="24"/>
          <w:szCs w:val="24"/>
          <w:lang w:val="en-US"/>
        </w:rPr>
        <w:t>Kostychev</w:t>
      </w:r>
      <w:proofErr w:type="spellEnd"/>
      <w:r w:rsidR="00B77DA2" w:rsidRPr="0024534F">
        <w:rPr>
          <w:rFonts w:ascii="Times New Roman" w:hAnsi="Times New Roman" w:cs="Times New Roman"/>
          <w:sz w:val="24"/>
          <w:szCs w:val="24"/>
          <w:lang w:val="en-US"/>
        </w:rPr>
        <w:t xml:space="preserve"> Agrotechnological University (Ryazan);</w:t>
      </w:r>
      <w:r w:rsidR="006661B1" w:rsidRPr="0024534F">
        <w:rPr>
          <w:rFonts w:ascii="Times New Roman" w:hAnsi="Times New Roman" w:cs="Times New Roman"/>
          <w:sz w:val="24"/>
          <w:szCs w:val="24"/>
          <w:lang w:val="en-US"/>
        </w:rPr>
        <w:t xml:space="preserve"> All-Russian Research Institute of Feeds; All-Russian Research Institute of Agricultural Mechanization; Federal Scientific Center of Agroecology, Integrated Land Reclamation and Protective Afforestation; and the Institute of Irrigated Agriculture ( National Academy of Sciences, Ukraine).</w:t>
      </w:r>
    </w:p>
    <w:p w:rsidR="00065CAF" w:rsidRPr="0024534F" w:rsidRDefault="00C24D28" w:rsidP="00467BFF">
      <w:pPr>
        <w:tabs>
          <w:tab w:val="left" w:pos="6096"/>
        </w:tabs>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Here, the</w:t>
      </w:r>
      <w:r w:rsidR="005B1DE3"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simulation process consisted of a 500-year </w:t>
      </w:r>
      <w:r w:rsidR="005B1DE3" w:rsidRPr="0024534F">
        <w:rPr>
          <w:rFonts w:ascii="Times New Roman" w:hAnsi="Times New Roman" w:cs="Times New Roman"/>
          <w:sz w:val="24"/>
          <w:szCs w:val="24"/>
          <w:lang w:val="en-US"/>
        </w:rPr>
        <w:t xml:space="preserve">static phase </w:t>
      </w:r>
      <w:r w:rsidRPr="0024534F">
        <w:rPr>
          <w:rFonts w:ascii="Times New Roman" w:hAnsi="Times New Roman" w:cs="Times New Roman"/>
          <w:sz w:val="24"/>
          <w:szCs w:val="24"/>
          <w:lang w:val="en-US"/>
        </w:rPr>
        <w:t>followed by a 10-year transitional phase. In view of</w:t>
      </w:r>
      <w:r w:rsidR="005B1DE3" w:rsidRPr="0024534F">
        <w:rPr>
          <w:rFonts w:ascii="Times New Roman" w:hAnsi="Times New Roman" w:cs="Times New Roman"/>
          <w:sz w:val="24"/>
          <w:szCs w:val="24"/>
          <w:lang w:val="en-US"/>
        </w:rPr>
        <w:t xml:space="preserve"> global warm</w:t>
      </w:r>
      <w:r w:rsidRPr="0024534F">
        <w:rPr>
          <w:rFonts w:ascii="Times New Roman" w:hAnsi="Times New Roman" w:cs="Times New Roman"/>
          <w:sz w:val="24"/>
          <w:szCs w:val="24"/>
          <w:lang w:val="en-US"/>
        </w:rPr>
        <w:t>ing</w:t>
      </w:r>
      <w:r w:rsidR="005B1DE3" w:rsidRPr="0024534F">
        <w:rPr>
          <w:rFonts w:ascii="Times New Roman" w:hAnsi="Times New Roman" w:cs="Times New Roman"/>
          <w:sz w:val="24"/>
          <w:szCs w:val="24"/>
          <w:lang w:val="en-US"/>
        </w:rPr>
        <w:t>, the following anomal</w:t>
      </w:r>
      <w:r w:rsidR="00244571" w:rsidRPr="0024534F">
        <w:rPr>
          <w:rFonts w:ascii="Times New Roman" w:hAnsi="Times New Roman" w:cs="Times New Roman"/>
          <w:sz w:val="24"/>
          <w:szCs w:val="24"/>
          <w:lang w:val="en-US"/>
        </w:rPr>
        <w:t>ies</w:t>
      </w:r>
      <w:r w:rsidR="005B1DE3" w:rsidRPr="0024534F">
        <w:rPr>
          <w:rFonts w:ascii="Times New Roman" w:hAnsi="Times New Roman" w:cs="Times New Roman"/>
          <w:sz w:val="24"/>
          <w:szCs w:val="24"/>
          <w:lang w:val="en-US"/>
        </w:rPr>
        <w:t xml:space="preserve"> were </w:t>
      </w:r>
      <w:r w:rsidR="00244571" w:rsidRPr="0024534F">
        <w:rPr>
          <w:rFonts w:ascii="Times New Roman" w:hAnsi="Times New Roman" w:cs="Times New Roman"/>
          <w:sz w:val="24"/>
          <w:szCs w:val="24"/>
          <w:lang w:val="en-US"/>
        </w:rPr>
        <w:t>proposed: a 1℃</w:t>
      </w:r>
      <w:r w:rsidR="005B1DE3" w:rsidRPr="0024534F">
        <w:rPr>
          <w:rFonts w:ascii="Times New Roman" w:hAnsi="Times New Roman" w:cs="Times New Roman"/>
          <w:sz w:val="24"/>
          <w:szCs w:val="24"/>
          <w:lang w:val="en-US"/>
        </w:rPr>
        <w:t xml:space="preserve"> increase in temperature </w:t>
      </w:r>
      <w:r w:rsidR="00244571" w:rsidRPr="0024534F">
        <w:rPr>
          <w:rFonts w:ascii="Times New Roman" w:hAnsi="Times New Roman" w:cs="Times New Roman"/>
          <w:sz w:val="24"/>
          <w:szCs w:val="24"/>
          <w:lang w:val="en-US"/>
        </w:rPr>
        <w:t>and a 100-ppm</w:t>
      </w:r>
      <w:r w:rsidR="005B1DE3" w:rsidRPr="0024534F">
        <w:rPr>
          <w:rFonts w:ascii="Times New Roman" w:hAnsi="Times New Roman" w:cs="Times New Roman"/>
          <w:sz w:val="24"/>
          <w:szCs w:val="24"/>
          <w:lang w:val="en-US"/>
        </w:rPr>
        <w:t xml:space="preserve"> increase in </w:t>
      </w:r>
      <w:r w:rsidR="00244571" w:rsidRPr="0024534F">
        <w:rPr>
          <w:rFonts w:ascii="Times New Roman" w:hAnsi="Times New Roman" w:cs="Times New Roman"/>
          <w:sz w:val="24"/>
          <w:szCs w:val="24"/>
          <w:lang w:val="en-US"/>
        </w:rPr>
        <w:t xml:space="preserve">atmospheric </w:t>
      </w:r>
      <w:r w:rsidR="005B1DE3" w:rsidRPr="0024534F">
        <w:rPr>
          <w:rFonts w:ascii="Times New Roman" w:hAnsi="Times New Roman" w:cs="Times New Roman"/>
          <w:sz w:val="24"/>
          <w:szCs w:val="24"/>
          <w:lang w:val="en-US"/>
        </w:rPr>
        <w:t>carbon dioxide</w:t>
      </w:r>
      <w:r w:rsidR="00244571" w:rsidRPr="0024534F">
        <w:rPr>
          <w:rFonts w:ascii="Times New Roman" w:hAnsi="Times New Roman" w:cs="Times New Roman"/>
          <w:sz w:val="24"/>
          <w:szCs w:val="24"/>
          <w:lang w:val="en-US"/>
        </w:rPr>
        <w:t xml:space="preserve"> concentration</w:t>
      </w:r>
      <w:r w:rsidR="005B1DE3" w:rsidRPr="0024534F">
        <w:rPr>
          <w:rFonts w:ascii="Times New Roman" w:hAnsi="Times New Roman" w:cs="Times New Roman"/>
          <w:sz w:val="24"/>
          <w:szCs w:val="24"/>
          <w:lang w:val="en-US"/>
        </w:rPr>
        <w:t xml:space="preserve">. </w:t>
      </w:r>
      <w:r w:rsidR="00244571" w:rsidRPr="0024534F">
        <w:rPr>
          <w:rFonts w:ascii="Times New Roman" w:hAnsi="Times New Roman" w:cs="Times New Roman"/>
          <w:sz w:val="24"/>
          <w:szCs w:val="24"/>
          <w:lang w:val="en-US"/>
        </w:rPr>
        <w:t>The i</w:t>
      </w:r>
      <w:r w:rsidR="005B1DE3" w:rsidRPr="0024534F">
        <w:rPr>
          <w:rFonts w:ascii="Times New Roman" w:hAnsi="Times New Roman" w:cs="Times New Roman"/>
          <w:sz w:val="24"/>
          <w:szCs w:val="24"/>
          <w:lang w:val="en-US"/>
        </w:rPr>
        <w:t xml:space="preserve">rrigation norms for each </w:t>
      </w:r>
      <w:r w:rsidR="00244571" w:rsidRPr="0024534F">
        <w:rPr>
          <w:rFonts w:ascii="Times New Roman" w:hAnsi="Times New Roman" w:cs="Times New Roman"/>
          <w:sz w:val="24"/>
          <w:szCs w:val="24"/>
          <w:lang w:val="en-US"/>
        </w:rPr>
        <w:t>individual</w:t>
      </w:r>
      <w:r w:rsidR="005B1DE3" w:rsidRPr="0024534F">
        <w:rPr>
          <w:rFonts w:ascii="Times New Roman" w:hAnsi="Times New Roman" w:cs="Times New Roman"/>
          <w:sz w:val="24"/>
          <w:szCs w:val="24"/>
          <w:lang w:val="en-US"/>
        </w:rPr>
        <w:t xml:space="preserve"> </w:t>
      </w:r>
      <w:r w:rsidR="00244571" w:rsidRPr="0024534F">
        <w:rPr>
          <w:rFonts w:ascii="Times New Roman" w:hAnsi="Times New Roman" w:cs="Times New Roman"/>
          <w:sz w:val="24"/>
          <w:szCs w:val="24"/>
          <w:lang w:val="en-US"/>
        </w:rPr>
        <w:t>area were taken as</w:t>
      </w:r>
      <w:r w:rsidR="005B1DE3" w:rsidRPr="0024534F">
        <w:rPr>
          <w:rFonts w:ascii="Times New Roman" w:hAnsi="Times New Roman" w:cs="Times New Roman"/>
          <w:sz w:val="24"/>
          <w:szCs w:val="24"/>
          <w:lang w:val="en-US"/>
        </w:rPr>
        <w:t xml:space="preserve"> precipitation </w:t>
      </w:r>
      <w:r w:rsidR="00244571" w:rsidRPr="0024534F">
        <w:rPr>
          <w:rFonts w:ascii="Times New Roman" w:hAnsi="Times New Roman" w:cs="Times New Roman"/>
          <w:sz w:val="24"/>
          <w:szCs w:val="24"/>
          <w:lang w:val="en-US"/>
        </w:rPr>
        <w:t xml:space="preserve">anomalies; they </w:t>
      </w:r>
      <w:r w:rsidR="005B1DE3" w:rsidRPr="0024534F">
        <w:rPr>
          <w:rFonts w:ascii="Times New Roman" w:hAnsi="Times New Roman" w:cs="Times New Roman"/>
          <w:sz w:val="24"/>
          <w:szCs w:val="24"/>
          <w:lang w:val="en-US"/>
        </w:rPr>
        <w:t>distributed equally between the summe</w:t>
      </w:r>
      <w:r w:rsidR="00244571" w:rsidRPr="0024534F">
        <w:rPr>
          <w:rFonts w:ascii="Times New Roman" w:hAnsi="Times New Roman" w:cs="Times New Roman"/>
          <w:sz w:val="24"/>
          <w:szCs w:val="24"/>
          <w:lang w:val="en-US"/>
        </w:rPr>
        <w:t>r months. The irrigation rates were 150 mm (steppe), 500 mm (semi-deserts), and</w:t>
      </w:r>
      <w:r w:rsidR="005B1DE3" w:rsidRPr="0024534F">
        <w:rPr>
          <w:rFonts w:ascii="Times New Roman" w:hAnsi="Times New Roman" w:cs="Times New Roman"/>
          <w:sz w:val="24"/>
          <w:szCs w:val="24"/>
          <w:lang w:val="en-US"/>
        </w:rPr>
        <w:t xml:space="preserve"> 700 mm</w:t>
      </w:r>
      <w:r w:rsidR="00244571" w:rsidRPr="0024534F">
        <w:rPr>
          <w:rFonts w:ascii="Times New Roman" w:hAnsi="Times New Roman" w:cs="Times New Roman"/>
          <w:sz w:val="24"/>
          <w:szCs w:val="24"/>
          <w:lang w:val="en-US"/>
        </w:rPr>
        <w:t xml:space="preserve"> (deserts)</w:t>
      </w:r>
      <w:r w:rsidR="007B269D" w:rsidRPr="0024534F">
        <w:rPr>
          <w:rFonts w:ascii="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Parfenova</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2001)</w:t>
      </w:r>
      <w:r w:rsidR="005B1DE3" w:rsidRPr="0024534F">
        <w:rPr>
          <w:rFonts w:ascii="Times New Roman" w:hAnsi="Times New Roman" w:cs="Times New Roman"/>
          <w:sz w:val="24"/>
          <w:szCs w:val="24"/>
          <w:lang w:val="en-US"/>
        </w:rPr>
        <w:t>.</w:t>
      </w:r>
    </w:p>
    <w:p w:rsidR="00065CAF" w:rsidRPr="0024534F" w:rsidRDefault="00065CAF" w:rsidP="00467BFF">
      <w:pPr>
        <w:tabs>
          <w:tab w:val="left" w:pos="6096"/>
        </w:tabs>
        <w:snapToGrid w:val="0"/>
        <w:spacing w:after="0" w:line="480" w:lineRule="auto"/>
        <w:ind w:firstLine="709"/>
        <w:jc w:val="both"/>
        <w:rPr>
          <w:rFonts w:ascii="Times New Roman" w:hAnsi="Times New Roman" w:cs="Times New Roman"/>
          <w:sz w:val="24"/>
          <w:szCs w:val="24"/>
          <w:lang w:val="en-US"/>
        </w:rPr>
      </w:pPr>
    </w:p>
    <w:p w:rsidR="000E6E97" w:rsidRPr="0024534F" w:rsidRDefault="009D79C7" w:rsidP="0024534F">
      <w:pPr>
        <w:snapToGrid w:val="0"/>
        <w:spacing w:after="0" w:line="480" w:lineRule="auto"/>
        <w:rPr>
          <w:rFonts w:ascii="Times New Roman" w:hAnsi="Times New Roman" w:cs="Times New Roman"/>
          <w:b/>
          <w:sz w:val="24"/>
          <w:szCs w:val="24"/>
          <w:lang w:val="en-US"/>
        </w:rPr>
      </w:pPr>
      <w:r w:rsidRPr="0024534F">
        <w:rPr>
          <w:rFonts w:ascii="Times New Roman" w:hAnsi="Times New Roman" w:cs="Times New Roman"/>
          <w:b/>
          <w:sz w:val="24"/>
          <w:szCs w:val="24"/>
          <w:lang w:val="en-US"/>
        </w:rPr>
        <w:t>Results</w:t>
      </w:r>
      <w:r w:rsidR="00666F12" w:rsidRPr="0024534F">
        <w:rPr>
          <w:rFonts w:ascii="Times New Roman" w:hAnsi="Times New Roman" w:cs="Times New Roman"/>
          <w:b/>
          <w:sz w:val="24"/>
          <w:szCs w:val="24"/>
          <w:lang w:val="en-US"/>
        </w:rPr>
        <w:tab/>
      </w:r>
    </w:p>
    <w:p w:rsidR="00C90C56" w:rsidRPr="0024534F" w:rsidRDefault="00E05ACC" w:rsidP="00467BFF">
      <w:pPr>
        <w:snapToGrid w:val="0"/>
        <w:spacing w:after="0" w:line="480" w:lineRule="auto"/>
        <w:jc w:val="both"/>
        <w:rPr>
          <w:rFonts w:ascii="Times New Roman" w:hAnsi="Times New Roman" w:cs="Times New Roman"/>
          <w:sz w:val="24"/>
          <w:szCs w:val="24"/>
          <w:lang w:val="en-US"/>
        </w:rPr>
      </w:pPr>
      <w:bookmarkStart w:id="0" w:name="_Hlk102909790"/>
      <w:r w:rsidRPr="0024534F">
        <w:rPr>
          <w:rFonts w:ascii="Times New Roman" w:hAnsi="Times New Roman" w:cs="Times New Roman"/>
          <w:sz w:val="24"/>
          <w:szCs w:val="24"/>
          <w:lang w:val="en-US"/>
        </w:rPr>
        <w:t xml:space="preserve">The carbon balance of the ecosystem or its components can be either positive or negative, and sometimes carbon neutrality is reported. </w:t>
      </w:r>
      <w:r w:rsidR="00C90C56" w:rsidRPr="0024534F">
        <w:rPr>
          <w:rFonts w:ascii="Times New Roman" w:hAnsi="Times New Roman" w:cs="Times New Roman"/>
          <w:sz w:val="24"/>
          <w:szCs w:val="24"/>
          <w:lang w:val="en-US"/>
        </w:rPr>
        <w:t>Carbon p</w:t>
      </w:r>
      <w:r w:rsidRPr="0024534F">
        <w:rPr>
          <w:rFonts w:ascii="Times New Roman" w:hAnsi="Times New Roman" w:cs="Times New Roman"/>
          <w:sz w:val="24"/>
          <w:szCs w:val="24"/>
          <w:lang w:val="en-US"/>
        </w:rPr>
        <w:t xml:space="preserve">ositive </w:t>
      </w:r>
      <w:r w:rsidR="00C90C56" w:rsidRPr="0024534F">
        <w:rPr>
          <w:rFonts w:ascii="Times New Roman" w:hAnsi="Times New Roman" w:cs="Times New Roman"/>
          <w:sz w:val="24"/>
          <w:szCs w:val="24"/>
          <w:lang w:val="en-US"/>
        </w:rPr>
        <w:t>means that carbon entered the system</w:t>
      </w:r>
      <w:r w:rsidRPr="0024534F">
        <w:rPr>
          <w:rFonts w:ascii="Times New Roman" w:hAnsi="Times New Roman" w:cs="Times New Roman"/>
          <w:sz w:val="24"/>
          <w:szCs w:val="24"/>
          <w:lang w:val="en-US"/>
        </w:rPr>
        <w:t>,</w:t>
      </w:r>
      <w:r w:rsidR="00C90C56" w:rsidRPr="0024534F">
        <w:rPr>
          <w:rFonts w:ascii="Times New Roman" w:hAnsi="Times New Roman" w:cs="Times New Roman"/>
          <w:sz w:val="24"/>
          <w:szCs w:val="24"/>
          <w:lang w:val="en-US"/>
        </w:rPr>
        <w:t xml:space="preserve"> and carbon</w:t>
      </w:r>
      <w:r w:rsidRPr="0024534F">
        <w:rPr>
          <w:rFonts w:ascii="Times New Roman" w:hAnsi="Times New Roman" w:cs="Times New Roman"/>
          <w:sz w:val="24"/>
          <w:szCs w:val="24"/>
          <w:lang w:val="en-US"/>
        </w:rPr>
        <w:t xml:space="preserve"> negative </w:t>
      </w:r>
      <w:r w:rsidR="00C90C56" w:rsidRPr="0024534F">
        <w:rPr>
          <w:rFonts w:ascii="Times New Roman" w:hAnsi="Times New Roman" w:cs="Times New Roman"/>
          <w:sz w:val="24"/>
          <w:szCs w:val="24"/>
          <w:lang w:val="en-US"/>
        </w:rPr>
        <w:t>means that it has gone</w:t>
      </w:r>
      <w:r w:rsidRPr="0024534F">
        <w:rPr>
          <w:rFonts w:ascii="Times New Roman" w:hAnsi="Times New Roman" w:cs="Times New Roman"/>
          <w:sz w:val="24"/>
          <w:szCs w:val="24"/>
          <w:lang w:val="en-US"/>
        </w:rPr>
        <w:t xml:space="preserve">. Carbon neutrality </w:t>
      </w:r>
      <w:r w:rsidR="00C90C56" w:rsidRPr="0024534F">
        <w:rPr>
          <w:rFonts w:ascii="Times New Roman" w:hAnsi="Times New Roman" w:cs="Times New Roman"/>
          <w:sz w:val="24"/>
          <w:szCs w:val="24"/>
          <w:lang w:val="en-US"/>
        </w:rPr>
        <w:t>refers to an equal balance between the carbon that enters the system and how much is removed from it</w:t>
      </w:r>
      <w:r w:rsidRPr="0024534F">
        <w:rPr>
          <w:rFonts w:ascii="Times New Roman" w:hAnsi="Times New Roman" w:cs="Times New Roman"/>
          <w:sz w:val="24"/>
          <w:szCs w:val="24"/>
          <w:lang w:val="en-US"/>
        </w:rPr>
        <w:t xml:space="preserve">. </w:t>
      </w:r>
    </w:p>
    <w:p w:rsidR="00C167E5" w:rsidRPr="0024534F" w:rsidRDefault="00D82A3F"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LPJ-GUESS simulated </w:t>
      </w:r>
      <w:r w:rsidR="00E05ACC" w:rsidRPr="0024534F">
        <w:rPr>
          <w:rFonts w:ascii="Times New Roman" w:hAnsi="Times New Roman" w:cs="Times New Roman"/>
          <w:sz w:val="24"/>
          <w:szCs w:val="24"/>
          <w:lang w:val="en-US"/>
        </w:rPr>
        <w:t xml:space="preserve">irrigated fields </w:t>
      </w:r>
      <w:r w:rsidR="001E19BD" w:rsidRPr="0024534F">
        <w:rPr>
          <w:rFonts w:ascii="Times New Roman" w:hAnsi="Times New Roman" w:cs="Times New Roman"/>
          <w:sz w:val="24"/>
          <w:szCs w:val="24"/>
          <w:lang w:val="en-US"/>
        </w:rPr>
        <w:t>sheltered</w:t>
      </w:r>
      <w:r w:rsidR="00E05ACC" w:rsidRPr="0024534F">
        <w:rPr>
          <w:rFonts w:ascii="Times New Roman" w:hAnsi="Times New Roman" w:cs="Times New Roman"/>
          <w:sz w:val="24"/>
          <w:szCs w:val="24"/>
          <w:lang w:val="en-US"/>
        </w:rPr>
        <w:t xml:space="preserve"> </w:t>
      </w:r>
      <w:r w:rsidR="001E19BD" w:rsidRPr="0024534F">
        <w:rPr>
          <w:rFonts w:ascii="Times New Roman" w:hAnsi="Times New Roman" w:cs="Times New Roman"/>
          <w:sz w:val="24"/>
          <w:szCs w:val="24"/>
          <w:lang w:val="en-US"/>
        </w:rPr>
        <w:t xml:space="preserve">by </w:t>
      </w:r>
      <w:r w:rsidR="00E05ACC" w:rsidRPr="0024534F">
        <w:rPr>
          <w:rFonts w:ascii="Times New Roman" w:hAnsi="Times New Roman" w:cs="Times New Roman"/>
          <w:sz w:val="24"/>
          <w:szCs w:val="24"/>
          <w:lang w:val="en-US"/>
        </w:rPr>
        <w:t xml:space="preserve">native tree species (boreal deciduous </w:t>
      </w:r>
      <w:r w:rsidR="00450328" w:rsidRPr="0024534F">
        <w:rPr>
          <w:rFonts w:ascii="Times New Roman" w:hAnsi="Times New Roman" w:cs="Times New Roman"/>
          <w:sz w:val="24"/>
          <w:szCs w:val="24"/>
          <w:lang w:val="en-US"/>
        </w:rPr>
        <w:t>trees</w:t>
      </w:r>
      <w:r w:rsidR="00E05ACC" w:rsidRPr="0024534F">
        <w:rPr>
          <w:rFonts w:ascii="Times New Roman" w:hAnsi="Times New Roman" w:cs="Times New Roman"/>
          <w:sz w:val="24"/>
          <w:szCs w:val="24"/>
          <w:lang w:val="en-US"/>
        </w:rPr>
        <w:t xml:space="preserve">, temperate broadleaf </w:t>
      </w:r>
      <w:r w:rsidR="00450328" w:rsidRPr="0024534F">
        <w:rPr>
          <w:rFonts w:ascii="Times New Roman" w:hAnsi="Times New Roman" w:cs="Times New Roman"/>
          <w:sz w:val="24"/>
          <w:szCs w:val="24"/>
          <w:lang w:val="en-US"/>
        </w:rPr>
        <w:t>trees</w:t>
      </w:r>
      <w:r w:rsidR="00E05ACC" w:rsidRPr="0024534F">
        <w:rPr>
          <w:rFonts w:ascii="Times New Roman" w:hAnsi="Times New Roman" w:cs="Times New Roman"/>
          <w:sz w:val="24"/>
          <w:szCs w:val="24"/>
          <w:lang w:val="en-US"/>
        </w:rPr>
        <w:t xml:space="preserve">, </w:t>
      </w:r>
      <w:r w:rsidR="001E19BD" w:rsidRPr="0024534F">
        <w:rPr>
          <w:rFonts w:ascii="Times New Roman" w:hAnsi="Times New Roman" w:cs="Times New Roman"/>
          <w:sz w:val="24"/>
          <w:szCs w:val="24"/>
          <w:lang w:val="en-US"/>
        </w:rPr>
        <w:t>and</w:t>
      </w:r>
      <w:r w:rsidR="00E05ACC" w:rsidRPr="0024534F">
        <w:rPr>
          <w:rFonts w:ascii="Times New Roman" w:hAnsi="Times New Roman" w:cs="Times New Roman"/>
          <w:sz w:val="24"/>
          <w:szCs w:val="24"/>
          <w:lang w:val="en-US"/>
        </w:rPr>
        <w:t xml:space="preserve"> </w:t>
      </w:r>
      <w:r w:rsidR="001E19BD" w:rsidRPr="0024534F">
        <w:rPr>
          <w:rFonts w:ascii="Times New Roman" w:hAnsi="Times New Roman" w:cs="Times New Roman"/>
          <w:sz w:val="24"/>
          <w:szCs w:val="24"/>
          <w:lang w:val="en-US"/>
        </w:rPr>
        <w:t xml:space="preserve">evergreen </w:t>
      </w:r>
      <w:r w:rsidR="00E05ACC" w:rsidRPr="0024534F">
        <w:rPr>
          <w:rFonts w:ascii="Times New Roman" w:hAnsi="Times New Roman" w:cs="Times New Roman"/>
          <w:sz w:val="24"/>
          <w:szCs w:val="24"/>
          <w:lang w:val="en-US"/>
        </w:rPr>
        <w:t xml:space="preserve">coniferous </w:t>
      </w:r>
      <w:r w:rsidR="00450328" w:rsidRPr="0024534F">
        <w:rPr>
          <w:rFonts w:ascii="Times New Roman" w:hAnsi="Times New Roman" w:cs="Times New Roman"/>
          <w:sz w:val="24"/>
          <w:szCs w:val="24"/>
          <w:lang w:val="en-US"/>
        </w:rPr>
        <w:t>trees</w:t>
      </w:r>
      <w:r w:rsidRPr="0024534F">
        <w:rPr>
          <w:rFonts w:ascii="Times New Roman" w:hAnsi="Times New Roman" w:cs="Times New Roman"/>
          <w:sz w:val="24"/>
          <w:szCs w:val="24"/>
          <w:lang w:val="en-US"/>
        </w:rPr>
        <w:t>) as well as</w:t>
      </w:r>
      <w:r w:rsidR="001E19BD"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t</w:t>
      </w:r>
      <w:r w:rsidR="00E05ACC" w:rsidRPr="0024534F">
        <w:rPr>
          <w:rFonts w:ascii="Times New Roman" w:hAnsi="Times New Roman" w:cs="Times New Roman"/>
          <w:sz w:val="24"/>
          <w:szCs w:val="24"/>
          <w:lang w:val="en-US"/>
        </w:rPr>
        <w:t>he boreal summer grass cover</w:t>
      </w:r>
      <w:r w:rsidRPr="0024534F">
        <w:rPr>
          <w:rFonts w:ascii="Times New Roman" w:hAnsi="Times New Roman" w:cs="Times New Roman"/>
          <w:sz w:val="24"/>
          <w:szCs w:val="24"/>
          <w:lang w:val="en-US"/>
        </w:rPr>
        <w:t>. The latter</w:t>
      </w:r>
      <w:r w:rsidR="00E05ACC" w:rsidRPr="0024534F">
        <w:rPr>
          <w:rFonts w:ascii="Times New Roman" w:hAnsi="Times New Roman" w:cs="Times New Roman"/>
          <w:sz w:val="24"/>
          <w:szCs w:val="24"/>
          <w:lang w:val="en-US"/>
        </w:rPr>
        <w:t xml:space="preserve"> refers to </w:t>
      </w:r>
      <w:r w:rsidR="001E19BD" w:rsidRPr="0024534F">
        <w:rPr>
          <w:rFonts w:ascii="Times New Roman" w:hAnsi="Times New Roman" w:cs="Times New Roman"/>
          <w:sz w:val="24"/>
          <w:szCs w:val="24"/>
          <w:lang w:val="en-US"/>
        </w:rPr>
        <w:t>an area of the ground surface covered by</w:t>
      </w:r>
      <w:r w:rsidR="00E05ACC" w:rsidRPr="0024534F">
        <w:rPr>
          <w:rFonts w:ascii="Times New Roman" w:hAnsi="Times New Roman" w:cs="Times New Roman"/>
          <w:sz w:val="24"/>
          <w:szCs w:val="24"/>
          <w:lang w:val="en-US"/>
        </w:rPr>
        <w:t xml:space="preserve"> herbaceous </w:t>
      </w:r>
      <w:r w:rsidR="001E19BD" w:rsidRPr="0024534F">
        <w:rPr>
          <w:rFonts w:ascii="Times New Roman" w:hAnsi="Times New Roman" w:cs="Times New Roman"/>
          <w:sz w:val="24"/>
          <w:szCs w:val="24"/>
          <w:lang w:val="en-US"/>
        </w:rPr>
        <w:t>vegetation</w:t>
      </w:r>
      <w:r w:rsidR="00C167E5" w:rsidRPr="0024534F">
        <w:rPr>
          <w:rFonts w:ascii="Times New Roman" w:hAnsi="Times New Roman" w:cs="Times New Roman"/>
          <w:sz w:val="24"/>
          <w:szCs w:val="24"/>
          <w:lang w:val="en-US"/>
        </w:rPr>
        <w:t xml:space="preserve"> native to the temperate regions of the Northern Hemisphere, which grow </w:t>
      </w:r>
      <w:r w:rsidR="00E05ACC" w:rsidRPr="0024534F">
        <w:rPr>
          <w:rFonts w:ascii="Times New Roman" w:hAnsi="Times New Roman" w:cs="Times New Roman"/>
          <w:sz w:val="24"/>
          <w:szCs w:val="24"/>
          <w:lang w:val="en-US"/>
        </w:rPr>
        <w:t xml:space="preserve">during the warm </w:t>
      </w:r>
      <w:r w:rsidR="00C167E5" w:rsidRPr="0024534F">
        <w:rPr>
          <w:rFonts w:ascii="Times New Roman" w:hAnsi="Times New Roman" w:cs="Times New Roman"/>
          <w:sz w:val="24"/>
          <w:szCs w:val="24"/>
          <w:lang w:val="en-US"/>
        </w:rPr>
        <w:t>season</w:t>
      </w:r>
      <w:r w:rsidR="00E05ACC" w:rsidRPr="0024534F">
        <w:rPr>
          <w:rFonts w:ascii="Times New Roman" w:hAnsi="Times New Roman" w:cs="Times New Roman"/>
          <w:sz w:val="24"/>
          <w:szCs w:val="24"/>
          <w:lang w:val="en-US"/>
        </w:rPr>
        <w:t xml:space="preserve">. </w:t>
      </w:r>
      <w:r w:rsidR="00C167E5" w:rsidRPr="0024534F">
        <w:rPr>
          <w:rFonts w:ascii="Times New Roman" w:hAnsi="Times New Roman" w:cs="Times New Roman"/>
          <w:sz w:val="24"/>
          <w:szCs w:val="24"/>
          <w:lang w:val="en-US"/>
        </w:rPr>
        <w:t>This</w:t>
      </w:r>
      <w:r w:rsidR="00E05ACC" w:rsidRPr="0024534F">
        <w:rPr>
          <w:rFonts w:ascii="Times New Roman" w:hAnsi="Times New Roman" w:cs="Times New Roman"/>
          <w:sz w:val="24"/>
          <w:szCs w:val="24"/>
          <w:lang w:val="en-US"/>
        </w:rPr>
        <w:t xml:space="preserve"> study draws an analogy between boreal gr</w:t>
      </w:r>
      <w:r w:rsidR="00C167E5" w:rsidRPr="0024534F">
        <w:rPr>
          <w:rFonts w:ascii="Times New Roman" w:hAnsi="Times New Roman" w:cs="Times New Roman"/>
          <w:sz w:val="24"/>
          <w:szCs w:val="24"/>
          <w:lang w:val="en-US"/>
        </w:rPr>
        <w:t xml:space="preserve">asses </w:t>
      </w:r>
      <w:r w:rsidR="00E05ACC" w:rsidRPr="0024534F">
        <w:rPr>
          <w:rFonts w:ascii="Times New Roman" w:hAnsi="Times New Roman" w:cs="Times New Roman"/>
          <w:sz w:val="24"/>
          <w:szCs w:val="24"/>
          <w:lang w:val="en-US"/>
        </w:rPr>
        <w:t xml:space="preserve">and crops. </w:t>
      </w:r>
      <w:r w:rsidR="00C167E5" w:rsidRPr="0024534F">
        <w:rPr>
          <w:rFonts w:ascii="Times New Roman" w:hAnsi="Times New Roman" w:cs="Times New Roman"/>
          <w:sz w:val="24"/>
          <w:szCs w:val="24"/>
          <w:lang w:val="en-US"/>
        </w:rPr>
        <w:t>Yet, it is worth noting</w:t>
      </w:r>
      <w:r w:rsidR="00E05ACC" w:rsidRPr="0024534F">
        <w:rPr>
          <w:rFonts w:ascii="Times New Roman" w:hAnsi="Times New Roman" w:cs="Times New Roman"/>
          <w:sz w:val="24"/>
          <w:szCs w:val="24"/>
          <w:lang w:val="en-US"/>
        </w:rPr>
        <w:t xml:space="preserve"> that </w:t>
      </w:r>
      <w:r w:rsidR="00C167E5" w:rsidRPr="0024534F">
        <w:rPr>
          <w:rFonts w:ascii="Times New Roman" w:hAnsi="Times New Roman" w:cs="Times New Roman"/>
          <w:sz w:val="24"/>
          <w:szCs w:val="24"/>
          <w:lang w:val="en-US"/>
        </w:rPr>
        <w:t xml:space="preserve">wild-growing plant species have </w:t>
      </w:r>
      <w:r w:rsidR="00E05ACC" w:rsidRPr="0024534F">
        <w:rPr>
          <w:rFonts w:ascii="Times New Roman" w:hAnsi="Times New Roman" w:cs="Times New Roman"/>
          <w:sz w:val="24"/>
          <w:szCs w:val="24"/>
          <w:lang w:val="en-US"/>
        </w:rPr>
        <w:t xml:space="preserve">higher tolerance </w:t>
      </w:r>
      <w:r w:rsidR="00C167E5" w:rsidRPr="0024534F">
        <w:rPr>
          <w:rFonts w:ascii="Times New Roman" w:hAnsi="Times New Roman" w:cs="Times New Roman"/>
          <w:sz w:val="24"/>
          <w:szCs w:val="24"/>
          <w:lang w:val="en-US"/>
        </w:rPr>
        <w:t>for changes</w:t>
      </w:r>
      <w:r w:rsidR="00E05ACC" w:rsidRPr="0024534F">
        <w:rPr>
          <w:rFonts w:ascii="Times New Roman" w:hAnsi="Times New Roman" w:cs="Times New Roman"/>
          <w:sz w:val="24"/>
          <w:szCs w:val="24"/>
          <w:lang w:val="en-US"/>
        </w:rPr>
        <w:t xml:space="preserve"> in environmental </w:t>
      </w:r>
      <w:r w:rsidR="00C167E5" w:rsidRPr="0024534F">
        <w:rPr>
          <w:rFonts w:ascii="Times New Roman" w:hAnsi="Times New Roman" w:cs="Times New Roman"/>
          <w:sz w:val="24"/>
          <w:szCs w:val="24"/>
          <w:lang w:val="en-US"/>
        </w:rPr>
        <w:t>drivers</w:t>
      </w:r>
      <w:r w:rsidR="005E367E" w:rsidRPr="0024534F">
        <w:rPr>
          <w:rFonts w:ascii="Times New Roman" w:hAnsi="Times New Roman" w:cs="Times New Roman"/>
          <w:sz w:val="24"/>
          <w:szCs w:val="24"/>
          <w:lang w:val="en-US"/>
        </w:rPr>
        <w:t xml:space="preserve"> </w:t>
      </w:r>
      <w:r w:rsidR="00C167E5" w:rsidRPr="0024534F">
        <w:rPr>
          <w:rFonts w:ascii="Times New Roman" w:hAnsi="Times New Roman" w:cs="Times New Roman"/>
          <w:sz w:val="24"/>
          <w:szCs w:val="24"/>
          <w:lang w:val="en-US"/>
        </w:rPr>
        <w:t xml:space="preserve">compared to cultivars, </w:t>
      </w:r>
      <w:r w:rsidR="005E367E" w:rsidRPr="0024534F">
        <w:rPr>
          <w:rFonts w:ascii="Times New Roman" w:hAnsi="Times New Roman" w:cs="Times New Roman"/>
          <w:sz w:val="24"/>
          <w:szCs w:val="24"/>
          <w:lang w:val="en-US"/>
        </w:rPr>
        <w:t>as well as higher resistance to diseases and pests</w:t>
      </w:r>
      <w:r w:rsidR="00E05ACC" w:rsidRPr="0024534F">
        <w:rPr>
          <w:rFonts w:ascii="Times New Roman" w:hAnsi="Times New Roman" w:cs="Times New Roman"/>
          <w:sz w:val="24"/>
          <w:szCs w:val="24"/>
          <w:lang w:val="en-US"/>
        </w:rPr>
        <w:t xml:space="preserve">. The </w:t>
      </w:r>
      <w:r w:rsidR="005E367E" w:rsidRPr="0024534F">
        <w:rPr>
          <w:rFonts w:ascii="Times New Roman" w:hAnsi="Times New Roman" w:cs="Times New Roman"/>
          <w:sz w:val="24"/>
          <w:szCs w:val="24"/>
          <w:lang w:val="en-US"/>
        </w:rPr>
        <w:t xml:space="preserve">500-year </w:t>
      </w:r>
      <w:r w:rsidR="00E05ACC" w:rsidRPr="0024534F">
        <w:rPr>
          <w:rFonts w:ascii="Times New Roman" w:hAnsi="Times New Roman" w:cs="Times New Roman"/>
          <w:sz w:val="24"/>
          <w:szCs w:val="24"/>
          <w:lang w:val="en-US"/>
        </w:rPr>
        <w:t>static phase (initialization) is for the sys</w:t>
      </w:r>
      <w:r w:rsidR="005E367E" w:rsidRPr="0024534F">
        <w:rPr>
          <w:rFonts w:ascii="Times New Roman" w:hAnsi="Times New Roman" w:cs="Times New Roman"/>
          <w:sz w:val="24"/>
          <w:szCs w:val="24"/>
          <w:lang w:val="en-US"/>
        </w:rPr>
        <w:t>tem to reach the state of balance;</w:t>
      </w:r>
      <w:r w:rsidR="00E05ACC" w:rsidRPr="0024534F">
        <w:rPr>
          <w:rFonts w:ascii="Times New Roman" w:hAnsi="Times New Roman" w:cs="Times New Roman"/>
          <w:sz w:val="24"/>
          <w:szCs w:val="24"/>
          <w:lang w:val="en-US"/>
        </w:rPr>
        <w:t xml:space="preserve"> </w:t>
      </w:r>
      <w:r w:rsidR="005E367E" w:rsidRPr="0024534F">
        <w:rPr>
          <w:rFonts w:ascii="Times New Roman" w:hAnsi="Times New Roman" w:cs="Times New Roman"/>
          <w:sz w:val="24"/>
          <w:szCs w:val="24"/>
          <w:lang w:val="en-US"/>
        </w:rPr>
        <w:t>therefore, it will be ignored</w:t>
      </w:r>
      <w:r w:rsidR="00E05ACC" w:rsidRPr="0024534F">
        <w:rPr>
          <w:rFonts w:ascii="Times New Roman" w:hAnsi="Times New Roman" w:cs="Times New Roman"/>
          <w:sz w:val="24"/>
          <w:szCs w:val="24"/>
          <w:lang w:val="en-US"/>
        </w:rPr>
        <w:t xml:space="preserve">. </w:t>
      </w:r>
      <w:r w:rsidR="005E367E" w:rsidRPr="0024534F">
        <w:rPr>
          <w:rFonts w:ascii="Times New Roman" w:hAnsi="Times New Roman" w:cs="Times New Roman"/>
          <w:sz w:val="24"/>
          <w:szCs w:val="24"/>
          <w:lang w:val="en-US"/>
        </w:rPr>
        <w:t>This study analyzes data from the</w:t>
      </w:r>
      <w:r w:rsidR="00E05ACC" w:rsidRPr="0024534F">
        <w:rPr>
          <w:rFonts w:ascii="Times New Roman" w:hAnsi="Times New Roman" w:cs="Times New Roman"/>
          <w:sz w:val="24"/>
          <w:szCs w:val="24"/>
          <w:lang w:val="en-US"/>
        </w:rPr>
        <w:t xml:space="preserve"> </w:t>
      </w:r>
      <w:r w:rsidR="005E367E" w:rsidRPr="0024534F">
        <w:rPr>
          <w:rFonts w:ascii="Times New Roman" w:hAnsi="Times New Roman" w:cs="Times New Roman"/>
          <w:sz w:val="24"/>
          <w:szCs w:val="24"/>
          <w:lang w:val="en-US"/>
        </w:rPr>
        <w:t>10</w:t>
      </w:r>
      <w:r w:rsidR="00E05ACC" w:rsidRPr="0024534F">
        <w:rPr>
          <w:rFonts w:ascii="Times New Roman" w:hAnsi="Times New Roman" w:cs="Times New Roman"/>
          <w:sz w:val="24"/>
          <w:szCs w:val="24"/>
          <w:lang w:val="en-US"/>
        </w:rPr>
        <w:t>-year</w:t>
      </w:r>
      <w:r w:rsidR="005E367E" w:rsidRPr="0024534F">
        <w:rPr>
          <w:rFonts w:ascii="Times New Roman" w:hAnsi="Times New Roman" w:cs="Times New Roman"/>
          <w:sz w:val="24"/>
          <w:szCs w:val="24"/>
          <w:lang w:val="en-US"/>
        </w:rPr>
        <w:t xml:space="preserve"> transition</w:t>
      </w:r>
      <w:r w:rsidR="00E05ACC" w:rsidRPr="0024534F">
        <w:rPr>
          <w:rFonts w:ascii="Times New Roman" w:hAnsi="Times New Roman" w:cs="Times New Roman"/>
          <w:sz w:val="24"/>
          <w:szCs w:val="24"/>
          <w:lang w:val="en-US"/>
        </w:rPr>
        <w:t xml:space="preserve"> period. </w:t>
      </w:r>
    </w:p>
    <w:p w:rsidR="00D7126F" w:rsidRPr="0024534F" w:rsidRDefault="00D82A3F"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The results of simulation</w:t>
      </w:r>
      <w:r w:rsidR="00D7126F" w:rsidRPr="0024534F">
        <w:rPr>
          <w:rFonts w:ascii="Times New Roman" w:hAnsi="Times New Roman" w:cs="Times New Roman"/>
          <w:sz w:val="24"/>
          <w:szCs w:val="24"/>
          <w:lang w:val="en-US"/>
        </w:rPr>
        <w:t xml:space="preserve"> for the desert biome</w:t>
      </w:r>
      <w:r w:rsidRPr="0024534F">
        <w:rPr>
          <w:rFonts w:ascii="Times New Roman" w:hAnsi="Times New Roman" w:cs="Times New Roman"/>
          <w:sz w:val="24"/>
          <w:szCs w:val="24"/>
          <w:lang w:val="en-US"/>
        </w:rPr>
        <w:t xml:space="preserve"> show a slight increase in soil carbon </w:t>
      </w:r>
      <w:r w:rsidR="00EE0F67" w:rsidRPr="0024534F">
        <w:rPr>
          <w:rFonts w:ascii="Times New Roman" w:hAnsi="Times New Roman" w:cs="Times New Roman"/>
          <w:sz w:val="24"/>
          <w:szCs w:val="24"/>
          <w:lang w:val="en-US"/>
        </w:rPr>
        <w:t>accumulation</w:t>
      </w:r>
      <w:r w:rsidRPr="0024534F">
        <w:rPr>
          <w:rFonts w:ascii="Times New Roman" w:hAnsi="Times New Roman" w:cs="Times New Roman"/>
          <w:sz w:val="24"/>
          <w:szCs w:val="24"/>
          <w:lang w:val="en-US"/>
        </w:rPr>
        <w:t xml:space="preserve">, </w:t>
      </w:r>
      <w:r w:rsidR="00CE15A8" w:rsidRPr="0024534F">
        <w:rPr>
          <w:rFonts w:ascii="Times New Roman" w:hAnsi="Times New Roman" w:cs="Times New Roman"/>
          <w:sz w:val="24"/>
          <w:szCs w:val="24"/>
          <w:lang w:val="en-US"/>
        </w:rPr>
        <w:t xml:space="preserve">from </w:t>
      </w:r>
      <w:r w:rsidRPr="0024534F">
        <w:rPr>
          <w:rFonts w:ascii="Times New Roman" w:hAnsi="Times New Roman" w:cs="Times New Roman"/>
          <w:sz w:val="24"/>
          <w:szCs w:val="24"/>
          <w:lang w:val="en-US"/>
        </w:rPr>
        <w:t>0.23 to 0.25 kg C/m</w:t>
      </w:r>
      <w:r w:rsidRPr="0024534F">
        <w:rPr>
          <w:rFonts w:ascii="Times New Roman" w:hAnsi="Times New Roman" w:cs="Times New Roman"/>
          <w:sz w:val="24"/>
          <w:szCs w:val="24"/>
          <w:vertAlign w:val="superscript"/>
          <w:lang w:val="en-US"/>
        </w:rPr>
        <w:t>2</w:t>
      </w:r>
      <w:r w:rsidRPr="0024534F">
        <w:rPr>
          <w:rFonts w:ascii="Times New Roman" w:hAnsi="Times New Roman" w:cs="Times New Roman"/>
          <w:sz w:val="24"/>
          <w:szCs w:val="24"/>
          <w:lang w:val="en-US"/>
        </w:rPr>
        <w:t>/year</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likely caused by the</w:t>
      </w:r>
      <w:r w:rsidR="00E05ACC" w:rsidRPr="0024534F">
        <w:rPr>
          <w:rFonts w:ascii="Times New Roman" w:hAnsi="Times New Roman" w:cs="Times New Roman"/>
          <w:sz w:val="24"/>
          <w:szCs w:val="24"/>
          <w:lang w:val="en-US"/>
        </w:rPr>
        <w:t xml:space="preserve"> soil microorganisms </w:t>
      </w:r>
      <w:r w:rsidRPr="0024534F">
        <w:rPr>
          <w:rFonts w:ascii="Times New Roman" w:hAnsi="Times New Roman" w:cs="Times New Roman"/>
          <w:sz w:val="24"/>
          <w:szCs w:val="24"/>
          <w:lang w:val="en-US"/>
        </w:rPr>
        <w:t xml:space="preserve">being more active </w:t>
      </w:r>
      <w:r w:rsidR="00E05ACC" w:rsidRPr="0024534F">
        <w:rPr>
          <w:rFonts w:ascii="Times New Roman" w:hAnsi="Times New Roman" w:cs="Times New Roman"/>
          <w:sz w:val="24"/>
          <w:szCs w:val="24"/>
          <w:lang w:val="en-US"/>
        </w:rPr>
        <w:t xml:space="preserve">during irrigation. The amount of carbon in the ecosystem </w:t>
      </w:r>
      <w:r w:rsidR="00D7126F" w:rsidRPr="0024534F">
        <w:rPr>
          <w:rFonts w:ascii="Times New Roman" w:hAnsi="Times New Roman" w:cs="Times New Roman"/>
          <w:sz w:val="24"/>
          <w:szCs w:val="24"/>
          <w:lang w:val="en-US"/>
        </w:rPr>
        <w:t xml:space="preserve">carbon </w:t>
      </w:r>
      <w:r w:rsidR="00E05ACC" w:rsidRPr="0024534F">
        <w:rPr>
          <w:rFonts w:ascii="Times New Roman" w:hAnsi="Times New Roman" w:cs="Times New Roman"/>
          <w:sz w:val="24"/>
          <w:szCs w:val="24"/>
          <w:lang w:val="en-US"/>
        </w:rPr>
        <w:t xml:space="preserve">exchange first </w:t>
      </w:r>
      <w:r w:rsidR="00D7126F" w:rsidRPr="0024534F">
        <w:rPr>
          <w:rFonts w:ascii="Times New Roman" w:hAnsi="Times New Roman" w:cs="Times New Roman"/>
          <w:sz w:val="24"/>
          <w:szCs w:val="24"/>
          <w:lang w:val="en-US"/>
        </w:rPr>
        <w:t xml:space="preserve">increased by </w:t>
      </w:r>
      <w:r w:rsidR="00E05ACC" w:rsidRPr="0024534F">
        <w:rPr>
          <w:rFonts w:ascii="Times New Roman" w:hAnsi="Times New Roman" w:cs="Times New Roman"/>
          <w:sz w:val="24"/>
          <w:szCs w:val="24"/>
          <w:lang w:val="en-US"/>
        </w:rPr>
        <w:t xml:space="preserve">0.01 kg </w:t>
      </w:r>
      <w:r w:rsidR="00D7126F" w:rsidRPr="0024534F">
        <w:rPr>
          <w:rFonts w:ascii="Times New Roman" w:hAnsi="Times New Roman" w:cs="Times New Roman"/>
          <w:sz w:val="24"/>
          <w:szCs w:val="24"/>
          <w:lang w:val="en-US"/>
        </w:rPr>
        <w:t>C/m</w:t>
      </w:r>
      <w:r w:rsidR="00D7126F" w:rsidRPr="0024534F">
        <w:rPr>
          <w:rFonts w:ascii="Times New Roman" w:hAnsi="Times New Roman" w:cs="Times New Roman"/>
          <w:sz w:val="24"/>
          <w:szCs w:val="24"/>
          <w:vertAlign w:val="superscript"/>
          <w:lang w:val="en-US"/>
        </w:rPr>
        <w:t>2</w:t>
      </w:r>
      <w:r w:rsidR="00D7126F" w:rsidRPr="0024534F">
        <w:rPr>
          <w:rFonts w:ascii="Times New Roman" w:hAnsi="Times New Roman" w:cs="Times New Roman"/>
          <w:sz w:val="24"/>
          <w:szCs w:val="24"/>
          <w:lang w:val="en-US"/>
        </w:rPr>
        <w:t>/year</w:t>
      </w:r>
      <w:r w:rsidR="00E05ACC" w:rsidRPr="0024534F">
        <w:rPr>
          <w:rFonts w:ascii="Times New Roman" w:hAnsi="Times New Roman" w:cs="Times New Roman"/>
          <w:sz w:val="24"/>
          <w:szCs w:val="24"/>
          <w:lang w:val="en-US"/>
        </w:rPr>
        <w:t xml:space="preserve"> and </w:t>
      </w:r>
      <w:r w:rsidR="00D7126F" w:rsidRPr="0024534F">
        <w:rPr>
          <w:rFonts w:ascii="Times New Roman" w:hAnsi="Times New Roman" w:cs="Times New Roman"/>
          <w:sz w:val="24"/>
          <w:szCs w:val="24"/>
          <w:lang w:val="en-US"/>
        </w:rPr>
        <w:t>then hit a negative</w:t>
      </w:r>
      <w:r w:rsidR="00E05ACC" w:rsidRPr="0024534F">
        <w:rPr>
          <w:rFonts w:ascii="Times New Roman" w:hAnsi="Times New Roman" w:cs="Times New Roman"/>
          <w:sz w:val="24"/>
          <w:szCs w:val="24"/>
          <w:lang w:val="en-US"/>
        </w:rPr>
        <w:t xml:space="preserve"> </w:t>
      </w:r>
      <w:r w:rsidR="00D7126F" w:rsidRPr="0024534F">
        <w:rPr>
          <w:rFonts w:ascii="Times New Roman" w:hAnsi="Times New Roman" w:cs="Times New Roman"/>
          <w:sz w:val="24"/>
          <w:szCs w:val="24"/>
          <w:lang w:val="en-US"/>
        </w:rPr>
        <w:t>value of -0.21 kg C/m</w:t>
      </w:r>
      <w:r w:rsidR="00D7126F" w:rsidRPr="0024534F">
        <w:rPr>
          <w:rFonts w:ascii="Times New Roman" w:hAnsi="Times New Roman" w:cs="Times New Roman"/>
          <w:sz w:val="24"/>
          <w:szCs w:val="24"/>
          <w:vertAlign w:val="superscript"/>
          <w:lang w:val="en-US"/>
        </w:rPr>
        <w:t>2</w:t>
      </w:r>
      <w:r w:rsidR="00D7126F" w:rsidRPr="0024534F">
        <w:rPr>
          <w:rFonts w:ascii="Times New Roman" w:hAnsi="Times New Roman" w:cs="Times New Roman"/>
          <w:sz w:val="24"/>
          <w:szCs w:val="24"/>
          <w:lang w:val="en-US"/>
        </w:rPr>
        <w:t xml:space="preserve">/year as the simulation </w:t>
      </w:r>
      <w:r w:rsidR="00230E56" w:rsidRPr="0024534F">
        <w:rPr>
          <w:rFonts w:ascii="Times New Roman" w:hAnsi="Times New Roman" w:cs="Times New Roman"/>
          <w:sz w:val="24"/>
          <w:szCs w:val="24"/>
          <w:lang w:val="en-US"/>
        </w:rPr>
        <w:t>ended</w:t>
      </w:r>
      <w:r w:rsidR="00D7126F" w:rsidRPr="0024534F">
        <w:rPr>
          <w:rFonts w:ascii="Times New Roman" w:hAnsi="Times New Roman" w:cs="Times New Roman"/>
          <w:sz w:val="24"/>
          <w:szCs w:val="24"/>
          <w:lang w:val="en-US"/>
        </w:rPr>
        <w:t>. T</w:t>
      </w:r>
      <w:r w:rsidR="00E05ACC" w:rsidRPr="0024534F">
        <w:rPr>
          <w:rFonts w:ascii="Times New Roman" w:hAnsi="Times New Roman" w:cs="Times New Roman"/>
          <w:sz w:val="24"/>
          <w:szCs w:val="24"/>
          <w:lang w:val="en-US"/>
        </w:rPr>
        <w:t>he</w:t>
      </w:r>
      <w:r w:rsidR="00D7126F" w:rsidRPr="0024534F">
        <w:rPr>
          <w:rFonts w:ascii="Times New Roman" w:hAnsi="Times New Roman" w:cs="Times New Roman"/>
          <w:sz w:val="24"/>
          <w:szCs w:val="24"/>
          <w:lang w:val="en-US"/>
        </w:rPr>
        <w:t xml:space="preserve"> likely</w:t>
      </w:r>
      <w:r w:rsidR="00E05ACC" w:rsidRPr="0024534F">
        <w:rPr>
          <w:rFonts w:ascii="Times New Roman" w:hAnsi="Times New Roman" w:cs="Times New Roman"/>
          <w:sz w:val="24"/>
          <w:szCs w:val="24"/>
          <w:lang w:val="en-US"/>
        </w:rPr>
        <w:t xml:space="preserve"> reason for this</w:t>
      </w:r>
      <w:r w:rsidR="00D7126F" w:rsidRPr="0024534F">
        <w:rPr>
          <w:rFonts w:ascii="Times New Roman" w:hAnsi="Times New Roman" w:cs="Times New Roman"/>
          <w:sz w:val="24"/>
          <w:szCs w:val="24"/>
          <w:lang w:val="en-US"/>
        </w:rPr>
        <w:t xml:space="preserve"> dramatic change</w:t>
      </w:r>
      <w:r w:rsidR="00E05ACC" w:rsidRPr="0024534F">
        <w:rPr>
          <w:rFonts w:ascii="Times New Roman" w:hAnsi="Times New Roman" w:cs="Times New Roman"/>
          <w:sz w:val="24"/>
          <w:szCs w:val="24"/>
          <w:lang w:val="en-US"/>
        </w:rPr>
        <w:t xml:space="preserve"> </w:t>
      </w:r>
      <w:r w:rsidR="00497C96" w:rsidRPr="0024534F">
        <w:rPr>
          <w:rFonts w:ascii="Times New Roman" w:hAnsi="Times New Roman" w:cs="Times New Roman"/>
          <w:sz w:val="24"/>
          <w:szCs w:val="24"/>
          <w:lang w:val="en-US"/>
        </w:rPr>
        <w:t>could be</w:t>
      </w:r>
      <w:r w:rsidR="00E05ACC" w:rsidRPr="0024534F">
        <w:rPr>
          <w:rFonts w:ascii="Times New Roman" w:hAnsi="Times New Roman" w:cs="Times New Roman"/>
          <w:sz w:val="24"/>
          <w:szCs w:val="24"/>
          <w:lang w:val="en-US"/>
        </w:rPr>
        <w:t xml:space="preserve"> </w:t>
      </w:r>
      <w:r w:rsidR="00497C96" w:rsidRPr="0024534F">
        <w:rPr>
          <w:rFonts w:ascii="Times New Roman" w:hAnsi="Times New Roman" w:cs="Times New Roman"/>
          <w:sz w:val="24"/>
          <w:szCs w:val="24"/>
          <w:lang w:val="en-US"/>
        </w:rPr>
        <w:t xml:space="preserve">that </w:t>
      </w:r>
      <w:r w:rsidR="00E05ACC" w:rsidRPr="0024534F">
        <w:rPr>
          <w:rFonts w:ascii="Times New Roman" w:hAnsi="Times New Roman" w:cs="Times New Roman"/>
          <w:sz w:val="24"/>
          <w:szCs w:val="24"/>
          <w:lang w:val="en-US"/>
        </w:rPr>
        <w:t xml:space="preserve">the carbon accumulated in the soil </w:t>
      </w:r>
      <w:r w:rsidR="00497C96" w:rsidRPr="0024534F">
        <w:rPr>
          <w:rFonts w:ascii="Times New Roman" w:hAnsi="Times New Roman" w:cs="Times New Roman"/>
          <w:sz w:val="24"/>
          <w:szCs w:val="24"/>
          <w:lang w:val="en-US"/>
        </w:rPr>
        <w:t xml:space="preserve">did not move through the carbon cycle </w:t>
      </w:r>
      <w:r w:rsidR="00E05ACC" w:rsidRPr="0024534F">
        <w:rPr>
          <w:rFonts w:ascii="Times New Roman" w:hAnsi="Times New Roman" w:cs="Times New Roman"/>
          <w:sz w:val="24"/>
          <w:szCs w:val="24"/>
          <w:lang w:val="en-US"/>
        </w:rPr>
        <w:t xml:space="preserve">and </w:t>
      </w:r>
      <w:r w:rsidR="00497C96" w:rsidRPr="0024534F">
        <w:rPr>
          <w:rFonts w:ascii="Times New Roman" w:hAnsi="Times New Roman" w:cs="Times New Roman"/>
          <w:sz w:val="24"/>
          <w:szCs w:val="24"/>
          <w:lang w:val="en-US"/>
        </w:rPr>
        <w:t xml:space="preserve">that the plants in the area were less active under </w:t>
      </w:r>
      <w:r w:rsidR="00E05ACC" w:rsidRPr="0024534F">
        <w:rPr>
          <w:rFonts w:ascii="Times New Roman" w:hAnsi="Times New Roman" w:cs="Times New Roman"/>
          <w:sz w:val="24"/>
          <w:szCs w:val="24"/>
          <w:lang w:val="en-US"/>
        </w:rPr>
        <w:t>high summer temperatures. The</w:t>
      </w:r>
      <w:r w:rsidR="00497C96" w:rsidRPr="0024534F">
        <w:rPr>
          <w:rFonts w:ascii="Times New Roman" w:hAnsi="Times New Roman" w:cs="Times New Roman"/>
          <w:sz w:val="24"/>
          <w:szCs w:val="24"/>
          <w:lang w:val="en-US"/>
        </w:rPr>
        <w:t xml:space="preserve"> </w:t>
      </w:r>
      <w:r w:rsidR="00E05ACC" w:rsidRPr="0024534F">
        <w:rPr>
          <w:rFonts w:ascii="Times New Roman" w:hAnsi="Times New Roman" w:cs="Times New Roman"/>
          <w:sz w:val="24"/>
          <w:szCs w:val="24"/>
          <w:lang w:val="en-US"/>
        </w:rPr>
        <w:t xml:space="preserve">boreal grass cover </w:t>
      </w:r>
      <w:r w:rsidR="00497C96" w:rsidRPr="0024534F">
        <w:rPr>
          <w:rFonts w:ascii="Times New Roman" w:hAnsi="Times New Roman" w:cs="Times New Roman"/>
          <w:sz w:val="24"/>
          <w:szCs w:val="24"/>
          <w:lang w:val="en-US"/>
        </w:rPr>
        <w:t>was found to be carbon</w:t>
      </w:r>
      <w:r w:rsidR="00E05ACC" w:rsidRPr="0024534F">
        <w:rPr>
          <w:rFonts w:ascii="Times New Roman" w:hAnsi="Times New Roman" w:cs="Times New Roman"/>
          <w:sz w:val="24"/>
          <w:szCs w:val="24"/>
          <w:lang w:val="en-US"/>
        </w:rPr>
        <w:t xml:space="preserve"> positive throughout the entire</w:t>
      </w:r>
      <w:r w:rsidR="00497C96" w:rsidRPr="0024534F">
        <w:rPr>
          <w:rFonts w:ascii="Times New Roman" w:hAnsi="Times New Roman" w:cs="Times New Roman"/>
          <w:sz w:val="24"/>
          <w:szCs w:val="24"/>
          <w:lang w:val="en-US"/>
        </w:rPr>
        <w:t xml:space="preserve"> simulation</w:t>
      </w:r>
      <w:r w:rsidR="00E05ACC" w:rsidRPr="0024534F">
        <w:rPr>
          <w:rFonts w:ascii="Times New Roman" w:hAnsi="Times New Roman" w:cs="Times New Roman"/>
          <w:sz w:val="24"/>
          <w:szCs w:val="24"/>
          <w:lang w:val="en-US"/>
        </w:rPr>
        <w:t xml:space="preserve"> period</w:t>
      </w:r>
      <w:r w:rsidR="00497C96" w:rsidRPr="0024534F">
        <w:rPr>
          <w:rFonts w:ascii="Times New Roman" w:hAnsi="Times New Roman" w:cs="Times New Roman"/>
          <w:sz w:val="24"/>
          <w:szCs w:val="24"/>
          <w:lang w:val="en-US"/>
        </w:rPr>
        <w:t>, ranging</w:t>
      </w:r>
      <w:r w:rsidR="00E05ACC" w:rsidRPr="0024534F">
        <w:rPr>
          <w:rFonts w:ascii="Times New Roman" w:hAnsi="Times New Roman" w:cs="Times New Roman"/>
          <w:sz w:val="24"/>
          <w:szCs w:val="24"/>
          <w:lang w:val="en-US"/>
        </w:rPr>
        <w:t xml:space="preserve"> from 0.1 to 0.2 kg C/m</w:t>
      </w:r>
      <w:r w:rsidR="00E05ACC" w:rsidRPr="0024534F">
        <w:rPr>
          <w:rFonts w:ascii="Times New Roman" w:hAnsi="Times New Roman" w:cs="Times New Roman"/>
          <w:sz w:val="24"/>
          <w:szCs w:val="24"/>
          <w:vertAlign w:val="superscript"/>
          <w:lang w:val="en-US"/>
        </w:rPr>
        <w:t>2</w:t>
      </w:r>
      <w:r w:rsidR="00497C96" w:rsidRPr="0024534F">
        <w:rPr>
          <w:rFonts w:ascii="Times New Roman" w:hAnsi="Times New Roman" w:cs="Times New Roman"/>
          <w:sz w:val="24"/>
          <w:szCs w:val="24"/>
          <w:lang w:val="en-US"/>
        </w:rPr>
        <w:t>. Finally, the amount of carbon in</w:t>
      </w:r>
      <w:r w:rsidR="00E05ACC" w:rsidRPr="0024534F">
        <w:rPr>
          <w:rFonts w:ascii="Times New Roman" w:hAnsi="Times New Roman" w:cs="Times New Roman"/>
          <w:sz w:val="24"/>
          <w:szCs w:val="24"/>
          <w:lang w:val="en-US"/>
        </w:rPr>
        <w:t xml:space="preserve"> boreal deciduous </w:t>
      </w:r>
      <w:r w:rsidR="00497C96" w:rsidRPr="0024534F">
        <w:rPr>
          <w:rFonts w:ascii="Times New Roman" w:hAnsi="Times New Roman" w:cs="Times New Roman"/>
          <w:sz w:val="24"/>
          <w:szCs w:val="24"/>
          <w:lang w:val="en-US"/>
        </w:rPr>
        <w:t>trees</w:t>
      </w:r>
      <w:r w:rsidR="00E05ACC" w:rsidRPr="0024534F">
        <w:rPr>
          <w:rFonts w:ascii="Times New Roman" w:hAnsi="Times New Roman" w:cs="Times New Roman"/>
          <w:sz w:val="24"/>
          <w:szCs w:val="24"/>
          <w:lang w:val="en-US"/>
        </w:rPr>
        <w:t xml:space="preserve"> </w:t>
      </w:r>
      <w:r w:rsidR="00497C96" w:rsidRPr="0024534F">
        <w:rPr>
          <w:rFonts w:ascii="Times New Roman" w:hAnsi="Times New Roman" w:cs="Times New Roman"/>
          <w:sz w:val="24"/>
          <w:szCs w:val="24"/>
          <w:lang w:val="en-US"/>
        </w:rPr>
        <w:t xml:space="preserve">ranged </w:t>
      </w:r>
      <w:r w:rsidR="00E05ACC" w:rsidRPr="0024534F">
        <w:rPr>
          <w:rFonts w:ascii="Times New Roman" w:hAnsi="Times New Roman" w:cs="Times New Roman"/>
          <w:sz w:val="24"/>
          <w:szCs w:val="24"/>
          <w:lang w:val="en-US"/>
        </w:rPr>
        <w:t>from 1.3 to 2.2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 In general, </w:t>
      </w:r>
      <w:r w:rsidR="00497C96" w:rsidRPr="0024534F">
        <w:rPr>
          <w:rFonts w:ascii="Times New Roman" w:hAnsi="Times New Roman" w:cs="Times New Roman"/>
          <w:sz w:val="24"/>
          <w:szCs w:val="24"/>
          <w:lang w:val="en-US"/>
        </w:rPr>
        <w:t xml:space="preserve">the standard </w:t>
      </w:r>
      <w:r w:rsidR="00E05ACC" w:rsidRPr="0024534F">
        <w:rPr>
          <w:rFonts w:ascii="Times New Roman" w:hAnsi="Times New Roman" w:cs="Times New Roman"/>
          <w:sz w:val="24"/>
          <w:szCs w:val="24"/>
          <w:lang w:val="en-US"/>
        </w:rPr>
        <w:t xml:space="preserve">irrigation </w:t>
      </w:r>
      <w:r w:rsidR="00497C96" w:rsidRPr="0024534F">
        <w:rPr>
          <w:rFonts w:ascii="Times New Roman" w:hAnsi="Times New Roman" w:cs="Times New Roman"/>
          <w:sz w:val="24"/>
          <w:szCs w:val="24"/>
          <w:lang w:val="en-US"/>
        </w:rPr>
        <w:t>process would be suitable for</w:t>
      </w:r>
      <w:r w:rsidR="00E05ACC" w:rsidRPr="0024534F">
        <w:rPr>
          <w:rFonts w:ascii="Times New Roman" w:hAnsi="Times New Roman" w:cs="Times New Roman"/>
          <w:sz w:val="24"/>
          <w:szCs w:val="24"/>
          <w:lang w:val="en-US"/>
        </w:rPr>
        <w:t xml:space="preserve"> this </w:t>
      </w:r>
      <w:r w:rsidR="00497C96" w:rsidRPr="0024534F">
        <w:rPr>
          <w:rFonts w:ascii="Times New Roman" w:hAnsi="Times New Roman" w:cs="Times New Roman"/>
          <w:sz w:val="24"/>
          <w:szCs w:val="24"/>
          <w:lang w:val="en-US"/>
        </w:rPr>
        <w:t>biome</w:t>
      </w:r>
      <w:r w:rsidR="00E05ACC" w:rsidRPr="0024534F">
        <w:rPr>
          <w:rFonts w:ascii="Times New Roman" w:hAnsi="Times New Roman" w:cs="Times New Roman"/>
          <w:sz w:val="24"/>
          <w:szCs w:val="24"/>
          <w:lang w:val="en-US"/>
        </w:rPr>
        <w:t xml:space="preserve">. </w:t>
      </w:r>
    </w:p>
    <w:p w:rsidR="00BB02C2" w:rsidRPr="0024534F" w:rsidRDefault="005E1783"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As for</w:t>
      </w:r>
      <w:r w:rsidR="00E05ACC" w:rsidRPr="0024534F">
        <w:rPr>
          <w:rFonts w:ascii="Times New Roman" w:hAnsi="Times New Roman" w:cs="Times New Roman"/>
          <w:sz w:val="24"/>
          <w:szCs w:val="24"/>
          <w:lang w:val="en-US"/>
        </w:rPr>
        <w:t xml:space="preserve"> the semi-desert </w:t>
      </w:r>
      <w:r w:rsidRPr="0024534F">
        <w:rPr>
          <w:rFonts w:ascii="Times New Roman" w:hAnsi="Times New Roman" w:cs="Times New Roman"/>
          <w:sz w:val="24"/>
          <w:szCs w:val="24"/>
          <w:lang w:val="en-US"/>
        </w:rPr>
        <w:t>biome</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the</w:t>
      </w:r>
      <w:r w:rsidR="00CE15A8" w:rsidRPr="0024534F">
        <w:rPr>
          <w:rFonts w:ascii="Times New Roman" w:hAnsi="Times New Roman" w:cs="Times New Roman"/>
          <w:sz w:val="24"/>
          <w:szCs w:val="24"/>
          <w:lang w:val="en-US"/>
        </w:rPr>
        <w:t xml:space="preserve"> soil</w:t>
      </w:r>
      <w:r w:rsidR="00E05ACC" w:rsidRPr="0024534F">
        <w:rPr>
          <w:rFonts w:ascii="Times New Roman" w:hAnsi="Times New Roman" w:cs="Times New Roman"/>
          <w:sz w:val="24"/>
          <w:szCs w:val="24"/>
          <w:lang w:val="en-US"/>
        </w:rPr>
        <w:t xml:space="preserve"> carbon accumulation </w:t>
      </w:r>
      <w:r w:rsidRPr="0024534F">
        <w:rPr>
          <w:rFonts w:ascii="Times New Roman" w:hAnsi="Times New Roman" w:cs="Times New Roman"/>
          <w:sz w:val="24"/>
          <w:szCs w:val="24"/>
          <w:lang w:val="en-US"/>
        </w:rPr>
        <w:t xml:space="preserve">has increased </w:t>
      </w:r>
      <w:r w:rsidR="00E05ACC" w:rsidRPr="0024534F">
        <w:rPr>
          <w:rFonts w:ascii="Times New Roman" w:hAnsi="Times New Roman" w:cs="Times New Roman"/>
          <w:sz w:val="24"/>
          <w:szCs w:val="24"/>
          <w:lang w:val="en-US"/>
        </w:rPr>
        <w:t>from 0.28 to 0.3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/year</w:t>
      </w:r>
      <w:r w:rsidRPr="0024534F">
        <w:rPr>
          <w:rFonts w:ascii="Times New Roman" w:hAnsi="Times New Roman" w:cs="Times New Roman"/>
          <w:sz w:val="24"/>
          <w:szCs w:val="24"/>
          <w:lang w:val="en-US"/>
        </w:rPr>
        <w:t>. The</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ecosystem carbon exchange dropped from </w:t>
      </w:r>
      <w:r w:rsidR="00E05ACC" w:rsidRPr="0024534F">
        <w:rPr>
          <w:rFonts w:ascii="Times New Roman" w:hAnsi="Times New Roman" w:cs="Times New Roman"/>
          <w:sz w:val="24"/>
          <w:szCs w:val="24"/>
          <w:lang w:val="en-US"/>
        </w:rPr>
        <w:t xml:space="preserve">0.07 </w:t>
      </w:r>
      <w:r w:rsidRPr="0024534F">
        <w:rPr>
          <w:rFonts w:ascii="Times New Roman" w:hAnsi="Times New Roman" w:cs="Times New Roman"/>
          <w:sz w:val="24"/>
          <w:szCs w:val="24"/>
          <w:lang w:val="en-US"/>
        </w:rPr>
        <w:t>to</w:t>
      </w:r>
      <w:r w:rsidR="00E05ACC" w:rsidRPr="0024534F">
        <w:rPr>
          <w:rFonts w:ascii="Times New Roman" w:hAnsi="Times New Roman" w:cs="Times New Roman"/>
          <w:sz w:val="24"/>
          <w:szCs w:val="24"/>
          <w:lang w:val="en-US"/>
        </w:rPr>
        <w:t xml:space="preserve"> -0.08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/year. </w:t>
      </w:r>
      <w:r w:rsidRPr="0024534F">
        <w:rPr>
          <w:rFonts w:ascii="Times New Roman" w:hAnsi="Times New Roman" w:cs="Times New Roman"/>
          <w:sz w:val="24"/>
          <w:szCs w:val="24"/>
          <w:lang w:val="en-US"/>
        </w:rPr>
        <w:t>The</w:t>
      </w:r>
      <w:r w:rsidR="00E05ACC" w:rsidRPr="0024534F">
        <w:rPr>
          <w:rFonts w:ascii="Times New Roman" w:hAnsi="Times New Roman" w:cs="Times New Roman"/>
          <w:sz w:val="24"/>
          <w:szCs w:val="24"/>
          <w:lang w:val="en-US"/>
        </w:rPr>
        <w:t xml:space="preserve"> reasons for </w:t>
      </w:r>
      <w:r w:rsidRPr="0024534F">
        <w:rPr>
          <w:rFonts w:ascii="Times New Roman" w:hAnsi="Times New Roman" w:cs="Times New Roman"/>
          <w:sz w:val="24"/>
          <w:szCs w:val="24"/>
          <w:lang w:val="en-US"/>
        </w:rPr>
        <w:t>this variation are similar to those</w:t>
      </w:r>
      <w:r w:rsidR="00BB02C2" w:rsidRPr="0024534F">
        <w:rPr>
          <w:rFonts w:ascii="Times New Roman" w:hAnsi="Times New Roman" w:cs="Times New Roman"/>
          <w:sz w:val="24"/>
          <w:szCs w:val="24"/>
          <w:lang w:val="en-US"/>
        </w:rPr>
        <w:t xml:space="preserve"> of</w:t>
      </w:r>
      <w:r w:rsidRPr="0024534F">
        <w:rPr>
          <w:rFonts w:ascii="Times New Roman" w:hAnsi="Times New Roman" w:cs="Times New Roman"/>
          <w:sz w:val="24"/>
          <w:szCs w:val="24"/>
          <w:lang w:val="en-US"/>
        </w:rPr>
        <w:t xml:space="preserve"> the </w:t>
      </w:r>
      <w:r w:rsidR="00E05ACC" w:rsidRPr="0024534F">
        <w:rPr>
          <w:rFonts w:ascii="Times New Roman" w:hAnsi="Times New Roman" w:cs="Times New Roman"/>
          <w:sz w:val="24"/>
          <w:szCs w:val="24"/>
          <w:lang w:val="en-US"/>
        </w:rPr>
        <w:t xml:space="preserve">desert </w:t>
      </w:r>
      <w:r w:rsidRPr="0024534F">
        <w:rPr>
          <w:rFonts w:ascii="Times New Roman" w:hAnsi="Times New Roman" w:cs="Times New Roman"/>
          <w:sz w:val="24"/>
          <w:szCs w:val="24"/>
          <w:lang w:val="en-US"/>
        </w:rPr>
        <w:t>biome</w:t>
      </w:r>
      <w:r w:rsidR="00E05ACC" w:rsidRPr="0024534F">
        <w:rPr>
          <w:rFonts w:ascii="Times New Roman" w:hAnsi="Times New Roman" w:cs="Times New Roman"/>
          <w:sz w:val="24"/>
          <w:szCs w:val="24"/>
          <w:lang w:val="en-US"/>
        </w:rPr>
        <w:t xml:space="preserve">. </w:t>
      </w:r>
      <w:r w:rsidR="00BB02C2" w:rsidRPr="0024534F">
        <w:rPr>
          <w:rFonts w:ascii="Times New Roman" w:hAnsi="Times New Roman" w:cs="Times New Roman"/>
          <w:sz w:val="24"/>
          <w:szCs w:val="24"/>
          <w:lang w:val="en-US"/>
        </w:rPr>
        <w:t>The</w:t>
      </w:r>
      <w:r w:rsidR="00E05ACC" w:rsidRPr="0024534F">
        <w:rPr>
          <w:rFonts w:ascii="Times New Roman" w:hAnsi="Times New Roman" w:cs="Times New Roman"/>
          <w:sz w:val="24"/>
          <w:szCs w:val="24"/>
          <w:lang w:val="en-US"/>
        </w:rPr>
        <w:t xml:space="preserve"> carbon content </w:t>
      </w:r>
      <w:r w:rsidR="00BB02C2" w:rsidRPr="0024534F">
        <w:rPr>
          <w:rFonts w:ascii="Times New Roman" w:hAnsi="Times New Roman" w:cs="Times New Roman"/>
          <w:sz w:val="24"/>
          <w:szCs w:val="24"/>
          <w:lang w:val="en-US"/>
        </w:rPr>
        <w:t>of</w:t>
      </w:r>
      <w:r w:rsidR="00E05ACC" w:rsidRPr="0024534F">
        <w:rPr>
          <w:rFonts w:ascii="Times New Roman" w:hAnsi="Times New Roman" w:cs="Times New Roman"/>
          <w:sz w:val="24"/>
          <w:szCs w:val="24"/>
          <w:lang w:val="en-US"/>
        </w:rPr>
        <w:t xml:space="preserve"> the boreal grass cover</w:t>
      </w:r>
      <w:r w:rsidR="00BB02C2" w:rsidRPr="0024534F">
        <w:rPr>
          <w:rFonts w:ascii="Times New Roman" w:hAnsi="Times New Roman" w:cs="Times New Roman"/>
          <w:sz w:val="24"/>
          <w:szCs w:val="24"/>
          <w:lang w:val="en-US"/>
        </w:rPr>
        <w:t xml:space="preserve"> increased rapidly</w:t>
      </w:r>
      <w:r w:rsidR="00E05ACC" w:rsidRPr="0024534F">
        <w:rPr>
          <w:rFonts w:ascii="Times New Roman" w:hAnsi="Times New Roman" w:cs="Times New Roman"/>
          <w:sz w:val="24"/>
          <w:szCs w:val="24"/>
          <w:lang w:val="en-US"/>
        </w:rPr>
        <w:t xml:space="preserve"> from 0.1 to 0.2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 and </w:t>
      </w:r>
      <w:r w:rsidR="00BB02C2" w:rsidRPr="0024534F">
        <w:rPr>
          <w:rFonts w:ascii="Times New Roman" w:hAnsi="Times New Roman" w:cs="Times New Roman"/>
          <w:sz w:val="24"/>
          <w:szCs w:val="24"/>
          <w:lang w:val="en-US"/>
        </w:rPr>
        <w:t xml:space="preserve">that of the temperate broadleaf </w:t>
      </w:r>
      <w:r w:rsidR="00B76D9C" w:rsidRPr="0024534F">
        <w:rPr>
          <w:rFonts w:ascii="Times New Roman" w:hAnsi="Times New Roman" w:cs="Times New Roman"/>
          <w:sz w:val="24"/>
          <w:szCs w:val="24"/>
          <w:lang w:val="en-US"/>
        </w:rPr>
        <w:t>tree cover</w:t>
      </w:r>
      <w:r w:rsidR="00BB02C2" w:rsidRPr="0024534F">
        <w:rPr>
          <w:rFonts w:ascii="Times New Roman" w:hAnsi="Times New Roman" w:cs="Times New Roman"/>
          <w:sz w:val="24"/>
          <w:szCs w:val="24"/>
          <w:lang w:val="en-US"/>
        </w:rPr>
        <w:t xml:space="preserve"> increased slightly in comparison, shifting from</w:t>
      </w:r>
      <w:r w:rsidR="00E05ACC" w:rsidRPr="0024534F">
        <w:rPr>
          <w:rFonts w:ascii="Times New Roman" w:hAnsi="Times New Roman" w:cs="Times New Roman"/>
          <w:sz w:val="24"/>
          <w:szCs w:val="24"/>
          <w:lang w:val="en-US"/>
        </w:rPr>
        <w:t xml:space="preserve"> </w:t>
      </w:r>
      <w:r w:rsidR="00BB02C2" w:rsidRPr="0024534F">
        <w:rPr>
          <w:rFonts w:ascii="Times New Roman" w:hAnsi="Times New Roman" w:cs="Times New Roman"/>
          <w:sz w:val="24"/>
          <w:szCs w:val="24"/>
          <w:lang w:val="en-US"/>
        </w:rPr>
        <w:t>0.001 to</w:t>
      </w:r>
      <w:r w:rsidR="00E05ACC" w:rsidRPr="0024534F">
        <w:rPr>
          <w:rFonts w:ascii="Times New Roman" w:hAnsi="Times New Roman" w:cs="Times New Roman"/>
          <w:sz w:val="24"/>
          <w:szCs w:val="24"/>
          <w:lang w:val="en-US"/>
        </w:rPr>
        <w:t xml:space="preserve"> 0.02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 </w:t>
      </w:r>
    </w:p>
    <w:p w:rsidR="00B76D9C" w:rsidRPr="0024534F" w:rsidRDefault="00B76D9C"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The</w:t>
      </w:r>
      <w:r w:rsidR="00E05ACC" w:rsidRPr="0024534F">
        <w:rPr>
          <w:rFonts w:ascii="Times New Roman" w:hAnsi="Times New Roman" w:cs="Times New Roman"/>
          <w:sz w:val="24"/>
          <w:szCs w:val="24"/>
          <w:lang w:val="en-US"/>
        </w:rPr>
        <w:t xml:space="preserve"> steppe </w:t>
      </w:r>
      <w:r w:rsidRPr="0024534F">
        <w:rPr>
          <w:rFonts w:ascii="Times New Roman" w:hAnsi="Times New Roman" w:cs="Times New Roman"/>
          <w:sz w:val="24"/>
          <w:szCs w:val="24"/>
          <w:lang w:val="en-US"/>
        </w:rPr>
        <w:t>biome had</w:t>
      </w:r>
      <w:r w:rsidR="00E05ACC" w:rsidRPr="0024534F">
        <w:rPr>
          <w:rFonts w:ascii="Times New Roman" w:hAnsi="Times New Roman" w:cs="Times New Roman"/>
          <w:sz w:val="24"/>
          <w:szCs w:val="24"/>
          <w:lang w:val="en-US"/>
        </w:rPr>
        <w:t xml:space="preserve"> a positive </w:t>
      </w:r>
      <w:r w:rsidRPr="0024534F">
        <w:rPr>
          <w:rFonts w:ascii="Times New Roman" w:hAnsi="Times New Roman" w:cs="Times New Roman"/>
          <w:sz w:val="24"/>
          <w:szCs w:val="24"/>
          <w:lang w:val="en-US"/>
        </w:rPr>
        <w:t xml:space="preserve">carbon </w:t>
      </w:r>
      <w:r w:rsidR="00E05ACC" w:rsidRPr="0024534F">
        <w:rPr>
          <w:rFonts w:ascii="Times New Roman" w:hAnsi="Times New Roman" w:cs="Times New Roman"/>
          <w:sz w:val="24"/>
          <w:szCs w:val="24"/>
          <w:lang w:val="en-US"/>
        </w:rPr>
        <w:t xml:space="preserve">balance </w:t>
      </w:r>
      <w:r w:rsidRPr="0024534F">
        <w:rPr>
          <w:rFonts w:ascii="Times New Roman" w:hAnsi="Times New Roman" w:cs="Times New Roman"/>
          <w:sz w:val="24"/>
          <w:szCs w:val="24"/>
          <w:lang w:val="en-US"/>
        </w:rPr>
        <w:t>within the</w:t>
      </w:r>
      <w:r w:rsidR="00E05ACC" w:rsidRPr="0024534F">
        <w:rPr>
          <w:rFonts w:ascii="Times New Roman" w:hAnsi="Times New Roman" w:cs="Times New Roman"/>
          <w:sz w:val="24"/>
          <w:szCs w:val="24"/>
          <w:lang w:val="en-US"/>
        </w:rPr>
        <w:t xml:space="preserve"> soil </w:t>
      </w:r>
      <w:r w:rsidRPr="0024534F">
        <w:rPr>
          <w:rFonts w:ascii="Times New Roman" w:hAnsi="Times New Roman" w:cs="Times New Roman"/>
          <w:sz w:val="24"/>
          <w:szCs w:val="24"/>
          <w:lang w:val="en-US"/>
        </w:rPr>
        <w:t>(</w:t>
      </w:r>
      <w:r w:rsidR="00E05ACC" w:rsidRPr="0024534F">
        <w:rPr>
          <w:rFonts w:ascii="Times New Roman" w:hAnsi="Times New Roman" w:cs="Times New Roman"/>
          <w:sz w:val="24"/>
          <w:szCs w:val="24"/>
          <w:lang w:val="en-US"/>
        </w:rPr>
        <w:t>0.28 kg C/m</w:t>
      </w:r>
      <w:r w:rsidR="00E05ACC" w:rsidRPr="0024534F">
        <w:rPr>
          <w:rFonts w:ascii="Times New Roman" w:hAnsi="Times New Roman" w:cs="Times New Roman"/>
          <w:sz w:val="24"/>
          <w:szCs w:val="24"/>
          <w:vertAlign w:val="superscript"/>
          <w:lang w:val="en-US"/>
        </w:rPr>
        <w:t>2</w:t>
      </w:r>
      <w:r w:rsidRPr="0024534F">
        <w:rPr>
          <w:rFonts w:ascii="Times New Roman" w:hAnsi="Times New Roman" w:cs="Times New Roman"/>
          <w:sz w:val="24"/>
          <w:szCs w:val="24"/>
          <w:lang w:val="en-US"/>
        </w:rPr>
        <w:t>/year), which increased slightly</w:t>
      </w:r>
      <w:r w:rsidR="00E05ACC" w:rsidRPr="0024534F">
        <w:rPr>
          <w:rFonts w:ascii="Times New Roman" w:hAnsi="Times New Roman" w:cs="Times New Roman"/>
          <w:sz w:val="24"/>
          <w:szCs w:val="24"/>
          <w:lang w:val="en-US"/>
        </w:rPr>
        <w:t xml:space="preserve"> throughout the </w:t>
      </w:r>
      <w:r w:rsidRPr="0024534F">
        <w:rPr>
          <w:rFonts w:ascii="Times New Roman" w:hAnsi="Times New Roman" w:cs="Times New Roman"/>
          <w:sz w:val="24"/>
          <w:szCs w:val="24"/>
          <w:lang w:val="en-US"/>
        </w:rPr>
        <w:t xml:space="preserve">simulation period, reaching </w:t>
      </w:r>
      <w:r w:rsidR="00E05ACC" w:rsidRPr="0024534F">
        <w:rPr>
          <w:rFonts w:ascii="Times New Roman" w:hAnsi="Times New Roman" w:cs="Times New Roman"/>
          <w:sz w:val="24"/>
          <w:szCs w:val="24"/>
          <w:lang w:val="en-US"/>
        </w:rPr>
        <w:t>0.29 kg C/m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/year. The ecosystem carbon exchange </w:t>
      </w:r>
      <w:r w:rsidRPr="0024534F">
        <w:rPr>
          <w:rFonts w:ascii="Times New Roman" w:hAnsi="Times New Roman" w:cs="Times New Roman"/>
          <w:sz w:val="24"/>
          <w:szCs w:val="24"/>
          <w:lang w:val="en-US"/>
        </w:rPr>
        <w:t>decreased from</w:t>
      </w:r>
      <w:r w:rsidR="00E05ACC" w:rsidRPr="0024534F">
        <w:rPr>
          <w:rFonts w:ascii="Times New Roman" w:hAnsi="Times New Roman" w:cs="Times New Roman"/>
          <w:sz w:val="24"/>
          <w:szCs w:val="24"/>
          <w:lang w:val="en-US"/>
        </w:rPr>
        <w:t xml:space="preserve"> 0.02 </w:t>
      </w:r>
      <w:r w:rsidRPr="0024534F">
        <w:rPr>
          <w:rFonts w:ascii="Times New Roman" w:hAnsi="Times New Roman" w:cs="Times New Roman"/>
          <w:sz w:val="24"/>
          <w:szCs w:val="24"/>
          <w:lang w:val="en-US"/>
        </w:rPr>
        <w:t>to</w:t>
      </w:r>
      <w:r w:rsidR="00E05ACC" w:rsidRPr="0024534F">
        <w:rPr>
          <w:rFonts w:ascii="Times New Roman" w:hAnsi="Times New Roman" w:cs="Times New Roman"/>
          <w:sz w:val="24"/>
          <w:szCs w:val="24"/>
          <w:lang w:val="en-US"/>
        </w:rPr>
        <w:t xml:space="preserve"> -0.02 kg C/m</w:t>
      </w:r>
      <w:r w:rsidR="00E05ACC" w:rsidRPr="0024534F">
        <w:rPr>
          <w:rFonts w:ascii="Times New Roman" w:hAnsi="Times New Roman" w:cs="Times New Roman"/>
          <w:sz w:val="24"/>
          <w:szCs w:val="24"/>
          <w:vertAlign w:val="superscript"/>
          <w:lang w:val="en-US"/>
        </w:rPr>
        <w:t>2</w:t>
      </w:r>
      <w:r w:rsidRPr="0024534F">
        <w:rPr>
          <w:rFonts w:ascii="Times New Roman" w:hAnsi="Times New Roman" w:cs="Times New Roman"/>
          <w:sz w:val="24"/>
          <w:szCs w:val="24"/>
          <w:lang w:val="en-US"/>
        </w:rPr>
        <w:t xml:space="preserve">/year; the </w:t>
      </w:r>
      <w:r w:rsidR="00E05ACC" w:rsidRPr="0024534F">
        <w:rPr>
          <w:rFonts w:ascii="Times New Roman" w:hAnsi="Times New Roman" w:cs="Times New Roman"/>
          <w:sz w:val="24"/>
          <w:szCs w:val="24"/>
          <w:lang w:val="en-US"/>
        </w:rPr>
        <w:t xml:space="preserve">reasons are similar to </w:t>
      </w:r>
      <w:r w:rsidRPr="0024534F">
        <w:rPr>
          <w:rFonts w:ascii="Times New Roman" w:hAnsi="Times New Roman" w:cs="Times New Roman"/>
          <w:sz w:val="24"/>
          <w:szCs w:val="24"/>
          <w:lang w:val="en-US"/>
        </w:rPr>
        <w:t>those of other</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biomes</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Results also show a slight</w:t>
      </w:r>
      <w:r w:rsidR="00E05ACC" w:rsidRPr="0024534F">
        <w:rPr>
          <w:rFonts w:ascii="Times New Roman" w:hAnsi="Times New Roman" w:cs="Times New Roman"/>
          <w:sz w:val="24"/>
          <w:szCs w:val="24"/>
          <w:lang w:val="en-US"/>
        </w:rPr>
        <w:t xml:space="preserve"> increase in </w:t>
      </w:r>
      <w:r w:rsidRPr="0024534F">
        <w:rPr>
          <w:rFonts w:ascii="Times New Roman" w:hAnsi="Times New Roman" w:cs="Times New Roman"/>
          <w:sz w:val="24"/>
          <w:szCs w:val="24"/>
          <w:lang w:val="en-US"/>
        </w:rPr>
        <w:t xml:space="preserve">the </w:t>
      </w:r>
      <w:r w:rsidR="00E05ACC" w:rsidRPr="0024534F">
        <w:rPr>
          <w:rFonts w:ascii="Times New Roman" w:hAnsi="Times New Roman" w:cs="Times New Roman"/>
          <w:sz w:val="24"/>
          <w:szCs w:val="24"/>
          <w:lang w:val="en-US"/>
        </w:rPr>
        <w:t>carbon accumulation</w:t>
      </w:r>
      <w:r w:rsidRPr="0024534F">
        <w:rPr>
          <w:rFonts w:ascii="Times New Roman" w:hAnsi="Times New Roman" w:cs="Times New Roman"/>
          <w:sz w:val="24"/>
          <w:szCs w:val="24"/>
          <w:lang w:val="en-US"/>
        </w:rPr>
        <w:t xml:space="preserve"> rates: </w:t>
      </w:r>
      <w:r w:rsidR="009E5DAC" w:rsidRPr="0024534F">
        <w:rPr>
          <w:rFonts w:ascii="Times New Roman" w:hAnsi="Times New Roman" w:cs="Times New Roman"/>
          <w:sz w:val="24"/>
          <w:szCs w:val="24"/>
          <w:lang w:val="en-US"/>
        </w:rPr>
        <w:t xml:space="preserve">from </w:t>
      </w:r>
      <w:r w:rsidR="00E05ACC" w:rsidRPr="0024534F">
        <w:rPr>
          <w:rFonts w:ascii="Times New Roman" w:hAnsi="Times New Roman" w:cs="Times New Roman"/>
          <w:sz w:val="24"/>
          <w:szCs w:val="24"/>
          <w:lang w:val="en-US"/>
        </w:rPr>
        <w:t>0.1 to 0.15 kg C/m</w:t>
      </w:r>
      <w:r w:rsidR="00E05ACC" w:rsidRPr="0024534F">
        <w:rPr>
          <w:rFonts w:ascii="Times New Roman" w:hAnsi="Times New Roman" w:cs="Times New Roman"/>
          <w:sz w:val="24"/>
          <w:szCs w:val="24"/>
          <w:vertAlign w:val="superscript"/>
          <w:lang w:val="en-US"/>
        </w:rPr>
        <w:t>2</w:t>
      </w:r>
      <w:r w:rsidRPr="0024534F">
        <w:rPr>
          <w:rFonts w:ascii="Times New Roman" w:hAnsi="Times New Roman" w:cs="Times New Roman"/>
          <w:sz w:val="24"/>
          <w:szCs w:val="24"/>
          <w:lang w:val="en-US"/>
        </w:rPr>
        <w:t>, boreal grass cover;</w:t>
      </w:r>
      <w:r w:rsidR="00E05ACC" w:rsidRPr="0024534F">
        <w:rPr>
          <w:rFonts w:ascii="Times New Roman" w:hAnsi="Times New Roman" w:cs="Times New Roman"/>
          <w:sz w:val="24"/>
          <w:szCs w:val="24"/>
          <w:lang w:val="en-US"/>
        </w:rPr>
        <w:t xml:space="preserve"> </w:t>
      </w:r>
      <w:r w:rsidR="009E5DAC" w:rsidRPr="0024534F">
        <w:rPr>
          <w:rFonts w:ascii="Times New Roman" w:hAnsi="Times New Roman" w:cs="Times New Roman"/>
          <w:sz w:val="24"/>
          <w:szCs w:val="24"/>
          <w:lang w:val="en-US"/>
        </w:rPr>
        <w:t xml:space="preserve">from </w:t>
      </w:r>
      <w:r w:rsidR="00E05ACC" w:rsidRPr="0024534F">
        <w:rPr>
          <w:rFonts w:ascii="Times New Roman" w:hAnsi="Times New Roman" w:cs="Times New Roman"/>
          <w:sz w:val="24"/>
          <w:szCs w:val="24"/>
          <w:lang w:val="en-US"/>
        </w:rPr>
        <w:t xml:space="preserve">1.2 </w:t>
      </w:r>
      <w:r w:rsidRPr="0024534F">
        <w:rPr>
          <w:rFonts w:ascii="Times New Roman" w:hAnsi="Times New Roman" w:cs="Times New Roman"/>
          <w:sz w:val="24"/>
          <w:szCs w:val="24"/>
          <w:lang w:val="en-US"/>
        </w:rPr>
        <w:t>to 1.7 kg C/</w:t>
      </w:r>
      <w:r w:rsidR="00E05ACC" w:rsidRPr="0024534F">
        <w:rPr>
          <w:rFonts w:ascii="Times New Roman" w:hAnsi="Times New Roman" w:cs="Times New Roman"/>
          <w:sz w:val="24"/>
          <w:szCs w:val="24"/>
          <w:lang w:val="en-US"/>
        </w:rPr>
        <w:t>m</w:t>
      </w:r>
      <w:r w:rsidR="00E05ACC" w:rsidRPr="0024534F">
        <w:rPr>
          <w:rFonts w:ascii="Times New Roman" w:hAnsi="Times New Roman" w:cs="Times New Roman"/>
          <w:sz w:val="24"/>
          <w:szCs w:val="24"/>
          <w:vertAlign w:val="superscript"/>
          <w:lang w:val="en-US"/>
        </w:rPr>
        <w:t>2</w:t>
      </w:r>
      <w:r w:rsidR="00E05ACC"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evergreen coniferous tree cover;</w:t>
      </w:r>
      <w:r w:rsidR="00E05ACC" w:rsidRPr="0024534F">
        <w:rPr>
          <w:rFonts w:ascii="Times New Roman" w:hAnsi="Times New Roman" w:cs="Times New Roman"/>
          <w:sz w:val="24"/>
          <w:szCs w:val="24"/>
          <w:lang w:val="en-US"/>
        </w:rPr>
        <w:t xml:space="preserve"> </w:t>
      </w:r>
      <w:r w:rsidR="009E5DAC" w:rsidRPr="0024534F">
        <w:rPr>
          <w:rFonts w:ascii="Times New Roman" w:hAnsi="Times New Roman" w:cs="Times New Roman"/>
          <w:sz w:val="24"/>
          <w:szCs w:val="24"/>
          <w:lang w:val="en-US"/>
        </w:rPr>
        <w:t xml:space="preserve">from </w:t>
      </w:r>
      <w:r w:rsidR="00E05ACC" w:rsidRPr="0024534F">
        <w:rPr>
          <w:rFonts w:ascii="Times New Roman" w:hAnsi="Times New Roman" w:cs="Times New Roman"/>
          <w:sz w:val="24"/>
          <w:szCs w:val="24"/>
          <w:lang w:val="en-US"/>
        </w:rPr>
        <w:t xml:space="preserve">0.7 </w:t>
      </w:r>
      <w:r w:rsidRPr="0024534F">
        <w:rPr>
          <w:rFonts w:ascii="Times New Roman" w:hAnsi="Times New Roman" w:cs="Times New Roman"/>
          <w:sz w:val="24"/>
          <w:szCs w:val="24"/>
          <w:lang w:val="en-US"/>
        </w:rPr>
        <w:t xml:space="preserve">to </w:t>
      </w:r>
      <w:r w:rsidR="00E05ACC" w:rsidRPr="0024534F">
        <w:rPr>
          <w:rFonts w:ascii="Times New Roman" w:hAnsi="Times New Roman" w:cs="Times New Roman"/>
          <w:sz w:val="24"/>
          <w:szCs w:val="24"/>
          <w:lang w:val="en-US"/>
        </w:rPr>
        <w:t>1</w:t>
      </w:r>
      <w:r w:rsidRPr="0024534F">
        <w:rPr>
          <w:rFonts w:ascii="Times New Roman" w:hAnsi="Times New Roman" w:cs="Times New Roman"/>
          <w:sz w:val="24"/>
          <w:szCs w:val="24"/>
          <w:lang w:val="en-US"/>
        </w:rPr>
        <w:t>.0</w:t>
      </w:r>
      <w:r w:rsidR="00E05ACC" w:rsidRPr="0024534F">
        <w:rPr>
          <w:rFonts w:ascii="Times New Roman" w:hAnsi="Times New Roman" w:cs="Times New Roman"/>
          <w:sz w:val="24"/>
          <w:szCs w:val="24"/>
          <w:lang w:val="en-US"/>
        </w:rPr>
        <w:t xml:space="preserve"> kg C/m</w:t>
      </w:r>
      <w:r w:rsidR="00E05ACC" w:rsidRPr="0024534F">
        <w:rPr>
          <w:rFonts w:ascii="Times New Roman" w:hAnsi="Times New Roman" w:cs="Times New Roman"/>
          <w:sz w:val="24"/>
          <w:szCs w:val="24"/>
          <w:vertAlign w:val="superscript"/>
          <w:lang w:val="en-US"/>
        </w:rPr>
        <w:t>2</w:t>
      </w:r>
      <w:r w:rsidRPr="0024534F">
        <w:rPr>
          <w:rFonts w:ascii="Times New Roman" w:hAnsi="Times New Roman" w:cs="Times New Roman"/>
          <w:sz w:val="24"/>
          <w:szCs w:val="24"/>
          <w:lang w:val="en-US"/>
        </w:rPr>
        <w:t>, temperate deciduous tree cover</w:t>
      </w:r>
      <w:r w:rsidR="00E05ACC" w:rsidRPr="0024534F">
        <w:rPr>
          <w:rFonts w:ascii="Times New Roman" w:hAnsi="Times New Roman" w:cs="Times New Roman"/>
          <w:sz w:val="24"/>
          <w:szCs w:val="24"/>
          <w:lang w:val="en-US"/>
        </w:rPr>
        <w:t xml:space="preserve">. </w:t>
      </w:r>
    </w:p>
    <w:p w:rsidR="000313E0" w:rsidRDefault="00B76D9C" w:rsidP="00887CDB">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Figure 1 depicts a c</w:t>
      </w:r>
      <w:r w:rsidR="00E05ACC" w:rsidRPr="0024534F">
        <w:rPr>
          <w:rFonts w:ascii="Times New Roman" w:hAnsi="Times New Roman" w:cs="Times New Roman"/>
          <w:sz w:val="24"/>
          <w:szCs w:val="24"/>
          <w:lang w:val="en-US"/>
        </w:rPr>
        <w:t xml:space="preserve">omparison of </w:t>
      </w:r>
      <w:r w:rsidRPr="0024534F">
        <w:rPr>
          <w:rFonts w:ascii="Times New Roman" w:hAnsi="Times New Roman" w:cs="Times New Roman"/>
          <w:sz w:val="24"/>
          <w:szCs w:val="24"/>
          <w:lang w:val="en-US"/>
        </w:rPr>
        <w:t xml:space="preserve">soil </w:t>
      </w:r>
      <w:r w:rsidR="00E05ACC" w:rsidRPr="0024534F">
        <w:rPr>
          <w:rFonts w:ascii="Times New Roman" w:hAnsi="Times New Roman" w:cs="Times New Roman"/>
          <w:sz w:val="24"/>
          <w:szCs w:val="24"/>
          <w:lang w:val="en-US"/>
        </w:rPr>
        <w:t xml:space="preserve">carbon </w:t>
      </w:r>
      <w:r w:rsidRPr="0024534F">
        <w:rPr>
          <w:rFonts w:ascii="Times New Roman" w:hAnsi="Times New Roman" w:cs="Times New Roman"/>
          <w:sz w:val="24"/>
          <w:szCs w:val="24"/>
          <w:lang w:val="en-US"/>
        </w:rPr>
        <w:t>levels</w:t>
      </w:r>
      <w:r w:rsidR="00EE0F67" w:rsidRPr="0024534F">
        <w:rPr>
          <w:rFonts w:ascii="Times New Roman" w:hAnsi="Times New Roman" w:cs="Times New Roman"/>
          <w:sz w:val="24"/>
          <w:szCs w:val="24"/>
          <w:lang w:val="en-US"/>
        </w:rPr>
        <w:t xml:space="preserve"> and their dynamics across biomes</w:t>
      </w:r>
      <w:r w:rsidR="00E05ACC" w:rsidRPr="0024534F">
        <w:rPr>
          <w:rFonts w:ascii="Times New Roman" w:hAnsi="Times New Roman" w:cs="Times New Roman"/>
          <w:sz w:val="24"/>
          <w:szCs w:val="24"/>
          <w:lang w:val="en-US"/>
        </w:rPr>
        <w:t xml:space="preserve">. </w:t>
      </w:r>
      <w:r w:rsidR="00EE0F67" w:rsidRPr="0024534F">
        <w:rPr>
          <w:rFonts w:ascii="Times New Roman" w:hAnsi="Times New Roman" w:cs="Times New Roman"/>
          <w:sz w:val="24"/>
          <w:szCs w:val="24"/>
          <w:lang w:val="en-US"/>
        </w:rPr>
        <w:t>As can be seen, t</w:t>
      </w:r>
      <w:r w:rsidR="00E05ACC" w:rsidRPr="0024534F">
        <w:rPr>
          <w:rFonts w:ascii="Times New Roman" w:hAnsi="Times New Roman" w:cs="Times New Roman"/>
          <w:sz w:val="24"/>
          <w:szCs w:val="24"/>
          <w:lang w:val="en-US"/>
        </w:rPr>
        <w:t>here is a</w:t>
      </w:r>
      <w:r w:rsidR="00EE0F67" w:rsidRPr="0024534F">
        <w:rPr>
          <w:rFonts w:ascii="Times New Roman" w:hAnsi="Times New Roman" w:cs="Times New Roman"/>
          <w:sz w:val="24"/>
          <w:szCs w:val="24"/>
          <w:lang w:val="en-US"/>
        </w:rPr>
        <w:t>n</w:t>
      </w:r>
      <w:r w:rsidR="00E05ACC" w:rsidRPr="0024534F">
        <w:rPr>
          <w:rFonts w:ascii="Times New Roman" w:hAnsi="Times New Roman" w:cs="Times New Roman"/>
          <w:sz w:val="24"/>
          <w:szCs w:val="24"/>
          <w:lang w:val="en-US"/>
        </w:rPr>
        <w:t xml:space="preserve"> </w:t>
      </w:r>
      <w:r w:rsidR="00EE0F67" w:rsidRPr="0024534F">
        <w:rPr>
          <w:rFonts w:ascii="Times New Roman" w:hAnsi="Times New Roman" w:cs="Times New Roman"/>
          <w:sz w:val="24"/>
          <w:szCs w:val="24"/>
          <w:lang w:val="en-US"/>
        </w:rPr>
        <w:t xml:space="preserve">upward </w:t>
      </w:r>
      <w:r w:rsidR="00E05ACC" w:rsidRPr="0024534F">
        <w:rPr>
          <w:rFonts w:ascii="Times New Roman" w:hAnsi="Times New Roman" w:cs="Times New Roman"/>
          <w:sz w:val="24"/>
          <w:szCs w:val="24"/>
          <w:lang w:val="en-US"/>
        </w:rPr>
        <w:t xml:space="preserve">trend of carbon accumulation. The semi-desert and steppe </w:t>
      </w:r>
      <w:r w:rsidR="00EE0F67" w:rsidRPr="0024534F">
        <w:rPr>
          <w:rFonts w:ascii="Times New Roman" w:hAnsi="Times New Roman" w:cs="Times New Roman"/>
          <w:sz w:val="24"/>
          <w:szCs w:val="24"/>
          <w:lang w:val="en-US"/>
        </w:rPr>
        <w:t>biomes</w:t>
      </w:r>
      <w:r w:rsidR="00E05ACC" w:rsidRPr="0024534F">
        <w:rPr>
          <w:rFonts w:ascii="Times New Roman" w:hAnsi="Times New Roman" w:cs="Times New Roman"/>
          <w:sz w:val="24"/>
          <w:szCs w:val="24"/>
          <w:lang w:val="en-US"/>
        </w:rPr>
        <w:t xml:space="preserve"> </w:t>
      </w:r>
      <w:r w:rsidR="00EE0F67" w:rsidRPr="0024534F">
        <w:rPr>
          <w:rFonts w:ascii="Times New Roman" w:hAnsi="Times New Roman" w:cs="Times New Roman"/>
          <w:sz w:val="24"/>
          <w:szCs w:val="24"/>
          <w:lang w:val="en-US"/>
        </w:rPr>
        <w:t>are very</w:t>
      </w:r>
      <w:r w:rsidR="00E05ACC" w:rsidRPr="0024534F">
        <w:rPr>
          <w:rFonts w:ascii="Times New Roman" w:hAnsi="Times New Roman" w:cs="Times New Roman"/>
          <w:sz w:val="24"/>
          <w:szCs w:val="24"/>
          <w:lang w:val="en-US"/>
        </w:rPr>
        <w:t xml:space="preserve"> similar </w:t>
      </w:r>
      <w:r w:rsidR="00EE0F67" w:rsidRPr="0024534F">
        <w:rPr>
          <w:rFonts w:ascii="Times New Roman" w:hAnsi="Times New Roman" w:cs="Times New Roman"/>
          <w:sz w:val="24"/>
          <w:szCs w:val="24"/>
          <w:lang w:val="en-US"/>
        </w:rPr>
        <w:t>in this regard</w:t>
      </w:r>
      <w:r w:rsidR="00E05ACC" w:rsidRPr="0024534F">
        <w:rPr>
          <w:rFonts w:ascii="Times New Roman" w:hAnsi="Times New Roman" w:cs="Times New Roman"/>
          <w:sz w:val="24"/>
          <w:szCs w:val="24"/>
          <w:lang w:val="en-US"/>
        </w:rPr>
        <w:t xml:space="preserve">, </w:t>
      </w:r>
      <w:r w:rsidR="00EE0F67" w:rsidRPr="0024534F">
        <w:rPr>
          <w:rFonts w:ascii="Times New Roman" w:hAnsi="Times New Roman" w:cs="Times New Roman"/>
          <w:sz w:val="24"/>
          <w:szCs w:val="24"/>
          <w:lang w:val="en-US"/>
        </w:rPr>
        <w:t>whereas the</w:t>
      </w:r>
      <w:r w:rsidR="00E05ACC" w:rsidRPr="0024534F">
        <w:rPr>
          <w:rFonts w:ascii="Times New Roman" w:hAnsi="Times New Roman" w:cs="Times New Roman"/>
          <w:sz w:val="24"/>
          <w:szCs w:val="24"/>
          <w:lang w:val="en-US"/>
        </w:rPr>
        <w:t xml:space="preserve"> desert </w:t>
      </w:r>
      <w:r w:rsidR="00EE0F67" w:rsidRPr="0024534F">
        <w:rPr>
          <w:rFonts w:ascii="Times New Roman" w:hAnsi="Times New Roman" w:cs="Times New Roman"/>
          <w:sz w:val="24"/>
          <w:szCs w:val="24"/>
          <w:lang w:val="en-US"/>
        </w:rPr>
        <w:t>biome</w:t>
      </w:r>
      <w:r w:rsidR="00E05ACC" w:rsidRPr="0024534F">
        <w:rPr>
          <w:rFonts w:ascii="Times New Roman" w:hAnsi="Times New Roman" w:cs="Times New Roman"/>
          <w:sz w:val="24"/>
          <w:szCs w:val="24"/>
          <w:lang w:val="en-US"/>
        </w:rPr>
        <w:t xml:space="preserve"> shows the smallest increase in </w:t>
      </w:r>
      <w:r w:rsidR="00EE0F67" w:rsidRPr="0024534F">
        <w:rPr>
          <w:rFonts w:ascii="Times New Roman" w:hAnsi="Times New Roman" w:cs="Times New Roman"/>
          <w:sz w:val="24"/>
          <w:szCs w:val="24"/>
          <w:lang w:val="en-US"/>
        </w:rPr>
        <w:t xml:space="preserve">the rate of soil carbon </w:t>
      </w:r>
      <w:r w:rsidR="00E05ACC" w:rsidRPr="0024534F">
        <w:rPr>
          <w:rFonts w:ascii="Times New Roman" w:hAnsi="Times New Roman" w:cs="Times New Roman"/>
          <w:sz w:val="24"/>
          <w:szCs w:val="24"/>
          <w:lang w:val="en-US"/>
        </w:rPr>
        <w:t xml:space="preserve">accumulation, which may be </w:t>
      </w:r>
      <w:r w:rsidR="00EE0F67" w:rsidRPr="0024534F">
        <w:rPr>
          <w:rFonts w:ascii="Times New Roman" w:hAnsi="Times New Roman" w:cs="Times New Roman"/>
          <w:sz w:val="24"/>
          <w:szCs w:val="24"/>
          <w:lang w:val="en-US"/>
        </w:rPr>
        <w:t>due to</w:t>
      </w:r>
      <w:r w:rsidR="00E05ACC" w:rsidRPr="0024534F">
        <w:rPr>
          <w:rFonts w:ascii="Times New Roman" w:hAnsi="Times New Roman" w:cs="Times New Roman"/>
          <w:sz w:val="24"/>
          <w:szCs w:val="24"/>
          <w:lang w:val="en-US"/>
        </w:rPr>
        <w:t xml:space="preserve"> high summer temperatures </w:t>
      </w:r>
      <w:r w:rsidR="00EE0F67" w:rsidRPr="0024534F">
        <w:rPr>
          <w:rFonts w:ascii="Times New Roman" w:hAnsi="Times New Roman" w:cs="Times New Roman"/>
          <w:sz w:val="24"/>
          <w:szCs w:val="24"/>
          <w:lang w:val="en-US"/>
        </w:rPr>
        <w:t>affecting the</w:t>
      </w:r>
      <w:r w:rsidR="00E05ACC" w:rsidRPr="0024534F">
        <w:rPr>
          <w:rFonts w:ascii="Times New Roman" w:hAnsi="Times New Roman" w:cs="Times New Roman"/>
          <w:sz w:val="24"/>
          <w:szCs w:val="24"/>
          <w:lang w:val="en-US"/>
        </w:rPr>
        <w:t xml:space="preserve"> soil-forming microorganisms.</w:t>
      </w:r>
      <w:bookmarkEnd w:id="0"/>
    </w:p>
    <w:p w:rsidR="00887CDB" w:rsidRPr="0024534F" w:rsidRDefault="00887CDB" w:rsidP="00887CDB">
      <w:pPr>
        <w:snapToGri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 1 here]</w:t>
      </w:r>
    </w:p>
    <w:p w:rsidR="000313E0" w:rsidRDefault="005C7F45" w:rsidP="0069049C">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Figure 2</w:t>
      </w:r>
      <w:r w:rsidR="00EE0F67" w:rsidRPr="0024534F">
        <w:rPr>
          <w:rFonts w:ascii="Times New Roman" w:hAnsi="Times New Roman" w:cs="Times New Roman"/>
          <w:sz w:val="24"/>
          <w:szCs w:val="24"/>
          <w:lang w:val="en-US"/>
        </w:rPr>
        <w:t xml:space="preserve"> shows a comparison of ecosystem carbon exchange </w:t>
      </w:r>
      <w:r w:rsidRPr="0024534F">
        <w:rPr>
          <w:rFonts w:ascii="Times New Roman" w:hAnsi="Times New Roman" w:cs="Times New Roman"/>
          <w:sz w:val="24"/>
          <w:szCs w:val="24"/>
          <w:lang w:val="en-US"/>
        </w:rPr>
        <w:t>dynamics</w:t>
      </w:r>
      <w:r w:rsidR="00EE0F67"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The models simulated a negative shift for all three biomes</w:t>
      </w:r>
      <w:r w:rsidR="00450109" w:rsidRPr="0024534F">
        <w:rPr>
          <w:rFonts w:ascii="Times New Roman" w:hAnsi="Times New Roman" w:cs="Times New Roman"/>
          <w:sz w:val="24"/>
          <w:szCs w:val="24"/>
          <w:lang w:val="en-US"/>
        </w:rPr>
        <w:t>;</w:t>
      </w:r>
      <w:r w:rsidR="00EE0F67" w:rsidRPr="0024534F">
        <w:rPr>
          <w:rFonts w:ascii="Times New Roman" w:hAnsi="Times New Roman" w:cs="Times New Roman"/>
          <w:sz w:val="24"/>
          <w:szCs w:val="24"/>
          <w:lang w:val="en-US"/>
        </w:rPr>
        <w:t xml:space="preserve"> the rate of </w:t>
      </w:r>
      <w:r w:rsidR="00450109" w:rsidRPr="0024534F">
        <w:rPr>
          <w:rFonts w:ascii="Times New Roman" w:hAnsi="Times New Roman" w:cs="Times New Roman"/>
          <w:sz w:val="24"/>
          <w:szCs w:val="24"/>
          <w:lang w:val="en-US"/>
        </w:rPr>
        <w:t>decrease</w:t>
      </w:r>
      <w:r w:rsidR="00EE0F67" w:rsidRPr="0024534F">
        <w:rPr>
          <w:rFonts w:ascii="Times New Roman" w:hAnsi="Times New Roman" w:cs="Times New Roman"/>
          <w:sz w:val="24"/>
          <w:szCs w:val="24"/>
          <w:lang w:val="en-US"/>
        </w:rPr>
        <w:t xml:space="preserve"> </w:t>
      </w:r>
      <w:r w:rsidR="00450109" w:rsidRPr="0024534F">
        <w:rPr>
          <w:rFonts w:ascii="Times New Roman" w:hAnsi="Times New Roman" w:cs="Times New Roman"/>
          <w:sz w:val="24"/>
          <w:szCs w:val="24"/>
          <w:lang w:val="en-US"/>
        </w:rPr>
        <w:t>correlated</w:t>
      </w:r>
      <w:r w:rsidR="00EE0F67" w:rsidRPr="0024534F">
        <w:rPr>
          <w:rFonts w:ascii="Times New Roman" w:hAnsi="Times New Roman" w:cs="Times New Roman"/>
          <w:sz w:val="24"/>
          <w:szCs w:val="24"/>
          <w:lang w:val="en-US"/>
        </w:rPr>
        <w:t xml:space="preserve"> </w:t>
      </w:r>
      <w:r w:rsidR="00450109" w:rsidRPr="0024534F">
        <w:rPr>
          <w:rFonts w:ascii="Times New Roman" w:hAnsi="Times New Roman" w:cs="Times New Roman"/>
          <w:sz w:val="24"/>
          <w:szCs w:val="24"/>
          <w:lang w:val="en-US"/>
        </w:rPr>
        <w:t xml:space="preserve">with </w:t>
      </w:r>
      <w:r w:rsidR="00EE0F67" w:rsidRPr="0024534F">
        <w:rPr>
          <w:rFonts w:ascii="Times New Roman" w:hAnsi="Times New Roman" w:cs="Times New Roman"/>
          <w:sz w:val="24"/>
          <w:szCs w:val="24"/>
          <w:lang w:val="en-US"/>
        </w:rPr>
        <w:t xml:space="preserve">the stability of the ecosystem. </w:t>
      </w:r>
      <w:r w:rsidR="00450109" w:rsidRPr="0024534F">
        <w:rPr>
          <w:rFonts w:ascii="Times New Roman" w:hAnsi="Times New Roman" w:cs="Times New Roman"/>
          <w:sz w:val="24"/>
          <w:szCs w:val="24"/>
          <w:lang w:val="en-US"/>
        </w:rPr>
        <w:t>T</w:t>
      </w:r>
      <w:r w:rsidR="00EE0F67" w:rsidRPr="0024534F">
        <w:rPr>
          <w:rFonts w:ascii="Times New Roman" w:hAnsi="Times New Roman" w:cs="Times New Roman"/>
          <w:sz w:val="24"/>
          <w:szCs w:val="24"/>
          <w:lang w:val="en-US"/>
        </w:rPr>
        <w:t xml:space="preserve">he highest </w:t>
      </w:r>
      <w:r w:rsidR="00450109" w:rsidRPr="0024534F">
        <w:rPr>
          <w:rFonts w:ascii="Times New Roman" w:hAnsi="Times New Roman" w:cs="Times New Roman"/>
          <w:sz w:val="24"/>
          <w:szCs w:val="24"/>
          <w:lang w:val="en-US"/>
        </w:rPr>
        <w:t>estimates</w:t>
      </w:r>
      <w:r w:rsidR="00EE0F67" w:rsidRPr="0024534F">
        <w:rPr>
          <w:rFonts w:ascii="Times New Roman" w:hAnsi="Times New Roman" w:cs="Times New Roman"/>
          <w:sz w:val="24"/>
          <w:szCs w:val="24"/>
          <w:lang w:val="en-US"/>
        </w:rPr>
        <w:t xml:space="preserve"> of </w:t>
      </w:r>
      <w:r w:rsidR="00450109" w:rsidRPr="0024534F">
        <w:rPr>
          <w:rFonts w:ascii="Times New Roman" w:hAnsi="Times New Roman" w:cs="Times New Roman"/>
          <w:sz w:val="24"/>
          <w:szCs w:val="24"/>
          <w:lang w:val="en-US"/>
        </w:rPr>
        <w:t xml:space="preserve">the </w:t>
      </w:r>
      <w:r w:rsidR="00EE0F67" w:rsidRPr="0024534F">
        <w:rPr>
          <w:rFonts w:ascii="Times New Roman" w:hAnsi="Times New Roman" w:cs="Times New Roman"/>
          <w:sz w:val="24"/>
          <w:szCs w:val="24"/>
          <w:lang w:val="en-US"/>
        </w:rPr>
        <w:t xml:space="preserve">ecosystem </w:t>
      </w:r>
      <w:r w:rsidR="00450109" w:rsidRPr="0024534F">
        <w:rPr>
          <w:rFonts w:ascii="Times New Roman" w:hAnsi="Times New Roman" w:cs="Times New Roman"/>
          <w:sz w:val="24"/>
          <w:szCs w:val="24"/>
          <w:lang w:val="en-US"/>
        </w:rPr>
        <w:t xml:space="preserve">carbon </w:t>
      </w:r>
      <w:r w:rsidR="00EE0F67" w:rsidRPr="0024534F">
        <w:rPr>
          <w:rFonts w:ascii="Times New Roman" w:hAnsi="Times New Roman" w:cs="Times New Roman"/>
          <w:sz w:val="24"/>
          <w:szCs w:val="24"/>
          <w:lang w:val="en-US"/>
        </w:rPr>
        <w:t>exchange</w:t>
      </w:r>
      <w:r w:rsidR="00450109" w:rsidRPr="0024534F">
        <w:rPr>
          <w:rFonts w:ascii="Times New Roman" w:hAnsi="Times New Roman" w:cs="Times New Roman"/>
          <w:sz w:val="24"/>
          <w:szCs w:val="24"/>
          <w:lang w:val="en-US"/>
        </w:rPr>
        <w:t xml:space="preserve"> were simulated for the steppe biome</w:t>
      </w:r>
      <w:r w:rsidR="00EE0F67" w:rsidRPr="0024534F">
        <w:rPr>
          <w:rFonts w:ascii="Times New Roman" w:hAnsi="Times New Roman" w:cs="Times New Roman"/>
          <w:sz w:val="24"/>
          <w:szCs w:val="24"/>
          <w:lang w:val="en-US"/>
        </w:rPr>
        <w:t xml:space="preserve">, most likely </w:t>
      </w:r>
      <w:r w:rsidR="00450109" w:rsidRPr="0024534F">
        <w:rPr>
          <w:rFonts w:ascii="Times New Roman" w:hAnsi="Times New Roman" w:cs="Times New Roman"/>
          <w:sz w:val="24"/>
          <w:szCs w:val="24"/>
          <w:lang w:val="en-US"/>
        </w:rPr>
        <w:t>because this biome has</w:t>
      </w:r>
      <w:r w:rsidR="00BC522A" w:rsidRPr="0024534F">
        <w:rPr>
          <w:rFonts w:ascii="Times New Roman" w:hAnsi="Times New Roman" w:cs="Times New Roman"/>
          <w:sz w:val="24"/>
          <w:szCs w:val="24"/>
          <w:lang w:val="en-US"/>
        </w:rPr>
        <w:t xml:space="preserve"> the</w:t>
      </w:r>
      <w:r w:rsidR="00EE0F67" w:rsidRPr="0024534F">
        <w:rPr>
          <w:rFonts w:ascii="Times New Roman" w:hAnsi="Times New Roman" w:cs="Times New Roman"/>
          <w:sz w:val="24"/>
          <w:szCs w:val="24"/>
          <w:lang w:val="en-US"/>
        </w:rPr>
        <w:t xml:space="preserve"> high</w:t>
      </w:r>
      <w:r w:rsidR="00BC522A" w:rsidRPr="0024534F">
        <w:rPr>
          <w:rFonts w:ascii="Times New Roman" w:hAnsi="Times New Roman" w:cs="Times New Roman"/>
          <w:sz w:val="24"/>
          <w:szCs w:val="24"/>
          <w:lang w:val="en-US"/>
        </w:rPr>
        <w:t>est</w:t>
      </w:r>
      <w:r w:rsidR="00EE0F67" w:rsidRPr="0024534F">
        <w:rPr>
          <w:rFonts w:ascii="Times New Roman" w:hAnsi="Times New Roman" w:cs="Times New Roman"/>
          <w:sz w:val="24"/>
          <w:szCs w:val="24"/>
          <w:lang w:val="en-US"/>
        </w:rPr>
        <w:t xml:space="preserve"> biodiversity</w:t>
      </w:r>
      <w:r w:rsidR="00BC522A" w:rsidRPr="0024534F">
        <w:rPr>
          <w:rFonts w:ascii="Times New Roman" w:hAnsi="Times New Roman" w:cs="Times New Roman"/>
          <w:sz w:val="24"/>
          <w:szCs w:val="24"/>
          <w:lang w:val="en-US"/>
        </w:rPr>
        <w:t xml:space="preserve"> among the three</w:t>
      </w:r>
      <w:r w:rsidR="00EE0F67" w:rsidRPr="0024534F">
        <w:rPr>
          <w:rFonts w:ascii="Times New Roman" w:hAnsi="Times New Roman" w:cs="Times New Roman"/>
          <w:sz w:val="24"/>
          <w:szCs w:val="24"/>
          <w:lang w:val="en-US"/>
        </w:rPr>
        <w:t xml:space="preserve">. The </w:t>
      </w:r>
      <w:r w:rsidR="00BC522A" w:rsidRPr="0024534F">
        <w:rPr>
          <w:rFonts w:ascii="Times New Roman" w:hAnsi="Times New Roman" w:cs="Times New Roman"/>
          <w:sz w:val="24"/>
          <w:szCs w:val="24"/>
          <w:lang w:val="en-US"/>
        </w:rPr>
        <w:t xml:space="preserve">main argument in support of this assumption is that the </w:t>
      </w:r>
      <w:r w:rsidR="00EE0F67" w:rsidRPr="0024534F">
        <w:rPr>
          <w:rFonts w:ascii="Times New Roman" w:hAnsi="Times New Roman" w:cs="Times New Roman"/>
          <w:sz w:val="24"/>
          <w:szCs w:val="24"/>
          <w:lang w:val="en-US"/>
        </w:rPr>
        <w:t>desert</w:t>
      </w:r>
      <w:r w:rsidR="00BC522A" w:rsidRPr="0024534F">
        <w:rPr>
          <w:rFonts w:ascii="Times New Roman" w:hAnsi="Times New Roman" w:cs="Times New Roman"/>
          <w:sz w:val="24"/>
          <w:szCs w:val="24"/>
          <w:lang w:val="en-US"/>
        </w:rPr>
        <w:t xml:space="preserve"> biome had the lowest ecosystem carbon exchange</w:t>
      </w:r>
      <w:r w:rsidR="00EE0F67" w:rsidRPr="0024534F">
        <w:rPr>
          <w:rFonts w:ascii="Times New Roman" w:hAnsi="Times New Roman" w:cs="Times New Roman"/>
          <w:sz w:val="24"/>
          <w:szCs w:val="24"/>
          <w:lang w:val="en-US"/>
        </w:rPr>
        <w:t>.</w:t>
      </w:r>
    </w:p>
    <w:p w:rsidR="000313E0" w:rsidRPr="0024534F" w:rsidRDefault="00887CDB" w:rsidP="00467BFF">
      <w:pPr>
        <w:snapToGri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 2]</w:t>
      </w:r>
    </w:p>
    <w:p w:rsidR="000313E0" w:rsidRDefault="00BC522A" w:rsidP="00887CDB">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Figure 3 shows the dynamic carbon balance</w:t>
      </w:r>
      <w:r w:rsidR="0039544C" w:rsidRPr="0024534F">
        <w:rPr>
          <w:rFonts w:ascii="Times New Roman" w:hAnsi="Times New Roman" w:cs="Times New Roman"/>
          <w:sz w:val="24"/>
          <w:szCs w:val="24"/>
          <w:lang w:val="en-US"/>
        </w:rPr>
        <w:t>s</w:t>
      </w:r>
      <w:r w:rsidRPr="0024534F">
        <w:rPr>
          <w:rFonts w:ascii="Times New Roman" w:hAnsi="Times New Roman" w:cs="Times New Roman"/>
          <w:sz w:val="24"/>
          <w:szCs w:val="24"/>
          <w:lang w:val="en-US"/>
        </w:rPr>
        <w:t xml:space="preserve"> of the boreal grass cover. All simulated biomes </w:t>
      </w:r>
      <w:r w:rsidR="0039544C" w:rsidRPr="0024534F">
        <w:rPr>
          <w:rFonts w:ascii="Times New Roman" w:hAnsi="Times New Roman" w:cs="Times New Roman"/>
          <w:sz w:val="24"/>
          <w:szCs w:val="24"/>
          <w:lang w:val="en-US"/>
        </w:rPr>
        <w:t>demonstrated</w:t>
      </w:r>
      <w:r w:rsidRPr="0024534F">
        <w:rPr>
          <w:rFonts w:ascii="Times New Roman" w:hAnsi="Times New Roman" w:cs="Times New Roman"/>
          <w:sz w:val="24"/>
          <w:szCs w:val="24"/>
          <w:lang w:val="en-US"/>
        </w:rPr>
        <w:t xml:space="preserve"> </w:t>
      </w:r>
      <w:r w:rsidR="0039544C" w:rsidRPr="0024534F">
        <w:rPr>
          <w:rFonts w:ascii="Times New Roman" w:hAnsi="Times New Roman" w:cs="Times New Roman"/>
          <w:sz w:val="24"/>
          <w:szCs w:val="24"/>
          <w:lang w:val="en-US"/>
        </w:rPr>
        <w:t>an increase in the carbon balance</w:t>
      </w:r>
      <w:r w:rsidRPr="0024534F">
        <w:rPr>
          <w:rFonts w:ascii="Times New Roman" w:hAnsi="Times New Roman" w:cs="Times New Roman"/>
          <w:sz w:val="24"/>
          <w:szCs w:val="24"/>
          <w:lang w:val="en-US"/>
        </w:rPr>
        <w:t xml:space="preserve">, </w:t>
      </w:r>
      <w:r w:rsidR="0039544C" w:rsidRPr="0024534F">
        <w:rPr>
          <w:rFonts w:ascii="Times New Roman" w:hAnsi="Times New Roman" w:cs="Times New Roman"/>
          <w:sz w:val="24"/>
          <w:szCs w:val="24"/>
          <w:lang w:val="en-US"/>
        </w:rPr>
        <w:t xml:space="preserve">but </w:t>
      </w:r>
      <w:r w:rsidRPr="0024534F">
        <w:rPr>
          <w:rFonts w:ascii="Times New Roman" w:hAnsi="Times New Roman" w:cs="Times New Roman"/>
          <w:sz w:val="24"/>
          <w:szCs w:val="24"/>
          <w:lang w:val="en-US"/>
        </w:rPr>
        <w:t>the semi-desert</w:t>
      </w:r>
      <w:r w:rsidR="0039544C" w:rsidRPr="0024534F">
        <w:rPr>
          <w:rFonts w:ascii="Times New Roman" w:hAnsi="Times New Roman" w:cs="Times New Roman"/>
          <w:sz w:val="24"/>
          <w:szCs w:val="24"/>
          <w:lang w:val="en-US"/>
        </w:rPr>
        <w:t xml:space="preserve"> biome stands out</w:t>
      </w:r>
      <w:r w:rsidRPr="0024534F">
        <w:rPr>
          <w:rFonts w:ascii="Times New Roman" w:hAnsi="Times New Roman" w:cs="Times New Roman"/>
          <w:sz w:val="24"/>
          <w:szCs w:val="24"/>
          <w:lang w:val="en-US"/>
        </w:rPr>
        <w:t xml:space="preserve"> </w:t>
      </w:r>
      <w:r w:rsidR="0039544C" w:rsidRPr="0024534F">
        <w:rPr>
          <w:rFonts w:ascii="Times New Roman" w:hAnsi="Times New Roman" w:cs="Times New Roman"/>
          <w:sz w:val="24"/>
          <w:szCs w:val="24"/>
          <w:lang w:val="en-US"/>
        </w:rPr>
        <w:t>with</w:t>
      </w:r>
      <w:r w:rsidRPr="0024534F">
        <w:rPr>
          <w:rFonts w:ascii="Times New Roman" w:hAnsi="Times New Roman" w:cs="Times New Roman"/>
          <w:sz w:val="24"/>
          <w:szCs w:val="24"/>
          <w:lang w:val="en-US"/>
        </w:rPr>
        <w:t xml:space="preserve"> an extremely high increment. Presumably, this biome</w:t>
      </w:r>
      <w:r w:rsidR="0039544C" w:rsidRPr="0024534F">
        <w:rPr>
          <w:rFonts w:ascii="Times New Roman" w:hAnsi="Times New Roman" w:cs="Times New Roman"/>
          <w:sz w:val="24"/>
          <w:szCs w:val="24"/>
          <w:lang w:val="en-US"/>
        </w:rPr>
        <w:t xml:space="preserve"> had</w:t>
      </w:r>
      <w:r w:rsidRPr="0024534F">
        <w:rPr>
          <w:rFonts w:ascii="Times New Roman" w:hAnsi="Times New Roman" w:cs="Times New Roman"/>
          <w:sz w:val="24"/>
          <w:szCs w:val="24"/>
          <w:lang w:val="en-US"/>
        </w:rPr>
        <w:t xml:space="preserve"> the</w:t>
      </w:r>
      <w:r w:rsidR="0039544C" w:rsidRPr="0024534F">
        <w:rPr>
          <w:rFonts w:ascii="Times New Roman" w:hAnsi="Times New Roman" w:cs="Times New Roman"/>
          <w:sz w:val="24"/>
          <w:szCs w:val="24"/>
          <w:lang w:val="en-US"/>
        </w:rPr>
        <w:t xml:space="preserve"> </w:t>
      </w:r>
      <w:r w:rsidR="00D31B99" w:rsidRPr="0024534F">
        <w:rPr>
          <w:rFonts w:ascii="Times New Roman" w:hAnsi="Times New Roman" w:cs="Times New Roman"/>
          <w:sz w:val="24"/>
          <w:szCs w:val="24"/>
          <w:lang w:val="en-US"/>
        </w:rPr>
        <w:t xml:space="preserve">most </w:t>
      </w:r>
      <w:r w:rsidR="0039544C" w:rsidRPr="0024534F">
        <w:rPr>
          <w:rFonts w:ascii="Times New Roman" w:hAnsi="Times New Roman" w:cs="Times New Roman"/>
          <w:sz w:val="24"/>
          <w:szCs w:val="24"/>
          <w:lang w:val="en-US"/>
        </w:rPr>
        <w:t>favorable</w:t>
      </w:r>
      <w:r w:rsidRPr="0024534F">
        <w:rPr>
          <w:rFonts w:ascii="Times New Roman" w:hAnsi="Times New Roman" w:cs="Times New Roman"/>
          <w:sz w:val="24"/>
          <w:szCs w:val="24"/>
          <w:lang w:val="en-US"/>
        </w:rPr>
        <w:t xml:space="preserve"> </w:t>
      </w:r>
      <w:r w:rsidR="00D31B99" w:rsidRPr="0024534F">
        <w:rPr>
          <w:rFonts w:ascii="Times New Roman" w:hAnsi="Times New Roman" w:cs="Times New Roman"/>
          <w:sz w:val="24"/>
          <w:szCs w:val="24"/>
          <w:lang w:val="en-US"/>
        </w:rPr>
        <w:t>relationship between</w:t>
      </w:r>
      <w:r w:rsidRPr="0024534F">
        <w:rPr>
          <w:rFonts w:ascii="Times New Roman" w:hAnsi="Times New Roman" w:cs="Times New Roman"/>
          <w:sz w:val="24"/>
          <w:szCs w:val="24"/>
          <w:lang w:val="en-US"/>
        </w:rPr>
        <w:t xml:space="preserve"> environmental </w:t>
      </w:r>
      <w:r w:rsidR="0039544C" w:rsidRPr="0024534F">
        <w:rPr>
          <w:rFonts w:ascii="Times New Roman" w:hAnsi="Times New Roman" w:cs="Times New Roman"/>
          <w:sz w:val="24"/>
          <w:szCs w:val="24"/>
          <w:lang w:val="en-US"/>
        </w:rPr>
        <w:t>drivers</w:t>
      </w:r>
      <w:r w:rsidRPr="0024534F">
        <w:rPr>
          <w:rFonts w:ascii="Times New Roman" w:hAnsi="Times New Roman" w:cs="Times New Roman"/>
          <w:sz w:val="24"/>
          <w:szCs w:val="24"/>
          <w:lang w:val="en-US"/>
        </w:rPr>
        <w:t>.</w:t>
      </w:r>
    </w:p>
    <w:p w:rsidR="00887CDB" w:rsidRPr="0024534F" w:rsidRDefault="00887CDB" w:rsidP="00887CDB">
      <w:pPr>
        <w:snapToGri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 3 here]</w:t>
      </w:r>
    </w:p>
    <w:p w:rsidR="00065CAF" w:rsidRPr="0024534F" w:rsidRDefault="00D31B99"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 xml:space="preserve">The current simulations follow the irrigation norms for agricultural lands. The idea is that these norms ensure a favorable environment for plants and soil-forming microorganisms. To achieve the </w:t>
      </w:r>
      <w:r w:rsidR="00FF492D" w:rsidRPr="0024534F">
        <w:rPr>
          <w:rFonts w:ascii="Times New Roman" w:hAnsi="Times New Roman" w:cs="Times New Roman"/>
          <w:sz w:val="24"/>
          <w:szCs w:val="24"/>
          <w:lang w:val="en-US"/>
        </w:rPr>
        <w:t>best</w:t>
      </w:r>
      <w:r w:rsidRPr="0024534F">
        <w:rPr>
          <w:rFonts w:ascii="Times New Roman" w:hAnsi="Times New Roman" w:cs="Times New Roman"/>
          <w:sz w:val="24"/>
          <w:szCs w:val="24"/>
          <w:lang w:val="en-US"/>
        </w:rPr>
        <w:t xml:space="preserve"> environmental and economic </w:t>
      </w:r>
      <w:r w:rsidR="00FF492D" w:rsidRPr="0024534F">
        <w:rPr>
          <w:rFonts w:ascii="Times New Roman" w:hAnsi="Times New Roman" w:cs="Times New Roman"/>
          <w:sz w:val="24"/>
          <w:szCs w:val="24"/>
          <w:lang w:val="en-US"/>
        </w:rPr>
        <w:t>results</w:t>
      </w:r>
      <w:r w:rsidRPr="0024534F">
        <w:rPr>
          <w:rFonts w:ascii="Times New Roman" w:hAnsi="Times New Roman" w:cs="Times New Roman"/>
          <w:sz w:val="24"/>
          <w:szCs w:val="24"/>
          <w:lang w:val="en-US"/>
        </w:rPr>
        <w:t xml:space="preserve"> possible, the simulation </w:t>
      </w:r>
      <w:r w:rsidR="00FF492D" w:rsidRPr="0024534F">
        <w:rPr>
          <w:rFonts w:ascii="Times New Roman" w:hAnsi="Times New Roman" w:cs="Times New Roman"/>
          <w:sz w:val="24"/>
          <w:szCs w:val="24"/>
          <w:lang w:val="en-US"/>
        </w:rPr>
        <w:t>was based on</w:t>
      </w:r>
      <w:r w:rsidRPr="0024534F">
        <w:rPr>
          <w:rFonts w:ascii="Times New Roman" w:hAnsi="Times New Roman" w:cs="Times New Roman"/>
          <w:sz w:val="24"/>
          <w:szCs w:val="24"/>
          <w:lang w:val="en-US"/>
        </w:rPr>
        <w:t xml:space="preserve"> </w:t>
      </w:r>
      <w:r w:rsidR="00FF492D" w:rsidRPr="0024534F">
        <w:rPr>
          <w:rFonts w:ascii="Times New Roman" w:hAnsi="Times New Roman" w:cs="Times New Roman"/>
          <w:sz w:val="24"/>
          <w:szCs w:val="24"/>
          <w:lang w:val="en-US"/>
        </w:rPr>
        <w:t>the lowest permissible norms</w:t>
      </w:r>
      <w:r w:rsidRPr="0024534F">
        <w:rPr>
          <w:rFonts w:ascii="Times New Roman" w:hAnsi="Times New Roman" w:cs="Times New Roman"/>
          <w:sz w:val="24"/>
          <w:szCs w:val="24"/>
          <w:lang w:val="en-US"/>
        </w:rPr>
        <w:t xml:space="preserve">. </w:t>
      </w:r>
      <w:r w:rsidR="00FF492D" w:rsidRPr="0024534F">
        <w:rPr>
          <w:rFonts w:ascii="Times New Roman" w:hAnsi="Times New Roman" w:cs="Times New Roman"/>
          <w:sz w:val="24"/>
          <w:szCs w:val="24"/>
          <w:lang w:val="en-US"/>
        </w:rPr>
        <w:t>The effect turned out to be</w:t>
      </w:r>
      <w:r w:rsidRPr="0024534F">
        <w:rPr>
          <w:rFonts w:ascii="Times New Roman" w:hAnsi="Times New Roman" w:cs="Times New Roman"/>
          <w:sz w:val="24"/>
          <w:szCs w:val="24"/>
          <w:lang w:val="en-US"/>
        </w:rPr>
        <w:t xml:space="preserve"> positive, </w:t>
      </w:r>
      <w:r w:rsidR="00477603" w:rsidRPr="0024534F">
        <w:rPr>
          <w:rFonts w:ascii="Times New Roman" w:hAnsi="Times New Roman" w:cs="Times New Roman"/>
          <w:sz w:val="24"/>
          <w:szCs w:val="24"/>
          <w:lang w:val="en-US"/>
        </w:rPr>
        <w:t>increasing the</w:t>
      </w:r>
      <w:r w:rsidRPr="0024534F">
        <w:rPr>
          <w:rFonts w:ascii="Times New Roman" w:hAnsi="Times New Roman" w:cs="Times New Roman"/>
          <w:sz w:val="24"/>
          <w:szCs w:val="24"/>
          <w:lang w:val="en-US"/>
        </w:rPr>
        <w:t xml:space="preserve"> soil carbon storage and </w:t>
      </w:r>
      <w:r w:rsidR="00477603" w:rsidRPr="0024534F">
        <w:rPr>
          <w:rFonts w:ascii="Times New Roman" w:hAnsi="Times New Roman" w:cs="Times New Roman"/>
          <w:sz w:val="24"/>
          <w:szCs w:val="24"/>
          <w:lang w:val="en-US"/>
        </w:rPr>
        <w:t>enhancing the</w:t>
      </w:r>
      <w:r w:rsidRPr="0024534F">
        <w:rPr>
          <w:rFonts w:ascii="Times New Roman" w:hAnsi="Times New Roman" w:cs="Times New Roman"/>
          <w:sz w:val="24"/>
          <w:szCs w:val="24"/>
          <w:lang w:val="en-US"/>
        </w:rPr>
        <w:t xml:space="preserve"> growth of the boreal grass cover.</w:t>
      </w:r>
    </w:p>
    <w:p w:rsidR="00065CAF" w:rsidRPr="0024534F" w:rsidRDefault="00065CAF" w:rsidP="00467BFF">
      <w:pPr>
        <w:snapToGrid w:val="0"/>
        <w:spacing w:after="0" w:line="480" w:lineRule="auto"/>
        <w:ind w:firstLine="709"/>
        <w:jc w:val="both"/>
        <w:rPr>
          <w:rFonts w:ascii="Times New Roman" w:hAnsi="Times New Roman" w:cs="Times New Roman"/>
          <w:sz w:val="24"/>
          <w:szCs w:val="24"/>
          <w:lang w:val="en-US"/>
        </w:rPr>
      </w:pPr>
    </w:p>
    <w:p w:rsidR="009D79C7" w:rsidRPr="0024534F" w:rsidRDefault="002C3E4B" w:rsidP="0024534F">
      <w:pPr>
        <w:snapToGrid w:val="0"/>
        <w:spacing w:after="0" w:line="480" w:lineRule="auto"/>
        <w:rPr>
          <w:rFonts w:ascii="Times New Roman" w:hAnsi="Times New Roman" w:cs="Times New Roman"/>
          <w:b/>
          <w:sz w:val="24"/>
          <w:szCs w:val="24"/>
          <w:lang w:val="en-US"/>
        </w:rPr>
      </w:pPr>
      <w:r w:rsidRPr="0024534F">
        <w:rPr>
          <w:rFonts w:ascii="Times New Roman" w:hAnsi="Times New Roman" w:cs="Times New Roman"/>
          <w:b/>
          <w:sz w:val="24"/>
          <w:szCs w:val="24"/>
          <w:lang w:val="en-US"/>
        </w:rPr>
        <w:t>Discussion</w:t>
      </w:r>
    </w:p>
    <w:p w:rsidR="00B25F98" w:rsidRPr="0024534F" w:rsidRDefault="005D7B63" w:rsidP="00467BFF">
      <w:pPr>
        <w:snapToGrid w:val="0"/>
        <w:spacing w:after="0" w:line="480" w:lineRule="auto"/>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It is difficult to compare the results of this study with previous research. The dynamics of the carbon balance reflect the total amount of carbon in the soil</w:t>
      </w:r>
      <w:r w:rsidR="00B25F98" w:rsidRPr="0024534F">
        <w:rPr>
          <w:rFonts w:ascii="Times New Roman" w:eastAsia="Times New Roman" w:hAnsi="Times New Roman" w:cs="Times New Roman"/>
          <w:sz w:val="24"/>
          <w:szCs w:val="24"/>
          <w:lang w:val="en-US"/>
        </w:rPr>
        <w:t xml:space="preserve"> without</w:t>
      </w:r>
      <w:r w:rsidRPr="0024534F">
        <w:rPr>
          <w:rFonts w:ascii="Times New Roman" w:eastAsia="Times New Roman" w:hAnsi="Times New Roman" w:cs="Times New Roman"/>
          <w:sz w:val="24"/>
          <w:szCs w:val="24"/>
          <w:lang w:val="en-US"/>
        </w:rPr>
        <w:t xml:space="preserve"> dividing </w:t>
      </w:r>
      <w:r w:rsidR="00B25F98" w:rsidRPr="0024534F">
        <w:rPr>
          <w:rFonts w:ascii="Times New Roman" w:eastAsia="Times New Roman" w:hAnsi="Times New Roman" w:cs="Times New Roman"/>
          <w:sz w:val="24"/>
          <w:szCs w:val="24"/>
          <w:lang w:val="en-US"/>
        </w:rPr>
        <w:t xml:space="preserve">it </w:t>
      </w:r>
      <w:r w:rsidRPr="0024534F">
        <w:rPr>
          <w:rFonts w:ascii="Times New Roman" w:eastAsia="Times New Roman" w:hAnsi="Times New Roman" w:cs="Times New Roman"/>
          <w:sz w:val="24"/>
          <w:szCs w:val="24"/>
          <w:lang w:val="en-US"/>
        </w:rPr>
        <w:t xml:space="preserve">into inorganic and organic carbon. </w:t>
      </w:r>
      <w:r w:rsidR="00B25F98" w:rsidRPr="0024534F">
        <w:rPr>
          <w:rFonts w:ascii="Times New Roman" w:eastAsia="Times New Roman" w:hAnsi="Times New Roman" w:cs="Times New Roman"/>
          <w:sz w:val="24"/>
          <w:szCs w:val="24"/>
          <w:lang w:val="en-US"/>
        </w:rPr>
        <w:t>Yet</w:t>
      </w:r>
      <w:r w:rsidRPr="0024534F">
        <w:rPr>
          <w:rFonts w:ascii="Times New Roman" w:eastAsia="Times New Roman" w:hAnsi="Times New Roman" w:cs="Times New Roman"/>
          <w:sz w:val="24"/>
          <w:szCs w:val="24"/>
          <w:lang w:val="en-US"/>
        </w:rPr>
        <w:t>, only the latter is ac</w:t>
      </w:r>
      <w:r w:rsidR="00B25F98" w:rsidRPr="0024534F">
        <w:rPr>
          <w:rFonts w:ascii="Times New Roman" w:eastAsia="Times New Roman" w:hAnsi="Times New Roman" w:cs="Times New Roman"/>
          <w:sz w:val="24"/>
          <w:szCs w:val="24"/>
          <w:lang w:val="en-US"/>
        </w:rPr>
        <w:t>tively involved in</w:t>
      </w:r>
      <w:r w:rsidRPr="0024534F">
        <w:rPr>
          <w:rFonts w:ascii="Times New Roman" w:eastAsia="Times New Roman" w:hAnsi="Times New Roman" w:cs="Times New Roman"/>
          <w:sz w:val="24"/>
          <w:szCs w:val="24"/>
          <w:lang w:val="en-US"/>
        </w:rPr>
        <w:t xml:space="preserve"> soil fertility</w:t>
      </w:r>
      <w:r w:rsidR="00B25F98" w:rsidRPr="0024534F">
        <w:rPr>
          <w:rFonts w:ascii="Times New Roman" w:eastAsia="Times New Roman" w:hAnsi="Times New Roman" w:cs="Times New Roman"/>
          <w:sz w:val="24"/>
          <w:szCs w:val="24"/>
          <w:lang w:val="en-US"/>
        </w:rPr>
        <w:t xml:space="preserve"> formation</w:t>
      </w:r>
      <w:r w:rsidRPr="0024534F">
        <w:rPr>
          <w:rFonts w:ascii="Times New Roman" w:eastAsia="Times New Roman" w:hAnsi="Times New Roman" w:cs="Times New Roman"/>
          <w:sz w:val="24"/>
          <w:szCs w:val="24"/>
          <w:lang w:val="en-US"/>
        </w:rPr>
        <w:t xml:space="preserve">. </w:t>
      </w:r>
      <w:r w:rsidR="00B25F98" w:rsidRPr="0024534F">
        <w:rPr>
          <w:rFonts w:ascii="Times New Roman" w:eastAsia="Times New Roman" w:hAnsi="Times New Roman" w:cs="Times New Roman"/>
          <w:sz w:val="24"/>
          <w:szCs w:val="24"/>
          <w:lang w:val="en-US"/>
        </w:rPr>
        <w:t>The</w:t>
      </w:r>
      <w:r w:rsidRPr="0024534F">
        <w:rPr>
          <w:rFonts w:ascii="Times New Roman" w:eastAsia="Times New Roman" w:hAnsi="Times New Roman" w:cs="Times New Roman"/>
          <w:sz w:val="24"/>
          <w:szCs w:val="24"/>
          <w:lang w:val="en-US"/>
        </w:rPr>
        <w:t xml:space="preserve"> </w:t>
      </w:r>
      <w:r w:rsidR="00B25F98" w:rsidRPr="0024534F">
        <w:rPr>
          <w:rFonts w:ascii="Times New Roman" w:eastAsia="Times New Roman" w:hAnsi="Times New Roman" w:cs="Times New Roman"/>
          <w:sz w:val="24"/>
          <w:szCs w:val="24"/>
          <w:lang w:val="en-US"/>
        </w:rPr>
        <w:t>growth</w:t>
      </w:r>
      <w:r w:rsidRPr="0024534F">
        <w:rPr>
          <w:rFonts w:ascii="Times New Roman" w:eastAsia="Times New Roman" w:hAnsi="Times New Roman" w:cs="Times New Roman"/>
          <w:sz w:val="24"/>
          <w:szCs w:val="24"/>
          <w:lang w:val="en-US"/>
        </w:rPr>
        <w:t xml:space="preserve"> </w:t>
      </w:r>
      <w:r w:rsidR="00B25F98" w:rsidRPr="0024534F">
        <w:rPr>
          <w:rFonts w:ascii="Times New Roman" w:eastAsia="Times New Roman" w:hAnsi="Times New Roman" w:cs="Times New Roman"/>
          <w:sz w:val="24"/>
          <w:szCs w:val="24"/>
          <w:lang w:val="en-US"/>
        </w:rPr>
        <w:t>of</w:t>
      </w:r>
      <w:r w:rsidRPr="0024534F">
        <w:rPr>
          <w:rFonts w:ascii="Times New Roman" w:eastAsia="Times New Roman" w:hAnsi="Times New Roman" w:cs="Times New Roman"/>
          <w:sz w:val="24"/>
          <w:szCs w:val="24"/>
          <w:lang w:val="en-US"/>
        </w:rPr>
        <w:t xml:space="preserve"> plant biomass may be indicative of an increase in </w:t>
      </w:r>
      <w:r w:rsidR="00B25F98" w:rsidRPr="0024534F">
        <w:rPr>
          <w:rFonts w:ascii="Times New Roman" w:eastAsia="Times New Roman" w:hAnsi="Times New Roman" w:cs="Times New Roman"/>
          <w:sz w:val="24"/>
          <w:szCs w:val="24"/>
          <w:lang w:val="en-US"/>
        </w:rPr>
        <w:t>organic carbon content within</w:t>
      </w:r>
      <w:r w:rsidRPr="0024534F">
        <w:rPr>
          <w:rFonts w:ascii="Times New Roman" w:eastAsia="Times New Roman" w:hAnsi="Times New Roman" w:cs="Times New Roman"/>
          <w:sz w:val="24"/>
          <w:szCs w:val="24"/>
          <w:lang w:val="en-US"/>
        </w:rPr>
        <w:t xml:space="preserve"> the soil. </w:t>
      </w:r>
      <w:r w:rsidR="00B25F98" w:rsidRPr="0024534F">
        <w:rPr>
          <w:rFonts w:ascii="Times New Roman" w:eastAsia="Times New Roman" w:hAnsi="Times New Roman" w:cs="Times New Roman"/>
          <w:sz w:val="24"/>
          <w:szCs w:val="24"/>
          <w:lang w:val="en-US"/>
        </w:rPr>
        <w:t xml:space="preserve">Future research can analyze </w:t>
      </w:r>
      <w:r w:rsidRPr="0024534F">
        <w:rPr>
          <w:rFonts w:ascii="Times New Roman" w:eastAsia="Times New Roman" w:hAnsi="Times New Roman" w:cs="Times New Roman"/>
          <w:sz w:val="24"/>
          <w:szCs w:val="24"/>
          <w:lang w:val="en-US"/>
        </w:rPr>
        <w:t xml:space="preserve">the key </w:t>
      </w:r>
      <w:r w:rsidR="00B25F98" w:rsidRPr="0024534F">
        <w:rPr>
          <w:rFonts w:ascii="Times New Roman" w:eastAsia="Times New Roman" w:hAnsi="Times New Roman" w:cs="Times New Roman"/>
          <w:sz w:val="24"/>
          <w:szCs w:val="24"/>
          <w:lang w:val="en-US"/>
        </w:rPr>
        <w:t xml:space="preserve">drivers behind the simulated increase in </w:t>
      </w:r>
      <w:r w:rsidRPr="0024534F">
        <w:rPr>
          <w:rFonts w:ascii="Times New Roman" w:eastAsia="Times New Roman" w:hAnsi="Times New Roman" w:cs="Times New Roman"/>
          <w:sz w:val="24"/>
          <w:szCs w:val="24"/>
          <w:lang w:val="en-US"/>
        </w:rPr>
        <w:t>the</w:t>
      </w:r>
      <w:r w:rsidR="00B25F98" w:rsidRPr="0024534F">
        <w:rPr>
          <w:rFonts w:ascii="Times New Roman" w:eastAsia="Times New Roman" w:hAnsi="Times New Roman" w:cs="Times New Roman"/>
          <w:sz w:val="24"/>
          <w:szCs w:val="24"/>
          <w:lang w:val="en-US"/>
        </w:rPr>
        <w:t xml:space="preserve"> soil carbon content</w:t>
      </w:r>
      <w:r w:rsidRPr="0024534F">
        <w:rPr>
          <w:rFonts w:ascii="Times New Roman" w:eastAsia="Times New Roman" w:hAnsi="Times New Roman" w:cs="Times New Roman"/>
          <w:sz w:val="24"/>
          <w:szCs w:val="24"/>
          <w:lang w:val="en-US"/>
        </w:rPr>
        <w:t xml:space="preserve">. </w:t>
      </w:r>
    </w:p>
    <w:p w:rsidR="00E91EC6" w:rsidRPr="0024534F" w:rsidRDefault="005D7B63"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The</w:t>
      </w:r>
      <w:r w:rsidR="00B25F98" w:rsidRPr="0024534F">
        <w:rPr>
          <w:rFonts w:ascii="Times New Roman" w:eastAsia="Times New Roman" w:hAnsi="Times New Roman" w:cs="Times New Roman"/>
          <w:sz w:val="24"/>
          <w:szCs w:val="24"/>
          <w:lang w:val="en-US"/>
        </w:rPr>
        <w:t xml:space="preserve"> 10-year simulation</w:t>
      </w:r>
      <w:r w:rsidRPr="0024534F">
        <w:rPr>
          <w:rFonts w:ascii="Times New Roman" w:eastAsia="Times New Roman" w:hAnsi="Times New Roman" w:cs="Times New Roman"/>
          <w:sz w:val="24"/>
          <w:szCs w:val="24"/>
          <w:lang w:val="en-US"/>
        </w:rPr>
        <w:t xml:space="preserve"> </w:t>
      </w:r>
      <w:r w:rsidR="00931FF0" w:rsidRPr="0024534F">
        <w:rPr>
          <w:rFonts w:ascii="Times New Roman" w:eastAsia="Times New Roman" w:hAnsi="Times New Roman" w:cs="Times New Roman"/>
          <w:sz w:val="24"/>
          <w:szCs w:val="24"/>
          <w:lang w:val="en-US"/>
        </w:rPr>
        <w:t>with</w:t>
      </w:r>
      <w:r w:rsidRPr="0024534F">
        <w:rPr>
          <w:rFonts w:ascii="Times New Roman" w:eastAsia="Times New Roman" w:hAnsi="Times New Roman" w:cs="Times New Roman"/>
          <w:sz w:val="24"/>
          <w:szCs w:val="24"/>
          <w:lang w:val="en-US"/>
        </w:rPr>
        <w:t xml:space="preserve"> </w:t>
      </w:r>
      <w:r w:rsidR="00931FF0" w:rsidRPr="0024534F">
        <w:rPr>
          <w:rFonts w:ascii="Times New Roman" w:eastAsia="Times New Roman" w:hAnsi="Times New Roman" w:cs="Times New Roman"/>
          <w:sz w:val="24"/>
          <w:szCs w:val="24"/>
          <w:lang w:val="en-US"/>
        </w:rPr>
        <w:t>specific</w:t>
      </w:r>
      <w:r w:rsidRPr="0024534F">
        <w:rPr>
          <w:rFonts w:ascii="Times New Roman" w:eastAsia="Times New Roman" w:hAnsi="Times New Roman" w:cs="Times New Roman"/>
          <w:sz w:val="24"/>
          <w:szCs w:val="24"/>
          <w:lang w:val="en-US"/>
        </w:rPr>
        <w:t xml:space="preserve"> irrigation rates </w:t>
      </w:r>
      <w:r w:rsidR="00931FF0" w:rsidRPr="0024534F">
        <w:rPr>
          <w:rFonts w:ascii="Times New Roman" w:eastAsia="Times New Roman" w:hAnsi="Times New Roman" w:cs="Times New Roman"/>
          <w:sz w:val="24"/>
          <w:szCs w:val="24"/>
          <w:lang w:val="en-US"/>
        </w:rPr>
        <w:t>demonstrated carbon</w:t>
      </w:r>
      <w:r w:rsidRPr="0024534F">
        <w:rPr>
          <w:rFonts w:ascii="Times New Roman" w:eastAsia="Times New Roman" w:hAnsi="Times New Roman" w:cs="Times New Roman"/>
          <w:sz w:val="24"/>
          <w:szCs w:val="24"/>
          <w:lang w:val="en-US"/>
        </w:rPr>
        <w:t xml:space="preserve"> accumulation </w:t>
      </w:r>
      <w:r w:rsidR="00931FF0" w:rsidRPr="0024534F">
        <w:rPr>
          <w:rFonts w:ascii="Times New Roman" w:eastAsia="Times New Roman" w:hAnsi="Times New Roman" w:cs="Times New Roman"/>
          <w:sz w:val="24"/>
          <w:szCs w:val="24"/>
          <w:lang w:val="en-US"/>
        </w:rPr>
        <w:t>within</w:t>
      </w:r>
      <w:r w:rsidRPr="0024534F">
        <w:rPr>
          <w:rFonts w:ascii="Times New Roman" w:eastAsia="Times New Roman" w:hAnsi="Times New Roman" w:cs="Times New Roman"/>
          <w:sz w:val="24"/>
          <w:szCs w:val="24"/>
          <w:lang w:val="en-US"/>
        </w:rPr>
        <w:t xml:space="preserve"> the soil and an increase in plant biomass. Similar results were obtained in the Volgograd region, where </w:t>
      </w:r>
      <w:r w:rsidR="00931FF0" w:rsidRPr="0024534F">
        <w:rPr>
          <w:rFonts w:ascii="Times New Roman" w:eastAsia="Times New Roman" w:hAnsi="Times New Roman" w:cs="Times New Roman"/>
          <w:sz w:val="24"/>
          <w:szCs w:val="24"/>
          <w:lang w:val="en-US"/>
        </w:rPr>
        <w:t xml:space="preserve">researchers achieved </w:t>
      </w:r>
      <w:r w:rsidRPr="0024534F">
        <w:rPr>
          <w:rFonts w:ascii="Times New Roman" w:eastAsia="Times New Roman" w:hAnsi="Times New Roman" w:cs="Times New Roman"/>
          <w:sz w:val="24"/>
          <w:szCs w:val="24"/>
          <w:lang w:val="en-US"/>
        </w:rPr>
        <w:t>the</w:t>
      </w:r>
      <w:r w:rsidR="00931FF0" w:rsidRPr="0024534F">
        <w:rPr>
          <w:rFonts w:ascii="Times New Roman" w:eastAsia="Times New Roman" w:hAnsi="Times New Roman" w:cs="Times New Roman"/>
          <w:sz w:val="24"/>
          <w:szCs w:val="24"/>
          <w:lang w:val="en-US"/>
        </w:rPr>
        <w:t xml:space="preserve"> arable land</w:t>
      </w:r>
      <w:r w:rsidRPr="0024534F">
        <w:rPr>
          <w:rFonts w:ascii="Times New Roman" w:eastAsia="Times New Roman" w:hAnsi="Times New Roman" w:cs="Times New Roman"/>
          <w:sz w:val="24"/>
          <w:szCs w:val="24"/>
          <w:lang w:val="en-US"/>
        </w:rPr>
        <w:t xml:space="preserve"> productivity of </w:t>
      </w:r>
      <w:r w:rsidR="00931FF0" w:rsidRPr="0024534F">
        <w:rPr>
          <w:rFonts w:ascii="Times New Roman" w:eastAsia="Times New Roman" w:hAnsi="Times New Roman" w:cs="Times New Roman"/>
          <w:sz w:val="24"/>
          <w:szCs w:val="24"/>
          <w:lang w:val="en-US"/>
        </w:rPr>
        <w:t>11.0 to 13.0 units</w:t>
      </w:r>
      <w:r w:rsidRPr="0024534F">
        <w:rPr>
          <w:rFonts w:ascii="Times New Roman" w:eastAsia="Times New Roman" w:hAnsi="Times New Roman" w:cs="Times New Roman"/>
          <w:sz w:val="24"/>
          <w:szCs w:val="24"/>
          <w:lang w:val="en-US"/>
        </w:rPr>
        <w:t xml:space="preserve"> per hectare</w:t>
      </w:r>
      <w:r w:rsidR="00931FF0" w:rsidRPr="0024534F">
        <w:rPr>
          <w:rFonts w:ascii="Times New Roman" w:eastAsia="Times New Roman" w:hAnsi="Times New Roman" w:cs="Times New Roman"/>
          <w:sz w:val="24"/>
          <w:szCs w:val="24"/>
          <w:lang w:val="en-US"/>
        </w:rPr>
        <w:t xml:space="preserve"> in the crop-rotation system without using fertilizers</w:t>
      </w:r>
      <w:r w:rsidR="00E45ED5" w:rsidRPr="0024534F">
        <w:rPr>
          <w:rFonts w:ascii="Times New Roman" w:eastAsia="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Melikhova</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2016)</w:t>
      </w:r>
      <w:r w:rsidRPr="0024534F">
        <w:rPr>
          <w:rFonts w:ascii="Times New Roman" w:eastAsia="Times New Roman" w:hAnsi="Times New Roman" w:cs="Times New Roman"/>
          <w:sz w:val="24"/>
          <w:szCs w:val="24"/>
          <w:lang w:val="en-US"/>
        </w:rPr>
        <w:t>.</w:t>
      </w:r>
      <w:r w:rsidR="00931FF0" w:rsidRPr="0024534F">
        <w:rPr>
          <w:rFonts w:ascii="Times New Roman" w:eastAsia="Times New Roman" w:hAnsi="Times New Roman" w:cs="Times New Roman"/>
          <w:sz w:val="24"/>
          <w:szCs w:val="24"/>
          <w:lang w:val="en-US"/>
        </w:rPr>
        <w:t xml:space="preserve"> Some other researchers found that soybean grown in the same region can yield 3.0 </w:t>
      </w:r>
      <w:r w:rsidR="00E91EC6" w:rsidRPr="0024534F">
        <w:rPr>
          <w:rFonts w:ascii="Times New Roman" w:eastAsia="Times New Roman" w:hAnsi="Times New Roman" w:cs="Times New Roman"/>
          <w:sz w:val="24"/>
          <w:szCs w:val="24"/>
          <w:lang w:val="en-US"/>
        </w:rPr>
        <w:t xml:space="preserve">5 t/ha and </w:t>
      </w:r>
      <w:r w:rsidR="00931FF0" w:rsidRPr="0024534F">
        <w:rPr>
          <w:rFonts w:ascii="Times New Roman" w:eastAsia="Times New Roman" w:hAnsi="Times New Roman" w:cs="Times New Roman"/>
          <w:sz w:val="24"/>
          <w:szCs w:val="24"/>
          <w:lang w:val="en-US"/>
        </w:rPr>
        <w:t>5 t/ha when irrigated</w:t>
      </w:r>
      <w:r w:rsidRPr="0024534F">
        <w:rPr>
          <w:rFonts w:ascii="Times New Roman" w:eastAsia="Times New Roman" w:hAnsi="Times New Roman" w:cs="Times New Roman"/>
          <w:sz w:val="24"/>
          <w:szCs w:val="24"/>
          <w:lang w:val="en-US"/>
        </w:rPr>
        <w:t xml:space="preserve"> </w:t>
      </w:r>
      <w:r w:rsidR="00931FF0" w:rsidRPr="0024534F">
        <w:rPr>
          <w:rFonts w:ascii="Times New Roman" w:eastAsia="Times New Roman" w:hAnsi="Times New Roman" w:cs="Times New Roman"/>
          <w:sz w:val="24"/>
          <w:szCs w:val="24"/>
          <w:lang w:val="en-US"/>
        </w:rPr>
        <w:t>using</w:t>
      </w:r>
      <w:r w:rsidR="00E91EC6" w:rsidRPr="0024534F">
        <w:rPr>
          <w:rFonts w:ascii="Times New Roman" w:eastAsia="Times New Roman" w:hAnsi="Times New Roman" w:cs="Times New Roman"/>
          <w:sz w:val="24"/>
          <w:szCs w:val="24"/>
          <w:lang w:val="en-US"/>
        </w:rPr>
        <w:t xml:space="preserve"> sprinklers</w:t>
      </w:r>
      <w:r w:rsidRPr="0024534F">
        <w:rPr>
          <w:rFonts w:ascii="Times New Roman" w:eastAsia="Times New Roman" w:hAnsi="Times New Roman" w:cs="Times New Roman"/>
          <w:sz w:val="24"/>
          <w:szCs w:val="24"/>
          <w:lang w:val="en-US"/>
        </w:rPr>
        <w:t xml:space="preserve"> </w:t>
      </w:r>
      <w:r w:rsidR="00E91EC6" w:rsidRPr="0024534F">
        <w:rPr>
          <w:rFonts w:ascii="Times New Roman" w:eastAsia="Times New Roman" w:hAnsi="Times New Roman" w:cs="Times New Roman"/>
          <w:sz w:val="24"/>
          <w:szCs w:val="24"/>
          <w:lang w:val="en-US"/>
        </w:rPr>
        <w:t>and</w:t>
      </w:r>
      <w:r w:rsidRPr="0024534F">
        <w:rPr>
          <w:rFonts w:ascii="Times New Roman" w:eastAsia="Times New Roman" w:hAnsi="Times New Roman" w:cs="Times New Roman"/>
          <w:sz w:val="24"/>
          <w:szCs w:val="24"/>
          <w:lang w:val="en-US"/>
        </w:rPr>
        <w:t xml:space="preserve"> drip irrigation </w:t>
      </w:r>
      <w:r w:rsidR="00E91EC6" w:rsidRPr="0024534F">
        <w:rPr>
          <w:rFonts w:ascii="Times New Roman" w:eastAsia="Times New Roman" w:hAnsi="Times New Roman" w:cs="Times New Roman"/>
          <w:sz w:val="24"/>
          <w:szCs w:val="24"/>
          <w:lang w:val="en-US"/>
        </w:rPr>
        <w:t>systems, respectively</w:t>
      </w:r>
      <w:r w:rsidR="00931FF0" w:rsidRPr="0024534F">
        <w:rPr>
          <w:rFonts w:ascii="Times New Roman" w:eastAsia="Times New Roman" w:hAnsi="Times New Roman" w:cs="Times New Roman"/>
          <w:sz w:val="24"/>
          <w:szCs w:val="24"/>
          <w:lang w:val="en-US"/>
        </w:rPr>
        <w:t xml:space="preserve"> </w:t>
      </w:r>
      <w:r w:rsidR="00E45ED5" w:rsidRPr="0024534F">
        <w:rPr>
          <w:rFonts w:ascii="Times New Roman" w:eastAsia="Times New Roman" w:hAnsi="Times New Roman" w:cs="Times New Roman"/>
          <w:sz w:val="24"/>
          <w:szCs w:val="24"/>
          <w:lang w:val="en-US"/>
        </w:rPr>
        <w:t>(</w:t>
      </w:r>
      <w:proofErr w:type="spellStart"/>
      <w:r w:rsidR="007B269D" w:rsidRPr="0024534F">
        <w:rPr>
          <w:rStyle w:val="fontstyle01"/>
          <w:rFonts w:ascii="Times New Roman" w:hAnsi="Times New Roman" w:cs="Times New Roman"/>
          <w:color w:val="auto"/>
          <w:sz w:val="24"/>
          <w:szCs w:val="24"/>
          <w:lang w:val="en-US"/>
        </w:rPr>
        <w:t>Borodychev</w:t>
      </w:r>
      <w:proofErr w:type="spellEnd"/>
      <w:r w:rsidR="009E6460" w:rsidRPr="0024534F">
        <w:rPr>
          <w:rStyle w:val="fontstyle01"/>
          <w:rFonts w:ascii="Times New Roman" w:hAnsi="Times New Roman" w:cs="Times New Roman"/>
          <w:color w:val="auto"/>
          <w:sz w:val="24"/>
          <w:szCs w:val="24"/>
          <w:lang w:val="en-US"/>
        </w:rPr>
        <w:t>,</w:t>
      </w:r>
      <w:r w:rsidR="00E45ED5" w:rsidRPr="0024534F">
        <w:rPr>
          <w:rStyle w:val="fontstyle01"/>
          <w:rFonts w:ascii="Times New Roman" w:hAnsi="Times New Roman" w:cs="Times New Roman"/>
          <w:color w:val="auto"/>
          <w:sz w:val="24"/>
          <w:szCs w:val="24"/>
          <w:lang w:val="en-US"/>
        </w:rPr>
        <w:t xml:space="preserve"> 2016)</w:t>
      </w:r>
      <w:r w:rsidRPr="0024534F">
        <w:rPr>
          <w:rFonts w:ascii="Times New Roman" w:eastAsia="Times New Roman" w:hAnsi="Times New Roman" w:cs="Times New Roman"/>
          <w:sz w:val="24"/>
          <w:szCs w:val="24"/>
          <w:lang w:val="en-US"/>
        </w:rPr>
        <w:t xml:space="preserve">. </w:t>
      </w:r>
    </w:p>
    <w:p w:rsidR="00560402" w:rsidRPr="0024534F" w:rsidRDefault="00E91EC6"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A</w:t>
      </w:r>
      <w:r w:rsidR="005D7B63" w:rsidRPr="0024534F">
        <w:rPr>
          <w:rFonts w:ascii="Times New Roman" w:eastAsia="Times New Roman" w:hAnsi="Times New Roman" w:cs="Times New Roman"/>
          <w:sz w:val="24"/>
          <w:szCs w:val="24"/>
          <w:lang w:val="en-US"/>
        </w:rPr>
        <w:t xml:space="preserve">rtificial irrigation </w:t>
      </w:r>
      <w:r w:rsidRPr="0024534F">
        <w:rPr>
          <w:rFonts w:ascii="Times New Roman" w:eastAsia="Times New Roman" w:hAnsi="Times New Roman" w:cs="Times New Roman"/>
          <w:sz w:val="24"/>
          <w:szCs w:val="24"/>
          <w:lang w:val="en-US"/>
        </w:rPr>
        <w:t xml:space="preserve">was calculated to have a positive effect </w:t>
      </w:r>
      <w:r w:rsidR="005D7B63" w:rsidRPr="0024534F">
        <w:rPr>
          <w:rFonts w:ascii="Times New Roman" w:eastAsia="Times New Roman" w:hAnsi="Times New Roman" w:cs="Times New Roman"/>
          <w:sz w:val="24"/>
          <w:szCs w:val="24"/>
          <w:lang w:val="en-US"/>
        </w:rPr>
        <w:t xml:space="preserve">on the humus </w:t>
      </w:r>
      <w:r w:rsidR="004A17A0" w:rsidRPr="0024534F">
        <w:rPr>
          <w:rFonts w:ascii="Times New Roman" w:eastAsia="Times New Roman" w:hAnsi="Times New Roman" w:cs="Times New Roman"/>
          <w:sz w:val="24"/>
          <w:szCs w:val="24"/>
          <w:lang w:val="en-US"/>
        </w:rPr>
        <w:t>condition</w:t>
      </w:r>
      <w:r w:rsidR="005D7B63" w:rsidRPr="0024534F">
        <w:rPr>
          <w:rFonts w:ascii="Times New Roman" w:eastAsia="Times New Roman" w:hAnsi="Times New Roman" w:cs="Times New Roman"/>
          <w:sz w:val="24"/>
          <w:szCs w:val="24"/>
          <w:lang w:val="en-US"/>
        </w:rPr>
        <w:t xml:space="preserve"> </w:t>
      </w:r>
      <w:r w:rsidR="004A17A0" w:rsidRPr="0024534F">
        <w:rPr>
          <w:rFonts w:ascii="Times New Roman" w:eastAsia="Times New Roman" w:hAnsi="Times New Roman" w:cs="Times New Roman"/>
          <w:sz w:val="24"/>
          <w:szCs w:val="24"/>
          <w:lang w:val="en-US"/>
        </w:rPr>
        <w:t xml:space="preserve">of soil </w:t>
      </w:r>
      <w:r w:rsidR="005D7B63" w:rsidRPr="0024534F">
        <w:rPr>
          <w:rFonts w:ascii="Times New Roman" w:eastAsia="Times New Roman" w:hAnsi="Times New Roman" w:cs="Times New Roman"/>
          <w:sz w:val="24"/>
          <w:szCs w:val="24"/>
          <w:lang w:val="en-US"/>
        </w:rPr>
        <w:t xml:space="preserve">in the steppe zone </w:t>
      </w:r>
      <w:r w:rsidRPr="0024534F">
        <w:rPr>
          <w:rFonts w:ascii="Times New Roman" w:eastAsia="Times New Roman" w:hAnsi="Times New Roman" w:cs="Times New Roman"/>
          <w:sz w:val="24"/>
          <w:szCs w:val="24"/>
          <w:lang w:val="en-US"/>
        </w:rPr>
        <w:t>of</w:t>
      </w:r>
      <w:r w:rsidR="005D7B63" w:rsidRPr="0024534F">
        <w:rPr>
          <w:rFonts w:ascii="Times New Roman" w:eastAsia="Times New Roman" w:hAnsi="Times New Roman" w:cs="Times New Roman"/>
          <w:sz w:val="24"/>
          <w:szCs w:val="24"/>
          <w:lang w:val="en-US"/>
        </w:rPr>
        <w:t xml:space="preserve"> Ukraine</w:t>
      </w:r>
      <w:r w:rsidR="004A17A0" w:rsidRPr="0024534F">
        <w:rPr>
          <w:rFonts w:ascii="Times New Roman" w:eastAsia="Times New Roman" w:hAnsi="Times New Roman" w:cs="Times New Roman"/>
          <w:sz w:val="24"/>
          <w:szCs w:val="24"/>
          <w:lang w:val="en-US"/>
        </w:rPr>
        <w:t>. The negative</w:t>
      </w:r>
      <w:r w:rsidR="005D7B63" w:rsidRPr="0024534F">
        <w:rPr>
          <w:rFonts w:ascii="Times New Roman" w:eastAsia="Times New Roman" w:hAnsi="Times New Roman" w:cs="Times New Roman"/>
          <w:sz w:val="24"/>
          <w:szCs w:val="24"/>
          <w:lang w:val="en-US"/>
        </w:rPr>
        <w:t xml:space="preserve"> humus</w:t>
      </w:r>
      <w:r w:rsidR="004A17A0" w:rsidRPr="0024534F">
        <w:rPr>
          <w:rFonts w:ascii="Times New Roman" w:eastAsia="Times New Roman" w:hAnsi="Times New Roman" w:cs="Times New Roman"/>
          <w:sz w:val="24"/>
          <w:szCs w:val="24"/>
          <w:lang w:val="en-US"/>
        </w:rPr>
        <w:t xml:space="preserve"> balance </w:t>
      </w:r>
      <w:r w:rsidRPr="0024534F">
        <w:rPr>
          <w:rFonts w:ascii="Times New Roman" w:eastAsia="Times New Roman" w:hAnsi="Times New Roman" w:cs="Times New Roman"/>
          <w:sz w:val="24"/>
          <w:szCs w:val="24"/>
          <w:lang w:val="en-US"/>
        </w:rPr>
        <w:t>was</w:t>
      </w:r>
      <w:r w:rsidR="005D7B63" w:rsidRPr="0024534F">
        <w:rPr>
          <w:rFonts w:ascii="Times New Roman" w:eastAsia="Times New Roman" w:hAnsi="Times New Roman" w:cs="Times New Roman"/>
          <w:sz w:val="24"/>
          <w:szCs w:val="24"/>
          <w:lang w:val="en-US"/>
        </w:rPr>
        <w:t xml:space="preserve"> observed </w:t>
      </w:r>
      <w:r w:rsidRPr="0024534F">
        <w:rPr>
          <w:rFonts w:ascii="Times New Roman" w:eastAsia="Times New Roman" w:hAnsi="Times New Roman" w:cs="Times New Roman"/>
          <w:sz w:val="24"/>
          <w:szCs w:val="24"/>
          <w:lang w:val="en-US"/>
        </w:rPr>
        <w:t>under</w:t>
      </w:r>
      <w:r w:rsidR="005D7B63" w:rsidRPr="0024534F">
        <w:rPr>
          <w:rFonts w:ascii="Times New Roman" w:eastAsia="Times New Roman" w:hAnsi="Times New Roman" w:cs="Times New Roman"/>
          <w:sz w:val="24"/>
          <w:szCs w:val="24"/>
          <w:lang w:val="en-US"/>
        </w:rPr>
        <w:t xml:space="preserve"> non-</w:t>
      </w:r>
      <w:r w:rsidRPr="0024534F">
        <w:rPr>
          <w:rFonts w:ascii="Times New Roman" w:eastAsia="Times New Roman" w:hAnsi="Times New Roman" w:cs="Times New Roman"/>
          <w:sz w:val="24"/>
          <w:szCs w:val="24"/>
          <w:lang w:val="en-US"/>
        </w:rPr>
        <w:t>irrigated conditions and amounted</w:t>
      </w:r>
      <w:r w:rsidR="005D7B63" w:rsidRPr="0024534F">
        <w:rPr>
          <w:rFonts w:ascii="Times New Roman" w:eastAsia="Times New Roman" w:hAnsi="Times New Roman" w:cs="Times New Roman"/>
          <w:sz w:val="24"/>
          <w:szCs w:val="24"/>
          <w:lang w:val="en-US"/>
        </w:rPr>
        <w:t xml:space="preserve"> to 0.56 t/ha. Under irrigated conditions, </w:t>
      </w:r>
      <w:r w:rsidR="004A17A0" w:rsidRPr="0024534F">
        <w:rPr>
          <w:rFonts w:ascii="Times New Roman" w:eastAsia="Times New Roman" w:hAnsi="Times New Roman" w:cs="Times New Roman"/>
          <w:sz w:val="24"/>
          <w:szCs w:val="24"/>
          <w:lang w:val="en-US"/>
        </w:rPr>
        <w:t>this indicator decreased by 57.1%</w:t>
      </w:r>
      <w:r w:rsidR="005D7B63" w:rsidRPr="0024534F">
        <w:rPr>
          <w:rFonts w:ascii="Times New Roman" w:eastAsia="Times New Roman" w:hAnsi="Times New Roman" w:cs="Times New Roman"/>
          <w:sz w:val="24"/>
          <w:szCs w:val="24"/>
          <w:lang w:val="en-US"/>
        </w:rPr>
        <w:t xml:space="preserve"> to 0.24 t/ha. </w:t>
      </w:r>
      <w:r w:rsidR="004A17A0" w:rsidRPr="0024534F">
        <w:rPr>
          <w:rFonts w:ascii="Times New Roman" w:eastAsia="Times New Roman" w:hAnsi="Times New Roman" w:cs="Times New Roman"/>
          <w:sz w:val="24"/>
          <w:szCs w:val="24"/>
          <w:lang w:val="en-US"/>
        </w:rPr>
        <w:t>The</w:t>
      </w:r>
      <w:r w:rsidR="005D7B63" w:rsidRPr="0024534F">
        <w:rPr>
          <w:rFonts w:ascii="Times New Roman" w:eastAsia="Times New Roman" w:hAnsi="Times New Roman" w:cs="Times New Roman"/>
          <w:sz w:val="24"/>
          <w:szCs w:val="24"/>
          <w:lang w:val="en-US"/>
        </w:rPr>
        <w:t xml:space="preserve"> </w:t>
      </w:r>
      <w:r w:rsidR="004A17A0" w:rsidRPr="0024534F">
        <w:rPr>
          <w:rFonts w:ascii="Times New Roman" w:eastAsia="Times New Roman" w:hAnsi="Times New Roman" w:cs="Times New Roman"/>
          <w:sz w:val="24"/>
          <w:szCs w:val="24"/>
          <w:lang w:val="en-US"/>
        </w:rPr>
        <w:t>factors that were taken into account during the calculation process include, but are not limited to,</w:t>
      </w:r>
      <w:r w:rsidR="005D7B63" w:rsidRPr="0024534F">
        <w:rPr>
          <w:rFonts w:ascii="Times New Roman" w:eastAsia="Times New Roman" w:hAnsi="Times New Roman" w:cs="Times New Roman"/>
          <w:sz w:val="24"/>
          <w:szCs w:val="24"/>
          <w:lang w:val="en-US"/>
        </w:rPr>
        <w:t xml:space="preserve"> precipitation, </w:t>
      </w:r>
      <w:r w:rsidR="004A17A0" w:rsidRPr="0024534F">
        <w:rPr>
          <w:rFonts w:ascii="Times New Roman" w:eastAsia="Times New Roman" w:hAnsi="Times New Roman" w:cs="Times New Roman"/>
          <w:sz w:val="24"/>
          <w:szCs w:val="24"/>
          <w:lang w:val="en-US"/>
        </w:rPr>
        <w:t>irrigation rates</w:t>
      </w:r>
      <w:r w:rsidR="005D7B63" w:rsidRPr="0024534F">
        <w:rPr>
          <w:rFonts w:ascii="Times New Roman" w:eastAsia="Times New Roman" w:hAnsi="Times New Roman" w:cs="Times New Roman"/>
          <w:sz w:val="24"/>
          <w:szCs w:val="24"/>
          <w:lang w:val="en-US"/>
        </w:rPr>
        <w:t xml:space="preserve">, </w:t>
      </w:r>
      <w:r w:rsidR="004A17A0" w:rsidRPr="0024534F">
        <w:rPr>
          <w:rFonts w:ascii="Times New Roman" w:eastAsia="Times New Roman" w:hAnsi="Times New Roman" w:cs="Times New Roman"/>
          <w:sz w:val="24"/>
          <w:szCs w:val="24"/>
          <w:lang w:val="en-US"/>
        </w:rPr>
        <w:t xml:space="preserve">water uptake </w:t>
      </w:r>
      <w:r w:rsidR="005D7B63" w:rsidRPr="0024534F">
        <w:rPr>
          <w:rFonts w:ascii="Times New Roman" w:eastAsia="Times New Roman" w:hAnsi="Times New Roman" w:cs="Times New Roman"/>
          <w:sz w:val="24"/>
          <w:szCs w:val="24"/>
          <w:lang w:val="en-US"/>
        </w:rPr>
        <w:t>by plants, soil surface</w:t>
      </w:r>
      <w:r w:rsidR="004A17A0" w:rsidRPr="0024534F">
        <w:rPr>
          <w:rFonts w:ascii="Times New Roman" w:eastAsia="Times New Roman" w:hAnsi="Times New Roman" w:cs="Times New Roman"/>
          <w:sz w:val="24"/>
          <w:szCs w:val="24"/>
          <w:lang w:val="en-US"/>
        </w:rPr>
        <w:t xml:space="preserve"> moisture</w:t>
      </w:r>
      <w:r w:rsidR="005D7B63" w:rsidRPr="0024534F">
        <w:rPr>
          <w:rFonts w:ascii="Times New Roman" w:eastAsia="Times New Roman" w:hAnsi="Times New Roman" w:cs="Times New Roman"/>
          <w:sz w:val="24"/>
          <w:szCs w:val="24"/>
          <w:lang w:val="en-US"/>
        </w:rPr>
        <w:t xml:space="preserve">, </w:t>
      </w:r>
      <w:r w:rsidR="00560402" w:rsidRPr="0024534F">
        <w:rPr>
          <w:rFonts w:ascii="Times New Roman" w:eastAsia="Times New Roman" w:hAnsi="Times New Roman" w:cs="Times New Roman"/>
          <w:sz w:val="24"/>
          <w:szCs w:val="24"/>
          <w:lang w:val="en-US"/>
        </w:rPr>
        <w:t>water</w:t>
      </w:r>
      <w:r w:rsidR="005D7B63" w:rsidRPr="0024534F">
        <w:rPr>
          <w:rFonts w:ascii="Times New Roman" w:eastAsia="Times New Roman" w:hAnsi="Times New Roman" w:cs="Times New Roman"/>
          <w:sz w:val="24"/>
          <w:szCs w:val="24"/>
          <w:lang w:val="en-US"/>
        </w:rPr>
        <w:t xml:space="preserve"> movement between soil hori</w:t>
      </w:r>
      <w:r w:rsidR="004A17A0" w:rsidRPr="0024534F">
        <w:rPr>
          <w:rFonts w:ascii="Times New Roman" w:eastAsia="Times New Roman" w:hAnsi="Times New Roman" w:cs="Times New Roman"/>
          <w:sz w:val="24"/>
          <w:szCs w:val="24"/>
          <w:lang w:val="en-US"/>
        </w:rPr>
        <w:t>zons, and</w:t>
      </w:r>
      <w:r w:rsidR="00560402" w:rsidRPr="0024534F">
        <w:rPr>
          <w:rFonts w:ascii="Times New Roman" w:eastAsia="Times New Roman" w:hAnsi="Times New Roman" w:cs="Times New Roman"/>
          <w:sz w:val="24"/>
          <w:szCs w:val="24"/>
          <w:lang w:val="en-US"/>
        </w:rPr>
        <w:t xml:space="preserve"> groundwater/surface water interaction</w:t>
      </w:r>
      <w:r w:rsidR="00E45ED5" w:rsidRPr="0024534F">
        <w:rPr>
          <w:rFonts w:ascii="Times New Roman" w:eastAsia="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Vozhegova</w:t>
      </w:r>
      <w:proofErr w:type="spellEnd"/>
      <w:r w:rsidR="007B269D" w:rsidRPr="0024534F">
        <w:rPr>
          <w:rFonts w:ascii="Times New Roman" w:hAnsi="Times New Roman" w:cs="Times New Roman"/>
          <w:sz w:val="24"/>
          <w:szCs w:val="24"/>
          <w:lang w:val="en-US"/>
        </w:rPr>
        <w:t xml:space="preserve"> et al.</w:t>
      </w:r>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2016)</w:t>
      </w:r>
      <w:r w:rsidR="005D7B63" w:rsidRPr="0024534F">
        <w:rPr>
          <w:rFonts w:ascii="Times New Roman" w:eastAsia="Times New Roman" w:hAnsi="Times New Roman" w:cs="Times New Roman"/>
          <w:sz w:val="24"/>
          <w:szCs w:val="24"/>
          <w:lang w:val="en-US"/>
        </w:rPr>
        <w:t xml:space="preserve">. Treated wastewater </w:t>
      </w:r>
      <w:r w:rsidR="00560402" w:rsidRPr="0024534F">
        <w:rPr>
          <w:rFonts w:ascii="Times New Roman" w:eastAsia="Times New Roman" w:hAnsi="Times New Roman" w:cs="Times New Roman"/>
          <w:sz w:val="24"/>
          <w:szCs w:val="24"/>
          <w:lang w:val="en-US"/>
        </w:rPr>
        <w:t>can also be used for irrigation, as shown by</w:t>
      </w:r>
      <w:r w:rsidR="005D7B63" w:rsidRPr="0024534F">
        <w:rPr>
          <w:rFonts w:ascii="Times New Roman" w:eastAsia="Times New Roman" w:hAnsi="Times New Roman" w:cs="Times New Roman"/>
          <w:sz w:val="24"/>
          <w:szCs w:val="24"/>
          <w:lang w:val="en-US"/>
        </w:rPr>
        <w:t xml:space="preserve"> </w:t>
      </w:r>
      <w:r w:rsidR="00560402" w:rsidRPr="0024534F">
        <w:rPr>
          <w:rFonts w:ascii="Times New Roman" w:eastAsia="Times New Roman" w:hAnsi="Times New Roman" w:cs="Times New Roman"/>
          <w:sz w:val="24"/>
          <w:szCs w:val="24"/>
          <w:lang w:val="en-US"/>
        </w:rPr>
        <w:t>around</w:t>
      </w:r>
      <w:r w:rsidR="005D7B63" w:rsidRPr="0024534F">
        <w:rPr>
          <w:rFonts w:ascii="Times New Roman" w:eastAsia="Times New Roman" w:hAnsi="Times New Roman" w:cs="Times New Roman"/>
          <w:sz w:val="24"/>
          <w:szCs w:val="24"/>
          <w:lang w:val="en-US"/>
        </w:rPr>
        <w:t xml:space="preserve"> 50 countries </w:t>
      </w:r>
      <w:r w:rsidR="00560402" w:rsidRPr="0024534F">
        <w:rPr>
          <w:rFonts w:ascii="Times New Roman" w:eastAsia="Times New Roman" w:hAnsi="Times New Roman" w:cs="Times New Roman"/>
          <w:sz w:val="24"/>
          <w:szCs w:val="24"/>
          <w:lang w:val="en-US"/>
        </w:rPr>
        <w:t>in</w:t>
      </w:r>
      <w:r w:rsidR="00E45ED5" w:rsidRPr="0024534F">
        <w:rPr>
          <w:rFonts w:ascii="Times New Roman" w:eastAsia="Times New Roman" w:hAnsi="Times New Roman" w:cs="Times New Roman"/>
          <w:sz w:val="24"/>
          <w:szCs w:val="24"/>
          <w:lang w:val="en-US"/>
        </w:rPr>
        <w:t xml:space="preserve"> the world (</w:t>
      </w:r>
      <w:proofErr w:type="spellStart"/>
      <w:r w:rsidR="007B269D" w:rsidRPr="0024534F">
        <w:rPr>
          <w:rFonts w:ascii="Times New Roman" w:hAnsi="Times New Roman" w:cs="Times New Roman"/>
          <w:sz w:val="24"/>
          <w:szCs w:val="24"/>
          <w:lang w:val="en-US"/>
        </w:rPr>
        <w:t>Khilchevsky</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2021)</w:t>
      </w:r>
      <w:r w:rsidR="005D7B63" w:rsidRPr="0024534F">
        <w:rPr>
          <w:rFonts w:ascii="Times New Roman" w:eastAsia="Times New Roman" w:hAnsi="Times New Roman" w:cs="Times New Roman"/>
          <w:sz w:val="24"/>
          <w:szCs w:val="24"/>
          <w:lang w:val="en-US"/>
        </w:rPr>
        <w:t xml:space="preserve">. </w:t>
      </w:r>
    </w:p>
    <w:p w:rsidR="00560402" w:rsidRPr="0024534F" w:rsidRDefault="00560402"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lastRenderedPageBreak/>
        <w:t>In this study,</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 xml:space="preserve">simulation </w:t>
      </w:r>
      <w:r w:rsidR="005D7B63" w:rsidRPr="0024534F">
        <w:rPr>
          <w:rFonts w:ascii="Times New Roman" w:eastAsia="Times New Roman" w:hAnsi="Times New Roman" w:cs="Times New Roman"/>
          <w:sz w:val="24"/>
          <w:szCs w:val="24"/>
          <w:lang w:val="en-US"/>
        </w:rPr>
        <w:t>models do not take artificial fertilization</w:t>
      </w:r>
      <w:r w:rsidRPr="0024534F">
        <w:rPr>
          <w:rFonts w:ascii="Times New Roman" w:eastAsia="Times New Roman" w:hAnsi="Times New Roman" w:cs="Times New Roman"/>
          <w:sz w:val="24"/>
          <w:szCs w:val="24"/>
          <w:lang w:val="en-US"/>
        </w:rPr>
        <w:t xml:space="preserve"> into account; here, the</w:t>
      </w:r>
      <w:r w:rsidR="005D7B63" w:rsidRPr="0024534F">
        <w:rPr>
          <w:rFonts w:ascii="Times New Roman" w:eastAsia="Times New Roman" w:hAnsi="Times New Roman" w:cs="Times New Roman"/>
          <w:sz w:val="24"/>
          <w:szCs w:val="24"/>
          <w:lang w:val="en-US"/>
        </w:rPr>
        <w:t xml:space="preserve"> accumulation</w:t>
      </w:r>
      <w:r w:rsidRPr="0024534F">
        <w:rPr>
          <w:rFonts w:ascii="Times New Roman" w:eastAsia="Times New Roman" w:hAnsi="Times New Roman" w:cs="Times New Roman"/>
          <w:sz w:val="24"/>
          <w:szCs w:val="24"/>
          <w:lang w:val="en-US"/>
        </w:rPr>
        <w:t xml:space="preserve"> of soil carbon is</w:t>
      </w:r>
      <w:r w:rsidR="005D7B63" w:rsidRPr="0024534F">
        <w:rPr>
          <w:rFonts w:ascii="Times New Roman" w:eastAsia="Times New Roman" w:hAnsi="Times New Roman" w:cs="Times New Roman"/>
          <w:sz w:val="24"/>
          <w:szCs w:val="24"/>
          <w:lang w:val="en-US"/>
        </w:rPr>
        <w:t xml:space="preserve"> due to dead </w:t>
      </w:r>
      <w:r w:rsidRPr="0024534F">
        <w:rPr>
          <w:rFonts w:ascii="Times New Roman" w:eastAsia="Times New Roman" w:hAnsi="Times New Roman" w:cs="Times New Roman"/>
          <w:sz w:val="24"/>
          <w:szCs w:val="24"/>
          <w:lang w:val="en-US"/>
        </w:rPr>
        <w:t>plant decomposition</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This method</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for boosting fertility was reported effective</w:t>
      </w:r>
      <w:r w:rsidR="005D7B63" w:rsidRPr="0024534F">
        <w:rPr>
          <w:rFonts w:ascii="Times New Roman" w:eastAsia="Times New Roman" w:hAnsi="Times New Roman" w:cs="Times New Roman"/>
          <w:sz w:val="24"/>
          <w:szCs w:val="24"/>
          <w:lang w:val="en-US"/>
        </w:rPr>
        <w:t xml:space="preserve"> by </w:t>
      </w:r>
      <w:r w:rsidRPr="0024534F">
        <w:rPr>
          <w:rFonts w:ascii="Times New Roman" w:eastAsia="Times New Roman" w:hAnsi="Times New Roman" w:cs="Times New Roman"/>
          <w:sz w:val="24"/>
          <w:szCs w:val="24"/>
          <w:lang w:val="en-US"/>
        </w:rPr>
        <w:t>other researchers</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 xml:space="preserve">For instance, </w:t>
      </w:r>
      <w:proofErr w:type="spellStart"/>
      <w:r w:rsidR="005D7B63" w:rsidRPr="0024534F">
        <w:rPr>
          <w:rFonts w:ascii="Times New Roman" w:eastAsia="Times New Roman" w:hAnsi="Times New Roman" w:cs="Times New Roman"/>
          <w:sz w:val="24"/>
          <w:szCs w:val="24"/>
          <w:lang w:val="en-US"/>
        </w:rPr>
        <w:t>Baeva</w:t>
      </w:r>
      <w:proofErr w:type="spellEnd"/>
      <w:r w:rsidR="005D7B63" w:rsidRPr="0024534F">
        <w:rPr>
          <w:rFonts w:ascii="Times New Roman" w:eastAsia="Times New Roman" w:hAnsi="Times New Roman" w:cs="Times New Roman"/>
          <w:sz w:val="24"/>
          <w:szCs w:val="24"/>
          <w:lang w:val="en-US"/>
        </w:rPr>
        <w:t xml:space="preserve"> found that </w:t>
      </w:r>
      <w:r w:rsidR="00930E7B" w:rsidRPr="0024534F">
        <w:rPr>
          <w:rFonts w:ascii="Times New Roman" w:eastAsia="Times New Roman" w:hAnsi="Times New Roman" w:cs="Times New Roman"/>
          <w:sz w:val="24"/>
          <w:szCs w:val="24"/>
          <w:lang w:val="en-US"/>
        </w:rPr>
        <w:t xml:space="preserve">converting arable lands </w:t>
      </w:r>
      <w:r w:rsidR="005D7B63" w:rsidRPr="0024534F">
        <w:rPr>
          <w:rFonts w:ascii="Times New Roman" w:eastAsia="Times New Roman" w:hAnsi="Times New Roman" w:cs="Times New Roman"/>
          <w:sz w:val="24"/>
          <w:szCs w:val="24"/>
          <w:lang w:val="en-US"/>
        </w:rPr>
        <w:t>into</w:t>
      </w:r>
      <w:r w:rsidRPr="0024534F">
        <w:rPr>
          <w:rFonts w:ascii="Times New Roman" w:eastAsia="Times New Roman" w:hAnsi="Times New Roman" w:cs="Times New Roman"/>
          <w:sz w:val="24"/>
          <w:szCs w:val="24"/>
          <w:lang w:val="en-US"/>
        </w:rPr>
        <w:t xml:space="preserve"> the</w:t>
      </w:r>
      <w:r w:rsidR="005D7B63" w:rsidRPr="0024534F">
        <w:rPr>
          <w:rFonts w:ascii="Times New Roman" w:eastAsia="Times New Roman" w:hAnsi="Times New Roman" w:cs="Times New Roman"/>
          <w:sz w:val="24"/>
          <w:szCs w:val="24"/>
          <w:lang w:val="en-US"/>
        </w:rPr>
        <w:t xml:space="preserve"> fallow land</w:t>
      </w:r>
      <w:r w:rsidR="00930E7B" w:rsidRPr="0024534F">
        <w:rPr>
          <w:rFonts w:ascii="Times New Roman" w:eastAsia="Times New Roman" w:hAnsi="Times New Roman" w:cs="Times New Roman"/>
          <w:sz w:val="24"/>
          <w:szCs w:val="24"/>
          <w:lang w:val="en-US"/>
        </w:rPr>
        <w:t>s initiates the</w:t>
      </w:r>
      <w:r w:rsidR="005D7B63" w:rsidRPr="0024534F">
        <w:rPr>
          <w:rFonts w:ascii="Times New Roman" w:eastAsia="Times New Roman" w:hAnsi="Times New Roman" w:cs="Times New Roman"/>
          <w:sz w:val="24"/>
          <w:szCs w:val="24"/>
          <w:lang w:val="en-US"/>
        </w:rPr>
        <w:t xml:space="preserve"> natural succession</w:t>
      </w:r>
      <w:r w:rsidR="00930E7B" w:rsidRPr="0024534F">
        <w:rPr>
          <w:rFonts w:ascii="Times New Roman" w:eastAsia="Times New Roman" w:hAnsi="Times New Roman" w:cs="Times New Roman"/>
          <w:sz w:val="24"/>
          <w:szCs w:val="24"/>
          <w:lang w:val="en-US"/>
        </w:rPr>
        <w:t xml:space="preserve"> process</w:t>
      </w:r>
      <w:r w:rsidR="005D7B63" w:rsidRPr="0024534F">
        <w:rPr>
          <w:rFonts w:ascii="Times New Roman" w:eastAsia="Times New Roman" w:hAnsi="Times New Roman" w:cs="Times New Roman"/>
          <w:sz w:val="24"/>
          <w:szCs w:val="24"/>
          <w:lang w:val="en-US"/>
        </w:rPr>
        <w:t xml:space="preserve">, which </w:t>
      </w:r>
      <w:r w:rsidR="00930E7B" w:rsidRPr="0024534F">
        <w:rPr>
          <w:rFonts w:ascii="Times New Roman" w:eastAsia="Times New Roman" w:hAnsi="Times New Roman" w:cs="Times New Roman"/>
          <w:sz w:val="24"/>
          <w:szCs w:val="24"/>
          <w:lang w:val="en-US"/>
        </w:rPr>
        <w:t>intensifies the acc</w:t>
      </w:r>
      <w:r w:rsidR="00E45ED5" w:rsidRPr="0024534F">
        <w:rPr>
          <w:rFonts w:ascii="Times New Roman" w:eastAsia="Times New Roman" w:hAnsi="Times New Roman" w:cs="Times New Roman"/>
          <w:sz w:val="24"/>
          <w:szCs w:val="24"/>
          <w:lang w:val="en-US"/>
        </w:rPr>
        <w:t>umulation of organic carbon (</w:t>
      </w:r>
      <w:proofErr w:type="spellStart"/>
      <w:r w:rsidR="007B269D" w:rsidRPr="0024534F">
        <w:rPr>
          <w:rFonts w:ascii="Times New Roman" w:hAnsi="Times New Roman" w:cs="Times New Roman"/>
          <w:sz w:val="24"/>
          <w:szCs w:val="24"/>
          <w:lang w:val="en-US"/>
        </w:rPr>
        <w:t>Baeva</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2018)</w:t>
      </w:r>
      <w:r w:rsidR="00930E7B" w:rsidRPr="0024534F">
        <w:rPr>
          <w:rFonts w:ascii="Times New Roman" w:eastAsia="Times New Roman" w:hAnsi="Times New Roman" w:cs="Times New Roman"/>
          <w:sz w:val="24"/>
          <w:szCs w:val="24"/>
          <w:lang w:val="en-US"/>
        </w:rPr>
        <w:t>. T</w:t>
      </w:r>
      <w:r w:rsidR="005D7B63" w:rsidRPr="0024534F">
        <w:rPr>
          <w:rFonts w:ascii="Times New Roman" w:eastAsia="Times New Roman" w:hAnsi="Times New Roman" w:cs="Times New Roman"/>
          <w:sz w:val="24"/>
          <w:szCs w:val="24"/>
          <w:lang w:val="en-US"/>
        </w:rPr>
        <w:t xml:space="preserve">he highest concentration of </w:t>
      </w:r>
      <w:r w:rsidR="00930E7B" w:rsidRPr="0024534F">
        <w:rPr>
          <w:rFonts w:ascii="Times New Roman" w:eastAsia="Times New Roman" w:hAnsi="Times New Roman" w:cs="Times New Roman"/>
          <w:sz w:val="24"/>
          <w:szCs w:val="24"/>
          <w:lang w:val="en-US"/>
        </w:rPr>
        <w:t>soil carbon</w:t>
      </w:r>
      <w:r w:rsidR="005D7B63" w:rsidRPr="0024534F">
        <w:rPr>
          <w:rFonts w:ascii="Times New Roman" w:eastAsia="Times New Roman" w:hAnsi="Times New Roman" w:cs="Times New Roman"/>
          <w:sz w:val="24"/>
          <w:szCs w:val="24"/>
          <w:lang w:val="en-US"/>
        </w:rPr>
        <w:t xml:space="preserve"> </w:t>
      </w:r>
      <w:r w:rsidR="00930E7B" w:rsidRPr="0024534F">
        <w:rPr>
          <w:rFonts w:ascii="Times New Roman" w:eastAsia="Times New Roman" w:hAnsi="Times New Roman" w:cs="Times New Roman"/>
          <w:sz w:val="24"/>
          <w:szCs w:val="24"/>
          <w:lang w:val="en-US"/>
        </w:rPr>
        <w:t>was</w:t>
      </w:r>
      <w:r w:rsidR="005D7B63" w:rsidRPr="0024534F">
        <w:rPr>
          <w:rFonts w:ascii="Times New Roman" w:eastAsia="Times New Roman" w:hAnsi="Times New Roman" w:cs="Times New Roman"/>
          <w:sz w:val="24"/>
          <w:szCs w:val="24"/>
          <w:lang w:val="en-US"/>
        </w:rPr>
        <w:t xml:space="preserve"> </w:t>
      </w:r>
      <w:r w:rsidR="00930E7B" w:rsidRPr="0024534F">
        <w:rPr>
          <w:rFonts w:ascii="Times New Roman" w:eastAsia="Times New Roman" w:hAnsi="Times New Roman" w:cs="Times New Roman"/>
          <w:sz w:val="24"/>
          <w:szCs w:val="24"/>
          <w:lang w:val="en-US"/>
        </w:rPr>
        <w:t>detected</w:t>
      </w:r>
      <w:r w:rsidR="005D7B63" w:rsidRPr="0024534F">
        <w:rPr>
          <w:rFonts w:ascii="Times New Roman" w:eastAsia="Times New Roman" w:hAnsi="Times New Roman" w:cs="Times New Roman"/>
          <w:sz w:val="24"/>
          <w:szCs w:val="24"/>
          <w:lang w:val="en-US"/>
        </w:rPr>
        <w:t xml:space="preserve"> </w:t>
      </w:r>
      <w:r w:rsidR="00930E7B" w:rsidRPr="0024534F">
        <w:rPr>
          <w:rFonts w:ascii="Times New Roman" w:eastAsia="Times New Roman" w:hAnsi="Times New Roman" w:cs="Times New Roman"/>
          <w:sz w:val="24"/>
          <w:szCs w:val="24"/>
          <w:lang w:val="en-US"/>
        </w:rPr>
        <w:t>in the upper soil layer within the</w:t>
      </w:r>
      <w:r w:rsidR="00E45ED5" w:rsidRPr="0024534F">
        <w:rPr>
          <w:rFonts w:ascii="Times New Roman" w:eastAsia="Times New Roman" w:hAnsi="Times New Roman" w:cs="Times New Roman"/>
          <w:sz w:val="24"/>
          <w:szCs w:val="24"/>
          <w:lang w:val="en-US"/>
        </w:rPr>
        <w:t xml:space="preserve"> depth of 10 centimeters (</w:t>
      </w:r>
      <w:proofErr w:type="spellStart"/>
      <w:r w:rsidR="007B269D" w:rsidRPr="0024534F">
        <w:rPr>
          <w:rFonts w:ascii="Times New Roman" w:hAnsi="Times New Roman" w:cs="Times New Roman"/>
          <w:sz w:val="24"/>
          <w:szCs w:val="24"/>
          <w:lang w:val="en-US"/>
        </w:rPr>
        <w:t>Baeva</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2018)</w:t>
      </w:r>
      <w:r w:rsidR="005D7B63" w:rsidRPr="0024534F">
        <w:rPr>
          <w:rFonts w:ascii="Times New Roman" w:eastAsia="Times New Roman" w:hAnsi="Times New Roman" w:cs="Times New Roman"/>
          <w:sz w:val="24"/>
          <w:szCs w:val="24"/>
          <w:lang w:val="en-US"/>
        </w:rPr>
        <w:t xml:space="preserve">. </w:t>
      </w:r>
    </w:p>
    <w:p w:rsidR="00DD5FCE" w:rsidRPr="0024534F" w:rsidRDefault="00930E7B"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A</w:t>
      </w:r>
      <w:r w:rsidR="005D7B63" w:rsidRPr="0024534F">
        <w:rPr>
          <w:rFonts w:ascii="Times New Roman" w:eastAsia="Times New Roman" w:hAnsi="Times New Roman" w:cs="Times New Roman"/>
          <w:sz w:val="24"/>
          <w:szCs w:val="24"/>
          <w:lang w:val="en-US"/>
        </w:rPr>
        <w:t xml:space="preserve">nother study </w:t>
      </w:r>
      <w:r w:rsidRPr="0024534F">
        <w:rPr>
          <w:rFonts w:ascii="Times New Roman" w:eastAsia="Times New Roman" w:hAnsi="Times New Roman" w:cs="Times New Roman"/>
          <w:sz w:val="24"/>
          <w:szCs w:val="24"/>
          <w:lang w:val="en-US"/>
        </w:rPr>
        <w:t>reported</w:t>
      </w:r>
      <w:r w:rsidR="005D7B63" w:rsidRPr="0024534F">
        <w:rPr>
          <w:rFonts w:ascii="Times New Roman" w:eastAsia="Times New Roman" w:hAnsi="Times New Roman" w:cs="Times New Roman"/>
          <w:sz w:val="24"/>
          <w:szCs w:val="24"/>
          <w:lang w:val="en-US"/>
        </w:rPr>
        <w:t xml:space="preserve"> the positive </w:t>
      </w:r>
      <w:r w:rsidRPr="0024534F">
        <w:rPr>
          <w:rFonts w:ascii="Times New Roman" w:eastAsia="Times New Roman" w:hAnsi="Times New Roman" w:cs="Times New Roman"/>
          <w:sz w:val="24"/>
          <w:szCs w:val="24"/>
          <w:lang w:val="en-US"/>
        </w:rPr>
        <w:t>impact</w:t>
      </w:r>
      <w:r w:rsidR="005D7B63" w:rsidRPr="0024534F">
        <w:rPr>
          <w:rFonts w:ascii="Times New Roman" w:eastAsia="Times New Roman" w:hAnsi="Times New Roman" w:cs="Times New Roman"/>
          <w:sz w:val="24"/>
          <w:szCs w:val="24"/>
          <w:lang w:val="en-US"/>
        </w:rPr>
        <w:t xml:space="preserve"> of perennial grasses </w:t>
      </w:r>
      <w:r w:rsidRPr="0024534F">
        <w:rPr>
          <w:rFonts w:ascii="Times New Roman" w:eastAsia="Times New Roman" w:hAnsi="Times New Roman" w:cs="Times New Roman"/>
          <w:sz w:val="24"/>
          <w:szCs w:val="24"/>
          <w:lang w:val="en-US"/>
        </w:rPr>
        <w:t>on</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organic carbon</w:t>
      </w:r>
      <w:r w:rsidR="005D7B63" w:rsidRPr="0024534F">
        <w:rPr>
          <w:rFonts w:ascii="Times New Roman" w:eastAsia="Times New Roman" w:hAnsi="Times New Roman" w:cs="Times New Roman"/>
          <w:sz w:val="24"/>
          <w:szCs w:val="24"/>
          <w:lang w:val="en-US"/>
        </w:rPr>
        <w:t xml:space="preserve"> content</w:t>
      </w:r>
      <w:r w:rsidRPr="0024534F">
        <w:rPr>
          <w:rFonts w:ascii="Times New Roman" w:eastAsia="Times New Roman" w:hAnsi="Times New Roman" w:cs="Times New Roman"/>
          <w:sz w:val="24"/>
          <w:szCs w:val="24"/>
          <w:lang w:val="en-US"/>
        </w:rPr>
        <w:t xml:space="preserve"> within the soil</w:t>
      </w:r>
      <w:r w:rsidR="005D7B63"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The study in point suggested filling</w:t>
      </w:r>
      <w:r w:rsidR="005D7B63" w:rsidRPr="0024534F">
        <w:rPr>
          <w:rFonts w:ascii="Times New Roman" w:eastAsia="Times New Roman" w:hAnsi="Times New Roman" w:cs="Times New Roman"/>
          <w:sz w:val="24"/>
          <w:szCs w:val="24"/>
          <w:lang w:val="en-US"/>
        </w:rPr>
        <w:t xml:space="preserve"> organic fertilizers with</w:t>
      </w:r>
      <w:r w:rsidRPr="0024534F">
        <w:rPr>
          <w:rFonts w:ascii="Times New Roman" w:eastAsia="Times New Roman" w:hAnsi="Times New Roman" w:cs="Times New Roman"/>
          <w:sz w:val="24"/>
          <w:szCs w:val="24"/>
          <w:lang w:val="en-US"/>
        </w:rPr>
        <w:t xml:space="preserve"> crop</w:t>
      </w:r>
      <w:r w:rsidR="005D7B63" w:rsidRPr="0024534F">
        <w:rPr>
          <w:rFonts w:ascii="Times New Roman" w:eastAsia="Times New Roman" w:hAnsi="Times New Roman" w:cs="Times New Roman"/>
          <w:sz w:val="24"/>
          <w:szCs w:val="24"/>
          <w:lang w:val="en-US"/>
        </w:rPr>
        <w:t xml:space="preserve"> stubble and root</w:t>
      </w:r>
      <w:r w:rsidR="00735EB0" w:rsidRPr="0024534F">
        <w:rPr>
          <w:rFonts w:ascii="Times New Roman" w:eastAsia="Times New Roman" w:hAnsi="Times New Roman" w:cs="Times New Roman"/>
          <w:sz w:val="24"/>
          <w:szCs w:val="24"/>
          <w:lang w:val="en-US"/>
        </w:rPr>
        <w:t xml:space="preserve"> residue</w:t>
      </w:r>
      <w:r w:rsidR="005D7B63" w:rsidRPr="0024534F">
        <w:rPr>
          <w:rFonts w:ascii="Times New Roman" w:eastAsia="Times New Roman" w:hAnsi="Times New Roman" w:cs="Times New Roman"/>
          <w:sz w:val="24"/>
          <w:szCs w:val="24"/>
          <w:lang w:val="en-US"/>
        </w:rPr>
        <w:t xml:space="preserve">. A four-year experiment </w:t>
      </w:r>
      <w:r w:rsidR="00735EB0" w:rsidRPr="0024534F">
        <w:rPr>
          <w:rFonts w:ascii="Times New Roman" w:eastAsia="Times New Roman" w:hAnsi="Times New Roman" w:cs="Times New Roman"/>
          <w:sz w:val="24"/>
          <w:szCs w:val="24"/>
          <w:lang w:val="en-US"/>
        </w:rPr>
        <w:t>conducted</w:t>
      </w:r>
      <w:r w:rsidR="005D7B63" w:rsidRPr="0024534F">
        <w:rPr>
          <w:rFonts w:ascii="Times New Roman" w:eastAsia="Times New Roman" w:hAnsi="Times New Roman" w:cs="Times New Roman"/>
          <w:sz w:val="24"/>
          <w:szCs w:val="24"/>
          <w:lang w:val="en-US"/>
        </w:rPr>
        <w:t xml:space="preserve"> on soddy-podzolic sandy loamy soils under perennial grasses</w:t>
      </w:r>
      <w:r w:rsidR="00735EB0" w:rsidRPr="0024534F">
        <w:rPr>
          <w:rFonts w:ascii="Times New Roman" w:eastAsia="Times New Roman" w:hAnsi="Times New Roman" w:cs="Times New Roman"/>
          <w:sz w:val="24"/>
          <w:szCs w:val="24"/>
          <w:lang w:val="en-US"/>
        </w:rPr>
        <w:t xml:space="preserve"> revealed a 0.1%</w:t>
      </w:r>
      <w:r w:rsidR="005D7B63" w:rsidRPr="0024534F">
        <w:rPr>
          <w:rFonts w:ascii="Times New Roman" w:eastAsia="Times New Roman" w:hAnsi="Times New Roman" w:cs="Times New Roman"/>
          <w:sz w:val="24"/>
          <w:szCs w:val="24"/>
          <w:lang w:val="en-US"/>
        </w:rPr>
        <w:t xml:space="preserve"> increase in the humus content, mainly in the arable layer. </w:t>
      </w:r>
      <w:r w:rsidR="00735EB0" w:rsidRPr="0024534F">
        <w:rPr>
          <w:rFonts w:ascii="Times New Roman" w:eastAsia="Times New Roman" w:hAnsi="Times New Roman" w:cs="Times New Roman"/>
          <w:sz w:val="24"/>
          <w:szCs w:val="24"/>
          <w:lang w:val="en-US"/>
        </w:rPr>
        <w:t>The assumed cause</w:t>
      </w:r>
      <w:r w:rsidR="005D7B63" w:rsidRPr="0024534F">
        <w:rPr>
          <w:rFonts w:ascii="Times New Roman" w:eastAsia="Times New Roman" w:hAnsi="Times New Roman" w:cs="Times New Roman"/>
          <w:sz w:val="24"/>
          <w:szCs w:val="24"/>
          <w:lang w:val="en-US"/>
        </w:rPr>
        <w:t xml:space="preserve"> </w:t>
      </w:r>
      <w:r w:rsidR="00735EB0" w:rsidRPr="0024534F">
        <w:rPr>
          <w:rFonts w:ascii="Times New Roman" w:eastAsia="Times New Roman" w:hAnsi="Times New Roman" w:cs="Times New Roman"/>
          <w:sz w:val="24"/>
          <w:szCs w:val="24"/>
          <w:lang w:val="en-US"/>
        </w:rPr>
        <w:t>was the presence of</w:t>
      </w:r>
      <w:r w:rsidR="005D7B63" w:rsidRPr="0024534F">
        <w:rPr>
          <w:rFonts w:ascii="Times New Roman" w:eastAsia="Times New Roman" w:hAnsi="Times New Roman" w:cs="Times New Roman"/>
          <w:sz w:val="24"/>
          <w:szCs w:val="24"/>
          <w:lang w:val="en-US"/>
        </w:rPr>
        <w:t xml:space="preserve"> root residues in the upper soil layer</w:t>
      </w:r>
      <w:r w:rsidR="00735EB0" w:rsidRPr="0024534F">
        <w:rPr>
          <w:rFonts w:ascii="Times New Roman" w:eastAsia="Times New Roman" w:hAnsi="Times New Roman" w:cs="Times New Roman"/>
          <w:sz w:val="24"/>
          <w:szCs w:val="24"/>
          <w:lang w:val="en-US"/>
        </w:rPr>
        <w:t>s, which the soil biota converted</w:t>
      </w:r>
      <w:r w:rsidR="00E45ED5" w:rsidRPr="0024534F">
        <w:rPr>
          <w:rFonts w:ascii="Times New Roman" w:eastAsia="Times New Roman" w:hAnsi="Times New Roman" w:cs="Times New Roman"/>
          <w:sz w:val="24"/>
          <w:szCs w:val="24"/>
          <w:lang w:val="en-US"/>
        </w:rPr>
        <w:t xml:space="preserve"> into organic matter (</w:t>
      </w:r>
      <w:proofErr w:type="spellStart"/>
      <w:r w:rsidR="00E45ED5" w:rsidRPr="0024534F">
        <w:rPr>
          <w:rStyle w:val="fontstyle01"/>
          <w:rFonts w:ascii="Times New Roman" w:hAnsi="Times New Roman" w:cs="Times New Roman"/>
          <w:color w:val="auto"/>
          <w:sz w:val="24"/>
          <w:szCs w:val="24"/>
          <w:lang w:val="en-US"/>
        </w:rPr>
        <w:t>Gurina</w:t>
      </w:r>
      <w:proofErr w:type="spellEnd"/>
      <w:r w:rsidR="00E45ED5" w:rsidRPr="0024534F">
        <w:rPr>
          <w:rStyle w:val="fontstyle01"/>
          <w:rFonts w:ascii="Times New Roman" w:hAnsi="Times New Roman" w:cs="Times New Roman"/>
          <w:color w:val="auto"/>
          <w:sz w:val="24"/>
          <w:szCs w:val="24"/>
          <w:lang w:val="en-US"/>
        </w:rPr>
        <w:t xml:space="preserve"> e</w:t>
      </w:r>
      <w:r w:rsidR="007B269D" w:rsidRPr="0024534F">
        <w:rPr>
          <w:rStyle w:val="fontstyle01"/>
          <w:rFonts w:ascii="Times New Roman" w:hAnsi="Times New Roman" w:cs="Times New Roman"/>
          <w:color w:val="auto"/>
          <w:sz w:val="24"/>
          <w:szCs w:val="24"/>
          <w:lang w:val="en-US"/>
        </w:rPr>
        <w:t>t al.</w:t>
      </w:r>
      <w:r w:rsidR="009E6460" w:rsidRPr="0024534F">
        <w:rPr>
          <w:rStyle w:val="fontstyle01"/>
          <w:rFonts w:ascii="Times New Roman" w:hAnsi="Times New Roman" w:cs="Times New Roman"/>
          <w:color w:val="auto"/>
          <w:sz w:val="24"/>
          <w:szCs w:val="24"/>
          <w:lang w:val="en-US"/>
        </w:rPr>
        <w:t>,</w:t>
      </w:r>
      <w:r w:rsidR="00E45ED5" w:rsidRPr="0024534F">
        <w:rPr>
          <w:rStyle w:val="fontstyle01"/>
          <w:rFonts w:ascii="Times New Roman" w:hAnsi="Times New Roman" w:cs="Times New Roman"/>
          <w:color w:val="auto"/>
          <w:sz w:val="24"/>
          <w:szCs w:val="24"/>
          <w:lang w:val="en-US"/>
        </w:rPr>
        <w:t xml:space="preserve"> 2014)</w:t>
      </w:r>
      <w:r w:rsidR="005D7B63" w:rsidRPr="0024534F">
        <w:rPr>
          <w:rFonts w:ascii="Times New Roman" w:eastAsia="Times New Roman" w:hAnsi="Times New Roman" w:cs="Times New Roman"/>
          <w:sz w:val="24"/>
          <w:szCs w:val="24"/>
          <w:lang w:val="en-US"/>
        </w:rPr>
        <w:t xml:space="preserve">. Similar observations were made in Central Chernozem region, the North Caucasus and </w:t>
      </w:r>
      <w:r w:rsidR="00735EB0" w:rsidRPr="0024534F">
        <w:rPr>
          <w:rFonts w:ascii="Times New Roman" w:eastAsia="Times New Roman" w:hAnsi="Times New Roman" w:cs="Times New Roman"/>
          <w:sz w:val="24"/>
          <w:szCs w:val="24"/>
          <w:lang w:val="en-US"/>
        </w:rPr>
        <w:t xml:space="preserve">the Volga region where </w:t>
      </w:r>
      <w:r w:rsidR="005D7B63" w:rsidRPr="0024534F">
        <w:rPr>
          <w:rFonts w:ascii="Times New Roman" w:eastAsia="Times New Roman" w:hAnsi="Times New Roman" w:cs="Times New Roman"/>
          <w:sz w:val="24"/>
          <w:szCs w:val="24"/>
          <w:lang w:val="en-US"/>
        </w:rPr>
        <w:t xml:space="preserve">humus reserves under perennial grasses </w:t>
      </w:r>
      <w:r w:rsidR="00735EB0" w:rsidRPr="0024534F">
        <w:rPr>
          <w:rFonts w:ascii="Times New Roman" w:eastAsia="Times New Roman" w:hAnsi="Times New Roman" w:cs="Times New Roman"/>
          <w:sz w:val="24"/>
          <w:szCs w:val="24"/>
          <w:lang w:val="en-US"/>
        </w:rPr>
        <w:t xml:space="preserve">increased to </w:t>
      </w:r>
      <w:r w:rsidR="005D7B63" w:rsidRPr="0024534F">
        <w:rPr>
          <w:rFonts w:ascii="Times New Roman" w:eastAsia="Times New Roman" w:hAnsi="Times New Roman" w:cs="Times New Roman"/>
          <w:sz w:val="24"/>
          <w:szCs w:val="24"/>
          <w:lang w:val="en-US"/>
        </w:rPr>
        <w:t>0.06 kg/m</w:t>
      </w:r>
      <w:r w:rsidR="005D7B63" w:rsidRPr="0024534F">
        <w:rPr>
          <w:rFonts w:ascii="Times New Roman" w:eastAsia="Times New Roman" w:hAnsi="Times New Roman" w:cs="Times New Roman"/>
          <w:sz w:val="24"/>
          <w:szCs w:val="24"/>
          <w:vertAlign w:val="superscript"/>
          <w:lang w:val="en-US"/>
        </w:rPr>
        <w:t>2</w:t>
      </w:r>
      <w:r w:rsidR="00E45ED5" w:rsidRPr="0024534F">
        <w:rPr>
          <w:rFonts w:ascii="Times New Roman" w:eastAsia="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Trofimova</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2017)</w:t>
      </w:r>
      <w:r w:rsidR="005D7B63" w:rsidRPr="0024534F">
        <w:rPr>
          <w:rFonts w:ascii="Times New Roman" w:eastAsia="Times New Roman" w:hAnsi="Times New Roman" w:cs="Times New Roman"/>
          <w:sz w:val="24"/>
          <w:szCs w:val="24"/>
          <w:lang w:val="en-US"/>
        </w:rPr>
        <w:t>.</w:t>
      </w:r>
    </w:p>
    <w:p w:rsidR="002221ED" w:rsidRPr="0024534F" w:rsidRDefault="00DD5FCE"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 xml:space="preserve">Irrigation and plant decomposition are not the only factors that increase the soil carbon gain; shelterbelts also matter. </w:t>
      </w:r>
      <w:r w:rsidR="001D274D" w:rsidRPr="0024534F">
        <w:rPr>
          <w:rFonts w:ascii="Times New Roman" w:eastAsia="Times New Roman" w:hAnsi="Times New Roman" w:cs="Times New Roman"/>
          <w:sz w:val="24"/>
          <w:szCs w:val="24"/>
          <w:lang w:val="en-US"/>
        </w:rPr>
        <w:t>According the</w:t>
      </w:r>
      <w:r w:rsidRPr="0024534F">
        <w:rPr>
          <w:rFonts w:ascii="Times New Roman" w:eastAsia="Times New Roman" w:hAnsi="Times New Roman" w:cs="Times New Roman"/>
          <w:sz w:val="24"/>
          <w:szCs w:val="24"/>
          <w:lang w:val="en-US"/>
        </w:rPr>
        <w:t xml:space="preserve"> study </w:t>
      </w:r>
      <w:r w:rsidR="001D274D" w:rsidRPr="0024534F">
        <w:rPr>
          <w:rFonts w:ascii="Times New Roman" w:eastAsia="Times New Roman" w:hAnsi="Times New Roman" w:cs="Times New Roman"/>
          <w:sz w:val="24"/>
          <w:szCs w:val="24"/>
          <w:lang w:val="en-US"/>
        </w:rPr>
        <w:t>conducted</w:t>
      </w:r>
      <w:r w:rsidRPr="0024534F">
        <w:rPr>
          <w:rFonts w:ascii="Times New Roman" w:eastAsia="Times New Roman" w:hAnsi="Times New Roman" w:cs="Times New Roman"/>
          <w:sz w:val="24"/>
          <w:szCs w:val="24"/>
          <w:lang w:val="en-US"/>
        </w:rPr>
        <w:t xml:space="preserve"> </w:t>
      </w:r>
      <w:r w:rsidR="001D274D" w:rsidRPr="0024534F">
        <w:rPr>
          <w:rFonts w:ascii="Times New Roman" w:eastAsia="Times New Roman" w:hAnsi="Times New Roman" w:cs="Times New Roman"/>
          <w:sz w:val="24"/>
          <w:szCs w:val="24"/>
          <w:lang w:val="en-US"/>
        </w:rPr>
        <w:t>in</w:t>
      </w:r>
      <w:r w:rsidRPr="0024534F">
        <w:rPr>
          <w:rFonts w:ascii="Times New Roman" w:eastAsia="Times New Roman" w:hAnsi="Times New Roman" w:cs="Times New Roman"/>
          <w:sz w:val="24"/>
          <w:szCs w:val="24"/>
          <w:lang w:val="en-US"/>
        </w:rPr>
        <w:t xml:space="preserve"> the </w:t>
      </w:r>
      <w:proofErr w:type="spellStart"/>
      <w:r w:rsidRPr="0024534F">
        <w:rPr>
          <w:rFonts w:ascii="Times New Roman" w:eastAsia="Times New Roman" w:hAnsi="Times New Roman" w:cs="Times New Roman"/>
          <w:sz w:val="24"/>
          <w:szCs w:val="24"/>
          <w:lang w:val="en-US"/>
        </w:rPr>
        <w:t>Kamennaya</w:t>
      </w:r>
      <w:proofErr w:type="spellEnd"/>
      <w:r w:rsidRPr="0024534F">
        <w:rPr>
          <w:rFonts w:ascii="Times New Roman" w:eastAsia="Times New Roman" w:hAnsi="Times New Roman" w:cs="Times New Roman"/>
          <w:sz w:val="24"/>
          <w:szCs w:val="24"/>
          <w:lang w:val="en-US"/>
        </w:rPr>
        <w:t xml:space="preserve"> steppe </w:t>
      </w:r>
      <w:r w:rsidR="001D274D"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Voronezh region</w:t>
      </w:r>
      <w:r w:rsidR="001D274D" w:rsidRPr="0024534F">
        <w:rPr>
          <w:rFonts w:ascii="Times New Roman" w:eastAsia="Times New Roman" w:hAnsi="Times New Roman" w:cs="Times New Roman"/>
          <w:sz w:val="24"/>
          <w:szCs w:val="24"/>
          <w:lang w:val="en-US"/>
        </w:rPr>
        <w:t xml:space="preserve">), shelterbelts </w:t>
      </w:r>
      <w:r w:rsidRPr="0024534F">
        <w:rPr>
          <w:rFonts w:ascii="Times New Roman" w:eastAsia="Times New Roman" w:hAnsi="Times New Roman" w:cs="Times New Roman"/>
          <w:sz w:val="24"/>
          <w:szCs w:val="24"/>
          <w:lang w:val="en-US"/>
        </w:rPr>
        <w:t>reduce the intensity of drought by cr</w:t>
      </w:r>
      <w:r w:rsidR="001D274D" w:rsidRPr="0024534F">
        <w:rPr>
          <w:rFonts w:ascii="Times New Roman" w:eastAsia="Times New Roman" w:hAnsi="Times New Roman" w:cs="Times New Roman"/>
          <w:sz w:val="24"/>
          <w:szCs w:val="24"/>
          <w:lang w:val="en-US"/>
        </w:rPr>
        <w:t>eati</w:t>
      </w:r>
      <w:r w:rsidR="00E45ED5" w:rsidRPr="0024534F">
        <w:rPr>
          <w:rFonts w:ascii="Times New Roman" w:eastAsia="Times New Roman" w:hAnsi="Times New Roman" w:cs="Times New Roman"/>
          <w:sz w:val="24"/>
          <w:szCs w:val="24"/>
          <w:lang w:val="en-US"/>
        </w:rPr>
        <w:t>ng a favorable microclimate (</w:t>
      </w:r>
      <w:proofErr w:type="spellStart"/>
      <w:r w:rsidR="007B269D" w:rsidRPr="0024534F">
        <w:rPr>
          <w:rFonts w:ascii="Times New Roman" w:hAnsi="Times New Roman" w:cs="Times New Roman"/>
          <w:sz w:val="24"/>
          <w:szCs w:val="24"/>
          <w:lang w:val="en-US"/>
        </w:rPr>
        <w:t>Bobylev</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2005)</w:t>
      </w:r>
      <w:r w:rsidR="001D274D" w:rsidRPr="0024534F">
        <w:rPr>
          <w:rFonts w:ascii="Times New Roman" w:eastAsia="Times New Roman" w:hAnsi="Times New Roman" w:cs="Times New Roman"/>
          <w:sz w:val="24"/>
          <w:szCs w:val="24"/>
          <w:lang w:val="en-US"/>
        </w:rPr>
        <w:t>. Other benefits include</w:t>
      </w:r>
      <w:r w:rsidR="002221ED" w:rsidRPr="0024534F">
        <w:rPr>
          <w:rFonts w:ascii="Times New Roman" w:eastAsia="Times New Roman" w:hAnsi="Times New Roman" w:cs="Times New Roman"/>
          <w:sz w:val="24"/>
          <w:szCs w:val="24"/>
          <w:lang w:val="en-US"/>
        </w:rPr>
        <w:t>, but are not limited to,</w:t>
      </w:r>
      <w:r w:rsidRPr="0024534F">
        <w:rPr>
          <w:rFonts w:ascii="Times New Roman" w:eastAsia="Times New Roman" w:hAnsi="Times New Roman" w:cs="Times New Roman"/>
          <w:sz w:val="24"/>
          <w:szCs w:val="24"/>
          <w:lang w:val="en-US"/>
        </w:rPr>
        <w:t xml:space="preserve"> </w:t>
      </w:r>
      <w:r w:rsidR="001D274D" w:rsidRPr="0024534F">
        <w:rPr>
          <w:rFonts w:ascii="Times New Roman" w:eastAsia="Times New Roman" w:hAnsi="Times New Roman" w:cs="Times New Roman"/>
          <w:sz w:val="24"/>
          <w:szCs w:val="24"/>
          <w:lang w:val="en-US"/>
        </w:rPr>
        <w:t xml:space="preserve">water </w:t>
      </w:r>
      <w:r w:rsidR="002221ED" w:rsidRPr="0024534F">
        <w:rPr>
          <w:rFonts w:ascii="Times New Roman" w:eastAsia="Times New Roman" w:hAnsi="Times New Roman" w:cs="Times New Roman"/>
          <w:sz w:val="24"/>
          <w:szCs w:val="24"/>
          <w:lang w:val="en-US"/>
        </w:rPr>
        <w:t>retention</w:t>
      </w:r>
      <w:r w:rsidR="001D274D" w:rsidRPr="0024534F">
        <w:rPr>
          <w:rFonts w:ascii="Times New Roman" w:eastAsia="Times New Roman" w:hAnsi="Times New Roman" w:cs="Times New Roman"/>
          <w:sz w:val="24"/>
          <w:szCs w:val="24"/>
          <w:lang w:val="en-US"/>
        </w:rPr>
        <w:t xml:space="preserve">, </w:t>
      </w:r>
      <w:r w:rsidR="002221ED" w:rsidRPr="0024534F">
        <w:rPr>
          <w:rFonts w:ascii="Times New Roman" w:eastAsia="Times New Roman" w:hAnsi="Times New Roman" w:cs="Times New Roman"/>
          <w:sz w:val="24"/>
          <w:szCs w:val="24"/>
          <w:lang w:val="en-US"/>
        </w:rPr>
        <w:t xml:space="preserve">reduced </w:t>
      </w:r>
      <w:r w:rsidRPr="0024534F">
        <w:rPr>
          <w:rFonts w:ascii="Times New Roman" w:eastAsia="Times New Roman" w:hAnsi="Times New Roman" w:cs="Times New Roman"/>
          <w:sz w:val="24"/>
          <w:szCs w:val="24"/>
          <w:lang w:val="en-US"/>
        </w:rPr>
        <w:t>wind erosion, biodiversity conser</w:t>
      </w:r>
      <w:r w:rsidR="002221ED" w:rsidRPr="0024534F">
        <w:rPr>
          <w:rFonts w:ascii="Times New Roman" w:eastAsia="Times New Roman" w:hAnsi="Times New Roman" w:cs="Times New Roman"/>
          <w:sz w:val="24"/>
          <w:szCs w:val="24"/>
          <w:lang w:val="en-US"/>
        </w:rPr>
        <w:t xml:space="preserve">vation, and </w:t>
      </w:r>
      <w:r w:rsidR="001D274D" w:rsidRPr="0024534F">
        <w:rPr>
          <w:rFonts w:ascii="Times New Roman" w:eastAsia="Times New Roman" w:hAnsi="Times New Roman" w:cs="Times New Roman"/>
          <w:sz w:val="24"/>
          <w:szCs w:val="24"/>
          <w:lang w:val="en-US"/>
        </w:rPr>
        <w:t>higher</w:t>
      </w:r>
      <w:r w:rsidRPr="0024534F">
        <w:rPr>
          <w:rFonts w:ascii="Times New Roman" w:eastAsia="Times New Roman" w:hAnsi="Times New Roman" w:cs="Times New Roman"/>
          <w:sz w:val="24"/>
          <w:szCs w:val="24"/>
          <w:lang w:val="en-US"/>
        </w:rPr>
        <w:t xml:space="preserve"> soil fertility. Another </w:t>
      </w:r>
      <w:r w:rsidR="002221ED" w:rsidRPr="0024534F">
        <w:rPr>
          <w:rFonts w:ascii="Times New Roman" w:eastAsia="Times New Roman" w:hAnsi="Times New Roman" w:cs="Times New Roman"/>
          <w:sz w:val="24"/>
          <w:szCs w:val="24"/>
          <w:lang w:val="en-US"/>
        </w:rPr>
        <w:t>evidence</w:t>
      </w:r>
      <w:r w:rsidRPr="0024534F">
        <w:rPr>
          <w:rFonts w:ascii="Times New Roman" w:eastAsia="Times New Roman" w:hAnsi="Times New Roman" w:cs="Times New Roman"/>
          <w:sz w:val="24"/>
          <w:szCs w:val="24"/>
          <w:lang w:val="en-US"/>
        </w:rPr>
        <w:t xml:space="preserve"> </w:t>
      </w:r>
      <w:r w:rsidR="002221ED" w:rsidRPr="0024534F">
        <w:rPr>
          <w:rFonts w:ascii="Times New Roman" w:eastAsia="Times New Roman" w:hAnsi="Times New Roman" w:cs="Times New Roman"/>
          <w:sz w:val="24"/>
          <w:szCs w:val="24"/>
          <w:lang w:val="en-US"/>
        </w:rPr>
        <w:t>to support</w:t>
      </w:r>
      <w:r w:rsidRPr="0024534F">
        <w:rPr>
          <w:rFonts w:ascii="Times New Roman" w:eastAsia="Times New Roman" w:hAnsi="Times New Roman" w:cs="Times New Roman"/>
          <w:sz w:val="24"/>
          <w:szCs w:val="24"/>
          <w:lang w:val="en-US"/>
        </w:rPr>
        <w:t xml:space="preserve"> the positive </w:t>
      </w:r>
      <w:r w:rsidR="002221ED" w:rsidRPr="0024534F">
        <w:rPr>
          <w:rFonts w:ascii="Times New Roman" w:eastAsia="Times New Roman" w:hAnsi="Times New Roman" w:cs="Times New Roman"/>
          <w:sz w:val="24"/>
          <w:szCs w:val="24"/>
          <w:lang w:val="en-US"/>
        </w:rPr>
        <w:t>impact</w:t>
      </w:r>
      <w:r w:rsidRPr="0024534F">
        <w:rPr>
          <w:rFonts w:ascii="Times New Roman" w:eastAsia="Times New Roman" w:hAnsi="Times New Roman" w:cs="Times New Roman"/>
          <w:sz w:val="24"/>
          <w:szCs w:val="24"/>
          <w:lang w:val="en-US"/>
        </w:rPr>
        <w:t xml:space="preserve"> of </w:t>
      </w:r>
      <w:r w:rsidR="002221ED" w:rsidRPr="0024534F">
        <w:rPr>
          <w:rFonts w:ascii="Times New Roman" w:eastAsia="Times New Roman" w:hAnsi="Times New Roman" w:cs="Times New Roman"/>
          <w:sz w:val="24"/>
          <w:szCs w:val="24"/>
          <w:lang w:val="en-US"/>
        </w:rPr>
        <w:t xml:space="preserve">shelterbelts </w:t>
      </w:r>
      <w:r w:rsidRPr="0024534F">
        <w:rPr>
          <w:rFonts w:ascii="Times New Roman" w:eastAsia="Times New Roman" w:hAnsi="Times New Roman" w:cs="Times New Roman"/>
          <w:sz w:val="24"/>
          <w:szCs w:val="24"/>
          <w:lang w:val="en-US"/>
        </w:rPr>
        <w:t xml:space="preserve">on soil fertility in irrigated </w:t>
      </w:r>
      <w:r w:rsidR="002221ED" w:rsidRPr="0024534F">
        <w:rPr>
          <w:rFonts w:ascii="Times New Roman" w:eastAsia="Times New Roman" w:hAnsi="Times New Roman" w:cs="Times New Roman"/>
          <w:sz w:val="24"/>
          <w:szCs w:val="24"/>
          <w:lang w:val="en-US"/>
        </w:rPr>
        <w:t>areas</w:t>
      </w:r>
      <w:r w:rsidRPr="0024534F">
        <w:rPr>
          <w:rFonts w:ascii="Times New Roman" w:eastAsia="Times New Roman" w:hAnsi="Times New Roman" w:cs="Times New Roman"/>
          <w:sz w:val="24"/>
          <w:szCs w:val="24"/>
          <w:lang w:val="en-US"/>
        </w:rPr>
        <w:t xml:space="preserve"> </w:t>
      </w:r>
      <w:r w:rsidR="002221ED" w:rsidRPr="0024534F">
        <w:rPr>
          <w:rFonts w:ascii="Times New Roman" w:eastAsia="Times New Roman" w:hAnsi="Times New Roman" w:cs="Times New Roman"/>
          <w:sz w:val="24"/>
          <w:szCs w:val="24"/>
          <w:lang w:val="en-US"/>
        </w:rPr>
        <w:t xml:space="preserve">is that </w:t>
      </w:r>
      <w:r w:rsidRPr="0024534F">
        <w:rPr>
          <w:rFonts w:ascii="Times New Roman" w:eastAsia="Times New Roman" w:hAnsi="Times New Roman" w:cs="Times New Roman"/>
          <w:sz w:val="24"/>
          <w:szCs w:val="24"/>
          <w:lang w:val="en-US"/>
        </w:rPr>
        <w:t xml:space="preserve">the average grain yield </w:t>
      </w:r>
      <w:r w:rsidR="002221ED" w:rsidRPr="0024534F">
        <w:rPr>
          <w:rFonts w:ascii="Times New Roman" w:eastAsia="Times New Roman" w:hAnsi="Times New Roman" w:cs="Times New Roman"/>
          <w:sz w:val="24"/>
          <w:szCs w:val="24"/>
          <w:lang w:val="en-US"/>
        </w:rPr>
        <w:t>near shelterbelts is higher by</w:t>
      </w:r>
      <w:r w:rsidRPr="0024534F">
        <w:rPr>
          <w:rFonts w:ascii="Times New Roman" w:eastAsia="Times New Roman" w:hAnsi="Times New Roman" w:cs="Times New Roman"/>
          <w:sz w:val="24"/>
          <w:szCs w:val="24"/>
          <w:lang w:val="en-US"/>
        </w:rPr>
        <w:t xml:space="preserve"> 34% compared </w:t>
      </w:r>
      <w:r w:rsidR="002221ED" w:rsidRPr="0024534F">
        <w:rPr>
          <w:rFonts w:ascii="Times New Roman" w:eastAsia="Times New Roman" w:hAnsi="Times New Roman" w:cs="Times New Roman"/>
          <w:sz w:val="24"/>
          <w:szCs w:val="24"/>
          <w:lang w:val="en-US"/>
        </w:rPr>
        <w:t>to</w:t>
      </w:r>
      <w:r w:rsidR="00E45ED5" w:rsidRPr="0024534F">
        <w:rPr>
          <w:rFonts w:ascii="Times New Roman" w:eastAsia="Times New Roman" w:hAnsi="Times New Roman" w:cs="Times New Roman"/>
          <w:sz w:val="24"/>
          <w:szCs w:val="24"/>
          <w:lang w:val="en-US"/>
        </w:rPr>
        <w:t xml:space="preserve"> control plots (</w:t>
      </w:r>
      <w:proofErr w:type="spellStart"/>
      <w:r w:rsidR="00F3057A" w:rsidRPr="0024534F">
        <w:rPr>
          <w:rFonts w:ascii="Times New Roman" w:hAnsi="Times New Roman" w:cs="Times New Roman"/>
          <w:sz w:val="24"/>
          <w:szCs w:val="24"/>
          <w:lang w:val="en-US"/>
        </w:rPr>
        <w:t>Ruleva</w:t>
      </w:r>
      <w:proofErr w:type="spellEnd"/>
      <w:r w:rsidR="00F3057A" w:rsidRPr="0024534F">
        <w:rPr>
          <w:rFonts w:ascii="Times New Roman" w:hAnsi="Times New Roman" w:cs="Times New Roman"/>
          <w:sz w:val="24"/>
          <w:szCs w:val="24"/>
          <w:lang w:val="en-US"/>
        </w:rPr>
        <w:t xml:space="preserve"> and</w:t>
      </w:r>
      <w:r w:rsidR="007B269D" w:rsidRPr="0024534F">
        <w:rPr>
          <w:rFonts w:ascii="Times New Roman" w:hAnsi="Times New Roman" w:cs="Times New Roman"/>
          <w:sz w:val="24"/>
          <w:szCs w:val="24"/>
          <w:lang w:val="en-US"/>
        </w:rPr>
        <w:t xml:space="preserve"> </w:t>
      </w:r>
      <w:proofErr w:type="spellStart"/>
      <w:r w:rsidR="007B269D" w:rsidRPr="0024534F">
        <w:rPr>
          <w:rFonts w:ascii="Times New Roman" w:hAnsi="Times New Roman" w:cs="Times New Roman"/>
          <w:sz w:val="24"/>
          <w:szCs w:val="24"/>
          <w:lang w:val="en-US"/>
        </w:rPr>
        <w:t>Ovechko</w:t>
      </w:r>
      <w:proofErr w:type="spellEnd"/>
      <w:r w:rsidR="009E6460" w:rsidRPr="0024534F">
        <w:rPr>
          <w:rFonts w:ascii="Times New Roman" w:hAnsi="Times New Roman" w:cs="Times New Roman"/>
          <w:sz w:val="24"/>
          <w:szCs w:val="24"/>
          <w:lang w:val="en-US"/>
        </w:rPr>
        <w:t>,</w:t>
      </w:r>
      <w:r w:rsidR="00E45ED5" w:rsidRPr="0024534F">
        <w:rPr>
          <w:rFonts w:ascii="Times New Roman" w:hAnsi="Times New Roman" w:cs="Times New Roman"/>
          <w:sz w:val="24"/>
          <w:szCs w:val="24"/>
          <w:lang w:val="en-US"/>
        </w:rPr>
        <w:t xml:space="preserve"> 2017)</w:t>
      </w:r>
      <w:r w:rsidRPr="0024534F">
        <w:rPr>
          <w:rFonts w:ascii="Times New Roman" w:eastAsia="Times New Roman" w:hAnsi="Times New Roman" w:cs="Times New Roman"/>
          <w:sz w:val="24"/>
          <w:szCs w:val="24"/>
          <w:lang w:val="en-US"/>
        </w:rPr>
        <w:t xml:space="preserve">. </w:t>
      </w:r>
    </w:p>
    <w:p w:rsidR="00DD5FCE" w:rsidRPr="0024534F" w:rsidRDefault="000A1B10"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lastRenderedPageBreak/>
        <w:t>The results of this study coincide with studies that had similar climatic</w:t>
      </w:r>
      <w:r w:rsidR="00DD5FCE" w:rsidRPr="0024534F">
        <w:rPr>
          <w:rFonts w:ascii="Times New Roman" w:eastAsia="Times New Roman" w:hAnsi="Times New Roman" w:cs="Times New Roman"/>
          <w:sz w:val="24"/>
          <w:szCs w:val="24"/>
          <w:lang w:val="en-US"/>
        </w:rPr>
        <w:t xml:space="preserve"> conditions. The models </w:t>
      </w:r>
      <w:r w:rsidRPr="0024534F">
        <w:rPr>
          <w:rFonts w:ascii="Times New Roman" w:eastAsia="Times New Roman" w:hAnsi="Times New Roman" w:cs="Times New Roman"/>
          <w:sz w:val="24"/>
          <w:szCs w:val="24"/>
          <w:lang w:val="en-US"/>
        </w:rPr>
        <w:t>used here, however,</w:t>
      </w:r>
      <w:r w:rsidR="00DD5FCE"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had their</w:t>
      </w:r>
      <w:r w:rsidR="00DD5FCE" w:rsidRPr="0024534F">
        <w:rPr>
          <w:rFonts w:ascii="Times New Roman" w:eastAsia="Times New Roman" w:hAnsi="Times New Roman" w:cs="Times New Roman"/>
          <w:sz w:val="24"/>
          <w:szCs w:val="24"/>
          <w:lang w:val="en-US"/>
        </w:rPr>
        <w:t xml:space="preserve"> </w:t>
      </w:r>
      <w:r w:rsidR="004F48A7" w:rsidRPr="0024534F">
        <w:rPr>
          <w:rFonts w:ascii="Times New Roman" w:eastAsia="Times New Roman" w:hAnsi="Times New Roman" w:cs="Times New Roman"/>
          <w:sz w:val="24"/>
          <w:szCs w:val="24"/>
          <w:lang w:val="en-US"/>
        </w:rPr>
        <w:t>limitations</w:t>
      </w:r>
      <w:r w:rsidR="00DD5FCE" w:rsidRPr="0024534F">
        <w:rPr>
          <w:rFonts w:ascii="Times New Roman" w:eastAsia="Times New Roman" w:hAnsi="Times New Roman" w:cs="Times New Roman"/>
          <w:sz w:val="24"/>
          <w:szCs w:val="24"/>
          <w:lang w:val="en-US"/>
        </w:rPr>
        <w:t xml:space="preserve">: </w:t>
      </w:r>
      <w:r w:rsidR="0072570A" w:rsidRPr="0024534F">
        <w:rPr>
          <w:rFonts w:ascii="Times New Roman" w:eastAsia="Times New Roman" w:hAnsi="Times New Roman" w:cs="Times New Roman"/>
          <w:sz w:val="24"/>
          <w:szCs w:val="24"/>
          <w:lang w:val="en-US"/>
        </w:rPr>
        <w:t xml:space="preserve">(1) </w:t>
      </w:r>
      <w:r w:rsidR="00DD5FCE" w:rsidRPr="0024534F">
        <w:rPr>
          <w:rFonts w:ascii="Times New Roman" w:eastAsia="Times New Roman" w:hAnsi="Times New Roman" w:cs="Times New Roman"/>
          <w:sz w:val="24"/>
          <w:szCs w:val="24"/>
          <w:lang w:val="en-US"/>
        </w:rPr>
        <w:t xml:space="preserve">the </w:t>
      </w:r>
      <w:r w:rsidRPr="0024534F">
        <w:rPr>
          <w:rFonts w:ascii="Times New Roman" w:eastAsia="Times New Roman" w:hAnsi="Times New Roman" w:cs="Times New Roman"/>
          <w:sz w:val="24"/>
          <w:szCs w:val="24"/>
          <w:lang w:val="en-US"/>
        </w:rPr>
        <w:t xml:space="preserve">simulation of the </w:t>
      </w:r>
      <w:r w:rsidR="00DD5FCE" w:rsidRPr="0024534F">
        <w:rPr>
          <w:rFonts w:ascii="Times New Roman" w:eastAsia="Times New Roman" w:hAnsi="Times New Roman" w:cs="Times New Roman"/>
          <w:sz w:val="24"/>
          <w:szCs w:val="24"/>
          <w:lang w:val="en-US"/>
        </w:rPr>
        <w:t xml:space="preserve">carbon cycle </w:t>
      </w:r>
      <w:r w:rsidR="004F48A7" w:rsidRPr="0024534F">
        <w:rPr>
          <w:rFonts w:ascii="Times New Roman" w:eastAsia="Times New Roman" w:hAnsi="Times New Roman" w:cs="Times New Roman"/>
          <w:sz w:val="24"/>
          <w:szCs w:val="24"/>
          <w:lang w:val="en-US"/>
        </w:rPr>
        <w:t>only took</w:t>
      </w:r>
      <w:r w:rsidRPr="0024534F">
        <w:rPr>
          <w:rFonts w:ascii="Times New Roman" w:eastAsia="Times New Roman" w:hAnsi="Times New Roman" w:cs="Times New Roman"/>
          <w:sz w:val="24"/>
          <w:szCs w:val="24"/>
          <w:lang w:val="en-US"/>
        </w:rPr>
        <w:t xml:space="preserve"> into account</w:t>
      </w:r>
      <w:r w:rsidR="00DD5FCE" w:rsidRPr="0024534F">
        <w:rPr>
          <w:rFonts w:ascii="Times New Roman" w:eastAsia="Times New Roman" w:hAnsi="Times New Roman" w:cs="Times New Roman"/>
          <w:sz w:val="24"/>
          <w:szCs w:val="24"/>
          <w:lang w:val="en-US"/>
        </w:rPr>
        <w:t xml:space="preserve"> the</w:t>
      </w:r>
      <w:r w:rsidRPr="0024534F">
        <w:rPr>
          <w:rFonts w:ascii="Times New Roman" w:eastAsia="Times New Roman" w:hAnsi="Times New Roman" w:cs="Times New Roman"/>
          <w:sz w:val="24"/>
          <w:szCs w:val="24"/>
          <w:lang w:val="en-US"/>
        </w:rPr>
        <w:t xml:space="preserve"> interaction of wild vegetation</w:t>
      </w:r>
      <w:r w:rsidR="004F48A7" w:rsidRPr="0024534F">
        <w:rPr>
          <w:rFonts w:ascii="Times New Roman" w:eastAsia="Times New Roman" w:hAnsi="Times New Roman" w:cs="Times New Roman"/>
          <w:sz w:val="24"/>
          <w:szCs w:val="24"/>
          <w:lang w:val="en-US"/>
        </w:rPr>
        <w:t>, and</w:t>
      </w:r>
      <w:r w:rsidR="0072570A" w:rsidRPr="0024534F">
        <w:rPr>
          <w:rFonts w:ascii="Times New Roman" w:eastAsia="Times New Roman" w:hAnsi="Times New Roman" w:cs="Times New Roman"/>
          <w:sz w:val="24"/>
          <w:szCs w:val="24"/>
          <w:lang w:val="en-US"/>
        </w:rPr>
        <w:t xml:space="preserve"> (2)</w:t>
      </w:r>
      <w:r w:rsidRPr="0024534F">
        <w:rPr>
          <w:rFonts w:ascii="Times New Roman" w:eastAsia="Times New Roman" w:hAnsi="Times New Roman" w:cs="Times New Roman"/>
          <w:sz w:val="24"/>
          <w:szCs w:val="24"/>
          <w:lang w:val="en-US"/>
        </w:rPr>
        <w:t xml:space="preserve"> the</w:t>
      </w:r>
      <w:r w:rsidR="00DD5FCE" w:rsidRPr="0024534F">
        <w:rPr>
          <w:rFonts w:ascii="Times New Roman" w:eastAsia="Times New Roman" w:hAnsi="Times New Roman" w:cs="Times New Roman"/>
          <w:sz w:val="24"/>
          <w:szCs w:val="24"/>
          <w:lang w:val="en-US"/>
        </w:rPr>
        <w:t xml:space="preserve"> organic and inorganic</w:t>
      </w:r>
      <w:r w:rsidRPr="0024534F">
        <w:rPr>
          <w:rFonts w:ascii="Times New Roman" w:eastAsia="Times New Roman" w:hAnsi="Times New Roman" w:cs="Times New Roman"/>
          <w:sz w:val="24"/>
          <w:szCs w:val="24"/>
          <w:lang w:val="en-US"/>
        </w:rPr>
        <w:t xml:space="preserve"> forms of soil</w:t>
      </w:r>
      <w:r w:rsidR="00DD5FCE" w:rsidRPr="0024534F">
        <w:rPr>
          <w:rFonts w:ascii="Times New Roman" w:eastAsia="Times New Roman" w:hAnsi="Times New Roman" w:cs="Times New Roman"/>
          <w:sz w:val="24"/>
          <w:szCs w:val="24"/>
          <w:lang w:val="en-US"/>
        </w:rPr>
        <w:t xml:space="preserve"> carbon</w:t>
      </w:r>
      <w:r w:rsidR="004F48A7" w:rsidRPr="0024534F">
        <w:rPr>
          <w:rFonts w:ascii="Times New Roman" w:eastAsia="Times New Roman" w:hAnsi="Times New Roman" w:cs="Times New Roman"/>
          <w:sz w:val="24"/>
          <w:szCs w:val="24"/>
          <w:lang w:val="en-US"/>
        </w:rPr>
        <w:t xml:space="preserve"> were not </w:t>
      </w:r>
      <w:r w:rsidR="0072570A" w:rsidRPr="0024534F">
        <w:rPr>
          <w:rFonts w:ascii="Times New Roman" w:eastAsia="Times New Roman" w:hAnsi="Times New Roman" w:cs="Times New Roman"/>
          <w:sz w:val="24"/>
          <w:szCs w:val="24"/>
          <w:lang w:val="en-US"/>
        </w:rPr>
        <w:t>examined separately</w:t>
      </w:r>
      <w:r w:rsidR="00DD5FCE" w:rsidRPr="0024534F">
        <w:rPr>
          <w:rFonts w:ascii="Times New Roman" w:eastAsia="Times New Roman" w:hAnsi="Times New Roman" w:cs="Times New Roman"/>
          <w:sz w:val="24"/>
          <w:szCs w:val="24"/>
          <w:lang w:val="en-US"/>
        </w:rPr>
        <w:t xml:space="preserve">. </w:t>
      </w:r>
      <w:r w:rsidR="0072570A" w:rsidRPr="0024534F">
        <w:rPr>
          <w:rFonts w:ascii="Times New Roman" w:eastAsia="Times New Roman" w:hAnsi="Times New Roman" w:cs="Times New Roman"/>
          <w:sz w:val="24"/>
          <w:szCs w:val="24"/>
          <w:lang w:val="en-US"/>
        </w:rPr>
        <w:t>In addition</w:t>
      </w:r>
      <w:r w:rsidR="00DD5FCE" w:rsidRPr="0024534F">
        <w:rPr>
          <w:rFonts w:ascii="Times New Roman" w:eastAsia="Times New Roman" w:hAnsi="Times New Roman" w:cs="Times New Roman"/>
          <w:sz w:val="24"/>
          <w:szCs w:val="24"/>
          <w:lang w:val="en-US"/>
        </w:rPr>
        <w:t>,</w:t>
      </w:r>
      <w:r w:rsidR="0072570A" w:rsidRPr="0024534F">
        <w:rPr>
          <w:rFonts w:ascii="Times New Roman" w:eastAsia="Times New Roman" w:hAnsi="Times New Roman" w:cs="Times New Roman"/>
          <w:sz w:val="24"/>
          <w:szCs w:val="24"/>
          <w:lang w:val="en-US"/>
        </w:rPr>
        <w:t xml:space="preserve"> the simulation began with the year</w:t>
      </w:r>
      <w:r w:rsidR="00DD5FCE" w:rsidRPr="0024534F">
        <w:rPr>
          <w:rFonts w:ascii="Times New Roman" w:eastAsia="Times New Roman" w:hAnsi="Times New Roman" w:cs="Times New Roman"/>
          <w:sz w:val="24"/>
          <w:szCs w:val="24"/>
          <w:lang w:val="en-US"/>
        </w:rPr>
        <w:t xml:space="preserve"> 1992, </w:t>
      </w:r>
      <w:r w:rsidR="0072570A" w:rsidRPr="0024534F">
        <w:rPr>
          <w:rFonts w:ascii="Times New Roman" w:eastAsia="Times New Roman" w:hAnsi="Times New Roman" w:cs="Times New Roman"/>
          <w:sz w:val="24"/>
          <w:szCs w:val="24"/>
          <w:lang w:val="en-US"/>
        </w:rPr>
        <w:t>with the</w:t>
      </w:r>
      <w:r w:rsidR="00DD5FCE" w:rsidRPr="0024534F">
        <w:rPr>
          <w:rFonts w:ascii="Times New Roman" w:eastAsia="Times New Roman" w:hAnsi="Times New Roman" w:cs="Times New Roman"/>
          <w:sz w:val="24"/>
          <w:szCs w:val="24"/>
          <w:lang w:val="en-US"/>
        </w:rPr>
        <w:t xml:space="preserve"> initialization </w:t>
      </w:r>
      <w:r w:rsidR="0072570A" w:rsidRPr="0024534F">
        <w:rPr>
          <w:rFonts w:ascii="Times New Roman" w:eastAsia="Times New Roman" w:hAnsi="Times New Roman" w:cs="Times New Roman"/>
          <w:sz w:val="24"/>
          <w:szCs w:val="24"/>
          <w:lang w:val="en-US"/>
        </w:rPr>
        <w:t>phase</w:t>
      </w:r>
      <w:r w:rsidR="00DD5FCE" w:rsidRPr="0024534F">
        <w:rPr>
          <w:rFonts w:ascii="Times New Roman" w:eastAsia="Times New Roman" w:hAnsi="Times New Roman" w:cs="Times New Roman"/>
          <w:sz w:val="24"/>
          <w:szCs w:val="24"/>
          <w:lang w:val="en-US"/>
        </w:rPr>
        <w:t xml:space="preserve"> </w:t>
      </w:r>
      <w:r w:rsidR="0072570A" w:rsidRPr="0024534F">
        <w:rPr>
          <w:rFonts w:ascii="Times New Roman" w:eastAsia="Times New Roman" w:hAnsi="Times New Roman" w:cs="Times New Roman"/>
          <w:sz w:val="24"/>
          <w:szCs w:val="24"/>
          <w:lang w:val="en-US"/>
        </w:rPr>
        <w:t>being</w:t>
      </w:r>
      <w:r w:rsidR="00DD5FCE" w:rsidRPr="0024534F">
        <w:rPr>
          <w:rFonts w:ascii="Times New Roman" w:eastAsia="Times New Roman" w:hAnsi="Times New Roman" w:cs="Times New Roman"/>
          <w:sz w:val="24"/>
          <w:szCs w:val="24"/>
          <w:lang w:val="en-US"/>
        </w:rPr>
        <w:t xml:space="preserve"> 500 years, </w:t>
      </w:r>
      <w:r w:rsidR="0072570A" w:rsidRPr="0024534F">
        <w:rPr>
          <w:rFonts w:ascii="Times New Roman" w:eastAsia="Times New Roman" w:hAnsi="Times New Roman" w:cs="Times New Roman"/>
          <w:sz w:val="24"/>
          <w:szCs w:val="24"/>
          <w:lang w:val="en-US"/>
        </w:rPr>
        <w:t xml:space="preserve">which means that the 10-year period under analysis falls </w:t>
      </w:r>
      <w:r w:rsidR="00305967" w:rsidRPr="0024534F">
        <w:rPr>
          <w:rFonts w:ascii="Times New Roman" w:eastAsia="Times New Roman" w:hAnsi="Times New Roman" w:cs="Times New Roman"/>
          <w:sz w:val="24"/>
          <w:szCs w:val="24"/>
          <w:lang w:val="en-US"/>
        </w:rPr>
        <w:t>between</w:t>
      </w:r>
      <w:r w:rsidR="0072570A" w:rsidRPr="0024534F">
        <w:rPr>
          <w:rFonts w:ascii="Times New Roman" w:eastAsia="Times New Roman" w:hAnsi="Times New Roman" w:cs="Times New Roman"/>
          <w:sz w:val="24"/>
          <w:szCs w:val="24"/>
          <w:lang w:val="en-US"/>
        </w:rPr>
        <w:t xml:space="preserve"> 2492 and </w:t>
      </w:r>
      <w:r w:rsidR="00DD5FCE" w:rsidRPr="0024534F">
        <w:rPr>
          <w:rFonts w:ascii="Times New Roman" w:eastAsia="Times New Roman" w:hAnsi="Times New Roman" w:cs="Times New Roman"/>
          <w:sz w:val="24"/>
          <w:szCs w:val="24"/>
          <w:lang w:val="en-US"/>
        </w:rPr>
        <w:t xml:space="preserve">2502. </w:t>
      </w:r>
      <w:r w:rsidR="00A85CA2" w:rsidRPr="0024534F">
        <w:rPr>
          <w:rFonts w:ascii="Times New Roman" w:eastAsia="Times New Roman" w:hAnsi="Times New Roman" w:cs="Times New Roman"/>
          <w:sz w:val="24"/>
          <w:szCs w:val="24"/>
          <w:lang w:val="en-US"/>
        </w:rPr>
        <w:t xml:space="preserve">The simulation algorithms, however, </w:t>
      </w:r>
      <w:r w:rsidR="00DD5FCE" w:rsidRPr="0024534F">
        <w:rPr>
          <w:rFonts w:ascii="Times New Roman" w:eastAsia="Times New Roman" w:hAnsi="Times New Roman" w:cs="Times New Roman"/>
          <w:sz w:val="24"/>
          <w:szCs w:val="24"/>
          <w:lang w:val="en-US"/>
        </w:rPr>
        <w:t xml:space="preserve">correspond to processes </w:t>
      </w:r>
      <w:r w:rsidR="00A85CA2" w:rsidRPr="0024534F">
        <w:rPr>
          <w:rFonts w:ascii="Times New Roman" w:eastAsia="Times New Roman" w:hAnsi="Times New Roman" w:cs="Times New Roman"/>
          <w:sz w:val="24"/>
          <w:szCs w:val="24"/>
          <w:lang w:val="en-US"/>
        </w:rPr>
        <w:t xml:space="preserve">that </w:t>
      </w:r>
      <w:r w:rsidR="00A35E00" w:rsidRPr="0024534F">
        <w:rPr>
          <w:rFonts w:ascii="Times New Roman" w:eastAsia="Times New Roman" w:hAnsi="Times New Roman" w:cs="Times New Roman"/>
          <w:sz w:val="24"/>
          <w:szCs w:val="24"/>
          <w:lang w:val="en-US"/>
        </w:rPr>
        <w:t>occur at the present time;</w:t>
      </w:r>
      <w:r w:rsidR="00DD5FCE" w:rsidRPr="0024534F">
        <w:rPr>
          <w:rFonts w:ascii="Times New Roman" w:eastAsia="Times New Roman" w:hAnsi="Times New Roman" w:cs="Times New Roman"/>
          <w:sz w:val="24"/>
          <w:szCs w:val="24"/>
          <w:lang w:val="en-US"/>
        </w:rPr>
        <w:t xml:space="preserve"> </w:t>
      </w:r>
      <w:r w:rsidR="00A35E00" w:rsidRPr="0024534F">
        <w:rPr>
          <w:rFonts w:ascii="Times New Roman" w:eastAsia="Times New Roman" w:hAnsi="Times New Roman" w:cs="Times New Roman"/>
          <w:sz w:val="24"/>
          <w:szCs w:val="24"/>
          <w:lang w:val="en-US"/>
        </w:rPr>
        <w:t xml:space="preserve">therefore, </w:t>
      </w:r>
      <w:r w:rsidR="00DD5FCE" w:rsidRPr="0024534F">
        <w:rPr>
          <w:rFonts w:ascii="Times New Roman" w:eastAsia="Times New Roman" w:hAnsi="Times New Roman" w:cs="Times New Roman"/>
          <w:sz w:val="24"/>
          <w:szCs w:val="24"/>
          <w:lang w:val="en-US"/>
        </w:rPr>
        <w:t xml:space="preserve">the </w:t>
      </w:r>
      <w:r w:rsidR="00A35E00" w:rsidRPr="0024534F">
        <w:rPr>
          <w:rFonts w:ascii="Times New Roman" w:eastAsia="Times New Roman" w:hAnsi="Times New Roman" w:cs="Times New Roman"/>
          <w:sz w:val="24"/>
          <w:szCs w:val="24"/>
          <w:lang w:val="en-US"/>
        </w:rPr>
        <w:t>first limitation</w:t>
      </w:r>
      <w:r w:rsidR="00DD5FCE" w:rsidRPr="0024534F">
        <w:rPr>
          <w:rFonts w:ascii="Times New Roman" w:eastAsia="Times New Roman" w:hAnsi="Times New Roman" w:cs="Times New Roman"/>
          <w:sz w:val="24"/>
          <w:szCs w:val="24"/>
          <w:lang w:val="en-US"/>
        </w:rPr>
        <w:t xml:space="preserve"> can be </w:t>
      </w:r>
      <w:r w:rsidR="00A35E00" w:rsidRPr="0024534F">
        <w:rPr>
          <w:rFonts w:ascii="Times New Roman" w:eastAsia="Times New Roman" w:hAnsi="Times New Roman" w:cs="Times New Roman"/>
          <w:sz w:val="24"/>
          <w:szCs w:val="24"/>
          <w:lang w:val="en-US"/>
        </w:rPr>
        <w:t>ignored</w:t>
      </w:r>
      <w:r w:rsidR="00DD5FCE" w:rsidRPr="0024534F">
        <w:rPr>
          <w:rFonts w:ascii="Times New Roman" w:eastAsia="Times New Roman" w:hAnsi="Times New Roman" w:cs="Times New Roman"/>
          <w:sz w:val="24"/>
          <w:szCs w:val="24"/>
          <w:lang w:val="en-US"/>
        </w:rPr>
        <w:t xml:space="preserve">. </w:t>
      </w:r>
      <w:r w:rsidR="00A35E00" w:rsidRPr="0024534F">
        <w:rPr>
          <w:rFonts w:ascii="Times New Roman" w:eastAsia="Times New Roman" w:hAnsi="Times New Roman" w:cs="Times New Roman"/>
          <w:sz w:val="24"/>
          <w:szCs w:val="24"/>
          <w:lang w:val="en-US"/>
        </w:rPr>
        <w:t>If the</w:t>
      </w:r>
      <w:r w:rsidR="00DD5FCE" w:rsidRPr="0024534F">
        <w:rPr>
          <w:rFonts w:ascii="Times New Roman" w:eastAsia="Times New Roman" w:hAnsi="Times New Roman" w:cs="Times New Roman"/>
          <w:sz w:val="24"/>
          <w:szCs w:val="24"/>
          <w:lang w:val="en-US"/>
        </w:rPr>
        <w:t xml:space="preserve"> current climate changes</w:t>
      </w:r>
      <w:r w:rsidR="00A35E00" w:rsidRPr="0024534F">
        <w:rPr>
          <w:rFonts w:ascii="Times New Roman" w:eastAsia="Times New Roman" w:hAnsi="Times New Roman" w:cs="Times New Roman"/>
          <w:sz w:val="24"/>
          <w:szCs w:val="24"/>
          <w:lang w:val="en-US"/>
        </w:rPr>
        <w:t xml:space="preserve"> persist at their pace</w:t>
      </w:r>
      <w:r w:rsidR="00DD5FCE" w:rsidRPr="0024534F">
        <w:rPr>
          <w:rFonts w:ascii="Times New Roman" w:eastAsia="Times New Roman" w:hAnsi="Times New Roman" w:cs="Times New Roman"/>
          <w:sz w:val="24"/>
          <w:szCs w:val="24"/>
          <w:lang w:val="en-US"/>
        </w:rPr>
        <w:t xml:space="preserve">, </w:t>
      </w:r>
      <w:r w:rsidR="00A35E00" w:rsidRPr="0024534F">
        <w:rPr>
          <w:rFonts w:ascii="Times New Roman" w:eastAsia="Times New Roman" w:hAnsi="Times New Roman" w:cs="Times New Roman"/>
          <w:sz w:val="24"/>
          <w:szCs w:val="24"/>
          <w:lang w:val="en-US"/>
        </w:rPr>
        <w:t xml:space="preserve">then in ten years, </w:t>
      </w:r>
      <w:r w:rsidR="00DD5FCE" w:rsidRPr="0024534F">
        <w:rPr>
          <w:rFonts w:ascii="Times New Roman" w:eastAsia="Times New Roman" w:hAnsi="Times New Roman" w:cs="Times New Roman"/>
          <w:sz w:val="24"/>
          <w:szCs w:val="24"/>
          <w:lang w:val="en-US"/>
        </w:rPr>
        <w:t xml:space="preserve">similar results can be </w:t>
      </w:r>
      <w:r w:rsidR="00A35E00" w:rsidRPr="0024534F">
        <w:rPr>
          <w:rFonts w:ascii="Times New Roman" w:eastAsia="Times New Roman" w:hAnsi="Times New Roman" w:cs="Times New Roman"/>
          <w:sz w:val="24"/>
          <w:szCs w:val="24"/>
          <w:lang w:val="en-US"/>
        </w:rPr>
        <w:t>detected</w:t>
      </w:r>
      <w:r w:rsidR="00DD5FCE" w:rsidRPr="0024534F">
        <w:rPr>
          <w:rFonts w:ascii="Times New Roman" w:eastAsia="Times New Roman" w:hAnsi="Times New Roman" w:cs="Times New Roman"/>
          <w:sz w:val="24"/>
          <w:szCs w:val="24"/>
          <w:lang w:val="en-US"/>
        </w:rPr>
        <w:t xml:space="preserve"> in </w:t>
      </w:r>
      <w:r w:rsidR="00A35E00" w:rsidRPr="0024534F">
        <w:rPr>
          <w:rFonts w:ascii="Times New Roman" w:eastAsia="Times New Roman" w:hAnsi="Times New Roman" w:cs="Times New Roman"/>
          <w:sz w:val="24"/>
          <w:szCs w:val="24"/>
          <w:lang w:val="en-US"/>
        </w:rPr>
        <w:t>the biomes</w:t>
      </w:r>
      <w:r w:rsidR="00DD5FCE" w:rsidRPr="0024534F">
        <w:rPr>
          <w:rFonts w:ascii="Times New Roman" w:eastAsia="Times New Roman" w:hAnsi="Times New Roman" w:cs="Times New Roman"/>
          <w:sz w:val="24"/>
          <w:szCs w:val="24"/>
          <w:lang w:val="en-US"/>
        </w:rPr>
        <w:t xml:space="preserve"> </w:t>
      </w:r>
      <w:r w:rsidR="00A35E00" w:rsidRPr="0024534F">
        <w:rPr>
          <w:rFonts w:ascii="Times New Roman" w:eastAsia="Times New Roman" w:hAnsi="Times New Roman" w:cs="Times New Roman"/>
          <w:sz w:val="24"/>
          <w:szCs w:val="24"/>
          <w:lang w:val="en-US"/>
        </w:rPr>
        <w:t>under consideration</w:t>
      </w:r>
      <w:r w:rsidR="00DD5FCE" w:rsidRPr="0024534F">
        <w:rPr>
          <w:rFonts w:ascii="Times New Roman" w:eastAsia="Times New Roman" w:hAnsi="Times New Roman" w:cs="Times New Roman"/>
          <w:sz w:val="24"/>
          <w:szCs w:val="24"/>
          <w:lang w:val="en-US"/>
        </w:rPr>
        <w:t xml:space="preserve">, provided that </w:t>
      </w:r>
      <w:r w:rsidR="00A35E00" w:rsidRPr="0024534F">
        <w:rPr>
          <w:rFonts w:ascii="Times New Roman" w:eastAsia="Times New Roman" w:hAnsi="Times New Roman" w:cs="Times New Roman"/>
          <w:sz w:val="24"/>
          <w:szCs w:val="24"/>
          <w:lang w:val="en-US"/>
        </w:rPr>
        <w:t>adequate irrigation is provided and that enough</w:t>
      </w:r>
      <w:r w:rsidR="00DD5FCE" w:rsidRPr="0024534F">
        <w:rPr>
          <w:rFonts w:ascii="Times New Roman" w:eastAsia="Times New Roman" w:hAnsi="Times New Roman" w:cs="Times New Roman"/>
          <w:sz w:val="24"/>
          <w:szCs w:val="24"/>
          <w:lang w:val="en-US"/>
        </w:rPr>
        <w:t xml:space="preserve"> stubble and root residues </w:t>
      </w:r>
      <w:r w:rsidR="00A35E00" w:rsidRPr="0024534F">
        <w:rPr>
          <w:rFonts w:ascii="Times New Roman" w:eastAsia="Times New Roman" w:hAnsi="Times New Roman" w:cs="Times New Roman"/>
          <w:sz w:val="24"/>
          <w:szCs w:val="24"/>
          <w:lang w:val="en-US"/>
        </w:rPr>
        <w:t>decompose. The shelterbelts should also be kept intact</w:t>
      </w:r>
      <w:r w:rsidR="00DD5FCE" w:rsidRPr="0024534F">
        <w:rPr>
          <w:rFonts w:ascii="Times New Roman" w:eastAsia="Times New Roman" w:hAnsi="Times New Roman" w:cs="Times New Roman"/>
          <w:sz w:val="24"/>
          <w:szCs w:val="24"/>
          <w:lang w:val="en-US"/>
        </w:rPr>
        <w:t>.</w:t>
      </w:r>
    </w:p>
    <w:p w:rsidR="00A74490" w:rsidRPr="0024534F" w:rsidRDefault="002B1683" w:rsidP="00467BFF">
      <w:pPr>
        <w:snapToGrid w:val="0"/>
        <w:spacing w:after="0" w:line="480" w:lineRule="auto"/>
        <w:ind w:firstLine="709"/>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ab/>
      </w:r>
    </w:p>
    <w:p w:rsidR="009D79C7" w:rsidRPr="0024534F" w:rsidRDefault="002C3E4B" w:rsidP="0024534F">
      <w:pPr>
        <w:snapToGrid w:val="0"/>
        <w:spacing w:after="0" w:line="480" w:lineRule="auto"/>
        <w:rPr>
          <w:rFonts w:ascii="Times New Roman" w:hAnsi="Times New Roman" w:cs="Times New Roman"/>
          <w:b/>
          <w:sz w:val="24"/>
          <w:szCs w:val="24"/>
          <w:lang w:val="en-US"/>
        </w:rPr>
      </w:pPr>
      <w:r w:rsidRPr="0024534F">
        <w:rPr>
          <w:rFonts w:ascii="Times New Roman" w:hAnsi="Times New Roman" w:cs="Times New Roman"/>
          <w:b/>
          <w:sz w:val="24"/>
          <w:szCs w:val="24"/>
          <w:lang w:val="en-US"/>
        </w:rPr>
        <w:t>Conclusions</w:t>
      </w:r>
    </w:p>
    <w:p w:rsidR="002314D9" w:rsidRPr="0024534F" w:rsidRDefault="007153A0" w:rsidP="00467BFF">
      <w:pPr>
        <w:snapToGrid w:val="0"/>
        <w:spacing w:after="0" w:line="480" w:lineRule="auto"/>
        <w:jc w:val="both"/>
        <w:rPr>
          <w:rFonts w:ascii="Times New Roman" w:eastAsia="Times New Roman" w:hAnsi="Times New Roman" w:cs="Times New Roman"/>
          <w:sz w:val="24"/>
          <w:szCs w:val="24"/>
          <w:lang w:val="en-US"/>
        </w:rPr>
      </w:pPr>
      <w:r w:rsidRPr="0024534F">
        <w:rPr>
          <w:rFonts w:ascii="Times New Roman" w:eastAsia="Times New Roman" w:hAnsi="Times New Roman" w:cs="Times New Roman"/>
          <w:sz w:val="24"/>
          <w:szCs w:val="24"/>
          <w:lang w:val="en-US"/>
        </w:rPr>
        <w:t xml:space="preserve">Results from the </w:t>
      </w:r>
      <w:r w:rsidRPr="0024534F">
        <w:rPr>
          <w:rFonts w:ascii="Times New Roman" w:hAnsi="Times New Roman" w:cs="Times New Roman"/>
          <w:sz w:val="24"/>
          <w:szCs w:val="24"/>
          <w:lang w:val="en-US"/>
        </w:rPr>
        <w:t>LPJ-GUESS</w:t>
      </w:r>
      <w:r w:rsidRPr="0024534F">
        <w:rPr>
          <w:rFonts w:ascii="Times New Roman" w:eastAsia="Times New Roman" w:hAnsi="Times New Roman" w:cs="Times New Roman"/>
          <w:sz w:val="24"/>
          <w:szCs w:val="24"/>
          <w:lang w:val="en-US"/>
        </w:rPr>
        <w:t xml:space="preserve"> simulation are presented for three different</w:t>
      </w:r>
      <w:r w:rsidR="00625821" w:rsidRPr="0024534F">
        <w:rPr>
          <w:rFonts w:ascii="Times New Roman" w:eastAsia="Times New Roman" w:hAnsi="Times New Roman" w:cs="Times New Roman"/>
          <w:sz w:val="24"/>
          <w:szCs w:val="24"/>
          <w:lang w:val="en-US"/>
        </w:rPr>
        <w:t xml:space="preserve"> biomes: desert,</w:t>
      </w:r>
      <w:r w:rsidRPr="0024534F">
        <w:rPr>
          <w:rFonts w:ascii="Times New Roman" w:eastAsia="Times New Roman" w:hAnsi="Times New Roman" w:cs="Times New Roman"/>
          <w:sz w:val="24"/>
          <w:szCs w:val="24"/>
          <w:lang w:val="en-US"/>
        </w:rPr>
        <w:t xml:space="preserve"> </w:t>
      </w:r>
      <w:r w:rsidR="00625821" w:rsidRPr="0024534F">
        <w:rPr>
          <w:rFonts w:ascii="Times New Roman" w:eastAsia="Times New Roman" w:hAnsi="Times New Roman" w:cs="Times New Roman"/>
          <w:sz w:val="24"/>
          <w:szCs w:val="24"/>
          <w:lang w:val="en-US"/>
        </w:rPr>
        <w:t>semi-desert and steppe. C</w:t>
      </w:r>
      <w:r w:rsidRPr="0024534F">
        <w:rPr>
          <w:rFonts w:ascii="Times New Roman" w:eastAsia="Times New Roman" w:hAnsi="Times New Roman" w:cs="Times New Roman"/>
          <w:sz w:val="24"/>
          <w:szCs w:val="24"/>
          <w:lang w:val="en-US"/>
        </w:rPr>
        <w:t xml:space="preserve">arbon </w:t>
      </w:r>
      <w:r w:rsidR="00625821" w:rsidRPr="0024534F">
        <w:rPr>
          <w:rFonts w:ascii="Times New Roman" w:eastAsia="Times New Roman" w:hAnsi="Times New Roman" w:cs="Times New Roman"/>
          <w:sz w:val="24"/>
          <w:szCs w:val="24"/>
          <w:lang w:val="en-US"/>
        </w:rPr>
        <w:t>accrual rates in</w:t>
      </w:r>
      <w:r w:rsidRPr="0024534F">
        <w:rPr>
          <w:rFonts w:ascii="Times New Roman" w:eastAsia="Times New Roman" w:hAnsi="Times New Roman" w:cs="Times New Roman"/>
          <w:sz w:val="24"/>
          <w:szCs w:val="24"/>
          <w:lang w:val="en-US"/>
        </w:rPr>
        <w:t xml:space="preserve"> semi-desert </w:t>
      </w:r>
      <w:r w:rsidR="00625821" w:rsidRPr="0024534F">
        <w:rPr>
          <w:rFonts w:ascii="Times New Roman" w:eastAsia="Times New Roman" w:hAnsi="Times New Roman" w:cs="Times New Roman"/>
          <w:sz w:val="24"/>
          <w:szCs w:val="24"/>
          <w:lang w:val="en-US"/>
        </w:rPr>
        <w:t>(0.3 kg C/m</w:t>
      </w:r>
      <w:r w:rsidR="00625821" w:rsidRPr="0024534F">
        <w:rPr>
          <w:rFonts w:ascii="Times New Roman" w:eastAsia="Times New Roman" w:hAnsi="Times New Roman" w:cs="Times New Roman"/>
          <w:sz w:val="24"/>
          <w:szCs w:val="24"/>
          <w:vertAlign w:val="superscript"/>
          <w:lang w:val="en-US"/>
        </w:rPr>
        <w:t>2</w:t>
      </w:r>
      <w:r w:rsidR="00625821" w:rsidRPr="0024534F">
        <w:rPr>
          <w:rFonts w:ascii="Times New Roman" w:eastAsia="Times New Roman" w:hAnsi="Times New Roman" w:cs="Times New Roman"/>
          <w:sz w:val="24"/>
          <w:szCs w:val="24"/>
          <w:lang w:val="en-US"/>
        </w:rPr>
        <w:t xml:space="preserve">/year) </w:t>
      </w:r>
      <w:r w:rsidRPr="0024534F">
        <w:rPr>
          <w:rFonts w:ascii="Times New Roman" w:eastAsia="Times New Roman" w:hAnsi="Times New Roman" w:cs="Times New Roman"/>
          <w:sz w:val="24"/>
          <w:szCs w:val="24"/>
          <w:lang w:val="en-US"/>
        </w:rPr>
        <w:t>and steppe</w:t>
      </w:r>
      <w:r w:rsidR="00625821" w:rsidRPr="0024534F">
        <w:rPr>
          <w:rFonts w:ascii="Times New Roman" w:eastAsia="Times New Roman" w:hAnsi="Times New Roman" w:cs="Times New Roman"/>
          <w:sz w:val="24"/>
          <w:szCs w:val="24"/>
          <w:lang w:val="en-US"/>
        </w:rPr>
        <w:t xml:space="preserve"> (0.29 kg C/m</w:t>
      </w:r>
      <w:r w:rsidR="00625821" w:rsidRPr="0024534F">
        <w:rPr>
          <w:rFonts w:ascii="Times New Roman" w:eastAsia="Times New Roman" w:hAnsi="Times New Roman" w:cs="Times New Roman"/>
          <w:sz w:val="24"/>
          <w:szCs w:val="24"/>
          <w:vertAlign w:val="superscript"/>
          <w:lang w:val="en-US"/>
        </w:rPr>
        <w:t>2</w:t>
      </w:r>
      <w:r w:rsidR="00625821" w:rsidRPr="0024534F">
        <w:rPr>
          <w:rFonts w:ascii="Times New Roman" w:eastAsia="Times New Roman" w:hAnsi="Times New Roman" w:cs="Times New Roman"/>
          <w:sz w:val="24"/>
          <w:szCs w:val="24"/>
          <w:lang w:val="en-US"/>
        </w:rPr>
        <w:t>/year)</w:t>
      </w:r>
      <w:r w:rsidRPr="0024534F">
        <w:rPr>
          <w:rFonts w:ascii="Times New Roman" w:eastAsia="Times New Roman" w:hAnsi="Times New Roman" w:cs="Times New Roman"/>
          <w:sz w:val="24"/>
          <w:szCs w:val="24"/>
          <w:lang w:val="en-US"/>
        </w:rPr>
        <w:t xml:space="preserve"> </w:t>
      </w:r>
      <w:r w:rsidR="00625821" w:rsidRPr="0024534F">
        <w:rPr>
          <w:rFonts w:ascii="Times New Roman" w:eastAsia="Times New Roman" w:hAnsi="Times New Roman" w:cs="Times New Roman"/>
          <w:sz w:val="24"/>
          <w:szCs w:val="24"/>
          <w:lang w:val="en-US"/>
        </w:rPr>
        <w:t>biomes were similar</w:t>
      </w:r>
      <w:r w:rsidRPr="0024534F">
        <w:rPr>
          <w:rFonts w:ascii="Times New Roman" w:eastAsia="Times New Roman" w:hAnsi="Times New Roman" w:cs="Times New Roman"/>
          <w:sz w:val="24"/>
          <w:szCs w:val="24"/>
          <w:lang w:val="en-US"/>
        </w:rPr>
        <w:t xml:space="preserve">. The desert </w:t>
      </w:r>
      <w:r w:rsidR="00625821" w:rsidRPr="0024534F">
        <w:rPr>
          <w:rFonts w:ascii="Times New Roman" w:eastAsia="Times New Roman" w:hAnsi="Times New Roman" w:cs="Times New Roman"/>
          <w:sz w:val="24"/>
          <w:szCs w:val="24"/>
          <w:lang w:val="en-US"/>
        </w:rPr>
        <w:t>biome had</w:t>
      </w:r>
      <w:r w:rsidRPr="0024534F">
        <w:rPr>
          <w:rFonts w:ascii="Times New Roman" w:eastAsia="Times New Roman" w:hAnsi="Times New Roman" w:cs="Times New Roman"/>
          <w:sz w:val="24"/>
          <w:szCs w:val="24"/>
          <w:lang w:val="en-US"/>
        </w:rPr>
        <w:t xml:space="preserve"> the smallest carbon </w:t>
      </w:r>
      <w:r w:rsidR="00595FE4" w:rsidRPr="0024534F">
        <w:rPr>
          <w:rFonts w:ascii="Times New Roman" w:eastAsia="Times New Roman" w:hAnsi="Times New Roman" w:cs="Times New Roman"/>
          <w:sz w:val="24"/>
          <w:szCs w:val="24"/>
          <w:lang w:val="en-US"/>
        </w:rPr>
        <w:t>gain</w:t>
      </w:r>
      <w:r w:rsidRPr="0024534F">
        <w:rPr>
          <w:rFonts w:ascii="Times New Roman" w:eastAsia="Times New Roman" w:hAnsi="Times New Roman" w:cs="Times New Roman"/>
          <w:sz w:val="24"/>
          <w:szCs w:val="24"/>
          <w:lang w:val="en-US"/>
        </w:rPr>
        <w:t xml:space="preserve"> (0.25 kg C/m</w:t>
      </w:r>
      <w:r w:rsidRPr="0024534F">
        <w:rPr>
          <w:rFonts w:ascii="Times New Roman" w:eastAsia="Times New Roman" w:hAnsi="Times New Roman" w:cs="Times New Roman"/>
          <w:sz w:val="24"/>
          <w:szCs w:val="24"/>
          <w:vertAlign w:val="superscript"/>
          <w:lang w:val="en-US"/>
        </w:rPr>
        <w:t>2</w:t>
      </w:r>
      <w:r w:rsidRPr="0024534F">
        <w:rPr>
          <w:rFonts w:ascii="Times New Roman" w:eastAsia="Times New Roman" w:hAnsi="Times New Roman" w:cs="Times New Roman"/>
          <w:sz w:val="24"/>
          <w:szCs w:val="24"/>
          <w:lang w:val="en-US"/>
        </w:rPr>
        <w:t xml:space="preserve">/year). </w:t>
      </w:r>
      <w:r w:rsidR="00625821" w:rsidRPr="0024534F">
        <w:rPr>
          <w:rFonts w:ascii="Times New Roman" w:eastAsia="Times New Roman" w:hAnsi="Times New Roman" w:cs="Times New Roman"/>
          <w:sz w:val="24"/>
          <w:szCs w:val="24"/>
          <w:lang w:val="en-US"/>
        </w:rPr>
        <w:t>Results also show decrease in the</w:t>
      </w:r>
      <w:r w:rsidRPr="0024534F">
        <w:rPr>
          <w:rFonts w:ascii="Times New Roman" w:eastAsia="Times New Roman" w:hAnsi="Times New Roman" w:cs="Times New Roman"/>
          <w:sz w:val="24"/>
          <w:szCs w:val="24"/>
          <w:lang w:val="en-US"/>
        </w:rPr>
        <w:t xml:space="preserve"> ecosystem carbon exchange</w:t>
      </w:r>
      <w:r w:rsidR="00625821" w:rsidRPr="0024534F">
        <w:rPr>
          <w:rFonts w:ascii="Times New Roman" w:eastAsia="Times New Roman" w:hAnsi="Times New Roman" w:cs="Times New Roman"/>
          <w:sz w:val="24"/>
          <w:szCs w:val="24"/>
          <w:lang w:val="en-US"/>
        </w:rPr>
        <w:t xml:space="preserve"> for all biom</w:t>
      </w:r>
      <w:r w:rsidR="00595FE4" w:rsidRPr="0024534F">
        <w:rPr>
          <w:rFonts w:ascii="Times New Roman" w:eastAsia="Times New Roman" w:hAnsi="Times New Roman" w:cs="Times New Roman"/>
          <w:sz w:val="24"/>
          <w:szCs w:val="24"/>
          <w:lang w:val="en-US"/>
        </w:rPr>
        <w:t xml:space="preserve">es: </w:t>
      </w:r>
      <w:r w:rsidR="00625821" w:rsidRPr="0024534F">
        <w:rPr>
          <w:rFonts w:ascii="Times New Roman" w:eastAsia="Times New Roman" w:hAnsi="Times New Roman" w:cs="Times New Roman"/>
          <w:sz w:val="24"/>
          <w:szCs w:val="24"/>
          <w:lang w:val="en-US"/>
        </w:rPr>
        <w:t>desert,</w:t>
      </w:r>
      <w:r w:rsidR="00595FE4" w:rsidRPr="0024534F">
        <w:rPr>
          <w:rFonts w:ascii="Times New Roman" w:eastAsia="Times New Roman" w:hAnsi="Times New Roman" w:cs="Times New Roman"/>
          <w:sz w:val="24"/>
          <w:szCs w:val="24"/>
          <w:lang w:val="en-US"/>
        </w:rPr>
        <w:t xml:space="preserve"> </w:t>
      </w:r>
      <w:r w:rsidR="00625821" w:rsidRPr="0024534F">
        <w:rPr>
          <w:rFonts w:ascii="Times New Roman" w:eastAsia="Times New Roman" w:hAnsi="Times New Roman" w:cs="Times New Roman"/>
          <w:sz w:val="24"/>
          <w:szCs w:val="24"/>
          <w:lang w:val="en-US"/>
        </w:rPr>
        <w:t>-0.21 kg C/m</w:t>
      </w:r>
      <w:r w:rsidR="00625821" w:rsidRPr="0024534F">
        <w:rPr>
          <w:rFonts w:ascii="Times New Roman" w:eastAsia="Times New Roman" w:hAnsi="Times New Roman" w:cs="Times New Roman"/>
          <w:sz w:val="24"/>
          <w:szCs w:val="24"/>
          <w:vertAlign w:val="superscript"/>
          <w:lang w:val="en-US"/>
        </w:rPr>
        <w:t>2</w:t>
      </w:r>
      <w:r w:rsidR="00625821" w:rsidRPr="0024534F">
        <w:rPr>
          <w:rFonts w:ascii="Times New Roman" w:eastAsia="Times New Roman" w:hAnsi="Times New Roman" w:cs="Times New Roman"/>
          <w:sz w:val="24"/>
          <w:szCs w:val="24"/>
          <w:lang w:val="en-US"/>
        </w:rPr>
        <w:t>/year; semi-desert,</w:t>
      </w:r>
      <w:r w:rsidR="00595FE4"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 xml:space="preserve">-0.08 </w:t>
      </w:r>
      <w:r w:rsidR="00595FE4" w:rsidRPr="0024534F">
        <w:rPr>
          <w:rFonts w:ascii="Times New Roman" w:eastAsia="Times New Roman" w:hAnsi="Times New Roman" w:cs="Times New Roman"/>
          <w:sz w:val="24"/>
          <w:szCs w:val="24"/>
          <w:lang w:val="en-US"/>
        </w:rPr>
        <w:t>kg C/m</w:t>
      </w:r>
      <w:r w:rsidR="00595FE4" w:rsidRPr="0024534F">
        <w:rPr>
          <w:rFonts w:ascii="Times New Roman" w:eastAsia="Times New Roman" w:hAnsi="Times New Roman" w:cs="Times New Roman"/>
          <w:sz w:val="24"/>
          <w:szCs w:val="24"/>
          <w:vertAlign w:val="superscript"/>
          <w:lang w:val="en-US"/>
        </w:rPr>
        <w:t>2</w:t>
      </w:r>
      <w:r w:rsidR="00595FE4" w:rsidRPr="0024534F">
        <w:rPr>
          <w:rFonts w:ascii="Times New Roman" w:eastAsia="Times New Roman" w:hAnsi="Times New Roman" w:cs="Times New Roman"/>
          <w:sz w:val="24"/>
          <w:szCs w:val="24"/>
          <w:lang w:val="en-US"/>
        </w:rPr>
        <w:t>/year; steppe,</w:t>
      </w:r>
      <w:r w:rsidRPr="0024534F">
        <w:rPr>
          <w:rFonts w:ascii="Times New Roman" w:eastAsia="Times New Roman" w:hAnsi="Times New Roman" w:cs="Times New Roman"/>
          <w:sz w:val="24"/>
          <w:szCs w:val="24"/>
          <w:lang w:val="en-US"/>
        </w:rPr>
        <w:t xml:space="preserve"> </w:t>
      </w:r>
      <w:r w:rsidR="00595FE4"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0.02 </w:t>
      </w:r>
      <w:r w:rsidR="00595FE4" w:rsidRPr="0024534F">
        <w:rPr>
          <w:rFonts w:ascii="Times New Roman" w:eastAsia="Times New Roman" w:hAnsi="Times New Roman" w:cs="Times New Roman"/>
          <w:sz w:val="24"/>
          <w:szCs w:val="24"/>
          <w:lang w:val="en-US"/>
        </w:rPr>
        <w:t>kg C/m</w:t>
      </w:r>
      <w:r w:rsidR="00595FE4" w:rsidRPr="0024534F">
        <w:rPr>
          <w:rFonts w:ascii="Times New Roman" w:eastAsia="Times New Roman" w:hAnsi="Times New Roman" w:cs="Times New Roman"/>
          <w:sz w:val="24"/>
          <w:szCs w:val="24"/>
          <w:vertAlign w:val="superscript"/>
          <w:lang w:val="en-US"/>
        </w:rPr>
        <w:t>2</w:t>
      </w:r>
      <w:r w:rsidR="00595FE4" w:rsidRPr="0024534F">
        <w:rPr>
          <w:rFonts w:ascii="Times New Roman" w:eastAsia="Times New Roman" w:hAnsi="Times New Roman" w:cs="Times New Roman"/>
          <w:sz w:val="24"/>
          <w:szCs w:val="24"/>
          <w:lang w:val="en-US"/>
        </w:rPr>
        <w:t>/year</w:t>
      </w:r>
      <w:r w:rsidRPr="0024534F">
        <w:rPr>
          <w:rFonts w:ascii="Times New Roman" w:eastAsia="Times New Roman" w:hAnsi="Times New Roman" w:cs="Times New Roman"/>
          <w:sz w:val="24"/>
          <w:szCs w:val="24"/>
          <w:lang w:val="en-US"/>
        </w:rPr>
        <w:t>.</w:t>
      </w:r>
      <w:r w:rsidR="009E5DAC" w:rsidRPr="0024534F">
        <w:rPr>
          <w:rFonts w:ascii="Times New Roman" w:eastAsia="Times New Roman" w:hAnsi="Times New Roman" w:cs="Times New Roman"/>
          <w:sz w:val="24"/>
          <w:szCs w:val="24"/>
          <w:lang w:val="en-US"/>
        </w:rPr>
        <w:t xml:space="preserve"> The accumulation rates of carbon for </w:t>
      </w:r>
      <w:r w:rsidR="009E5DAC" w:rsidRPr="0024534F">
        <w:rPr>
          <w:rFonts w:ascii="Times New Roman" w:hAnsi="Times New Roman" w:cs="Times New Roman"/>
          <w:sz w:val="24"/>
          <w:szCs w:val="24"/>
          <w:lang w:val="en-US"/>
        </w:rPr>
        <w:t>boreal grass cover</w:t>
      </w:r>
      <w:r w:rsidR="009E5DAC" w:rsidRPr="0024534F">
        <w:rPr>
          <w:rFonts w:ascii="Times New Roman" w:eastAsia="Times New Roman" w:hAnsi="Times New Roman" w:cs="Times New Roman"/>
          <w:sz w:val="24"/>
          <w:szCs w:val="24"/>
          <w:lang w:val="en-US"/>
        </w:rPr>
        <w:t xml:space="preserve"> were found to increase </w:t>
      </w:r>
      <w:r w:rsidR="009E5DAC" w:rsidRPr="0024534F">
        <w:rPr>
          <w:rFonts w:ascii="Times New Roman" w:hAnsi="Times New Roman" w:cs="Times New Roman"/>
          <w:sz w:val="24"/>
          <w:szCs w:val="24"/>
          <w:lang w:val="en-US"/>
        </w:rPr>
        <w:t>from 0.1 to 0.</w:t>
      </w:r>
      <w:r w:rsidR="009E5DAC" w:rsidRPr="0024534F">
        <w:rPr>
          <w:rFonts w:ascii="Times New Roman" w:eastAsia="Times New Roman" w:hAnsi="Times New Roman" w:cs="Times New Roman"/>
          <w:sz w:val="24"/>
          <w:szCs w:val="24"/>
          <w:lang w:val="en-US"/>
        </w:rPr>
        <w:t xml:space="preserve"> 2</w:t>
      </w:r>
      <w:r w:rsidR="009E5DAC" w:rsidRPr="0024534F">
        <w:rPr>
          <w:rFonts w:ascii="Times New Roman" w:hAnsi="Times New Roman" w:cs="Times New Roman"/>
          <w:sz w:val="24"/>
          <w:szCs w:val="24"/>
          <w:lang w:val="en-US"/>
        </w:rPr>
        <w:t xml:space="preserve"> kg C/m</w:t>
      </w:r>
      <w:r w:rsidR="009E5DAC" w:rsidRPr="0024534F">
        <w:rPr>
          <w:rFonts w:ascii="Times New Roman" w:hAnsi="Times New Roman" w:cs="Times New Roman"/>
          <w:sz w:val="24"/>
          <w:szCs w:val="24"/>
          <w:vertAlign w:val="superscript"/>
          <w:lang w:val="en-US"/>
        </w:rPr>
        <w:t>2</w:t>
      </w:r>
      <w:r w:rsidR="009E5DAC" w:rsidRPr="0024534F">
        <w:rPr>
          <w:rFonts w:ascii="Times New Roman" w:hAnsi="Times New Roman" w:cs="Times New Roman"/>
          <w:sz w:val="24"/>
          <w:szCs w:val="24"/>
          <w:lang w:val="en-US"/>
        </w:rPr>
        <w:t xml:space="preserve"> in the desert biome and from 0</w:t>
      </w:r>
      <w:r w:rsidR="009E5DAC" w:rsidRPr="0024534F">
        <w:rPr>
          <w:rFonts w:ascii="Times New Roman" w:eastAsia="Times New Roman" w:hAnsi="Times New Roman" w:cs="Times New Roman"/>
          <w:sz w:val="24"/>
          <w:szCs w:val="24"/>
          <w:lang w:val="en-US"/>
        </w:rPr>
        <w:t>.1 to 0.2 kg C/m</w:t>
      </w:r>
      <w:r w:rsidR="009E5DAC" w:rsidRPr="0024534F">
        <w:rPr>
          <w:rFonts w:ascii="Times New Roman" w:eastAsia="Times New Roman" w:hAnsi="Times New Roman" w:cs="Times New Roman"/>
          <w:sz w:val="24"/>
          <w:szCs w:val="24"/>
          <w:vertAlign w:val="superscript"/>
          <w:lang w:val="en-US"/>
        </w:rPr>
        <w:t>2</w:t>
      </w:r>
      <w:r w:rsidR="009E5DAC" w:rsidRPr="0024534F">
        <w:rPr>
          <w:rFonts w:ascii="Times New Roman" w:eastAsia="Times New Roman" w:hAnsi="Times New Roman" w:cs="Times New Roman"/>
          <w:sz w:val="24"/>
          <w:szCs w:val="24"/>
          <w:lang w:val="en-US"/>
        </w:rPr>
        <w:t xml:space="preserve"> in the semi-desert biome; for the steppe biome, it increased from </w:t>
      </w:r>
      <w:r w:rsidR="009E5DAC" w:rsidRPr="0024534F">
        <w:rPr>
          <w:rFonts w:ascii="Times New Roman" w:hAnsi="Times New Roman" w:cs="Times New Roman"/>
          <w:sz w:val="24"/>
          <w:szCs w:val="24"/>
          <w:lang w:val="en-US"/>
        </w:rPr>
        <w:t>0.1 to 0.15 kg C/m</w:t>
      </w:r>
      <w:r w:rsidR="009E5DAC" w:rsidRPr="0024534F">
        <w:rPr>
          <w:rFonts w:ascii="Times New Roman" w:hAnsi="Times New Roman" w:cs="Times New Roman"/>
          <w:sz w:val="24"/>
          <w:szCs w:val="24"/>
          <w:vertAlign w:val="superscript"/>
          <w:lang w:val="en-US"/>
        </w:rPr>
        <w:t>2</w:t>
      </w:r>
      <w:r w:rsidR="009E5DAC" w:rsidRPr="0024534F">
        <w:rPr>
          <w:rFonts w:ascii="Times New Roman" w:hAnsi="Times New Roman" w:cs="Times New Roman"/>
          <w:sz w:val="24"/>
          <w:szCs w:val="24"/>
          <w:lang w:val="en-US"/>
        </w:rPr>
        <w:t xml:space="preserve">. </w:t>
      </w:r>
      <w:r w:rsidR="009E5DAC" w:rsidRPr="0024534F">
        <w:rPr>
          <w:rFonts w:ascii="Times New Roman" w:eastAsia="Times New Roman" w:hAnsi="Times New Roman" w:cs="Times New Roman"/>
          <w:sz w:val="24"/>
          <w:szCs w:val="24"/>
          <w:lang w:val="en-US"/>
        </w:rPr>
        <w:t>Carbon accumulation for boreal deciduous tree cover became higher over the 10-year period, reaching the following values: desert, 2.2 kg C/m</w:t>
      </w:r>
      <w:r w:rsidR="009E5DAC" w:rsidRPr="0024534F">
        <w:rPr>
          <w:rFonts w:ascii="Times New Roman" w:eastAsia="Times New Roman" w:hAnsi="Times New Roman" w:cs="Times New Roman"/>
          <w:sz w:val="24"/>
          <w:szCs w:val="24"/>
          <w:vertAlign w:val="superscript"/>
          <w:lang w:val="en-US"/>
        </w:rPr>
        <w:t>2</w:t>
      </w:r>
      <w:r w:rsidR="009E5DAC" w:rsidRPr="0024534F">
        <w:rPr>
          <w:rFonts w:ascii="Times New Roman" w:eastAsia="Times New Roman" w:hAnsi="Times New Roman" w:cs="Times New Roman"/>
          <w:sz w:val="24"/>
          <w:szCs w:val="24"/>
          <w:lang w:val="en-US"/>
        </w:rPr>
        <w:t>;</w:t>
      </w:r>
      <w:r w:rsidR="002314D9" w:rsidRPr="0024534F">
        <w:rPr>
          <w:rFonts w:ascii="Times New Roman" w:eastAsia="Times New Roman" w:hAnsi="Times New Roman" w:cs="Times New Roman"/>
          <w:sz w:val="24"/>
          <w:szCs w:val="24"/>
          <w:lang w:val="en-US"/>
        </w:rPr>
        <w:t xml:space="preserve"> semi-desert, 0.02 kg C/m</w:t>
      </w:r>
      <w:r w:rsidR="002314D9" w:rsidRPr="0024534F">
        <w:rPr>
          <w:rFonts w:ascii="Times New Roman" w:eastAsia="Times New Roman" w:hAnsi="Times New Roman" w:cs="Times New Roman"/>
          <w:sz w:val="24"/>
          <w:szCs w:val="24"/>
          <w:vertAlign w:val="superscript"/>
          <w:lang w:val="en-US"/>
        </w:rPr>
        <w:t>2</w:t>
      </w:r>
      <w:r w:rsidR="002314D9" w:rsidRPr="0024534F">
        <w:rPr>
          <w:rFonts w:ascii="Times New Roman" w:eastAsia="Times New Roman" w:hAnsi="Times New Roman" w:cs="Times New Roman"/>
          <w:sz w:val="24"/>
          <w:szCs w:val="24"/>
          <w:lang w:val="en-US"/>
        </w:rPr>
        <w:t>; steppe, 1 kg C/m</w:t>
      </w:r>
      <w:r w:rsidR="002314D9" w:rsidRPr="0024534F">
        <w:rPr>
          <w:rFonts w:ascii="Times New Roman" w:eastAsia="Times New Roman" w:hAnsi="Times New Roman" w:cs="Times New Roman"/>
          <w:sz w:val="24"/>
          <w:szCs w:val="24"/>
          <w:vertAlign w:val="superscript"/>
          <w:lang w:val="en-US"/>
        </w:rPr>
        <w:t>2</w:t>
      </w:r>
      <w:r w:rsidR="002314D9" w:rsidRPr="0024534F">
        <w:rPr>
          <w:rFonts w:ascii="Times New Roman" w:eastAsia="Times New Roman" w:hAnsi="Times New Roman" w:cs="Times New Roman"/>
          <w:sz w:val="24"/>
          <w:szCs w:val="24"/>
          <w:lang w:val="en-US"/>
        </w:rPr>
        <w:t xml:space="preserve">. As for the evergreen coniferous cover, the increase in the </w:t>
      </w:r>
      <w:r w:rsidR="002314D9" w:rsidRPr="0024534F">
        <w:rPr>
          <w:rFonts w:ascii="Times New Roman" w:eastAsia="Times New Roman" w:hAnsi="Times New Roman" w:cs="Times New Roman"/>
          <w:sz w:val="24"/>
          <w:szCs w:val="24"/>
          <w:lang w:val="en-US"/>
        </w:rPr>
        <w:lastRenderedPageBreak/>
        <w:t xml:space="preserve">carbon accumulation rates was as follows: carbon accrual rate of the steppe soil increased from </w:t>
      </w:r>
      <w:r w:rsidR="009E5DAC" w:rsidRPr="0024534F">
        <w:rPr>
          <w:rFonts w:ascii="Times New Roman" w:hAnsi="Times New Roman" w:cs="Times New Roman"/>
          <w:sz w:val="24"/>
          <w:szCs w:val="24"/>
          <w:lang w:val="en-US"/>
        </w:rPr>
        <w:t>1.2 to 1.7 kg C/m</w:t>
      </w:r>
      <w:r w:rsidR="009E5DAC" w:rsidRPr="0024534F">
        <w:rPr>
          <w:rFonts w:ascii="Times New Roman" w:hAnsi="Times New Roman" w:cs="Times New Roman"/>
          <w:sz w:val="24"/>
          <w:szCs w:val="24"/>
          <w:vertAlign w:val="superscript"/>
          <w:lang w:val="en-US"/>
        </w:rPr>
        <w:t>2</w:t>
      </w:r>
      <w:r w:rsidR="009E5DAC" w:rsidRPr="0024534F">
        <w:rPr>
          <w:rFonts w:ascii="Times New Roman" w:hAnsi="Times New Roman" w:cs="Times New Roman"/>
          <w:sz w:val="24"/>
          <w:szCs w:val="24"/>
          <w:lang w:val="en-US"/>
        </w:rPr>
        <w:t xml:space="preserve">. </w:t>
      </w:r>
      <w:r w:rsidR="002314D9" w:rsidRPr="0024534F">
        <w:rPr>
          <w:rFonts w:ascii="Times New Roman" w:eastAsia="Times New Roman" w:hAnsi="Times New Roman" w:cs="Times New Roman"/>
          <w:sz w:val="24"/>
          <w:szCs w:val="24"/>
          <w:lang w:val="en-US"/>
        </w:rPr>
        <w:t>These findings suggest that</w:t>
      </w:r>
      <w:r w:rsidRPr="0024534F">
        <w:rPr>
          <w:rFonts w:ascii="Times New Roman" w:eastAsia="Times New Roman" w:hAnsi="Times New Roman" w:cs="Times New Roman"/>
          <w:sz w:val="24"/>
          <w:szCs w:val="24"/>
          <w:lang w:val="en-US"/>
        </w:rPr>
        <w:t xml:space="preserve"> irrigation rates developed for desert, semi-desert and steppe </w:t>
      </w:r>
      <w:r w:rsidR="002314D9" w:rsidRPr="0024534F">
        <w:rPr>
          <w:rFonts w:ascii="Times New Roman" w:eastAsia="Times New Roman" w:hAnsi="Times New Roman" w:cs="Times New Roman"/>
          <w:sz w:val="24"/>
          <w:szCs w:val="24"/>
          <w:lang w:val="en-US"/>
        </w:rPr>
        <w:t>biomes were effective</w:t>
      </w:r>
      <w:r w:rsidRPr="0024534F">
        <w:rPr>
          <w:rFonts w:ascii="Times New Roman" w:eastAsia="Times New Roman" w:hAnsi="Times New Roman" w:cs="Times New Roman"/>
          <w:sz w:val="24"/>
          <w:szCs w:val="24"/>
          <w:lang w:val="en-US"/>
        </w:rPr>
        <w:t xml:space="preserve">. </w:t>
      </w:r>
    </w:p>
    <w:p w:rsidR="00065CAF" w:rsidRPr="0024534F" w:rsidRDefault="002314D9" w:rsidP="00467BFF">
      <w:pPr>
        <w:snapToGrid w:val="0"/>
        <w:spacing w:after="0" w:line="480" w:lineRule="auto"/>
        <w:ind w:firstLine="709"/>
        <w:jc w:val="both"/>
        <w:rPr>
          <w:rFonts w:ascii="Times New Roman" w:hAnsi="Times New Roman" w:cs="Times New Roman"/>
          <w:sz w:val="24"/>
          <w:szCs w:val="24"/>
          <w:lang w:val="en-US"/>
        </w:rPr>
      </w:pPr>
      <w:r w:rsidRPr="0024534F">
        <w:rPr>
          <w:rFonts w:ascii="Times New Roman" w:eastAsia="Times New Roman" w:hAnsi="Times New Roman" w:cs="Times New Roman"/>
          <w:sz w:val="24"/>
          <w:szCs w:val="24"/>
          <w:lang w:val="en-US"/>
        </w:rPr>
        <w:t>An</w:t>
      </w:r>
      <w:r w:rsidR="007153A0" w:rsidRPr="0024534F">
        <w:rPr>
          <w:rFonts w:ascii="Times New Roman" w:eastAsia="Times New Roman" w:hAnsi="Times New Roman" w:cs="Times New Roman"/>
          <w:sz w:val="24"/>
          <w:szCs w:val="24"/>
          <w:lang w:val="en-US"/>
        </w:rPr>
        <w:t xml:space="preserve"> increase in the</w:t>
      </w:r>
      <w:r w:rsidRPr="0024534F">
        <w:rPr>
          <w:rFonts w:ascii="Times New Roman" w:eastAsia="Times New Roman" w:hAnsi="Times New Roman" w:cs="Times New Roman"/>
          <w:sz w:val="24"/>
          <w:szCs w:val="24"/>
          <w:lang w:val="en-US"/>
        </w:rPr>
        <w:t xml:space="preserve"> SOC</w:t>
      </w:r>
      <w:r w:rsidR="007153A0" w:rsidRPr="0024534F">
        <w:rPr>
          <w:rFonts w:ascii="Times New Roman" w:eastAsia="Times New Roman" w:hAnsi="Times New Roman" w:cs="Times New Roman"/>
          <w:sz w:val="24"/>
          <w:szCs w:val="24"/>
          <w:lang w:val="en-US"/>
        </w:rPr>
        <w:t xml:space="preserve"> content </w:t>
      </w:r>
      <w:r w:rsidRPr="0024534F">
        <w:rPr>
          <w:rFonts w:ascii="Times New Roman" w:eastAsia="Times New Roman" w:hAnsi="Times New Roman" w:cs="Times New Roman"/>
          <w:sz w:val="24"/>
          <w:szCs w:val="24"/>
          <w:lang w:val="en-US"/>
        </w:rPr>
        <w:t>was due to the impact of</w:t>
      </w:r>
      <w:r w:rsidR="007153A0" w:rsidRPr="0024534F">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shelter</w:t>
      </w:r>
      <w:r w:rsidR="007153A0" w:rsidRPr="0024534F">
        <w:rPr>
          <w:rFonts w:ascii="Times New Roman" w:eastAsia="Times New Roman" w:hAnsi="Times New Roman" w:cs="Times New Roman"/>
          <w:sz w:val="24"/>
          <w:szCs w:val="24"/>
          <w:lang w:val="en-US"/>
        </w:rPr>
        <w:t xml:space="preserve">belts and </w:t>
      </w:r>
      <w:r w:rsidRPr="0024534F">
        <w:rPr>
          <w:rFonts w:ascii="Times New Roman" w:eastAsia="Times New Roman" w:hAnsi="Times New Roman" w:cs="Times New Roman"/>
          <w:sz w:val="24"/>
          <w:szCs w:val="24"/>
          <w:lang w:val="en-US"/>
        </w:rPr>
        <w:t>dead plant</w:t>
      </w:r>
      <w:r w:rsidR="007153A0" w:rsidRPr="0024534F">
        <w:rPr>
          <w:rFonts w:ascii="Times New Roman" w:eastAsia="Times New Roman" w:hAnsi="Times New Roman" w:cs="Times New Roman"/>
          <w:sz w:val="24"/>
          <w:szCs w:val="24"/>
          <w:lang w:val="en-US"/>
        </w:rPr>
        <w:t xml:space="preserve"> decomposition. The</w:t>
      </w:r>
      <w:r w:rsidRPr="0024534F">
        <w:rPr>
          <w:rFonts w:ascii="Times New Roman" w:eastAsia="Times New Roman" w:hAnsi="Times New Roman" w:cs="Times New Roman"/>
          <w:sz w:val="24"/>
          <w:szCs w:val="24"/>
          <w:lang w:val="en-US"/>
        </w:rPr>
        <w:t xml:space="preserve"> </w:t>
      </w:r>
      <w:r w:rsidR="00CC546D" w:rsidRPr="0024534F">
        <w:rPr>
          <w:rFonts w:ascii="Times New Roman" w:eastAsia="Times New Roman" w:hAnsi="Times New Roman" w:cs="Times New Roman"/>
          <w:sz w:val="24"/>
          <w:szCs w:val="24"/>
          <w:lang w:val="en-US"/>
        </w:rPr>
        <w:t>results of this study portray</w:t>
      </w:r>
      <w:r w:rsidR="007153A0" w:rsidRPr="0024534F">
        <w:rPr>
          <w:rFonts w:ascii="Times New Roman" w:eastAsia="Times New Roman" w:hAnsi="Times New Roman" w:cs="Times New Roman"/>
          <w:sz w:val="24"/>
          <w:szCs w:val="24"/>
          <w:lang w:val="en-US"/>
        </w:rPr>
        <w:t xml:space="preserve"> the carbon cycle under the </w:t>
      </w:r>
      <w:r w:rsidR="00CC546D" w:rsidRPr="0024534F">
        <w:rPr>
          <w:rFonts w:ascii="Times New Roman" w:eastAsia="Times New Roman" w:hAnsi="Times New Roman" w:cs="Times New Roman"/>
          <w:sz w:val="24"/>
          <w:szCs w:val="24"/>
          <w:lang w:val="en-US"/>
        </w:rPr>
        <w:t>current</w:t>
      </w:r>
      <w:r w:rsidR="007153A0" w:rsidRPr="0024534F">
        <w:rPr>
          <w:rFonts w:ascii="Times New Roman" w:eastAsia="Times New Roman" w:hAnsi="Times New Roman" w:cs="Times New Roman"/>
          <w:sz w:val="24"/>
          <w:szCs w:val="24"/>
          <w:lang w:val="en-US"/>
        </w:rPr>
        <w:t xml:space="preserve"> climate change</w:t>
      </w:r>
      <w:r w:rsidR="00CC546D" w:rsidRPr="0024534F">
        <w:rPr>
          <w:rFonts w:ascii="Times New Roman" w:eastAsia="Times New Roman" w:hAnsi="Times New Roman" w:cs="Times New Roman"/>
          <w:sz w:val="24"/>
          <w:szCs w:val="24"/>
          <w:lang w:val="en-US"/>
        </w:rPr>
        <w:t xml:space="preserve"> conditions</w:t>
      </w:r>
      <w:r w:rsidR="007153A0" w:rsidRPr="0024534F">
        <w:rPr>
          <w:rFonts w:ascii="Times New Roman" w:eastAsia="Times New Roman" w:hAnsi="Times New Roman" w:cs="Times New Roman"/>
          <w:sz w:val="24"/>
          <w:szCs w:val="24"/>
          <w:lang w:val="en-US"/>
        </w:rPr>
        <w:t xml:space="preserve"> and </w:t>
      </w:r>
      <w:r w:rsidR="00CC546D" w:rsidRPr="0024534F">
        <w:rPr>
          <w:rFonts w:ascii="Times New Roman" w:eastAsia="Times New Roman" w:hAnsi="Times New Roman" w:cs="Times New Roman"/>
          <w:sz w:val="24"/>
          <w:szCs w:val="24"/>
          <w:lang w:val="en-US"/>
        </w:rPr>
        <w:t xml:space="preserve">thus </w:t>
      </w:r>
      <w:r w:rsidR="007153A0" w:rsidRPr="0024534F">
        <w:rPr>
          <w:rFonts w:ascii="Times New Roman" w:eastAsia="Times New Roman" w:hAnsi="Times New Roman" w:cs="Times New Roman"/>
          <w:sz w:val="24"/>
          <w:szCs w:val="24"/>
          <w:lang w:val="en-US"/>
        </w:rPr>
        <w:t xml:space="preserve">can be useful in </w:t>
      </w:r>
      <w:r w:rsidR="00CC546D" w:rsidRPr="0024534F">
        <w:rPr>
          <w:rFonts w:ascii="Times New Roman" w:eastAsia="Times New Roman" w:hAnsi="Times New Roman" w:cs="Times New Roman"/>
          <w:sz w:val="24"/>
          <w:szCs w:val="24"/>
          <w:lang w:val="en-US"/>
        </w:rPr>
        <w:t>agricultural</w:t>
      </w:r>
      <w:r w:rsidR="007153A0" w:rsidRPr="0024534F">
        <w:rPr>
          <w:rFonts w:ascii="Times New Roman" w:eastAsia="Times New Roman" w:hAnsi="Times New Roman" w:cs="Times New Roman"/>
          <w:sz w:val="24"/>
          <w:szCs w:val="24"/>
          <w:lang w:val="en-US"/>
        </w:rPr>
        <w:t xml:space="preserve"> management and food security </w:t>
      </w:r>
      <w:r w:rsidR="00CC546D" w:rsidRPr="0024534F">
        <w:rPr>
          <w:rFonts w:ascii="Times New Roman" w:eastAsia="Times New Roman" w:hAnsi="Times New Roman" w:cs="Times New Roman"/>
          <w:sz w:val="24"/>
          <w:szCs w:val="24"/>
          <w:lang w:val="en-US"/>
        </w:rPr>
        <w:t>projects</w:t>
      </w:r>
      <w:r w:rsidR="007153A0" w:rsidRPr="0024534F">
        <w:rPr>
          <w:rFonts w:ascii="Times New Roman" w:eastAsia="Times New Roman" w:hAnsi="Times New Roman" w:cs="Times New Roman"/>
          <w:sz w:val="24"/>
          <w:szCs w:val="24"/>
          <w:lang w:val="en-US"/>
        </w:rPr>
        <w:t xml:space="preserve">. The </w:t>
      </w:r>
      <w:r w:rsidR="00CC546D" w:rsidRPr="0024534F">
        <w:rPr>
          <w:rFonts w:ascii="Times New Roman" w:eastAsia="Times New Roman" w:hAnsi="Times New Roman" w:cs="Times New Roman"/>
          <w:sz w:val="24"/>
          <w:szCs w:val="24"/>
          <w:lang w:val="en-US"/>
        </w:rPr>
        <w:t xml:space="preserve">present findings </w:t>
      </w:r>
      <w:r w:rsidR="007153A0" w:rsidRPr="0024534F">
        <w:rPr>
          <w:rFonts w:ascii="Times New Roman" w:eastAsia="Times New Roman" w:hAnsi="Times New Roman" w:cs="Times New Roman"/>
          <w:sz w:val="24"/>
          <w:szCs w:val="24"/>
          <w:lang w:val="en-US"/>
        </w:rPr>
        <w:t xml:space="preserve">can be applied in irrigated and rainfed agriculture. </w:t>
      </w:r>
      <w:r w:rsidR="00CC546D" w:rsidRPr="0024534F">
        <w:rPr>
          <w:rFonts w:ascii="Times New Roman" w:eastAsia="Times New Roman" w:hAnsi="Times New Roman" w:cs="Times New Roman"/>
          <w:sz w:val="24"/>
          <w:szCs w:val="24"/>
          <w:lang w:val="en-US"/>
        </w:rPr>
        <w:t>Specifically, farmers may improve the productivity of irrigated lands in three different ways:</w:t>
      </w:r>
      <w:r w:rsidR="007153A0" w:rsidRPr="0024534F">
        <w:rPr>
          <w:rFonts w:ascii="Times New Roman" w:eastAsia="Times New Roman" w:hAnsi="Times New Roman" w:cs="Times New Roman"/>
          <w:sz w:val="24"/>
          <w:szCs w:val="24"/>
          <w:lang w:val="en-US"/>
        </w:rPr>
        <w:t xml:space="preserve"> </w:t>
      </w:r>
      <w:r w:rsidR="00CC546D" w:rsidRPr="0024534F">
        <w:rPr>
          <w:rFonts w:ascii="Times New Roman" w:eastAsia="Times New Roman" w:hAnsi="Times New Roman" w:cs="Times New Roman"/>
          <w:sz w:val="24"/>
          <w:szCs w:val="24"/>
          <w:lang w:val="en-US"/>
        </w:rPr>
        <w:t>through compliance with</w:t>
      </w:r>
      <w:r w:rsidR="007153A0" w:rsidRPr="0024534F">
        <w:rPr>
          <w:rFonts w:ascii="Times New Roman" w:eastAsia="Times New Roman" w:hAnsi="Times New Roman" w:cs="Times New Roman"/>
          <w:sz w:val="24"/>
          <w:szCs w:val="24"/>
          <w:lang w:val="en-US"/>
        </w:rPr>
        <w:t xml:space="preserve"> irrigation norms,</w:t>
      </w:r>
      <w:r w:rsidR="00CC546D" w:rsidRPr="0024534F">
        <w:rPr>
          <w:rFonts w:ascii="Times New Roman" w:eastAsia="Times New Roman" w:hAnsi="Times New Roman" w:cs="Times New Roman"/>
          <w:sz w:val="24"/>
          <w:szCs w:val="24"/>
          <w:lang w:val="en-US"/>
        </w:rPr>
        <w:t xml:space="preserve"> by</w:t>
      </w:r>
      <w:r w:rsidR="007153A0" w:rsidRPr="0024534F">
        <w:rPr>
          <w:rFonts w:ascii="Times New Roman" w:eastAsia="Times New Roman" w:hAnsi="Times New Roman" w:cs="Times New Roman"/>
          <w:sz w:val="24"/>
          <w:szCs w:val="24"/>
          <w:lang w:val="en-US"/>
        </w:rPr>
        <w:t xml:space="preserve"> planting shelterbelts</w:t>
      </w:r>
      <w:r w:rsidR="00A9220B" w:rsidRPr="0024534F">
        <w:rPr>
          <w:rFonts w:ascii="Times New Roman" w:eastAsia="Times New Roman" w:hAnsi="Times New Roman" w:cs="Times New Roman"/>
          <w:sz w:val="24"/>
          <w:szCs w:val="24"/>
          <w:lang w:val="en-US"/>
        </w:rPr>
        <w:t xml:space="preserve"> to provide water retention and a favorable microclimate</w:t>
      </w:r>
      <w:r w:rsidR="007153A0" w:rsidRPr="0024534F">
        <w:rPr>
          <w:rFonts w:ascii="Times New Roman" w:eastAsia="Times New Roman" w:hAnsi="Times New Roman" w:cs="Times New Roman"/>
          <w:sz w:val="24"/>
          <w:szCs w:val="24"/>
          <w:lang w:val="en-US"/>
        </w:rPr>
        <w:t xml:space="preserve">, </w:t>
      </w:r>
      <w:r w:rsidR="00CC546D" w:rsidRPr="0024534F">
        <w:rPr>
          <w:rFonts w:ascii="Times New Roman" w:eastAsia="Times New Roman" w:hAnsi="Times New Roman" w:cs="Times New Roman"/>
          <w:sz w:val="24"/>
          <w:szCs w:val="24"/>
          <w:lang w:val="en-US"/>
        </w:rPr>
        <w:t>and by converting</w:t>
      </w:r>
      <w:r w:rsidR="007153A0" w:rsidRPr="0024534F">
        <w:rPr>
          <w:rFonts w:ascii="Times New Roman" w:eastAsia="Times New Roman" w:hAnsi="Times New Roman" w:cs="Times New Roman"/>
          <w:sz w:val="24"/>
          <w:szCs w:val="24"/>
          <w:lang w:val="en-US"/>
        </w:rPr>
        <w:t xml:space="preserve"> arable land</w:t>
      </w:r>
      <w:r w:rsidR="00CC546D" w:rsidRPr="0024534F">
        <w:rPr>
          <w:rFonts w:ascii="Times New Roman" w:eastAsia="Times New Roman" w:hAnsi="Times New Roman" w:cs="Times New Roman"/>
          <w:sz w:val="24"/>
          <w:szCs w:val="24"/>
          <w:lang w:val="en-US"/>
        </w:rPr>
        <w:t>s</w:t>
      </w:r>
      <w:r w:rsidR="007153A0" w:rsidRPr="0024534F">
        <w:rPr>
          <w:rFonts w:ascii="Times New Roman" w:eastAsia="Times New Roman" w:hAnsi="Times New Roman" w:cs="Times New Roman"/>
          <w:sz w:val="24"/>
          <w:szCs w:val="24"/>
          <w:lang w:val="en-US"/>
        </w:rPr>
        <w:t xml:space="preserve"> to fallow land</w:t>
      </w:r>
      <w:r w:rsidR="00CC546D" w:rsidRPr="0024534F">
        <w:rPr>
          <w:rFonts w:ascii="Times New Roman" w:eastAsia="Times New Roman" w:hAnsi="Times New Roman" w:cs="Times New Roman"/>
          <w:sz w:val="24"/>
          <w:szCs w:val="24"/>
          <w:lang w:val="en-US"/>
        </w:rPr>
        <w:t>s</w:t>
      </w:r>
      <w:r w:rsidR="007153A0" w:rsidRPr="0024534F">
        <w:rPr>
          <w:rFonts w:ascii="Times New Roman" w:eastAsia="Times New Roman" w:hAnsi="Times New Roman" w:cs="Times New Roman"/>
          <w:sz w:val="24"/>
          <w:szCs w:val="24"/>
          <w:lang w:val="en-US"/>
        </w:rPr>
        <w:t xml:space="preserve"> </w:t>
      </w:r>
      <w:r w:rsidR="00A9220B" w:rsidRPr="0024534F">
        <w:rPr>
          <w:rFonts w:ascii="Times New Roman" w:eastAsia="Times New Roman" w:hAnsi="Times New Roman" w:cs="Times New Roman"/>
          <w:sz w:val="24"/>
          <w:szCs w:val="24"/>
          <w:lang w:val="en-US"/>
        </w:rPr>
        <w:t>to restore fertility.</w:t>
      </w:r>
    </w:p>
    <w:p w:rsidR="00273E49" w:rsidRPr="0024534F" w:rsidRDefault="00273E49" w:rsidP="00467BFF">
      <w:pPr>
        <w:snapToGrid w:val="0"/>
        <w:spacing w:after="0" w:line="480" w:lineRule="auto"/>
        <w:ind w:firstLine="709"/>
        <w:jc w:val="both"/>
        <w:rPr>
          <w:rFonts w:ascii="Times New Roman" w:hAnsi="Times New Roman" w:cs="Times New Roman"/>
          <w:sz w:val="24"/>
          <w:szCs w:val="24"/>
          <w:lang w:val="en-US"/>
        </w:rPr>
      </w:pPr>
    </w:p>
    <w:p w:rsidR="00AF173F" w:rsidRPr="0024534F" w:rsidRDefault="00AF173F" w:rsidP="00467BFF">
      <w:pPr>
        <w:snapToGrid w:val="0"/>
        <w:spacing w:after="0" w:line="480" w:lineRule="auto"/>
        <w:jc w:val="both"/>
        <w:rPr>
          <w:rFonts w:ascii="Times New Roman" w:hAnsi="Times New Roman" w:cs="Times New Roman"/>
          <w:bCs/>
          <w:sz w:val="24"/>
          <w:szCs w:val="24"/>
          <w:lang w:val="en-US"/>
        </w:rPr>
      </w:pPr>
      <w:r w:rsidRPr="0024534F">
        <w:rPr>
          <w:rFonts w:ascii="Times New Roman" w:hAnsi="Times New Roman" w:cs="Times New Roman"/>
          <w:b/>
          <w:bCs/>
          <w:sz w:val="24"/>
          <w:szCs w:val="24"/>
          <w:lang w:val="en-US"/>
        </w:rPr>
        <w:t>Acknowledgments</w:t>
      </w:r>
      <w:r w:rsidR="00E36E31" w:rsidRPr="0024534F">
        <w:rPr>
          <w:rFonts w:ascii="Times New Roman" w:hAnsi="Times New Roman" w:cs="Times New Roman"/>
          <w:b/>
          <w:bCs/>
          <w:sz w:val="24"/>
          <w:szCs w:val="24"/>
          <w:lang w:val="en-US"/>
        </w:rPr>
        <w:t>.</w:t>
      </w:r>
      <w:r w:rsidR="00E36E31" w:rsidRPr="0024534F">
        <w:rPr>
          <w:rFonts w:ascii="Times New Roman" w:hAnsi="Times New Roman" w:cs="Times New Roman"/>
          <w:bCs/>
          <w:sz w:val="24"/>
          <w:szCs w:val="24"/>
          <w:lang w:val="en-US"/>
        </w:rPr>
        <w:t xml:space="preserve"> </w:t>
      </w:r>
      <w:r w:rsidRPr="0024534F">
        <w:rPr>
          <w:rFonts w:ascii="Times New Roman" w:hAnsi="Times New Roman" w:cs="Times New Roman"/>
          <w:sz w:val="24"/>
          <w:szCs w:val="24"/>
          <w:lang w:val="en-US"/>
        </w:rPr>
        <w:t>Not applicable.</w:t>
      </w:r>
    </w:p>
    <w:p w:rsidR="00AF173F" w:rsidRPr="0024534F" w:rsidRDefault="00AF173F" w:rsidP="00467BFF">
      <w:pPr>
        <w:snapToGrid w:val="0"/>
        <w:spacing w:after="0" w:line="480" w:lineRule="auto"/>
        <w:jc w:val="both"/>
        <w:rPr>
          <w:rFonts w:ascii="Times New Roman" w:hAnsi="Times New Roman" w:cs="Times New Roman"/>
          <w:bCs/>
          <w:sz w:val="24"/>
          <w:szCs w:val="24"/>
          <w:lang w:val="en-US"/>
        </w:rPr>
      </w:pPr>
      <w:r w:rsidRPr="0024534F">
        <w:rPr>
          <w:rFonts w:ascii="Times New Roman" w:hAnsi="Times New Roman" w:cs="Times New Roman"/>
          <w:b/>
          <w:bCs/>
          <w:sz w:val="24"/>
          <w:szCs w:val="24"/>
          <w:lang w:val="en-US"/>
        </w:rPr>
        <w:t>Declaration of Conflicting Interests</w:t>
      </w:r>
      <w:r w:rsidR="00E36E31" w:rsidRPr="0024534F">
        <w:rPr>
          <w:rFonts w:ascii="Times New Roman" w:hAnsi="Times New Roman" w:cs="Times New Roman"/>
          <w:b/>
          <w:bCs/>
          <w:sz w:val="24"/>
          <w:szCs w:val="24"/>
          <w:lang w:val="en-US"/>
        </w:rPr>
        <w:t>.</w:t>
      </w:r>
      <w:r w:rsidR="00E36E31" w:rsidRPr="0024534F">
        <w:rPr>
          <w:rFonts w:ascii="Times New Roman" w:hAnsi="Times New Roman" w:cs="Times New Roman"/>
          <w:bCs/>
          <w:sz w:val="24"/>
          <w:szCs w:val="24"/>
          <w:lang w:val="en-US"/>
        </w:rPr>
        <w:t xml:space="preserve"> </w:t>
      </w:r>
      <w:r w:rsidRPr="0024534F">
        <w:rPr>
          <w:rFonts w:ascii="Times New Roman" w:hAnsi="Times New Roman" w:cs="Times New Roman"/>
          <w:sz w:val="24"/>
          <w:szCs w:val="24"/>
          <w:lang w:val="en-US"/>
        </w:rPr>
        <w:t>The authors declared no potential conflicts of interest with respect to the research, authorship, and/or publication of this article.</w:t>
      </w:r>
    </w:p>
    <w:p w:rsidR="00AF173F" w:rsidRPr="0024534F" w:rsidRDefault="00AF173F" w:rsidP="00467BFF">
      <w:pPr>
        <w:snapToGrid w:val="0"/>
        <w:spacing w:after="0" w:line="480" w:lineRule="auto"/>
        <w:jc w:val="both"/>
        <w:rPr>
          <w:rFonts w:ascii="Times New Roman" w:hAnsi="Times New Roman" w:cs="Times New Roman"/>
          <w:sz w:val="24"/>
          <w:szCs w:val="24"/>
          <w:lang w:val="en-US"/>
        </w:rPr>
      </w:pPr>
      <w:r w:rsidRPr="0024534F">
        <w:rPr>
          <w:rFonts w:ascii="Times New Roman" w:hAnsi="Times New Roman" w:cs="Times New Roman"/>
          <w:b/>
          <w:bCs/>
          <w:sz w:val="24"/>
          <w:szCs w:val="24"/>
          <w:lang w:val="en-US"/>
        </w:rPr>
        <w:t>Funding</w:t>
      </w:r>
      <w:r w:rsidR="00E36E31" w:rsidRPr="0024534F">
        <w:rPr>
          <w:rFonts w:ascii="Times New Roman" w:hAnsi="Times New Roman" w:cs="Times New Roman"/>
          <w:b/>
          <w:bCs/>
          <w:sz w:val="24"/>
          <w:szCs w:val="24"/>
          <w:lang w:val="en-US"/>
        </w:rPr>
        <w:t>.</w:t>
      </w:r>
      <w:r w:rsidR="00E36E31" w:rsidRPr="0024534F">
        <w:rPr>
          <w:rFonts w:ascii="Times New Roman" w:hAnsi="Times New Roman" w:cs="Times New Roman"/>
          <w:bCs/>
          <w:sz w:val="24"/>
          <w:szCs w:val="24"/>
          <w:lang w:val="en-US"/>
        </w:rPr>
        <w:t xml:space="preserve"> </w:t>
      </w:r>
      <w:r w:rsidRPr="0024534F">
        <w:rPr>
          <w:rFonts w:ascii="Times New Roman" w:hAnsi="Times New Roman" w:cs="Times New Roman"/>
          <w:sz w:val="24"/>
          <w:szCs w:val="24"/>
          <w:lang w:val="en-US"/>
        </w:rPr>
        <w:t>The authors received no financial support for the research, authorship, and/or publication of this article.</w:t>
      </w:r>
    </w:p>
    <w:p w:rsidR="00C74EEC" w:rsidRPr="0024534F" w:rsidRDefault="00C74EEC" w:rsidP="00D62B39">
      <w:pPr>
        <w:spacing w:after="0" w:line="480" w:lineRule="auto"/>
        <w:jc w:val="both"/>
        <w:rPr>
          <w:rFonts w:ascii="Times New Roman" w:hAnsi="Times New Roman" w:cs="Times New Roman"/>
          <w:sz w:val="24"/>
          <w:szCs w:val="24"/>
          <w:shd w:val="clear" w:color="auto" w:fill="FCFCFC"/>
          <w:lang w:val="en-US"/>
        </w:rPr>
      </w:pPr>
      <w:r w:rsidRPr="0024534F">
        <w:rPr>
          <w:rStyle w:val="Strong"/>
          <w:rFonts w:ascii="Times New Roman" w:hAnsi="Times New Roman" w:cs="Times New Roman"/>
          <w:sz w:val="24"/>
          <w:szCs w:val="24"/>
          <w:shd w:val="clear" w:color="auto" w:fill="FCFCFC"/>
          <w:lang w:val="en-US"/>
        </w:rPr>
        <w:t>Authors</w:t>
      </w:r>
      <w:r w:rsidR="00D62B39">
        <w:rPr>
          <w:rStyle w:val="Strong"/>
          <w:rFonts w:ascii="Times New Roman" w:hAnsi="Times New Roman" w:cs="Times New Roman"/>
          <w:sz w:val="24"/>
          <w:szCs w:val="24"/>
          <w:shd w:val="clear" w:color="auto" w:fill="FCFCFC"/>
          <w:lang w:val="en-US"/>
        </w:rPr>
        <w:t>’</w:t>
      </w:r>
      <w:r w:rsidRPr="0024534F">
        <w:rPr>
          <w:rStyle w:val="Strong"/>
          <w:rFonts w:ascii="Times New Roman" w:hAnsi="Times New Roman" w:cs="Times New Roman"/>
          <w:sz w:val="24"/>
          <w:szCs w:val="24"/>
          <w:shd w:val="clear" w:color="auto" w:fill="FCFCFC"/>
          <w:lang w:val="en-US"/>
        </w:rPr>
        <w:t xml:space="preserve"> contributions.</w:t>
      </w:r>
      <w:r w:rsidRPr="0024534F">
        <w:rPr>
          <w:rFonts w:ascii="Times New Roman" w:hAnsi="Times New Roman" w:cs="Times New Roman"/>
          <w:sz w:val="24"/>
          <w:szCs w:val="24"/>
          <w:shd w:val="clear" w:color="auto" w:fill="FCFCFC"/>
          <w:lang w:val="en-US"/>
        </w:rPr>
        <w:t> </w:t>
      </w:r>
      <w:r w:rsidR="00D62B39" w:rsidRPr="0024534F">
        <w:rPr>
          <w:rFonts w:ascii="Times New Roman" w:eastAsia="Times New Roman" w:hAnsi="Times New Roman" w:cs="Times New Roman"/>
          <w:b/>
          <w:bCs/>
          <w:sz w:val="24"/>
          <w:szCs w:val="24"/>
          <w:bdr w:val="none" w:sz="0" w:space="0" w:color="auto" w:frame="1"/>
          <w:lang w:val="en-US" w:eastAsia="uk-UA"/>
        </w:rPr>
        <w:t>J</w:t>
      </w:r>
      <w:r w:rsidR="00D62B39" w:rsidRPr="0024534F">
        <w:rPr>
          <w:rFonts w:ascii="Times New Roman" w:eastAsia="Times New Roman" w:hAnsi="Times New Roman" w:cs="Times New Roman"/>
          <w:b/>
          <w:bCs/>
          <w:sz w:val="24"/>
          <w:szCs w:val="24"/>
          <w:bdr w:val="none" w:sz="0" w:space="0" w:color="auto" w:frame="1"/>
          <w:lang w:val="uk-UA" w:eastAsia="uk-UA"/>
        </w:rPr>
        <w:t>J</w:t>
      </w:r>
      <w:r w:rsidR="00D62B39" w:rsidRPr="00D62B39">
        <w:rPr>
          <w:rFonts w:ascii="Times New Roman" w:hAnsi="Times New Roman" w:cs="Times New Roman"/>
          <w:sz w:val="24"/>
          <w:szCs w:val="24"/>
          <w:shd w:val="clear" w:color="auto" w:fill="FCFCFC"/>
          <w:lang w:val="en-US"/>
        </w:rPr>
        <w:t xml:space="preserve"> – Conceptualization; Data curation; Formal analysis; Funding acquisition</w:t>
      </w:r>
      <w:r w:rsidR="00D62B39">
        <w:rPr>
          <w:rFonts w:ascii="Times New Roman" w:hAnsi="Times New Roman" w:cs="Times New Roman"/>
          <w:sz w:val="24"/>
          <w:szCs w:val="24"/>
          <w:shd w:val="clear" w:color="auto" w:fill="FCFCFC"/>
          <w:lang w:val="en-US"/>
        </w:rPr>
        <w:t xml:space="preserve">. </w:t>
      </w:r>
      <w:r w:rsidR="00D62B39" w:rsidRPr="0024534F">
        <w:rPr>
          <w:rFonts w:ascii="Times New Roman" w:eastAsia="Times New Roman" w:hAnsi="Times New Roman" w:cs="Times New Roman"/>
          <w:b/>
          <w:bCs/>
          <w:sz w:val="24"/>
          <w:szCs w:val="24"/>
          <w:bdr w:val="none" w:sz="0" w:space="0" w:color="auto" w:frame="1"/>
          <w:lang w:val="en-US" w:eastAsia="uk-UA"/>
        </w:rPr>
        <w:t>AM</w:t>
      </w:r>
      <w:r w:rsidR="00D62B39" w:rsidRPr="00D62B39">
        <w:rPr>
          <w:rFonts w:ascii="Times New Roman" w:hAnsi="Times New Roman" w:cs="Times New Roman"/>
          <w:sz w:val="24"/>
          <w:szCs w:val="24"/>
          <w:shd w:val="clear" w:color="auto" w:fill="FCFCFC"/>
          <w:lang w:val="en-US"/>
        </w:rPr>
        <w:t xml:space="preserve"> </w:t>
      </w:r>
      <w:r w:rsidR="00D62B39" w:rsidRPr="00D62B39">
        <w:rPr>
          <w:rFonts w:ascii="Times New Roman" w:hAnsi="Times New Roman" w:cs="Times New Roman"/>
          <w:sz w:val="24"/>
          <w:szCs w:val="24"/>
          <w:shd w:val="clear" w:color="auto" w:fill="FCFCFC"/>
          <w:lang w:val="en-US"/>
        </w:rPr>
        <w:t>– Investigation; Methodology; Project administration; Resources</w:t>
      </w:r>
      <w:r w:rsidR="00D62B39">
        <w:rPr>
          <w:rFonts w:ascii="Times New Roman" w:hAnsi="Times New Roman" w:cs="Times New Roman"/>
          <w:sz w:val="24"/>
          <w:szCs w:val="24"/>
          <w:shd w:val="clear" w:color="auto" w:fill="FCFCFC"/>
          <w:lang w:val="en-US"/>
        </w:rPr>
        <w:t xml:space="preserve">. </w:t>
      </w:r>
      <w:r w:rsidR="00D62B39" w:rsidRPr="0024534F">
        <w:rPr>
          <w:rFonts w:ascii="Times New Roman" w:eastAsia="Times New Roman" w:hAnsi="Times New Roman" w:cs="Times New Roman"/>
          <w:b/>
          <w:bCs/>
          <w:sz w:val="24"/>
          <w:szCs w:val="24"/>
          <w:bdr w:val="none" w:sz="0" w:space="0" w:color="auto" w:frame="1"/>
          <w:lang w:val="en-US" w:eastAsia="uk-UA"/>
        </w:rPr>
        <w:t>AP</w:t>
      </w:r>
      <w:r w:rsidR="00D62B39" w:rsidRPr="00D62B39">
        <w:rPr>
          <w:rFonts w:ascii="Times New Roman" w:hAnsi="Times New Roman" w:cs="Times New Roman"/>
          <w:sz w:val="24"/>
          <w:szCs w:val="24"/>
          <w:shd w:val="clear" w:color="auto" w:fill="FCFCFC"/>
          <w:lang w:val="en-US"/>
        </w:rPr>
        <w:t xml:space="preserve"> – Software; Supervision; Writing - original draft</w:t>
      </w:r>
      <w:r w:rsidR="00D62B39">
        <w:rPr>
          <w:rFonts w:ascii="Times New Roman" w:hAnsi="Times New Roman" w:cs="Times New Roman"/>
          <w:sz w:val="24"/>
          <w:szCs w:val="24"/>
          <w:shd w:val="clear" w:color="auto" w:fill="FCFCFC"/>
          <w:lang w:val="en-US"/>
        </w:rPr>
        <w:t xml:space="preserve">. </w:t>
      </w:r>
      <w:r w:rsidR="00D62B39" w:rsidRPr="0024534F">
        <w:rPr>
          <w:rFonts w:ascii="Times New Roman" w:eastAsia="Times New Roman" w:hAnsi="Times New Roman" w:cs="Times New Roman"/>
          <w:b/>
          <w:bCs/>
          <w:sz w:val="24"/>
          <w:szCs w:val="24"/>
          <w:bdr w:val="none" w:sz="0" w:space="0" w:color="auto" w:frame="1"/>
          <w:lang w:val="en-US" w:eastAsia="uk-UA"/>
        </w:rPr>
        <w:t>AB</w:t>
      </w:r>
      <w:r w:rsidR="00D62B39" w:rsidRPr="00D62B39">
        <w:rPr>
          <w:rFonts w:ascii="Times New Roman" w:hAnsi="Times New Roman" w:cs="Times New Roman"/>
          <w:sz w:val="24"/>
          <w:szCs w:val="24"/>
          <w:shd w:val="clear" w:color="auto" w:fill="FCFCFC"/>
          <w:lang w:val="en-US"/>
        </w:rPr>
        <w:t xml:space="preserve"> – Validation; Visualization; Writing - review &amp; editing</w:t>
      </w:r>
      <w:r w:rsidRPr="0024534F">
        <w:rPr>
          <w:rFonts w:ascii="Times New Roman" w:hAnsi="Times New Roman" w:cs="Times New Roman"/>
          <w:sz w:val="24"/>
          <w:szCs w:val="24"/>
          <w:shd w:val="clear" w:color="auto" w:fill="FCFCFC"/>
          <w:lang w:val="en-US"/>
        </w:rPr>
        <w:t>.</w:t>
      </w:r>
    </w:p>
    <w:p w:rsidR="00AF173F" w:rsidRPr="0024534F" w:rsidRDefault="00AF173F" w:rsidP="00467BFF">
      <w:pPr>
        <w:snapToGrid w:val="0"/>
        <w:spacing w:after="0" w:line="480" w:lineRule="auto"/>
        <w:jc w:val="both"/>
        <w:rPr>
          <w:rFonts w:ascii="Times New Roman" w:hAnsi="Times New Roman" w:cs="Times New Roman"/>
          <w:bCs/>
          <w:sz w:val="24"/>
          <w:szCs w:val="24"/>
          <w:lang w:val="en-US"/>
        </w:rPr>
      </w:pPr>
      <w:r w:rsidRPr="0024534F">
        <w:rPr>
          <w:rFonts w:ascii="Times New Roman" w:hAnsi="Times New Roman" w:cs="Times New Roman"/>
          <w:b/>
          <w:bCs/>
          <w:sz w:val="24"/>
          <w:szCs w:val="24"/>
          <w:lang w:val="en-US"/>
        </w:rPr>
        <w:t>Data availability</w:t>
      </w:r>
      <w:r w:rsidR="00E36E31" w:rsidRPr="0024534F">
        <w:rPr>
          <w:rFonts w:ascii="Times New Roman" w:hAnsi="Times New Roman" w:cs="Times New Roman"/>
          <w:b/>
          <w:bCs/>
          <w:sz w:val="24"/>
          <w:szCs w:val="24"/>
          <w:lang w:val="en-US"/>
        </w:rPr>
        <w:t>.</w:t>
      </w:r>
      <w:r w:rsidR="00E36E31" w:rsidRPr="0024534F">
        <w:rPr>
          <w:rFonts w:ascii="Times New Roman" w:hAnsi="Times New Roman" w:cs="Times New Roman"/>
          <w:bCs/>
          <w:sz w:val="24"/>
          <w:szCs w:val="24"/>
          <w:lang w:val="en-US"/>
        </w:rPr>
        <w:t xml:space="preserve"> </w:t>
      </w:r>
      <w:r w:rsidRPr="0024534F">
        <w:rPr>
          <w:rFonts w:ascii="Times New Roman" w:hAnsi="Times New Roman" w:cs="Times New Roman"/>
          <w:sz w:val="24"/>
          <w:szCs w:val="24"/>
          <w:lang w:val="en-US"/>
        </w:rPr>
        <w:t>Data will be available on request.</w:t>
      </w:r>
    </w:p>
    <w:p w:rsidR="00AF173F" w:rsidRPr="00D62B39" w:rsidRDefault="00AF173F" w:rsidP="00D62B39">
      <w:pPr>
        <w:snapToGrid w:val="0"/>
        <w:spacing w:after="0" w:line="480" w:lineRule="auto"/>
        <w:jc w:val="both"/>
        <w:rPr>
          <w:rFonts w:ascii="Times New Roman" w:hAnsi="Times New Roman" w:cs="Times New Roman"/>
          <w:sz w:val="24"/>
          <w:szCs w:val="24"/>
          <w:lang w:val="en-US"/>
        </w:rPr>
      </w:pPr>
    </w:p>
    <w:p w:rsidR="0044660A" w:rsidRPr="0024534F" w:rsidRDefault="00D31B99" w:rsidP="00467BFF">
      <w:pPr>
        <w:adjustRightInd w:val="0"/>
        <w:snapToGrid w:val="0"/>
        <w:spacing w:after="0" w:line="480" w:lineRule="auto"/>
        <w:jc w:val="both"/>
        <w:rPr>
          <w:rFonts w:ascii="Times New Roman" w:hAnsi="Times New Roman" w:cs="Times New Roman"/>
          <w:b/>
          <w:sz w:val="24"/>
          <w:szCs w:val="24"/>
          <w:lang w:val="en-US"/>
        </w:rPr>
      </w:pPr>
      <w:r w:rsidRPr="0024534F">
        <w:rPr>
          <w:rFonts w:ascii="Times New Roman" w:hAnsi="Times New Roman" w:cs="Times New Roman"/>
          <w:b/>
          <w:sz w:val="24"/>
          <w:szCs w:val="24"/>
          <w:lang w:val="en-US"/>
        </w:rPr>
        <w:t>References</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shd w:val="clear" w:color="auto" w:fill="FFFFFF"/>
          <w:lang w:val="en-US"/>
        </w:rPr>
      </w:pPr>
      <w:proofErr w:type="spellStart"/>
      <w:r w:rsidRPr="0024534F">
        <w:rPr>
          <w:rFonts w:ascii="Times New Roman" w:hAnsi="Times New Roman" w:cs="Times New Roman"/>
          <w:sz w:val="24"/>
          <w:szCs w:val="24"/>
          <w:bdr w:val="none" w:sz="0" w:space="0" w:color="auto" w:frame="1"/>
          <w:lang w:val="en-US"/>
        </w:rPr>
        <w:lastRenderedPageBreak/>
        <w:t>Autret</w:t>
      </w:r>
      <w:proofErr w:type="spellEnd"/>
      <w:r w:rsidR="002F0F35" w:rsidRPr="0024534F">
        <w:rPr>
          <w:rFonts w:ascii="Times New Roman" w:hAnsi="Times New Roman" w:cs="Times New Roman"/>
          <w:sz w:val="24"/>
          <w:szCs w:val="24"/>
          <w:bdr w:val="none" w:sz="0" w:space="0" w:color="auto" w:frame="1"/>
          <w:lang w:val="en-US"/>
        </w:rPr>
        <w:t>,</w:t>
      </w:r>
      <w:r w:rsidRPr="0024534F">
        <w:rPr>
          <w:rFonts w:ascii="Times New Roman" w:hAnsi="Times New Roman" w:cs="Times New Roman"/>
          <w:sz w:val="24"/>
          <w:szCs w:val="24"/>
          <w:bdr w:val="none" w:sz="0" w:space="0" w:color="auto" w:frame="1"/>
          <w:lang w:val="en-US"/>
        </w:rPr>
        <w:t xml:space="preserve"> B</w:t>
      </w:r>
      <w:r w:rsidR="002D6E79" w:rsidRPr="0024534F">
        <w:rPr>
          <w:rFonts w:ascii="Times New Roman" w:hAnsi="Times New Roman" w:cs="Times New Roman"/>
          <w:sz w:val="24"/>
          <w:szCs w:val="24"/>
          <w:bdr w:val="none" w:sz="0" w:space="0" w:color="auto" w:frame="1"/>
          <w:lang w:val="en-US"/>
        </w:rPr>
        <w:t>.</w:t>
      </w:r>
      <w:r w:rsidR="002F0F35" w:rsidRPr="0024534F">
        <w:rPr>
          <w:rFonts w:ascii="Times New Roman" w:hAnsi="Times New Roman" w:cs="Times New Roman"/>
          <w:sz w:val="24"/>
          <w:szCs w:val="24"/>
          <w:bdr w:val="none" w:sz="0" w:space="0" w:color="auto" w:frame="1"/>
          <w:lang w:val="en-US"/>
        </w:rPr>
        <w:t>,</w:t>
      </w:r>
      <w:r w:rsidR="002D6E79" w:rsidRPr="0024534F">
        <w:rPr>
          <w:rFonts w:ascii="Times New Roman" w:hAnsi="Times New Roman" w:cs="Times New Roman"/>
          <w:sz w:val="24"/>
          <w:szCs w:val="24"/>
          <w:bdr w:val="none" w:sz="0" w:space="0" w:color="auto" w:frame="1"/>
          <w:lang w:val="en-US"/>
        </w:rPr>
        <w:t xml:space="preserve"> 2017.</w:t>
      </w:r>
      <w:r w:rsidR="000F1A41" w:rsidRPr="0024534F">
        <w:rPr>
          <w:rFonts w:ascii="Times New Roman" w:hAnsi="Times New Roman" w:cs="Times New Roman"/>
          <w:sz w:val="24"/>
          <w:szCs w:val="24"/>
          <w:lang w:val="en-US"/>
        </w:rPr>
        <w:t xml:space="preserve"> </w:t>
      </w:r>
      <w:r w:rsidR="002F0F35" w:rsidRPr="0024534F">
        <w:rPr>
          <w:rFonts w:ascii="Times New Roman" w:hAnsi="Times New Roman" w:cs="Times New Roman"/>
          <w:iCs/>
          <w:sz w:val="24"/>
          <w:szCs w:val="24"/>
          <w:shd w:val="clear" w:color="auto" w:fill="FFFFFF"/>
          <w:lang w:val="en-US"/>
        </w:rPr>
        <w:t>Quantification and Modelling of Carbon and Nitrogen F</w:t>
      </w:r>
      <w:r w:rsidR="002D6E79" w:rsidRPr="0024534F">
        <w:rPr>
          <w:rFonts w:ascii="Times New Roman" w:hAnsi="Times New Roman" w:cs="Times New Roman"/>
          <w:iCs/>
          <w:sz w:val="24"/>
          <w:szCs w:val="24"/>
          <w:shd w:val="clear" w:color="auto" w:fill="FFFFFF"/>
          <w:lang w:val="en-US"/>
        </w:rPr>
        <w:t xml:space="preserve">ate in </w:t>
      </w:r>
      <w:r w:rsidR="002F0F35" w:rsidRPr="0024534F">
        <w:rPr>
          <w:rFonts w:ascii="Times New Roman" w:hAnsi="Times New Roman" w:cs="Times New Roman"/>
          <w:iCs/>
          <w:sz w:val="24"/>
          <w:szCs w:val="24"/>
          <w:shd w:val="clear" w:color="auto" w:fill="FFFFFF"/>
          <w:lang w:val="en-US"/>
        </w:rPr>
        <w:t>Alternative Cropping Systems E</w:t>
      </w:r>
      <w:r w:rsidR="000F1A41" w:rsidRPr="0024534F">
        <w:rPr>
          <w:rFonts w:ascii="Times New Roman" w:hAnsi="Times New Roman" w:cs="Times New Roman"/>
          <w:iCs/>
          <w:sz w:val="24"/>
          <w:szCs w:val="24"/>
          <w:shd w:val="clear" w:color="auto" w:fill="FFFFFF"/>
          <w:lang w:val="en-US"/>
        </w:rPr>
        <w:t xml:space="preserve">xperiments on </w:t>
      </w:r>
      <w:r w:rsidR="002F0F35" w:rsidRPr="0024534F">
        <w:rPr>
          <w:rFonts w:ascii="Times New Roman" w:hAnsi="Times New Roman" w:cs="Times New Roman"/>
          <w:iCs/>
          <w:sz w:val="24"/>
          <w:szCs w:val="24"/>
          <w:shd w:val="clear" w:color="auto" w:fill="FFFFFF"/>
          <w:lang w:val="en-US"/>
        </w:rPr>
        <w:t>the Long T</w:t>
      </w:r>
      <w:r w:rsidR="000F1A41" w:rsidRPr="0024534F">
        <w:rPr>
          <w:rFonts w:ascii="Times New Roman" w:hAnsi="Times New Roman" w:cs="Times New Roman"/>
          <w:iCs/>
          <w:sz w:val="24"/>
          <w:szCs w:val="24"/>
          <w:shd w:val="clear" w:color="auto" w:fill="FFFFFF"/>
          <w:lang w:val="en-US"/>
        </w:rPr>
        <w:t>erm</w:t>
      </w:r>
      <w:r w:rsidR="0069049C">
        <w:rPr>
          <w:rFonts w:ascii="Times New Roman" w:hAnsi="Times New Roman" w:cs="Times New Roman"/>
          <w:sz w:val="24"/>
          <w:szCs w:val="24"/>
          <w:lang w:val="en-US"/>
        </w:rPr>
        <w:t xml:space="preserve">, </w:t>
      </w:r>
      <w:proofErr w:type="spellStart"/>
      <w:r w:rsidR="000F1A41" w:rsidRPr="0024534F">
        <w:rPr>
          <w:rFonts w:ascii="Times New Roman" w:hAnsi="Times New Roman" w:cs="Times New Roman"/>
          <w:sz w:val="24"/>
          <w:szCs w:val="24"/>
          <w:lang w:val="en-US"/>
        </w:rPr>
        <w:t>AgroParisTech</w:t>
      </w:r>
      <w:proofErr w:type="spellEnd"/>
      <w:r w:rsidR="007F2811" w:rsidRPr="0024534F">
        <w:rPr>
          <w:rFonts w:ascii="Times New Roman" w:hAnsi="Times New Roman" w:cs="Times New Roman"/>
          <w:sz w:val="24"/>
          <w:szCs w:val="24"/>
          <w:lang w:val="en-US"/>
        </w:rPr>
        <w:t xml:space="preserve">, </w:t>
      </w:r>
      <w:r w:rsidR="007F2811" w:rsidRPr="0024534F">
        <w:rPr>
          <w:rFonts w:ascii="Times New Roman" w:hAnsi="Times New Roman" w:cs="Times New Roman"/>
          <w:sz w:val="24"/>
          <w:szCs w:val="24"/>
          <w:shd w:val="clear" w:color="auto" w:fill="FFFFFF"/>
          <w:lang w:val="en-US"/>
        </w:rPr>
        <w:t>Paris.</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Baeva</w:t>
      </w:r>
      <w:proofErr w:type="spellEnd"/>
      <w:r w:rsidR="002F0F3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Y</w:t>
      </w:r>
      <w:r w:rsidR="002F0F3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I</w:t>
      </w:r>
      <w:r w:rsidR="002D6E79" w:rsidRPr="0024534F">
        <w:rPr>
          <w:rFonts w:ascii="Times New Roman" w:hAnsi="Times New Roman" w:cs="Times New Roman"/>
          <w:sz w:val="24"/>
          <w:szCs w:val="24"/>
          <w:lang w:val="en-US"/>
        </w:rPr>
        <w:t>.</w:t>
      </w:r>
      <w:r w:rsidR="002F0F35" w:rsidRPr="0024534F">
        <w:rPr>
          <w:rFonts w:ascii="Times New Roman" w:hAnsi="Times New Roman" w:cs="Times New Roman"/>
          <w:sz w:val="24"/>
          <w:szCs w:val="24"/>
          <w:lang w:val="en-US"/>
        </w:rPr>
        <w:t>,</w:t>
      </w:r>
      <w:r w:rsidR="002D6E79" w:rsidRPr="0024534F">
        <w:rPr>
          <w:rFonts w:ascii="Times New Roman" w:hAnsi="Times New Roman" w:cs="Times New Roman"/>
          <w:sz w:val="24"/>
          <w:szCs w:val="24"/>
          <w:lang w:val="en-US"/>
        </w:rPr>
        <w:t xml:space="preserve"> 2018.</w:t>
      </w:r>
      <w:r w:rsidR="000F1A41" w:rsidRPr="0024534F">
        <w:rPr>
          <w:rFonts w:ascii="Times New Roman" w:hAnsi="Times New Roman" w:cs="Times New Roman"/>
          <w:sz w:val="24"/>
          <w:szCs w:val="24"/>
          <w:lang w:val="en-US"/>
        </w:rPr>
        <w:t xml:space="preserve"> Assessing carbon content in gray for</w:t>
      </w:r>
      <w:r w:rsidR="002F0F35" w:rsidRPr="0024534F">
        <w:rPr>
          <w:rFonts w:ascii="Times New Roman" w:hAnsi="Times New Roman" w:cs="Times New Roman"/>
          <w:sz w:val="24"/>
          <w:szCs w:val="24"/>
          <w:lang w:val="en-US"/>
        </w:rPr>
        <w:t>est soils after land use change</w:t>
      </w:r>
      <w:r w:rsidR="0069049C">
        <w:rPr>
          <w:rFonts w:ascii="Times New Roman" w:hAnsi="Times New Roman" w:cs="Times New Roman"/>
          <w:sz w:val="24"/>
          <w:szCs w:val="24"/>
          <w:lang w:val="en-US"/>
        </w:rPr>
        <w:t>.</w:t>
      </w:r>
      <w:r w:rsidR="002F0F35" w:rsidRPr="0024534F">
        <w:rPr>
          <w:rFonts w:ascii="Times New Roman" w:hAnsi="Times New Roman" w:cs="Times New Roman"/>
          <w:sz w:val="24"/>
          <w:szCs w:val="24"/>
          <w:lang w:val="en-US"/>
        </w:rPr>
        <w:t xml:space="preserve"> </w:t>
      </w:r>
      <w:r w:rsidR="0069049C">
        <w:rPr>
          <w:rFonts w:ascii="Times New Roman" w:hAnsi="Times New Roman" w:cs="Times New Roman"/>
          <w:sz w:val="24"/>
          <w:szCs w:val="24"/>
          <w:lang w:val="en-US"/>
        </w:rPr>
        <w:t>I</w:t>
      </w:r>
      <w:r w:rsidR="000F1A41" w:rsidRPr="0024534F">
        <w:rPr>
          <w:rFonts w:ascii="Times New Roman" w:hAnsi="Times New Roman" w:cs="Times New Roman"/>
          <w:sz w:val="24"/>
          <w:szCs w:val="24"/>
          <w:lang w:val="en-US"/>
        </w:rPr>
        <w:t>n</w:t>
      </w:r>
      <w:r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iCs/>
          <w:sz w:val="24"/>
          <w:szCs w:val="24"/>
          <w:lang w:val="en-US"/>
        </w:rPr>
        <w:t>Proc</w:t>
      </w:r>
      <w:r w:rsidR="00871BBB">
        <w:rPr>
          <w:rFonts w:ascii="Times New Roman" w:hAnsi="Times New Roman" w:cs="Times New Roman"/>
          <w:iCs/>
          <w:sz w:val="24"/>
          <w:szCs w:val="24"/>
          <w:lang w:val="en-US"/>
        </w:rPr>
        <w:t>eedings</w:t>
      </w:r>
      <w:r w:rsidR="00245E72">
        <w:rPr>
          <w:rFonts w:ascii="Times New Roman" w:hAnsi="Times New Roman" w:cs="Times New Roman"/>
          <w:iCs/>
          <w:sz w:val="24"/>
          <w:szCs w:val="24"/>
          <w:lang w:val="en-US"/>
        </w:rPr>
        <w:t xml:space="preserve"> of</w:t>
      </w:r>
      <w:r w:rsidR="000F1A41" w:rsidRPr="0024534F">
        <w:rPr>
          <w:rFonts w:ascii="Times New Roman" w:hAnsi="Times New Roman" w:cs="Times New Roman"/>
          <w:iCs/>
          <w:sz w:val="24"/>
          <w:szCs w:val="24"/>
          <w:lang w:val="en-US"/>
        </w:rPr>
        <w:t xml:space="preserve"> Roundtable: Managing the Soil Carbon Cycle to Improve Food Security and for Climate Change Mitigation</w:t>
      </w:r>
      <w:r w:rsidR="0069049C">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pp</w:t>
      </w:r>
      <w:r w:rsidR="0069049C">
        <w:rPr>
          <w:rFonts w:ascii="Times New Roman" w:hAnsi="Times New Roman" w:cs="Times New Roman"/>
          <w:sz w:val="24"/>
          <w:szCs w:val="24"/>
          <w:lang w:val="en-US"/>
        </w:rPr>
        <w:t>:</w:t>
      </w:r>
      <w:r w:rsidR="0069049C" w:rsidRPr="0024534F">
        <w:rPr>
          <w:rFonts w:ascii="Times New Roman" w:hAnsi="Times New Roman" w:cs="Times New Roman"/>
          <w:sz w:val="24"/>
          <w:szCs w:val="24"/>
          <w:lang w:val="en-US"/>
        </w:rPr>
        <w:t xml:space="preserve"> 7–8</w:t>
      </w:r>
      <w:r w:rsidR="0069049C">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Russia.</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Bhattacharyya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T</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D.K.</w:t>
      </w:r>
      <w:r w:rsidR="0069049C">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Pal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S.K.</w:t>
      </w:r>
      <w:r w:rsidR="0069049C">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Ray</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P.</w:t>
      </w:r>
      <w:r w:rsidR="0069049C">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Chandran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C.</w:t>
      </w:r>
      <w:r w:rsidR="0069049C">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Manda</w:t>
      </w:r>
      <w:r w:rsidR="002D6E79" w:rsidRPr="0024534F">
        <w:rPr>
          <w:rFonts w:ascii="Times New Roman" w:hAnsi="Times New Roman" w:cs="Times New Roman"/>
          <w:sz w:val="24"/>
          <w:szCs w:val="24"/>
          <w:lang w:val="en-US"/>
        </w:rPr>
        <w:t>l</w:t>
      </w:r>
      <w:r w:rsidR="00D614A5" w:rsidRPr="0024534F">
        <w:rPr>
          <w:rFonts w:ascii="Times New Roman" w:hAnsi="Times New Roman" w:cs="Times New Roman"/>
          <w:sz w:val="24"/>
          <w:szCs w:val="24"/>
          <w:lang w:val="en-US"/>
        </w:rPr>
        <w:t>,</w:t>
      </w:r>
      <w:r w:rsidR="002D6E79"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B.</w:t>
      </w:r>
      <w:r w:rsidR="0069049C">
        <w:rPr>
          <w:rFonts w:ascii="Times New Roman" w:hAnsi="Times New Roman" w:cs="Times New Roman"/>
          <w:sz w:val="24"/>
          <w:szCs w:val="24"/>
          <w:lang w:val="en-US"/>
        </w:rPr>
        <w:t xml:space="preserve"> </w:t>
      </w:r>
      <w:proofErr w:type="spellStart"/>
      <w:r w:rsidR="002D6E79" w:rsidRPr="0024534F">
        <w:rPr>
          <w:rFonts w:ascii="Times New Roman" w:hAnsi="Times New Roman" w:cs="Times New Roman"/>
          <w:sz w:val="24"/>
          <w:szCs w:val="24"/>
          <w:lang w:val="en-US"/>
        </w:rPr>
        <w:t>Telpande</w:t>
      </w:r>
      <w:proofErr w:type="spellEnd"/>
      <w:r w:rsidR="00D614A5" w:rsidRPr="0024534F">
        <w:rPr>
          <w:rFonts w:ascii="Times New Roman" w:hAnsi="Times New Roman" w:cs="Times New Roman"/>
          <w:sz w:val="24"/>
          <w:szCs w:val="24"/>
          <w:lang w:val="en-US"/>
        </w:rPr>
        <w:t>,</w:t>
      </w:r>
      <w:r w:rsidR="002D6E79" w:rsidRPr="0024534F">
        <w:rPr>
          <w:rFonts w:ascii="Times New Roman" w:hAnsi="Times New Roman" w:cs="Times New Roman"/>
          <w:sz w:val="24"/>
          <w:szCs w:val="24"/>
          <w:lang w:val="en-US"/>
        </w:rPr>
        <w:t xml:space="preserve"> </w:t>
      </w:r>
      <w:r w:rsidR="0069049C" w:rsidRPr="0024534F">
        <w:rPr>
          <w:rFonts w:ascii="Times New Roman" w:hAnsi="Times New Roman" w:cs="Times New Roman"/>
          <w:sz w:val="24"/>
          <w:szCs w:val="24"/>
          <w:lang w:val="en-US"/>
        </w:rPr>
        <w:t>A.S.</w:t>
      </w:r>
      <w:r w:rsidR="0069049C">
        <w:rPr>
          <w:rFonts w:ascii="Times New Roman" w:hAnsi="Times New Roman" w:cs="Times New Roman"/>
          <w:sz w:val="24"/>
          <w:szCs w:val="24"/>
          <w:lang w:val="en-US"/>
        </w:rPr>
        <w:t xml:space="preserve"> </w:t>
      </w:r>
      <w:r w:rsidR="002D6E79" w:rsidRPr="0024534F">
        <w:rPr>
          <w:rFonts w:ascii="Times New Roman" w:hAnsi="Times New Roman" w:cs="Times New Roman"/>
          <w:sz w:val="24"/>
          <w:szCs w:val="24"/>
          <w:lang w:val="en-US"/>
        </w:rPr>
        <w:t>Deshmukh</w:t>
      </w:r>
      <w:r w:rsidR="0069049C">
        <w:rPr>
          <w:rFonts w:ascii="Times New Roman" w:hAnsi="Times New Roman" w:cs="Times New Roman"/>
          <w:sz w:val="24"/>
          <w:szCs w:val="24"/>
          <w:lang w:val="en-US"/>
        </w:rPr>
        <w:t xml:space="preserve"> and P. </w:t>
      </w:r>
      <w:r w:rsidRPr="0024534F">
        <w:rPr>
          <w:rFonts w:ascii="Times New Roman" w:hAnsi="Times New Roman" w:cs="Times New Roman"/>
          <w:sz w:val="24"/>
          <w:szCs w:val="24"/>
          <w:lang w:val="en-US"/>
        </w:rPr>
        <w:t>Tiwary</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2D6E79" w:rsidRPr="0024534F">
        <w:rPr>
          <w:rFonts w:ascii="Times New Roman" w:hAnsi="Times New Roman" w:cs="Times New Roman"/>
          <w:sz w:val="24"/>
          <w:szCs w:val="24"/>
          <w:lang w:val="en-US"/>
        </w:rPr>
        <w:t>2013.</w:t>
      </w:r>
      <w:r w:rsidR="000F1A41" w:rsidRPr="0024534F">
        <w:rPr>
          <w:rFonts w:ascii="Times New Roman" w:hAnsi="Times New Roman" w:cs="Times New Roman"/>
          <w:sz w:val="24"/>
          <w:szCs w:val="24"/>
          <w:lang w:val="en-US"/>
        </w:rPr>
        <w:t xml:space="preserve"> Simulating change in soil organic carbon in two long term fertilizer experiments in India: with the </w:t>
      </w:r>
      <w:proofErr w:type="spellStart"/>
      <w:r w:rsidR="000F1A41" w:rsidRPr="0024534F">
        <w:rPr>
          <w:rFonts w:ascii="Times New Roman" w:hAnsi="Times New Roman" w:cs="Times New Roman"/>
          <w:sz w:val="24"/>
          <w:szCs w:val="24"/>
          <w:lang w:val="en-US"/>
        </w:rPr>
        <w:t>RothC</w:t>
      </w:r>
      <w:proofErr w:type="spellEnd"/>
      <w:r w:rsidR="000F1A41" w:rsidRPr="0024534F">
        <w:rPr>
          <w:rFonts w:ascii="Times New Roman" w:hAnsi="Times New Roman" w:cs="Times New Roman"/>
          <w:sz w:val="24"/>
          <w:szCs w:val="24"/>
          <w:lang w:val="en-US"/>
        </w:rPr>
        <w:t xml:space="preserve"> model. </w:t>
      </w:r>
      <w:proofErr w:type="spellStart"/>
      <w:r w:rsidR="002D6E79" w:rsidRPr="0024534F">
        <w:rPr>
          <w:rFonts w:ascii="Times New Roman" w:hAnsi="Times New Roman" w:cs="Times New Roman"/>
          <w:iCs/>
          <w:sz w:val="24"/>
          <w:szCs w:val="24"/>
          <w:bdr w:val="none" w:sz="0" w:space="0" w:color="auto" w:frame="1"/>
          <w:lang w:val="en-US"/>
        </w:rPr>
        <w:t>Clim</w:t>
      </w:r>
      <w:proofErr w:type="spellEnd"/>
      <w:r w:rsidR="002D6E79" w:rsidRPr="0024534F">
        <w:rPr>
          <w:rFonts w:ascii="Times New Roman" w:hAnsi="Times New Roman" w:cs="Times New Roman"/>
          <w:iCs/>
          <w:sz w:val="24"/>
          <w:szCs w:val="24"/>
          <w:bdr w:val="none" w:sz="0" w:space="0" w:color="auto" w:frame="1"/>
          <w:lang w:val="en-US"/>
        </w:rPr>
        <w:t>.</w:t>
      </w:r>
      <w:r w:rsidR="000F4A4F" w:rsidRPr="0024534F">
        <w:rPr>
          <w:rFonts w:ascii="Times New Roman" w:hAnsi="Times New Roman" w:cs="Times New Roman"/>
          <w:iCs/>
          <w:sz w:val="24"/>
          <w:szCs w:val="24"/>
          <w:bdr w:val="none" w:sz="0" w:space="0" w:color="auto" w:frame="1"/>
          <w:lang w:val="en-US"/>
        </w:rPr>
        <w:t xml:space="preserve"> Chang.</w:t>
      </w:r>
      <w:r w:rsidR="002D6E79" w:rsidRPr="0024534F">
        <w:rPr>
          <w:rFonts w:ascii="Times New Roman" w:hAnsi="Times New Roman" w:cs="Times New Roman"/>
          <w:iCs/>
          <w:sz w:val="24"/>
          <w:szCs w:val="24"/>
          <w:bdr w:val="none" w:sz="0" w:space="0" w:color="auto" w:frame="1"/>
          <w:lang w:val="en-US"/>
        </w:rPr>
        <w:t xml:space="preserve"> Environ. Sustain.</w:t>
      </w:r>
      <w:r w:rsidR="0069049C">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1</w:t>
      </w:r>
      <w:r w:rsidR="00D614A5" w:rsidRPr="0024534F">
        <w:rPr>
          <w:rFonts w:ascii="Times New Roman" w:hAnsi="Times New Roman" w:cs="Times New Roman"/>
          <w:sz w:val="24"/>
          <w:szCs w:val="24"/>
          <w:lang w:val="en-US"/>
        </w:rPr>
        <w:t>(2)</w:t>
      </w:r>
      <w:r w:rsidR="0069049C">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104–117.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10.5958/j.2320-642X.1.2.010.</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Bobylev</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N</w:t>
      </w:r>
      <w:r w:rsidR="000F4A4F" w:rsidRPr="0024534F">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2005.</w:t>
      </w:r>
      <w:r w:rsidR="000F1A41" w:rsidRPr="0024534F">
        <w:rPr>
          <w:rFonts w:ascii="Times New Roman" w:hAnsi="Times New Roman" w:cs="Times New Roman"/>
          <w:sz w:val="24"/>
          <w:szCs w:val="24"/>
          <w:lang w:val="en-US"/>
        </w:rPr>
        <w:t xml:space="preserve"> </w:t>
      </w:r>
      <w:r w:rsidR="00D614A5" w:rsidRPr="0024534F">
        <w:rPr>
          <w:rFonts w:ascii="Times New Roman" w:hAnsi="Times New Roman" w:cs="Times New Roman"/>
          <w:iCs/>
          <w:sz w:val="24"/>
          <w:szCs w:val="24"/>
          <w:lang w:val="en-US"/>
        </w:rPr>
        <w:t>The Role of the Kyoto Protocol Mechanisms in Forestry and Land Use D</w:t>
      </w:r>
      <w:r w:rsidR="000F1A41" w:rsidRPr="0024534F">
        <w:rPr>
          <w:rFonts w:ascii="Times New Roman" w:hAnsi="Times New Roman" w:cs="Times New Roman"/>
          <w:iCs/>
          <w:sz w:val="24"/>
          <w:szCs w:val="24"/>
          <w:lang w:val="en-US"/>
        </w:rPr>
        <w:t>evelopment in Russia</w:t>
      </w:r>
      <w:r w:rsidR="00CC5535">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Eco-Consent Center</w:t>
      </w:r>
      <w:r w:rsidR="007F2811" w:rsidRPr="0024534F">
        <w:rPr>
          <w:rFonts w:ascii="Times New Roman" w:hAnsi="Times New Roman" w:cs="Times New Roman"/>
          <w:sz w:val="24"/>
          <w:szCs w:val="24"/>
          <w:lang w:val="en-US"/>
        </w:rPr>
        <w:t>, Moscow.</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Bolin</w:t>
      </w:r>
      <w:r w:rsidR="000F4A4F" w:rsidRPr="0024534F">
        <w:rPr>
          <w:rFonts w:ascii="Times New Roman" w:hAnsi="Times New Roman" w:cs="Times New Roman"/>
          <w:sz w:val="24"/>
          <w:szCs w:val="24"/>
          <w:lang w:val="en-US"/>
        </w:rPr>
        <w:t>der</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M</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A</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sidRPr="0024534F">
        <w:rPr>
          <w:rFonts w:ascii="Times New Roman" w:hAnsi="Times New Roman" w:cs="Times New Roman"/>
          <w:sz w:val="24"/>
          <w:szCs w:val="24"/>
          <w:lang w:val="en-US"/>
        </w:rPr>
        <w:t>T.</w:t>
      </w:r>
      <w:r w:rsidR="00CC5535">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Katterer</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 xml:space="preserve">O. </w:t>
      </w:r>
      <w:proofErr w:type="spellStart"/>
      <w:r w:rsidR="000F4A4F" w:rsidRPr="0024534F">
        <w:rPr>
          <w:rFonts w:ascii="Times New Roman" w:hAnsi="Times New Roman" w:cs="Times New Roman"/>
          <w:sz w:val="24"/>
          <w:szCs w:val="24"/>
          <w:lang w:val="en-US"/>
        </w:rPr>
        <w:t>Andren</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O. and</w:t>
      </w:r>
      <w:r w:rsidRPr="0024534F">
        <w:rPr>
          <w:rFonts w:ascii="Times New Roman" w:hAnsi="Times New Roman" w:cs="Times New Roman"/>
          <w:sz w:val="24"/>
          <w:szCs w:val="24"/>
          <w:lang w:val="en-US"/>
        </w:rPr>
        <w:t xml:space="preserve"> </w:t>
      </w:r>
      <w:r w:rsidR="00CC5535" w:rsidRPr="0024534F">
        <w:rPr>
          <w:rFonts w:ascii="Times New Roman" w:hAnsi="Times New Roman" w:cs="Times New Roman"/>
          <w:sz w:val="24"/>
          <w:szCs w:val="24"/>
          <w:lang w:val="en-US"/>
        </w:rPr>
        <w:t>L.E.</w:t>
      </w:r>
      <w:r w:rsidR="00CC553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Parent</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2012.</w:t>
      </w:r>
      <w:r w:rsidR="000F1A41" w:rsidRPr="0024534F">
        <w:rPr>
          <w:rFonts w:ascii="Times New Roman" w:hAnsi="Times New Roman" w:cs="Times New Roman"/>
          <w:sz w:val="24"/>
          <w:szCs w:val="24"/>
          <w:lang w:val="en-US"/>
        </w:rPr>
        <w:t xml:space="preserve"> Estimating carbon inputs to soil in forage-based crop rotations and modeling the effects on soil carbon dynamics in a Swedish long-term field experiment. </w:t>
      </w:r>
      <w:r w:rsidR="000F4A4F" w:rsidRPr="0024534F">
        <w:rPr>
          <w:rFonts w:ascii="Times New Roman" w:hAnsi="Times New Roman" w:cs="Times New Roman"/>
          <w:iCs/>
          <w:sz w:val="24"/>
          <w:szCs w:val="24"/>
          <w:lang w:val="en-US"/>
        </w:rPr>
        <w:t>Can. J. Soil Sci.</w:t>
      </w:r>
      <w:r w:rsidR="00CC5535">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92</w:t>
      </w:r>
      <w:r w:rsidR="00D614A5" w:rsidRPr="0024534F">
        <w:rPr>
          <w:rFonts w:ascii="Times New Roman" w:hAnsi="Times New Roman" w:cs="Times New Roman"/>
          <w:sz w:val="24"/>
          <w:szCs w:val="24"/>
          <w:lang w:val="en-US"/>
        </w:rPr>
        <w:t>(6)</w:t>
      </w:r>
      <w:r w:rsidR="00CC553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821–833.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10.4141/cjss2012-036.</w:t>
      </w:r>
    </w:p>
    <w:p w:rsidR="000F1A41" w:rsidRPr="0024534F" w:rsidRDefault="00892782" w:rsidP="007F2811">
      <w:pPr>
        <w:snapToGrid w:val="0"/>
        <w:spacing w:after="0" w:line="480" w:lineRule="auto"/>
        <w:ind w:left="709" w:hanging="709"/>
        <w:jc w:val="both"/>
        <w:rPr>
          <w:rStyle w:val="fontstyle01"/>
          <w:rFonts w:ascii="Times New Roman" w:hAnsi="Times New Roman" w:cs="Times New Roman"/>
          <w:color w:val="auto"/>
          <w:sz w:val="24"/>
          <w:szCs w:val="24"/>
          <w:lang w:val="en-US"/>
        </w:rPr>
      </w:pPr>
      <w:proofErr w:type="spellStart"/>
      <w:r w:rsidRPr="0024534F">
        <w:rPr>
          <w:rStyle w:val="fontstyle01"/>
          <w:rFonts w:ascii="Times New Roman" w:hAnsi="Times New Roman" w:cs="Times New Roman"/>
          <w:color w:val="auto"/>
          <w:sz w:val="24"/>
          <w:szCs w:val="24"/>
          <w:lang w:val="en-US"/>
        </w:rPr>
        <w:t>Borodychev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V</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V</w:t>
      </w:r>
      <w:r w:rsidR="000F4A4F" w:rsidRPr="0024534F">
        <w:rPr>
          <w:rStyle w:val="fontstyle01"/>
          <w:rFonts w:ascii="Times New Roman" w:hAnsi="Times New Roman" w:cs="Times New Roman"/>
          <w:color w:val="auto"/>
          <w:sz w:val="24"/>
          <w:szCs w:val="24"/>
          <w:lang w:val="en-US"/>
        </w:rPr>
        <w:t>.</w:t>
      </w:r>
      <w:r w:rsidR="00D614A5" w:rsidRPr="0024534F">
        <w:rPr>
          <w:rStyle w:val="fontstyle01"/>
          <w:rFonts w:ascii="Times New Roman" w:hAnsi="Times New Roman" w:cs="Times New Roman"/>
          <w:color w:val="auto"/>
          <w:sz w:val="24"/>
          <w:szCs w:val="24"/>
          <w:lang w:val="en-US"/>
        </w:rPr>
        <w:t>,</w:t>
      </w:r>
      <w:r w:rsidR="000F4A4F" w:rsidRPr="0024534F">
        <w:rPr>
          <w:rStyle w:val="fontstyle01"/>
          <w:rFonts w:ascii="Times New Roman" w:hAnsi="Times New Roman" w:cs="Times New Roman"/>
          <w:color w:val="auto"/>
          <w:sz w:val="24"/>
          <w:szCs w:val="24"/>
          <w:lang w:val="en-US"/>
        </w:rPr>
        <w:t xml:space="preserve"> 2016.</w:t>
      </w:r>
      <w:r w:rsidR="000F1A41" w:rsidRPr="0024534F">
        <w:rPr>
          <w:rStyle w:val="fontstyle01"/>
          <w:rFonts w:ascii="Times New Roman" w:hAnsi="Times New Roman" w:cs="Times New Roman"/>
          <w:color w:val="auto"/>
          <w:sz w:val="24"/>
          <w:szCs w:val="24"/>
          <w:lang w:val="en-US"/>
        </w:rPr>
        <w:t xml:space="preserve"> The long-term contribution of the </w:t>
      </w:r>
      <w:r w:rsidR="000F1A41" w:rsidRPr="0024534F">
        <w:rPr>
          <w:rFonts w:ascii="Times New Roman" w:hAnsi="Times New Roman" w:cs="Times New Roman"/>
          <w:sz w:val="24"/>
          <w:szCs w:val="24"/>
          <w:lang w:val="en-US"/>
        </w:rPr>
        <w:t>All-Russian Research Institute of Hydraulic Engineering and Land Reclamation</w:t>
      </w:r>
      <w:r w:rsidR="000F1A41" w:rsidRPr="0024534F">
        <w:rPr>
          <w:rStyle w:val="fontstyle01"/>
          <w:rFonts w:ascii="Times New Roman" w:hAnsi="Times New Roman" w:cs="Times New Roman"/>
          <w:color w:val="auto"/>
          <w:sz w:val="24"/>
          <w:szCs w:val="24"/>
          <w:lang w:val="en-US"/>
        </w:rPr>
        <w:t xml:space="preserve"> (Volgograd branch) to land rec</w:t>
      </w:r>
      <w:r w:rsidR="00D614A5" w:rsidRPr="0024534F">
        <w:rPr>
          <w:rStyle w:val="fontstyle01"/>
          <w:rFonts w:ascii="Times New Roman" w:hAnsi="Times New Roman" w:cs="Times New Roman"/>
          <w:color w:val="auto"/>
          <w:sz w:val="24"/>
          <w:szCs w:val="24"/>
          <w:lang w:val="en-US"/>
        </w:rPr>
        <w:t>lamation in the south of Russia,</w:t>
      </w:r>
      <w:r w:rsidR="000F1A41" w:rsidRPr="0024534F">
        <w:rPr>
          <w:rStyle w:val="fontstyle01"/>
          <w:rFonts w:ascii="Times New Roman" w:hAnsi="Times New Roman" w:cs="Times New Roman"/>
          <w:color w:val="auto"/>
          <w:sz w:val="24"/>
          <w:szCs w:val="24"/>
          <w:lang w:val="en-US"/>
        </w:rPr>
        <w:t xml:space="preserve"> </w:t>
      </w:r>
      <w:r w:rsidR="00D614A5" w:rsidRPr="0024534F">
        <w:rPr>
          <w:rFonts w:ascii="Times New Roman" w:hAnsi="Times New Roman" w:cs="Times New Roman"/>
          <w:sz w:val="24"/>
          <w:szCs w:val="24"/>
          <w:lang w:val="en-US"/>
        </w:rPr>
        <w:t>i</w:t>
      </w:r>
      <w:r w:rsidR="000F1A41" w:rsidRPr="0024534F">
        <w:rPr>
          <w:rFonts w:ascii="Times New Roman" w:hAnsi="Times New Roman" w:cs="Times New Roman"/>
          <w:sz w:val="24"/>
          <w:szCs w:val="24"/>
          <w:lang w:val="en-US"/>
        </w:rPr>
        <w:t>n</w:t>
      </w:r>
      <w:r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iCs/>
          <w:sz w:val="24"/>
          <w:szCs w:val="24"/>
          <w:lang w:val="en-US"/>
        </w:rPr>
        <w:t>Proc</w:t>
      </w:r>
      <w:r w:rsidR="00871BBB">
        <w:rPr>
          <w:rFonts w:ascii="Times New Roman" w:hAnsi="Times New Roman" w:cs="Times New Roman"/>
          <w:iCs/>
          <w:sz w:val="24"/>
          <w:szCs w:val="24"/>
          <w:lang w:val="en-US"/>
        </w:rPr>
        <w:t>eeding of the</w:t>
      </w:r>
      <w:r w:rsidR="000F1A41" w:rsidRPr="0024534F">
        <w:rPr>
          <w:rFonts w:ascii="Times New Roman" w:hAnsi="Times New Roman" w:cs="Times New Roman"/>
          <w:iCs/>
          <w:sz w:val="24"/>
          <w:szCs w:val="24"/>
          <w:lang w:val="en-US"/>
        </w:rPr>
        <w:t xml:space="preserve"> In</w:t>
      </w:r>
      <w:r w:rsidR="00871BBB">
        <w:rPr>
          <w:rFonts w:ascii="Times New Roman" w:hAnsi="Times New Roman" w:cs="Times New Roman"/>
          <w:iCs/>
          <w:sz w:val="24"/>
          <w:szCs w:val="24"/>
          <w:lang w:val="en-US"/>
        </w:rPr>
        <w:t>ternational</w:t>
      </w:r>
      <w:r w:rsidR="000F1A41" w:rsidRPr="0024534F">
        <w:rPr>
          <w:rFonts w:ascii="Times New Roman" w:hAnsi="Times New Roman" w:cs="Times New Roman"/>
          <w:iCs/>
          <w:sz w:val="24"/>
          <w:szCs w:val="24"/>
          <w:lang w:val="en-US"/>
        </w:rPr>
        <w:t xml:space="preserve"> Scientific and Practical Internet Conf</w:t>
      </w:r>
      <w:r w:rsidR="00871BBB">
        <w:rPr>
          <w:rFonts w:ascii="Times New Roman" w:hAnsi="Times New Roman" w:cs="Times New Roman"/>
          <w:iCs/>
          <w:sz w:val="24"/>
          <w:szCs w:val="24"/>
          <w:lang w:val="en-US"/>
        </w:rPr>
        <w:t>erence</w:t>
      </w:r>
      <w:r w:rsidR="000F1A41" w:rsidRPr="0024534F">
        <w:rPr>
          <w:rFonts w:ascii="Times New Roman" w:hAnsi="Times New Roman" w:cs="Times New Roman"/>
          <w:iCs/>
          <w:sz w:val="24"/>
          <w:szCs w:val="24"/>
          <w:lang w:val="en-US"/>
        </w:rPr>
        <w:t xml:space="preserve"> “Land Reclamation in Russia: Potential and Development Strategy”</w:t>
      </w:r>
      <w:r w:rsidR="000F1A41"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pp</w:t>
      </w:r>
      <w:r w:rsidR="00CC5535">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32</w:t>
      </w:r>
      <w:r w:rsidR="00CC5535" w:rsidRPr="0024534F">
        <w:rPr>
          <w:rFonts w:ascii="Times New Roman" w:hAnsi="Times New Roman" w:cs="Times New Roman"/>
          <w:sz w:val="24"/>
          <w:szCs w:val="24"/>
          <w:lang w:val="en-US"/>
        </w:rPr>
        <w:t>–</w:t>
      </w:r>
      <w:r w:rsidR="00CC5535" w:rsidRPr="0024534F">
        <w:rPr>
          <w:rStyle w:val="fontstyle01"/>
          <w:rFonts w:ascii="Times New Roman" w:hAnsi="Times New Roman" w:cs="Times New Roman"/>
          <w:color w:val="auto"/>
          <w:sz w:val="24"/>
          <w:szCs w:val="24"/>
          <w:lang w:val="en-US"/>
        </w:rPr>
        <w:t>33</w:t>
      </w:r>
      <w:r w:rsidR="00CC5535">
        <w:rPr>
          <w:rStyle w:val="fontstyle01"/>
          <w:rFonts w:ascii="Times New Roman" w:hAnsi="Times New Roman" w:cs="Times New Roman"/>
          <w:color w:val="auto"/>
          <w:sz w:val="24"/>
          <w:szCs w:val="24"/>
          <w:lang w:val="en-US"/>
        </w:rPr>
        <w:t xml:space="preserve">. </w:t>
      </w:r>
      <w:r w:rsidR="000F1A41" w:rsidRPr="0024534F">
        <w:rPr>
          <w:rStyle w:val="fontstyle01"/>
          <w:rFonts w:ascii="Times New Roman" w:hAnsi="Times New Roman" w:cs="Times New Roman"/>
          <w:color w:val="auto"/>
          <w:sz w:val="24"/>
          <w:szCs w:val="24"/>
          <w:lang w:val="en-US"/>
        </w:rPr>
        <w:t>Russia.</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Chen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G</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S</w:t>
      </w:r>
      <w:r w:rsidR="00D614A5" w:rsidRPr="0024534F">
        <w:rPr>
          <w:rFonts w:ascii="Times New Roman" w:hAnsi="Times New Roman" w:cs="Times New Roman"/>
          <w:sz w:val="24"/>
          <w:szCs w:val="24"/>
          <w:lang w:val="en-US"/>
        </w:rPr>
        <w:t>.</w:t>
      </w:r>
      <w:r w:rsidR="00CC5535">
        <w:rPr>
          <w:rFonts w:ascii="Times New Roman" w:hAnsi="Times New Roman" w:cs="Times New Roman"/>
          <w:sz w:val="24"/>
          <w:szCs w:val="24"/>
          <w:lang w:val="en-US"/>
        </w:rPr>
        <w:t xml:space="preserve"> and </w:t>
      </w:r>
      <w:r w:rsidR="00CC5535" w:rsidRPr="0024534F">
        <w:rPr>
          <w:rFonts w:ascii="Times New Roman" w:hAnsi="Times New Roman" w:cs="Times New Roman"/>
          <w:sz w:val="24"/>
          <w:szCs w:val="24"/>
          <w:lang w:val="en-US"/>
        </w:rPr>
        <w:t>H.Q.</w:t>
      </w:r>
      <w:r w:rsidR="00CC5535">
        <w:rPr>
          <w:rFonts w:ascii="Times New Roman" w:hAnsi="Times New Roman" w:cs="Times New Roman"/>
          <w:sz w:val="24"/>
          <w:szCs w:val="24"/>
          <w:lang w:val="en-US"/>
        </w:rPr>
        <w:t xml:space="preserve"> </w:t>
      </w:r>
      <w:r w:rsidR="00892782" w:rsidRPr="0024534F">
        <w:rPr>
          <w:rFonts w:ascii="Times New Roman" w:hAnsi="Times New Roman" w:cs="Times New Roman"/>
          <w:sz w:val="24"/>
          <w:szCs w:val="24"/>
          <w:lang w:val="en-US"/>
        </w:rPr>
        <w:t>Tian</w:t>
      </w:r>
      <w:r w:rsidR="00D614A5" w:rsidRPr="0024534F">
        <w:rPr>
          <w:rFonts w:ascii="Times New Roman" w:hAnsi="Times New Roman" w:cs="Times New Roman"/>
          <w:sz w:val="24"/>
          <w:szCs w:val="24"/>
          <w:lang w:val="en-US"/>
        </w:rPr>
        <w:t>,</w:t>
      </w:r>
      <w:r w:rsidR="00892782" w:rsidRPr="0024534F">
        <w:rPr>
          <w:rFonts w:ascii="Times New Roman" w:hAnsi="Times New Roman" w:cs="Times New Roman"/>
          <w:sz w:val="24"/>
          <w:szCs w:val="24"/>
          <w:lang w:val="en-US"/>
        </w:rPr>
        <w:t xml:space="preserve"> 2</w:t>
      </w:r>
      <w:r w:rsidRPr="0024534F">
        <w:rPr>
          <w:rFonts w:ascii="Times New Roman" w:hAnsi="Times New Roman" w:cs="Times New Roman"/>
          <w:sz w:val="24"/>
          <w:szCs w:val="24"/>
          <w:lang w:val="en-US"/>
        </w:rPr>
        <w:t>007.</w:t>
      </w:r>
      <w:r w:rsidR="000F1A41" w:rsidRPr="0024534F">
        <w:rPr>
          <w:rFonts w:ascii="Times New Roman" w:hAnsi="Times New Roman" w:cs="Times New Roman"/>
          <w:sz w:val="24"/>
          <w:szCs w:val="24"/>
          <w:lang w:val="en-US"/>
        </w:rPr>
        <w:t xml:space="preserve"> Land use/cover change effects on carbon cycling in terrestrial ecosystems. </w:t>
      </w:r>
      <w:r w:rsidRPr="0024534F">
        <w:rPr>
          <w:rFonts w:ascii="Times New Roman" w:hAnsi="Times New Roman" w:cs="Times New Roman"/>
          <w:iCs/>
          <w:sz w:val="24"/>
          <w:szCs w:val="24"/>
          <w:lang w:val="en-US"/>
        </w:rPr>
        <w:t>J. Plant Ecol.</w:t>
      </w:r>
      <w:r w:rsidR="00CC5535">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31</w:t>
      </w:r>
      <w:r w:rsidR="00D614A5" w:rsidRPr="0024534F">
        <w:rPr>
          <w:rFonts w:ascii="Times New Roman" w:hAnsi="Times New Roman" w:cs="Times New Roman"/>
          <w:sz w:val="24"/>
          <w:szCs w:val="24"/>
          <w:lang w:val="en-US"/>
        </w:rPr>
        <w:t>(2)</w:t>
      </w:r>
      <w:r w:rsidR="00CC553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189–204.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 xml:space="preserve">10.17521/cjpe.2007.0024.  </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lastRenderedPageBreak/>
        <w:t>Gasser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 xml:space="preserve">J. </w:t>
      </w:r>
      <w:r w:rsidRPr="0024534F">
        <w:rPr>
          <w:rFonts w:ascii="Times New Roman" w:hAnsi="Times New Roman" w:cs="Times New Roman"/>
          <w:sz w:val="24"/>
          <w:szCs w:val="24"/>
          <w:lang w:val="en-US"/>
        </w:rPr>
        <w:t>Diel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K.</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Nielsen</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P.</w:t>
      </w:r>
      <w:r w:rsidR="000F4A4F" w:rsidRPr="0024534F">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Mewes</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C.</w:t>
      </w:r>
      <w:r w:rsidR="000F4A4F" w:rsidRPr="0024534F">
        <w:rPr>
          <w:rFonts w:ascii="Times New Roman" w:hAnsi="Times New Roman" w:cs="Times New Roman"/>
          <w:sz w:val="24"/>
          <w:szCs w:val="24"/>
          <w:lang w:val="en-US"/>
        </w:rPr>
        <w:t xml:space="preserve"> Engels</w:t>
      </w:r>
      <w:r w:rsidR="00CC5535">
        <w:rPr>
          <w:rFonts w:ascii="Times New Roman" w:hAnsi="Times New Roman" w:cs="Times New Roman"/>
          <w:sz w:val="24"/>
          <w:szCs w:val="24"/>
          <w:lang w:val="en-US"/>
        </w:rPr>
        <w:t xml:space="preserve"> and U.</w:t>
      </w:r>
      <w:r w:rsidRPr="0024534F">
        <w:rPr>
          <w:rFonts w:ascii="Times New Roman" w:hAnsi="Times New Roman" w:cs="Times New Roman"/>
          <w:sz w:val="24"/>
          <w:szCs w:val="24"/>
          <w:lang w:val="en-US"/>
        </w:rPr>
        <w:t xml:space="preserve"> Franko</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2021.</w:t>
      </w:r>
      <w:r w:rsidR="000F1A41" w:rsidRPr="0024534F">
        <w:rPr>
          <w:rFonts w:ascii="Times New Roman" w:hAnsi="Times New Roman" w:cs="Times New Roman"/>
          <w:sz w:val="24"/>
          <w:szCs w:val="24"/>
          <w:lang w:val="en-US"/>
        </w:rPr>
        <w:t xml:space="preserve"> A model ensemble approach to determine the humus building efficiency of organic amendments in incubation experiments. </w:t>
      </w:r>
      <w:r w:rsidR="000F4A4F" w:rsidRPr="0024534F">
        <w:rPr>
          <w:rFonts w:ascii="Times New Roman" w:hAnsi="Times New Roman" w:cs="Times New Roman"/>
          <w:iCs/>
          <w:sz w:val="24"/>
          <w:szCs w:val="24"/>
          <w:bdr w:val="none" w:sz="0" w:space="0" w:color="auto" w:frame="1"/>
          <w:lang w:val="en-US"/>
        </w:rPr>
        <w:t xml:space="preserve">Soil Use </w:t>
      </w:r>
      <w:proofErr w:type="spellStart"/>
      <w:r w:rsidR="000F4A4F" w:rsidRPr="0024534F">
        <w:rPr>
          <w:rFonts w:ascii="Times New Roman" w:hAnsi="Times New Roman" w:cs="Times New Roman"/>
          <w:iCs/>
          <w:sz w:val="24"/>
          <w:szCs w:val="24"/>
          <w:bdr w:val="none" w:sz="0" w:space="0" w:color="auto" w:frame="1"/>
          <w:lang w:val="en-US"/>
        </w:rPr>
        <w:t>Manag</w:t>
      </w:r>
      <w:proofErr w:type="spellEnd"/>
      <w:r w:rsidR="000F4A4F" w:rsidRPr="0024534F">
        <w:rPr>
          <w:rFonts w:ascii="Times New Roman" w:hAnsi="Times New Roman" w:cs="Times New Roman"/>
          <w:iCs/>
          <w:sz w:val="24"/>
          <w:szCs w:val="24"/>
          <w:bdr w:val="none" w:sz="0" w:space="0" w:color="auto" w:frame="1"/>
          <w:lang w:val="en-US"/>
        </w:rPr>
        <w:t>.</w:t>
      </w:r>
      <w:r w:rsidR="000F1A41" w:rsidRPr="0024534F">
        <w:rPr>
          <w:rFonts w:ascii="Times New Roman" w:hAnsi="Times New Roman" w:cs="Times New Roman"/>
          <w:sz w:val="24"/>
          <w:szCs w:val="24"/>
          <w:shd w:val="clear" w:color="auto" w:fill="FFFFFF"/>
          <w:lang w:val="en-US"/>
        </w:rPr>
        <w:t xml:space="preserve"> 38</w:t>
      </w:r>
      <w:r w:rsidR="00D614A5" w:rsidRPr="0024534F">
        <w:rPr>
          <w:rFonts w:ascii="Times New Roman" w:hAnsi="Times New Roman" w:cs="Times New Roman"/>
          <w:sz w:val="24"/>
          <w:szCs w:val="24"/>
          <w:shd w:val="clear" w:color="auto" w:fill="FFFFFF"/>
          <w:lang w:val="en-US"/>
        </w:rPr>
        <w:t>(1)</w:t>
      </w:r>
      <w:r w:rsidR="00CC5535">
        <w:rPr>
          <w:rFonts w:ascii="Times New Roman" w:hAnsi="Times New Roman" w:cs="Times New Roman"/>
          <w:sz w:val="24"/>
          <w:szCs w:val="24"/>
          <w:shd w:val="clear" w:color="auto" w:fill="FFFFFF"/>
          <w:lang w:val="en-US"/>
        </w:rPr>
        <w:t>:</w:t>
      </w:r>
      <w:r w:rsidR="00D614A5" w:rsidRPr="0024534F">
        <w:rPr>
          <w:rFonts w:ascii="Times New Roman" w:hAnsi="Times New Roman" w:cs="Times New Roman"/>
          <w:sz w:val="24"/>
          <w:szCs w:val="24"/>
          <w:shd w:val="clear" w:color="auto" w:fill="FFFFFF"/>
          <w:lang w:val="en-US"/>
        </w:rPr>
        <w:t xml:space="preserve"> </w:t>
      </w:r>
      <w:r w:rsidR="000F1A41" w:rsidRPr="0024534F">
        <w:rPr>
          <w:rFonts w:ascii="Times New Roman" w:hAnsi="Times New Roman" w:cs="Times New Roman"/>
          <w:sz w:val="24"/>
          <w:szCs w:val="24"/>
          <w:shd w:val="clear" w:color="auto" w:fill="FFFFFF"/>
          <w:lang w:val="en-US"/>
        </w:rPr>
        <w:t xml:space="preserve">179–190.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shd w:val="clear" w:color="auto" w:fill="FFFFFF"/>
          <w:lang w:val="en-US"/>
        </w:rPr>
        <w:t>10.1111/sum.12699.</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Guo</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 xml:space="preserve">P. </w:t>
      </w:r>
      <w:proofErr w:type="spellStart"/>
      <w:r w:rsidRPr="0024534F">
        <w:rPr>
          <w:rFonts w:ascii="Times New Roman" w:hAnsi="Times New Roman" w:cs="Times New Roman"/>
          <w:sz w:val="24"/>
          <w:szCs w:val="24"/>
          <w:lang w:val="en-US"/>
        </w:rPr>
        <w:t>Falloon</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K.</w:t>
      </w:r>
      <w:r w:rsidRPr="0024534F">
        <w:rPr>
          <w:rFonts w:ascii="Times New Roman" w:hAnsi="Times New Roman" w:cs="Times New Roman"/>
          <w:sz w:val="24"/>
          <w:szCs w:val="24"/>
          <w:lang w:val="en-US"/>
        </w:rPr>
        <w:t xml:space="preserve"> Co</w:t>
      </w:r>
      <w:r w:rsidR="000F4A4F" w:rsidRPr="0024534F">
        <w:rPr>
          <w:rFonts w:ascii="Times New Roman" w:hAnsi="Times New Roman" w:cs="Times New Roman"/>
          <w:sz w:val="24"/>
          <w:szCs w:val="24"/>
          <w:lang w:val="en-US"/>
        </w:rPr>
        <w:t>leman</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B.</w:t>
      </w:r>
      <w:r w:rsidR="000F4A4F" w:rsidRPr="0024534F">
        <w:rPr>
          <w:rFonts w:ascii="Times New Roman" w:hAnsi="Times New Roman" w:cs="Times New Roman"/>
          <w:sz w:val="24"/>
          <w:szCs w:val="24"/>
          <w:lang w:val="en-US"/>
        </w:rPr>
        <w:t xml:space="preserve"> Zhou</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Y.</w:t>
      </w:r>
      <w:r w:rsidR="000F4A4F" w:rsidRPr="0024534F">
        <w:rPr>
          <w:rFonts w:ascii="Times New Roman" w:hAnsi="Times New Roman" w:cs="Times New Roman"/>
          <w:sz w:val="24"/>
          <w:szCs w:val="24"/>
          <w:lang w:val="en-US"/>
        </w:rPr>
        <w:t xml:space="preserve"> Li</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E.</w:t>
      </w:r>
      <w:r w:rsidR="000F4A4F" w:rsidRPr="0024534F">
        <w:rPr>
          <w:rFonts w:ascii="Times New Roman" w:hAnsi="Times New Roman" w:cs="Times New Roman"/>
          <w:sz w:val="24"/>
          <w:szCs w:val="24"/>
          <w:lang w:val="en-US"/>
        </w:rPr>
        <w:t xml:space="preserve"> Lin</w:t>
      </w:r>
      <w:r w:rsidR="00CC5535">
        <w:rPr>
          <w:rFonts w:ascii="Times New Roman" w:hAnsi="Times New Roman" w:cs="Times New Roman"/>
          <w:sz w:val="24"/>
          <w:szCs w:val="24"/>
          <w:lang w:val="en-US"/>
        </w:rPr>
        <w:t xml:space="preserve"> and F.</w:t>
      </w:r>
      <w:r w:rsidRPr="0024534F">
        <w:rPr>
          <w:rFonts w:ascii="Times New Roman" w:hAnsi="Times New Roman" w:cs="Times New Roman"/>
          <w:sz w:val="24"/>
          <w:szCs w:val="24"/>
          <w:lang w:val="en-US"/>
        </w:rPr>
        <w:t xml:space="preserve"> Zhang</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CC5535">
        <w:rPr>
          <w:rFonts w:ascii="Times New Roman" w:hAnsi="Times New Roman" w:cs="Times New Roman"/>
          <w:sz w:val="24"/>
          <w:szCs w:val="24"/>
          <w:lang w:val="en-US"/>
        </w:rPr>
        <w:t>2</w:t>
      </w:r>
      <w:r w:rsidR="000F4A4F" w:rsidRPr="0024534F">
        <w:rPr>
          <w:rFonts w:ascii="Times New Roman" w:hAnsi="Times New Roman" w:cs="Times New Roman"/>
          <w:sz w:val="24"/>
          <w:szCs w:val="24"/>
          <w:lang w:val="en-US"/>
        </w:rPr>
        <w:t>006.</w:t>
      </w:r>
      <w:r w:rsidR="000F1A41" w:rsidRPr="0024534F">
        <w:rPr>
          <w:rFonts w:ascii="Times New Roman" w:hAnsi="Times New Roman" w:cs="Times New Roman"/>
          <w:sz w:val="24"/>
          <w:szCs w:val="24"/>
          <w:lang w:val="en-US"/>
        </w:rPr>
        <w:t xml:space="preserve"> Application of the </w:t>
      </w:r>
      <w:proofErr w:type="spellStart"/>
      <w:r w:rsidR="000F1A41" w:rsidRPr="0024534F">
        <w:rPr>
          <w:rFonts w:ascii="Times New Roman" w:hAnsi="Times New Roman" w:cs="Times New Roman"/>
          <w:sz w:val="24"/>
          <w:szCs w:val="24"/>
          <w:lang w:val="en-US"/>
        </w:rPr>
        <w:t>RothC</w:t>
      </w:r>
      <w:proofErr w:type="spellEnd"/>
      <w:r w:rsidR="000F1A41" w:rsidRPr="0024534F">
        <w:rPr>
          <w:rFonts w:ascii="Times New Roman" w:hAnsi="Times New Roman" w:cs="Times New Roman"/>
          <w:sz w:val="24"/>
          <w:szCs w:val="24"/>
          <w:lang w:val="en-US"/>
        </w:rPr>
        <w:t xml:space="preserve"> model to the results of long-term experiments on typical upland soils in northern China. </w:t>
      </w:r>
      <w:r w:rsidR="000F4A4F" w:rsidRPr="0024534F">
        <w:rPr>
          <w:rFonts w:ascii="Times New Roman" w:hAnsi="Times New Roman" w:cs="Times New Roman"/>
          <w:iCs/>
          <w:sz w:val="24"/>
          <w:szCs w:val="24"/>
          <w:bdr w:val="none" w:sz="0" w:space="0" w:color="auto" w:frame="1"/>
          <w:lang w:val="en-US"/>
        </w:rPr>
        <w:t xml:space="preserve">Soil Use </w:t>
      </w:r>
      <w:proofErr w:type="spellStart"/>
      <w:r w:rsidR="000F4A4F" w:rsidRPr="0024534F">
        <w:rPr>
          <w:rFonts w:ascii="Times New Roman" w:hAnsi="Times New Roman" w:cs="Times New Roman"/>
          <w:iCs/>
          <w:sz w:val="24"/>
          <w:szCs w:val="24"/>
          <w:bdr w:val="none" w:sz="0" w:space="0" w:color="auto" w:frame="1"/>
          <w:lang w:val="en-US"/>
        </w:rPr>
        <w:t>Manag</w:t>
      </w:r>
      <w:proofErr w:type="spellEnd"/>
      <w:r w:rsidR="000F4A4F" w:rsidRPr="0024534F">
        <w:rPr>
          <w:rFonts w:ascii="Times New Roman" w:hAnsi="Times New Roman" w:cs="Times New Roman"/>
          <w:iCs/>
          <w:sz w:val="24"/>
          <w:szCs w:val="24"/>
          <w:bdr w:val="none" w:sz="0" w:space="0" w:color="auto" w:frame="1"/>
          <w:lang w:val="en-US"/>
        </w:rPr>
        <w:t>.</w:t>
      </w:r>
      <w:r w:rsidR="000F1A41" w:rsidRPr="0024534F">
        <w:rPr>
          <w:rFonts w:ascii="Times New Roman" w:hAnsi="Times New Roman" w:cs="Times New Roman"/>
          <w:sz w:val="24"/>
          <w:szCs w:val="24"/>
          <w:lang w:val="en-US"/>
        </w:rPr>
        <w:t xml:space="preserve"> 23</w:t>
      </w:r>
      <w:r w:rsidR="00D614A5" w:rsidRPr="0024534F">
        <w:rPr>
          <w:rFonts w:ascii="Times New Roman" w:hAnsi="Times New Roman" w:cs="Times New Roman"/>
          <w:sz w:val="24"/>
          <w:szCs w:val="24"/>
          <w:lang w:val="en-US"/>
        </w:rPr>
        <w:t>(1</w:t>
      </w:r>
      <w:r w:rsidR="00CC553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63–70.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10.1111/j.1475-2743.2006.00056.x.</w:t>
      </w:r>
    </w:p>
    <w:p w:rsidR="000F1A41" w:rsidRPr="0024534F" w:rsidRDefault="00892782" w:rsidP="007F2811">
      <w:pPr>
        <w:snapToGrid w:val="0"/>
        <w:spacing w:after="0" w:line="480" w:lineRule="auto"/>
        <w:ind w:left="709" w:hanging="709"/>
        <w:jc w:val="both"/>
        <w:rPr>
          <w:rStyle w:val="fontstyle01"/>
          <w:rFonts w:ascii="Times New Roman" w:hAnsi="Times New Roman" w:cs="Times New Roman"/>
          <w:color w:val="auto"/>
          <w:sz w:val="24"/>
          <w:szCs w:val="24"/>
          <w:lang w:val="en-US"/>
        </w:rPr>
      </w:pPr>
      <w:proofErr w:type="spellStart"/>
      <w:r w:rsidRPr="0024534F">
        <w:rPr>
          <w:rStyle w:val="fontstyle01"/>
          <w:rFonts w:ascii="Times New Roman" w:hAnsi="Times New Roman" w:cs="Times New Roman"/>
          <w:color w:val="auto"/>
          <w:sz w:val="24"/>
          <w:szCs w:val="24"/>
          <w:lang w:val="en-US"/>
        </w:rPr>
        <w:t>Gurina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I</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V</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T.M.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Guseva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K.I.</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Dovban</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V.F.</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Evtyukhin</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V.I.</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Zhelyazko</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D.A.</w:t>
      </w:r>
      <w:r w:rsidR="00CC5535">
        <w:rPr>
          <w:rStyle w:val="fontstyle01"/>
          <w:rFonts w:ascii="Times New Roman" w:hAnsi="Times New Roman" w:cs="Times New Roman"/>
          <w:color w:val="auto"/>
          <w:sz w:val="24"/>
          <w:szCs w:val="24"/>
          <w:lang w:val="en-US"/>
        </w:rPr>
        <w:t xml:space="preserve"> </w:t>
      </w:r>
      <w:r w:rsidRPr="0024534F">
        <w:rPr>
          <w:rStyle w:val="fontstyle01"/>
          <w:rFonts w:ascii="Times New Roman" w:hAnsi="Times New Roman" w:cs="Times New Roman"/>
          <w:color w:val="auto"/>
          <w:sz w:val="24"/>
          <w:szCs w:val="24"/>
          <w:lang w:val="en-US"/>
        </w:rPr>
        <w:t>Ivanov</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N.A.</w:t>
      </w:r>
      <w:r w:rsidR="00CC5535">
        <w:rPr>
          <w:rStyle w:val="fontstyle01"/>
          <w:rFonts w:ascii="Times New Roman" w:hAnsi="Times New Roman" w:cs="Times New Roman"/>
          <w:color w:val="auto"/>
          <w:sz w:val="24"/>
          <w:szCs w:val="24"/>
          <w:lang w:val="en-US"/>
        </w:rPr>
        <w:t xml:space="preserve"> </w:t>
      </w:r>
      <w:r w:rsidRPr="0024534F">
        <w:rPr>
          <w:rStyle w:val="fontstyle01"/>
          <w:rFonts w:ascii="Times New Roman" w:hAnsi="Times New Roman" w:cs="Times New Roman"/>
          <w:color w:val="auto"/>
          <w:sz w:val="24"/>
          <w:szCs w:val="24"/>
          <w:lang w:val="en-US"/>
        </w:rPr>
        <w:t>Ivanova</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N.G.</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Kovalev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V.V.</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Kopytovsky</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S.M.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Krutko</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S.M.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Kurchevsky</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Y.A.</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Mazhaisky</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P.A.</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Mikheev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D.A.</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Musekaev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T.F.</w:t>
      </w:r>
      <w:r w:rsidR="00CC5535">
        <w:rPr>
          <w:rStyle w:val="fontstyle01"/>
          <w:rFonts w:ascii="Times New Roman" w:hAnsi="Times New Roman" w:cs="Times New Roman"/>
          <w:color w:val="auto"/>
          <w:sz w:val="24"/>
          <w:szCs w:val="24"/>
          <w:lang w:val="en-US"/>
        </w:rPr>
        <w:t xml:space="preserve"> </w:t>
      </w:r>
      <w:proofErr w:type="spellStart"/>
      <w:r w:rsidR="000F1A41" w:rsidRPr="0024534F">
        <w:rPr>
          <w:rStyle w:val="fontstyle01"/>
          <w:rFonts w:ascii="Times New Roman" w:hAnsi="Times New Roman" w:cs="Times New Roman"/>
          <w:color w:val="auto"/>
          <w:sz w:val="24"/>
          <w:szCs w:val="24"/>
          <w:lang w:val="en-US"/>
        </w:rPr>
        <w:t>Persiko</w:t>
      </w:r>
      <w:r w:rsidRPr="0024534F">
        <w:rPr>
          <w:rStyle w:val="fontstyle01"/>
          <w:rFonts w:ascii="Times New Roman" w:hAnsi="Times New Roman" w:cs="Times New Roman"/>
          <w:color w:val="auto"/>
          <w:sz w:val="24"/>
          <w:szCs w:val="24"/>
          <w:lang w:val="en-US"/>
        </w:rPr>
        <w:t>va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A.I.</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Pozdnyakov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L.A.</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Pozdnyakov</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A.D.</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Pozdnyakova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P.F.</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Tivo</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Y.A.</w:t>
      </w:r>
      <w:r w:rsidR="00CC5535">
        <w:rPr>
          <w:rStyle w:val="fontstyle01"/>
          <w:rFonts w:ascii="Times New Roman" w:hAnsi="Times New Roman" w:cs="Times New Roman"/>
          <w:color w:val="auto"/>
          <w:sz w:val="24"/>
          <w:szCs w:val="24"/>
          <w:lang w:val="en-US"/>
        </w:rPr>
        <w:t xml:space="preserve"> </w:t>
      </w:r>
      <w:r w:rsidRPr="0024534F">
        <w:rPr>
          <w:rStyle w:val="fontstyle01"/>
          <w:rFonts w:ascii="Times New Roman" w:hAnsi="Times New Roman" w:cs="Times New Roman"/>
          <w:color w:val="auto"/>
          <w:sz w:val="24"/>
          <w:szCs w:val="24"/>
          <w:lang w:val="en-US"/>
        </w:rPr>
        <w:t>Tomin</w:t>
      </w:r>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M.V.</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Tsareva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E.V.</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Shirokova</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S.M.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Vuchkovich</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S.A.</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Prodanovich</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Savich</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M.</w:t>
      </w:r>
      <w:r w:rsidR="00CC5535">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Vega</w:t>
      </w:r>
      <w:r w:rsidR="000F4A4F" w:rsidRPr="0024534F">
        <w:rPr>
          <w:rStyle w:val="fontstyle01"/>
          <w:rFonts w:ascii="Times New Roman" w:hAnsi="Times New Roman" w:cs="Times New Roman"/>
          <w:color w:val="auto"/>
          <w:sz w:val="24"/>
          <w:szCs w:val="24"/>
          <w:lang w:val="en-US"/>
        </w:rPr>
        <w:t>ra</w:t>
      </w:r>
      <w:proofErr w:type="spellEnd"/>
      <w:r w:rsidR="00D614A5" w:rsidRPr="0024534F">
        <w:rPr>
          <w:rStyle w:val="fontstyle01"/>
          <w:rFonts w:ascii="Times New Roman" w:hAnsi="Times New Roman" w:cs="Times New Roman"/>
          <w:color w:val="auto"/>
          <w:sz w:val="24"/>
          <w:szCs w:val="24"/>
          <w:lang w:val="en-US"/>
        </w:rPr>
        <w:t>,</w:t>
      </w:r>
      <w:r w:rsidR="000F4A4F"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V.</w:t>
      </w:r>
      <w:r w:rsidR="00CC5535">
        <w:rPr>
          <w:rStyle w:val="fontstyle01"/>
          <w:rFonts w:ascii="Times New Roman" w:hAnsi="Times New Roman" w:cs="Times New Roman"/>
          <w:color w:val="auto"/>
          <w:sz w:val="24"/>
          <w:szCs w:val="24"/>
          <w:lang w:val="en-US"/>
        </w:rPr>
        <w:t xml:space="preserve"> </w:t>
      </w:r>
      <w:proofErr w:type="spellStart"/>
      <w:r w:rsidR="000F4A4F" w:rsidRPr="0024534F">
        <w:rPr>
          <w:rStyle w:val="fontstyle01"/>
          <w:rFonts w:ascii="Times New Roman" w:hAnsi="Times New Roman" w:cs="Times New Roman"/>
          <w:color w:val="auto"/>
          <w:sz w:val="24"/>
          <w:szCs w:val="24"/>
          <w:lang w:val="en-US"/>
        </w:rPr>
        <w:t>Sondey</w:t>
      </w:r>
      <w:proofErr w:type="spellEnd"/>
      <w:r w:rsidR="00D614A5" w:rsidRPr="0024534F">
        <w:rPr>
          <w:rStyle w:val="fontstyle01"/>
          <w:rFonts w:ascii="Times New Roman" w:hAnsi="Times New Roman" w:cs="Times New Roman"/>
          <w:color w:val="auto"/>
          <w:sz w:val="24"/>
          <w:szCs w:val="24"/>
          <w:lang w:val="en-US"/>
        </w:rPr>
        <w:t>,</w:t>
      </w:r>
      <w:r w:rsidR="000F4A4F" w:rsidRPr="0024534F">
        <w:rPr>
          <w:rStyle w:val="fontstyle01"/>
          <w:rFonts w:ascii="Times New Roman" w:hAnsi="Times New Roman" w:cs="Times New Roman"/>
          <w:color w:val="auto"/>
          <w:sz w:val="24"/>
          <w:szCs w:val="24"/>
          <w:lang w:val="en-US"/>
        </w:rPr>
        <w:t xml:space="preserve"> </w:t>
      </w:r>
      <w:r w:rsidR="00CC5535" w:rsidRPr="0024534F">
        <w:rPr>
          <w:rStyle w:val="fontstyle01"/>
          <w:rFonts w:ascii="Times New Roman" w:hAnsi="Times New Roman" w:cs="Times New Roman"/>
          <w:color w:val="auto"/>
          <w:sz w:val="24"/>
          <w:szCs w:val="24"/>
          <w:lang w:val="en-US"/>
        </w:rPr>
        <w:t>M.</w:t>
      </w:r>
      <w:r w:rsidR="00CC5535">
        <w:rPr>
          <w:rStyle w:val="fontstyle01"/>
          <w:rFonts w:ascii="Times New Roman" w:hAnsi="Times New Roman" w:cs="Times New Roman"/>
          <w:color w:val="auto"/>
          <w:sz w:val="24"/>
          <w:szCs w:val="24"/>
          <w:lang w:val="en-US"/>
        </w:rPr>
        <w:t xml:space="preserve"> </w:t>
      </w:r>
      <w:proofErr w:type="spellStart"/>
      <w:r w:rsidR="000F4A4F" w:rsidRPr="0024534F">
        <w:rPr>
          <w:rStyle w:val="fontstyle01"/>
          <w:rFonts w:ascii="Times New Roman" w:hAnsi="Times New Roman" w:cs="Times New Roman"/>
          <w:color w:val="auto"/>
          <w:sz w:val="24"/>
          <w:szCs w:val="24"/>
          <w:lang w:val="en-US"/>
        </w:rPr>
        <w:t>Wyszkowski</w:t>
      </w:r>
      <w:proofErr w:type="spellEnd"/>
      <w:r w:rsidR="00CC5535">
        <w:rPr>
          <w:rStyle w:val="fontstyle01"/>
          <w:rFonts w:ascii="Times New Roman" w:hAnsi="Times New Roman" w:cs="Times New Roman"/>
          <w:color w:val="auto"/>
          <w:sz w:val="24"/>
          <w:szCs w:val="24"/>
          <w:lang w:val="en-US"/>
        </w:rPr>
        <w:t xml:space="preserve"> and A.</w:t>
      </w:r>
      <w:r w:rsidR="000F4A4F" w:rsidRPr="0024534F">
        <w:rPr>
          <w:rStyle w:val="fontstyle01"/>
          <w:rFonts w:ascii="Times New Roman" w:hAnsi="Times New Roman" w:cs="Times New Roman"/>
          <w:color w:val="auto"/>
          <w:sz w:val="24"/>
          <w:szCs w:val="24"/>
          <w:lang w:val="en-US"/>
        </w:rPr>
        <w:t xml:space="preserve"> </w:t>
      </w:r>
      <w:proofErr w:type="spellStart"/>
      <w:r w:rsidRPr="0024534F">
        <w:rPr>
          <w:rStyle w:val="fontstyle01"/>
          <w:rFonts w:ascii="Times New Roman" w:hAnsi="Times New Roman" w:cs="Times New Roman"/>
          <w:color w:val="auto"/>
          <w:sz w:val="24"/>
          <w:szCs w:val="24"/>
          <w:lang w:val="en-US"/>
        </w:rPr>
        <w:t>Skorvider-Nametko</w:t>
      </w:r>
      <w:proofErr w:type="spellEnd"/>
      <w:r w:rsidR="00D614A5" w:rsidRPr="0024534F">
        <w:rPr>
          <w:rStyle w:val="fontstyle01"/>
          <w:rFonts w:ascii="Times New Roman" w:hAnsi="Times New Roman" w:cs="Times New Roman"/>
          <w:color w:val="auto"/>
          <w:sz w:val="24"/>
          <w:szCs w:val="24"/>
          <w:lang w:val="en-US"/>
        </w:rPr>
        <w:t>,</w:t>
      </w:r>
      <w:r w:rsidRPr="0024534F">
        <w:rPr>
          <w:rStyle w:val="fontstyle01"/>
          <w:rFonts w:ascii="Times New Roman" w:hAnsi="Times New Roman" w:cs="Times New Roman"/>
          <w:color w:val="auto"/>
          <w:sz w:val="24"/>
          <w:szCs w:val="24"/>
          <w:lang w:val="en-US"/>
        </w:rPr>
        <w:t xml:space="preserve"> </w:t>
      </w:r>
      <w:r w:rsidR="000F4A4F" w:rsidRPr="0024534F">
        <w:rPr>
          <w:rStyle w:val="fontstyle01"/>
          <w:rFonts w:ascii="Times New Roman" w:hAnsi="Times New Roman" w:cs="Times New Roman"/>
          <w:color w:val="auto"/>
          <w:sz w:val="24"/>
          <w:szCs w:val="24"/>
          <w:lang w:val="en-US"/>
        </w:rPr>
        <w:t>2014.</w:t>
      </w:r>
      <w:r w:rsidR="000F1A41" w:rsidRPr="0024534F">
        <w:rPr>
          <w:rStyle w:val="fontstyle01"/>
          <w:rFonts w:ascii="Times New Roman" w:hAnsi="Times New Roman" w:cs="Times New Roman"/>
          <w:color w:val="auto"/>
          <w:sz w:val="24"/>
          <w:szCs w:val="24"/>
          <w:lang w:val="en-US"/>
        </w:rPr>
        <w:t xml:space="preserve"> </w:t>
      </w:r>
      <w:proofErr w:type="spellStart"/>
      <w:r w:rsidR="000F1A41" w:rsidRPr="0024534F">
        <w:rPr>
          <w:rStyle w:val="fontstyle01"/>
          <w:rFonts w:ascii="Times New Roman" w:hAnsi="Times New Roman" w:cs="Times New Roman"/>
          <w:iCs/>
          <w:color w:val="auto"/>
          <w:sz w:val="24"/>
          <w:szCs w:val="24"/>
          <w:lang w:val="en-US"/>
        </w:rPr>
        <w:t>Agro</w:t>
      </w:r>
      <w:proofErr w:type="spellEnd"/>
      <w:r w:rsidR="00D614A5" w:rsidRPr="0024534F">
        <w:rPr>
          <w:rStyle w:val="fontstyle01"/>
          <w:rFonts w:ascii="Times New Roman" w:hAnsi="Times New Roman" w:cs="Times New Roman"/>
          <w:iCs/>
          <w:color w:val="auto"/>
          <w:sz w:val="24"/>
          <w:szCs w:val="24"/>
          <w:lang w:val="en-US"/>
        </w:rPr>
        <w:t>-Ecological Substantiation of Agricultural Production on Reclaimed, Permanently Used, Disturbed and Polluted L</w:t>
      </w:r>
      <w:r w:rsidR="000F1A41" w:rsidRPr="0024534F">
        <w:rPr>
          <w:rStyle w:val="fontstyle01"/>
          <w:rFonts w:ascii="Times New Roman" w:hAnsi="Times New Roman" w:cs="Times New Roman"/>
          <w:iCs/>
          <w:color w:val="auto"/>
          <w:sz w:val="24"/>
          <w:szCs w:val="24"/>
          <w:lang w:val="en-US"/>
        </w:rPr>
        <w:t>ands</w:t>
      </w:r>
      <w:r w:rsidR="00CC5535">
        <w:rPr>
          <w:rStyle w:val="fontstyle01"/>
          <w:rFonts w:ascii="Times New Roman" w:hAnsi="Times New Roman" w:cs="Times New Roman"/>
          <w:color w:val="auto"/>
          <w:sz w:val="24"/>
          <w:szCs w:val="24"/>
          <w:lang w:val="en-US"/>
        </w:rPr>
        <w:t>,</w:t>
      </w:r>
      <w:r w:rsidR="000F1A41" w:rsidRPr="0024534F">
        <w:rPr>
          <w:rStyle w:val="fontstyle01"/>
          <w:rFonts w:ascii="Times New Roman" w:hAnsi="Times New Roman" w:cs="Times New Roman"/>
          <w:color w:val="auto"/>
          <w:sz w:val="24"/>
          <w:szCs w:val="24"/>
          <w:lang w:val="en-US"/>
        </w:rPr>
        <w:t xml:space="preserve"> Ryazan State Agrotechnological University</w:t>
      </w:r>
      <w:r w:rsidR="007F2811" w:rsidRPr="0024534F">
        <w:rPr>
          <w:rStyle w:val="fontstyle01"/>
          <w:rFonts w:ascii="Times New Roman" w:hAnsi="Times New Roman" w:cs="Times New Roman"/>
          <w:color w:val="auto"/>
          <w:sz w:val="24"/>
          <w:szCs w:val="24"/>
          <w:lang w:val="en-US"/>
        </w:rPr>
        <w:t>, Moscow.</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Han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X</w:t>
      </w:r>
      <w:r w:rsidR="00D614A5" w:rsidRPr="0024534F">
        <w:rPr>
          <w:rFonts w:ascii="Times New Roman" w:hAnsi="Times New Roman" w:cs="Times New Roman"/>
          <w:sz w:val="24"/>
          <w:szCs w:val="24"/>
          <w:lang w:val="en-US"/>
        </w:rPr>
        <w:t>.</w:t>
      </w:r>
      <w:r w:rsidR="00CC5535">
        <w:rPr>
          <w:rFonts w:ascii="Times New Roman" w:hAnsi="Times New Roman" w:cs="Times New Roman"/>
          <w:sz w:val="24"/>
          <w:szCs w:val="24"/>
          <w:lang w:val="en-US"/>
        </w:rPr>
        <w:t xml:space="preserve"> and N.</w:t>
      </w:r>
      <w:r w:rsidR="00892782" w:rsidRPr="0024534F">
        <w:rPr>
          <w:rFonts w:ascii="Times New Roman" w:hAnsi="Times New Roman" w:cs="Times New Roman"/>
          <w:sz w:val="24"/>
          <w:szCs w:val="24"/>
          <w:lang w:val="en-US"/>
        </w:rPr>
        <w:t xml:space="preserve"> Li</w:t>
      </w:r>
      <w:r w:rsidR="00D614A5" w:rsidRPr="0024534F">
        <w:rPr>
          <w:rFonts w:ascii="Times New Roman" w:hAnsi="Times New Roman" w:cs="Times New Roman"/>
          <w:sz w:val="24"/>
          <w:szCs w:val="24"/>
          <w:lang w:val="en-US"/>
        </w:rPr>
        <w:t>,</w:t>
      </w:r>
      <w:r w:rsidR="00892782"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2018.</w:t>
      </w:r>
      <w:r w:rsidR="000F1A41" w:rsidRPr="0024534F">
        <w:rPr>
          <w:rFonts w:ascii="Times New Roman" w:hAnsi="Times New Roman" w:cs="Times New Roman"/>
          <w:sz w:val="24"/>
          <w:szCs w:val="24"/>
          <w:lang w:val="en-US"/>
        </w:rPr>
        <w:t xml:space="preserve"> Research progress of black soil in Northeast China. </w:t>
      </w:r>
      <w:r w:rsidRPr="0024534F">
        <w:rPr>
          <w:rFonts w:ascii="Times New Roman" w:hAnsi="Times New Roman" w:cs="Times New Roman"/>
          <w:iCs/>
          <w:sz w:val="24"/>
          <w:szCs w:val="24"/>
          <w:lang w:val="en-US"/>
        </w:rPr>
        <w:t xml:space="preserve">Sci. </w:t>
      </w:r>
      <w:proofErr w:type="spellStart"/>
      <w:r w:rsidRPr="0024534F">
        <w:rPr>
          <w:rFonts w:ascii="Times New Roman" w:hAnsi="Times New Roman" w:cs="Times New Roman"/>
          <w:iCs/>
          <w:sz w:val="24"/>
          <w:szCs w:val="24"/>
          <w:lang w:val="en-US"/>
        </w:rPr>
        <w:t>Geogr</w:t>
      </w:r>
      <w:proofErr w:type="spellEnd"/>
      <w:r w:rsidRPr="0024534F">
        <w:rPr>
          <w:rFonts w:ascii="Times New Roman" w:hAnsi="Times New Roman" w:cs="Times New Roman"/>
          <w:iCs/>
          <w:sz w:val="24"/>
          <w:szCs w:val="24"/>
          <w:lang w:val="en-US"/>
        </w:rPr>
        <w:t>. Sin.</w:t>
      </w:r>
      <w:r w:rsidR="00CC5535">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38</w:t>
      </w:r>
      <w:r w:rsidR="00D614A5" w:rsidRPr="0024534F">
        <w:rPr>
          <w:rFonts w:ascii="Times New Roman" w:hAnsi="Times New Roman" w:cs="Times New Roman"/>
          <w:sz w:val="24"/>
          <w:szCs w:val="24"/>
          <w:lang w:val="en-US"/>
        </w:rPr>
        <w:t>(7)</w:t>
      </w:r>
      <w:r w:rsidR="00CC5535">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1032–1041.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10.13249/j.cnki.sgs.2018.07.004.</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Hong</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Y</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4B0E5D">
        <w:rPr>
          <w:rFonts w:ascii="Times New Roman" w:hAnsi="Times New Roman" w:cs="Times New Roman"/>
          <w:sz w:val="24"/>
          <w:szCs w:val="24"/>
          <w:lang w:val="en-US"/>
        </w:rPr>
        <w:t xml:space="preserve">L. </w:t>
      </w:r>
      <w:r w:rsidRPr="0024534F">
        <w:rPr>
          <w:rFonts w:ascii="Times New Roman" w:hAnsi="Times New Roman" w:cs="Times New Roman"/>
          <w:sz w:val="24"/>
          <w:szCs w:val="24"/>
          <w:lang w:val="en-US"/>
        </w:rPr>
        <w:t>Han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4B0E5D">
        <w:rPr>
          <w:rFonts w:ascii="Times New Roman" w:hAnsi="Times New Roman" w:cs="Times New Roman"/>
          <w:sz w:val="24"/>
          <w:szCs w:val="24"/>
          <w:lang w:val="en-US"/>
        </w:rPr>
        <w:t>Z.</w:t>
      </w:r>
      <w:r w:rsidRPr="0024534F">
        <w:rPr>
          <w:rFonts w:ascii="Times New Roman" w:hAnsi="Times New Roman" w:cs="Times New Roman"/>
          <w:sz w:val="24"/>
          <w:szCs w:val="24"/>
          <w:lang w:val="en-US"/>
        </w:rPr>
        <w:t xml:space="preserve"> Lia</w:t>
      </w:r>
      <w:r w:rsidR="000F4A4F" w:rsidRPr="0024534F">
        <w:rPr>
          <w:rFonts w:ascii="Times New Roman" w:hAnsi="Times New Roman" w:cs="Times New Roman"/>
          <w:sz w:val="24"/>
          <w:szCs w:val="24"/>
          <w:lang w:val="en-US"/>
        </w:rPr>
        <w:t>ng</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4B0E5D">
        <w:rPr>
          <w:rFonts w:ascii="Times New Roman" w:hAnsi="Times New Roman" w:cs="Times New Roman"/>
          <w:sz w:val="24"/>
          <w:szCs w:val="24"/>
          <w:lang w:val="en-US"/>
        </w:rPr>
        <w:t>D.</w:t>
      </w:r>
      <w:r w:rsidR="000F4A4F" w:rsidRPr="0024534F">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Liangxia</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4B0E5D">
        <w:rPr>
          <w:rFonts w:ascii="Times New Roman" w:hAnsi="Times New Roman" w:cs="Times New Roman"/>
          <w:sz w:val="24"/>
          <w:szCs w:val="24"/>
          <w:lang w:val="en-US"/>
        </w:rPr>
        <w:t>H.</w:t>
      </w:r>
      <w:r w:rsidR="000F4A4F" w:rsidRPr="0024534F">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Yunxiang</w:t>
      </w:r>
      <w:proofErr w:type="spellEnd"/>
      <w:r w:rsidR="004B0E5D">
        <w:rPr>
          <w:rFonts w:ascii="Times New Roman" w:hAnsi="Times New Roman" w:cs="Times New Roman"/>
          <w:sz w:val="24"/>
          <w:szCs w:val="24"/>
          <w:lang w:val="en-US"/>
        </w:rPr>
        <w:t xml:space="preserve"> and W.</w:t>
      </w:r>
      <w:r w:rsidRPr="0024534F">
        <w:rPr>
          <w:rFonts w:ascii="Times New Roman" w:hAnsi="Times New Roman" w:cs="Times New Roman"/>
          <w:sz w:val="24"/>
          <w:szCs w:val="24"/>
          <w:lang w:val="en-US"/>
        </w:rPr>
        <w:t xml:space="preserve"> Hui</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2021.</w:t>
      </w:r>
      <w:r w:rsidR="000F1A41" w:rsidRPr="0024534F">
        <w:rPr>
          <w:rFonts w:ascii="Times New Roman" w:hAnsi="Times New Roman" w:cs="Times New Roman"/>
          <w:sz w:val="24"/>
          <w:szCs w:val="24"/>
          <w:lang w:val="en-US"/>
        </w:rPr>
        <w:t xml:space="preserve"> Characteristics of soil organic carbon fractions of main agricultural soils in mid-subtropical areas. </w:t>
      </w:r>
      <w:r w:rsidR="000F4A4F" w:rsidRPr="0024534F">
        <w:rPr>
          <w:rFonts w:ascii="Times New Roman" w:hAnsi="Times New Roman" w:cs="Times New Roman"/>
          <w:iCs/>
          <w:sz w:val="24"/>
          <w:szCs w:val="24"/>
          <w:lang w:val="en-US"/>
        </w:rPr>
        <w:t>J. Agric.</w:t>
      </w:r>
      <w:r w:rsidR="004B0E5D">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11</w:t>
      </w:r>
      <w:r w:rsidR="00D614A5" w:rsidRPr="0024534F">
        <w:rPr>
          <w:rFonts w:ascii="Times New Roman" w:hAnsi="Times New Roman" w:cs="Times New Roman"/>
          <w:sz w:val="24"/>
          <w:szCs w:val="24"/>
          <w:lang w:val="en-US"/>
        </w:rPr>
        <w:t>(1)</w:t>
      </w:r>
      <w:r w:rsidR="004B0E5D">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17–21. </w:t>
      </w:r>
      <w:r w:rsidR="007F2811"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10.11923/j.issn.2095-4050.cjas20190800173.</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lastRenderedPageBreak/>
        <w:t>Ilves</w:t>
      </w:r>
      <w:proofErr w:type="spellEnd"/>
      <w:r w:rsidR="00D614A5"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rPr>
        <w:t>А</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737A93">
        <w:rPr>
          <w:rFonts w:ascii="Times New Roman" w:hAnsi="Times New Roman" w:cs="Times New Roman"/>
          <w:sz w:val="24"/>
          <w:szCs w:val="24"/>
          <w:lang w:val="en-US"/>
        </w:rPr>
        <w:t xml:space="preserve">L. </w:t>
      </w:r>
      <w:proofErr w:type="spellStart"/>
      <w:r w:rsidR="000F4A4F" w:rsidRPr="0024534F">
        <w:rPr>
          <w:rFonts w:ascii="Times New Roman" w:hAnsi="Times New Roman" w:cs="Times New Roman"/>
          <w:sz w:val="24"/>
          <w:szCs w:val="24"/>
          <w:lang w:val="en-US"/>
        </w:rPr>
        <w:t>Smolina</w:t>
      </w:r>
      <w:proofErr w:type="spellEnd"/>
      <w:r w:rsidR="00737A93">
        <w:rPr>
          <w:rFonts w:ascii="Times New Roman" w:hAnsi="Times New Roman" w:cs="Times New Roman"/>
          <w:sz w:val="24"/>
          <w:szCs w:val="24"/>
          <w:lang w:val="en-US"/>
        </w:rPr>
        <w:t xml:space="preserve"> and D.</w:t>
      </w:r>
      <w:r w:rsidRPr="0024534F">
        <w:rPr>
          <w:rFonts w:ascii="Times New Roman" w:hAnsi="Times New Roman" w:cs="Times New Roman"/>
          <w:sz w:val="24"/>
          <w:szCs w:val="24"/>
          <w:lang w:val="en-US"/>
        </w:rPr>
        <w:t xml:space="preserve"> Danilov</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2020.</w:t>
      </w:r>
      <w:r w:rsidR="000F1A41" w:rsidRPr="0024534F">
        <w:rPr>
          <w:rFonts w:ascii="Times New Roman" w:hAnsi="Times New Roman" w:cs="Times New Roman"/>
          <w:sz w:val="24"/>
          <w:szCs w:val="24"/>
          <w:lang w:val="en-US"/>
        </w:rPr>
        <w:t xml:space="preserve"> Modeling of sod-podzolic soil fertility indicators optimization in t</w:t>
      </w:r>
      <w:r w:rsidR="00D614A5" w:rsidRPr="0024534F">
        <w:rPr>
          <w:rFonts w:ascii="Times New Roman" w:hAnsi="Times New Roman" w:cs="Times New Roman"/>
          <w:sz w:val="24"/>
          <w:szCs w:val="24"/>
          <w:lang w:val="en-US"/>
        </w:rPr>
        <w:t>he course of a field experiment</w:t>
      </w:r>
      <w:r w:rsidR="00737A93">
        <w:rPr>
          <w:rFonts w:ascii="Times New Roman" w:hAnsi="Times New Roman" w:cs="Times New Roman"/>
          <w:sz w:val="24"/>
          <w:szCs w:val="24"/>
          <w:lang w:val="en-US"/>
        </w:rPr>
        <w:t>. I</w:t>
      </w:r>
      <w:r w:rsidR="000F1A41" w:rsidRPr="0024534F">
        <w:rPr>
          <w:rFonts w:ascii="Times New Roman" w:hAnsi="Times New Roman" w:cs="Times New Roman"/>
          <w:sz w:val="24"/>
          <w:szCs w:val="24"/>
          <w:lang w:val="en-US"/>
        </w:rPr>
        <w:t>n</w:t>
      </w:r>
      <w:r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Proceedings of BIO Web of Conferences. </w:t>
      </w:r>
      <w:r w:rsidR="00737A93" w:rsidRPr="0024534F">
        <w:rPr>
          <w:rFonts w:ascii="Times New Roman" w:hAnsi="Times New Roman" w:cs="Times New Roman"/>
          <w:sz w:val="24"/>
          <w:szCs w:val="24"/>
          <w:lang w:val="en-US"/>
        </w:rPr>
        <w:t>pp</w:t>
      </w:r>
      <w:r w:rsidR="00737A93">
        <w:rPr>
          <w:rFonts w:ascii="Times New Roman" w:hAnsi="Times New Roman" w:cs="Times New Roman"/>
          <w:sz w:val="24"/>
          <w:szCs w:val="24"/>
          <w:lang w:val="en-US"/>
        </w:rPr>
        <w:t>:</w:t>
      </w:r>
      <w:r w:rsidR="00737A93" w:rsidRPr="0024534F">
        <w:rPr>
          <w:rFonts w:ascii="Times New Roman" w:hAnsi="Times New Roman" w:cs="Times New Roman"/>
          <w:sz w:val="24"/>
          <w:szCs w:val="24"/>
          <w:lang w:val="en-US"/>
        </w:rPr>
        <w:t xml:space="preserve"> 1–4</w:t>
      </w:r>
      <w:r w:rsidR="00737A93">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FIES.</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Khilchevsky</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V</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K</w:t>
      </w:r>
      <w:r w:rsidR="000F4A4F" w:rsidRPr="0024534F">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2021.</w:t>
      </w:r>
      <w:r w:rsidR="000F1A41" w:rsidRPr="0024534F">
        <w:rPr>
          <w:rFonts w:ascii="Times New Roman" w:hAnsi="Times New Roman" w:cs="Times New Roman"/>
          <w:sz w:val="24"/>
          <w:szCs w:val="24"/>
          <w:lang w:val="en-US"/>
        </w:rPr>
        <w:t xml:space="preserve"> </w:t>
      </w:r>
      <w:proofErr w:type="spellStart"/>
      <w:r w:rsidR="00D614A5" w:rsidRPr="0024534F">
        <w:rPr>
          <w:rFonts w:ascii="Times New Roman" w:hAnsi="Times New Roman" w:cs="Times New Roman"/>
          <w:iCs/>
          <w:sz w:val="24"/>
          <w:szCs w:val="24"/>
          <w:lang w:val="en-US"/>
        </w:rPr>
        <w:t>Agrohydrochemistry</w:t>
      </w:r>
      <w:proofErr w:type="spellEnd"/>
      <w:r w:rsidR="00D614A5" w:rsidRPr="0024534F">
        <w:rPr>
          <w:rFonts w:ascii="Times New Roman" w:hAnsi="Times New Roman" w:cs="Times New Roman"/>
          <w:iCs/>
          <w:sz w:val="24"/>
          <w:szCs w:val="24"/>
          <w:lang w:val="en-US"/>
        </w:rPr>
        <w:t>: A T</w:t>
      </w:r>
      <w:r w:rsidR="000F1A41" w:rsidRPr="0024534F">
        <w:rPr>
          <w:rFonts w:ascii="Times New Roman" w:hAnsi="Times New Roman" w:cs="Times New Roman"/>
          <w:iCs/>
          <w:sz w:val="24"/>
          <w:szCs w:val="24"/>
          <w:lang w:val="en-US"/>
        </w:rPr>
        <w:t>extbook</w:t>
      </w:r>
      <w:r w:rsidR="00737A93">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DIA</w:t>
      </w:r>
      <w:r w:rsidR="007F2811" w:rsidRPr="0024534F">
        <w:rPr>
          <w:rFonts w:ascii="Times New Roman" w:hAnsi="Times New Roman" w:cs="Times New Roman"/>
          <w:sz w:val="24"/>
          <w:szCs w:val="24"/>
          <w:lang w:val="en-US"/>
        </w:rPr>
        <w:t>, Kyiv.</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Melikh</w:t>
      </w:r>
      <w:r w:rsidR="000F4A4F" w:rsidRPr="0024534F">
        <w:rPr>
          <w:rFonts w:ascii="Times New Roman" w:hAnsi="Times New Roman" w:cs="Times New Roman"/>
          <w:sz w:val="24"/>
          <w:szCs w:val="24"/>
          <w:lang w:val="en-US"/>
        </w:rPr>
        <w:t>ova</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N</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P</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V.F.</w:t>
      </w:r>
      <w:r w:rsidR="00737A93">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Mamin</w:t>
      </w:r>
      <w:proofErr w:type="spellEnd"/>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A.A.</w:t>
      </w:r>
      <w:r w:rsidR="00737A93">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Zibarov</w:t>
      </w:r>
      <w:proofErr w:type="spellEnd"/>
      <w:r w:rsidR="00737A93">
        <w:rPr>
          <w:rFonts w:ascii="Times New Roman" w:hAnsi="Times New Roman" w:cs="Times New Roman"/>
          <w:sz w:val="24"/>
          <w:szCs w:val="24"/>
          <w:lang w:val="en-US"/>
        </w:rPr>
        <w:t xml:space="preserve"> and D.S. </w:t>
      </w:r>
      <w:proofErr w:type="spellStart"/>
      <w:r w:rsidRPr="0024534F">
        <w:rPr>
          <w:rFonts w:ascii="Times New Roman" w:hAnsi="Times New Roman" w:cs="Times New Roman"/>
          <w:sz w:val="24"/>
          <w:szCs w:val="24"/>
          <w:lang w:val="en-US"/>
        </w:rPr>
        <w:t>Tegesov</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2016.</w:t>
      </w:r>
      <w:r w:rsidR="000F1A41" w:rsidRPr="0024534F">
        <w:rPr>
          <w:rFonts w:ascii="Times New Roman" w:hAnsi="Times New Roman" w:cs="Times New Roman"/>
          <w:sz w:val="24"/>
          <w:szCs w:val="24"/>
          <w:lang w:val="en-US"/>
        </w:rPr>
        <w:t xml:space="preserve"> Soil fertility and productivity of irrigated arable land under crop rotations depending on</w:t>
      </w:r>
      <w:r w:rsidR="00D614A5" w:rsidRPr="0024534F">
        <w:rPr>
          <w:rFonts w:ascii="Times New Roman" w:hAnsi="Times New Roman" w:cs="Times New Roman"/>
          <w:sz w:val="24"/>
          <w:szCs w:val="24"/>
          <w:lang w:val="en-US"/>
        </w:rPr>
        <w:t xml:space="preserve"> fertilizers and tillage system</w:t>
      </w:r>
      <w:r w:rsidR="00737A93">
        <w:rPr>
          <w:rFonts w:ascii="Times New Roman" w:hAnsi="Times New Roman" w:cs="Times New Roman"/>
          <w:sz w:val="24"/>
          <w:szCs w:val="24"/>
          <w:lang w:val="en-US"/>
        </w:rPr>
        <w:t>. I</w:t>
      </w:r>
      <w:r w:rsidR="000F1A41" w:rsidRPr="0024534F">
        <w:rPr>
          <w:rFonts w:ascii="Times New Roman" w:hAnsi="Times New Roman" w:cs="Times New Roman"/>
          <w:sz w:val="24"/>
          <w:szCs w:val="24"/>
          <w:lang w:val="en-US"/>
        </w:rPr>
        <w:t>n</w:t>
      </w:r>
      <w:r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iCs/>
          <w:sz w:val="24"/>
          <w:szCs w:val="24"/>
          <w:lang w:val="en-US"/>
        </w:rPr>
        <w:t>Proc. Int. Scientific and Practical Internet Conf. “Land Reclamation in Russia: Potential and Development Strategy”</w:t>
      </w:r>
      <w:r w:rsidR="00737A93">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pp</w:t>
      </w:r>
      <w:r w:rsidR="00737A93">
        <w:rPr>
          <w:rFonts w:ascii="Times New Roman" w:hAnsi="Times New Roman" w:cs="Times New Roman"/>
          <w:sz w:val="24"/>
          <w:szCs w:val="24"/>
          <w:lang w:val="en-US"/>
        </w:rPr>
        <w:t>:</w:t>
      </w:r>
      <w:r w:rsidR="00737A93" w:rsidRPr="0024534F">
        <w:rPr>
          <w:rFonts w:ascii="Times New Roman" w:hAnsi="Times New Roman" w:cs="Times New Roman"/>
          <w:sz w:val="24"/>
          <w:szCs w:val="24"/>
          <w:lang w:val="en-US"/>
        </w:rPr>
        <w:t xml:space="preserve"> 235–240</w:t>
      </w:r>
      <w:r w:rsidR="00737A93">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Russia.</w:t>
      </w:r>
    </w:p>
    <w:p w:rsidR="000F1A41" w:rsidRPr="0024534F" w:rsidRDefault="00892782"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Mosier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A.D.</w:t>
      </w:r>
      <w:r w:rsidR="00737A93">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Halvorson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G.A.</w:t>
      </w:r>
      <w:r w:rsidR="00737A93">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Peterson</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737A93" w:rsidRPr="0024534F">
        <w:rPr>
          <w:rFonts w:ascii="Times New Roman" w:hAnsi="Times New Roman" w:cs="Times New Roman"/>
          <w:sz w:val="24"/>
          <w:szCs w:val="24"/>
          <w:lang w:val="en-US"/>
        </w:rPr>
        <w:t>G.P.</w:t>
      </w:r>
      <w:r w:rsidR="00737A93">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Robertson</w:t>
      </w:r>
      <w:r w:rsidR="00737A93">
        <w:rPr>
          <w:rFonts w:ascii="Times New Roman" w:hAnsi="Times New Roman" w:cs="Times New Roman"/>
          <w:sz w:val="24"/>
          <w:szCs w:val="24"/>
          <w:lang w:val="en-US"/>
        </w:rPr>
        <w:t xml:space="preserve"> and L.</w:t>
      </w:r>
      <w:r w:rsidR="000F4A4F"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S</w:t>
      </w:r>
      <w:r w:rsidRPr="0024534F">
        <w:rPr>
          <w:rFonts w:ascii="Times New Roman" w:hAnsi="Times New Roman" w:cs="Times New Roman"/>
          <w:sz w:val="24"/>
          <w:szCs w:val="24"/>
          <w:lang w:val="en-US"/>
        </w:rPr>
        <w:t>herrod</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2005.</w:t>
      </w:r>
      <w:r w:rsidR="000F1A41" w:rsidRPr="0024534F">
        <w:rPr>
          <w:rFonts w:ascii="Times New Roman" w:hAnsi="Times New Roman" w:cs="Times New Roman"/>
          <w:sz w:val="24"/>
          <w:szCs w:val="24"/>
          <w:lang w:val="en-US"/>
        </w:rPr>
        <w:t xml:space="preserve"> Measurement of net global warming potential in three agroecosystems. </w:t>
      </w:r>
      <w:proofErr w:type="spellStart"/>
      <w:r w:rsidR="000F4A4F" w:rsidRPr="0024534F">
        <w:rPr>
          <w:rFonts w:ascii="Times New Roman" w:hAnsi="Times New Roman" w:cs="Times New Roman"/>
          <w:iCs/>
          <w:sz w:val="24"/>
          <w:szCs w:val="24"/>
          <w:lang w:val="en-US"/>
        </w:rPr>
        <w:t>Nutr</w:t>
      </w:r>
      <w:proofErr w:type="spellEnd"/>
      <w:r w:rsidR="000F4A4F" w:rsidRPr="0024534F">
        <w:rPr>
          <w:rFonts w:ascii="Times New Roman" w:hAnsi="Times New Roman" w:cs="Times New Roman"/>
          <w:iCs/>
          <w:sz w:val="24"/>
          <w:szCs w:val="24"/>
          <w:lang w:val="en-US"/>
        </w:rPr>
        <w:t xml:space="preserve">. Cycling </w:t>
      </w:r>
      <w:proofErr w:type="spellStart"/>
      <w:r w:rsidR="000F4A4F" w:rsidRPr="0024534F">
        <w:rPr>
          <w:rFonts w:ascii="Times New Roman" w:hAnsi="Times New Roman" w:cs="Times New Roman"/>
          <w:iCs/>
          <w:sz w:val="24"/>
          <w:szCs w:val="24"/>
          <w:lang w:val="en-US"/>
        </w:rPr>
        <w:t>Agroecosyst</w:t>
      </w:r>
      <w:proofErr w:type="spellEnd"/>
      <w:r w:rsidR="000F4A4F" w:rsidRPr="0024534F">
        <w:rPr>
          <w:rFonts w:ascii="Times New Roman" w:hAnsi="Times New Roman" w:cs="Times New Roman"/>
          <w:iCs/>
          <w:sz w:val="24"/>
          <w:szCs w:val="24"/>
          <w:lang w:val="en-US"/>
        </w:rPr>
        <w:t>.</w:t>
      </w:r>
      <w:r w:rsidR="00737A93">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72</w:t>
      </w:r>
      <w:r w:rsidR="00737A93">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67–76. </w:t>
      </w:r>
      <w:r w:rsidR="00952DDC"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10.1007/s10705-004-7356-0.</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Nekos</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V</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Y</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782AC5" w:rsidRPr="0024534F">
        <w:rPr>
          <w:rFonts w:ascii="Times New Roman" w:hAnsi="Times New Roman" w:cs="Times New Roman"/>
          <w:sz w:val="24"/>
          <w:szCs w:val="24"/>
          <w:lang w:val="en-US"/>
        </w:rPr>
        <w:t>A.N.</w:t>
      </w:r>
      <w:r w:rsidR="00782AC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Nekos</w:t>
      </w:r>
      <w:proofErr w:type="spellEnd"/>
      <w:r w:rsidR="00782AC5">
        <w:rPr>
          <w:rFonts w:ascii="Times New Roman" w:hAnsi="Times New Roman" w:cs="Times New Roman"/>
          <w:sz w:val="24"/>
          <w:szCs w:val="24"/>
          <w:lang w:val="en-US"/>
        </w:rPr>
        <w:t xml:space="preserve"> and </w:t>
      </w:r>
      <w:r w:rsidR="00782AC5" w:rsidRPr="0024534F">
        <w:rPr>
          <w:rFonts w:ascii="Times New Roman" w:hAnsi="Times New Roman" w:cs="Times New Roman"/>
          <w:sz w:val="24"/>
          <w:szCs w:val="24"/>
          <w:lang w:val="en-US"/>
        </w:rPr>
        <w:t>T.A.</w:t>
      </w:r>
      <w:r w:rsidR="00782AC5">
        <w:rPr>
          <w:rFonts w:ascii="Times New Roman" w:hAnsi="Times New Roman" w:cs="Times New Roman"/>
          <w:sz w:val="24"/>
          <w:szCs w:val="24"/>
          <w:lang w:val="en-US"/>
        </w:rPr>
        <w:t xml:space="preserve"> </w:t>
      </w:r>
      <w:proofErr w:type="spellStart"/>
      <w:r w:rsidR="00892782" w:rsidRPr="0024534F">
        <w:rPr>
          <w:rFonts w:ascii="Times New Roman" w:hAnsi="Times New Roman" w:cs="Times New Roman"/>
          <w:sz w:val="24"/>
          <w:szCs w:val="24"/>
          <w:lang w:val="en-US"/>
        </w:rPr>
        <w:t>Safranov</w:t>
      </w:r>
      <w:proofErr w:type="spellEnd"/>
      <w:r w:rsidR="00D614A5" w:rsidRPr="0024534F">
        <w:rPr>
          <w:rFonts w:ascii="Times New Roman" w:hAnsi="Times New Roman" w:cs="Times New Roman"/>
          <w:sz w:val="24"/>
          <w:szCs w:val="24"/>
          <w:lang w:val="en-US"/>
        </w:rPr>
        <w:t>,</w:t>
      </w:r>
      <w:r w:rsidR="00892782"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2010.</w:t>
      </w:r>
      <w:r w:rsidR="000F1A41" w:rsidRPr="0024534F">
        <w:rPr>
          <w:rFonts w:ascii="Times New Roman" w:hAnsi="Times New Roman" w:cs="Times New Roman"/>
          <w:sz w:val="24"/>
          <w:szCs w:val="24"/>
          <w:lang w:val="en-US"/>
        </w:rPr>
        <w:t xml:space="preserve"> </w:t>
      </w:r>
      <w:r w:rsidR="00892782" w:rsidRPr="0024534F">
        <w:rPr>
          <w:rFonts w:ascii="Times New Roman" w:hAnsi="Times New Roman" w:cs="Times New Roman"/>
          <w:iCs/>
          <w:sz w:val="24"/>
          <w:szCs w:val="24"/>
          <w:lang w:val="en-US"/>
        </w:rPr>
        <w:t>Global and Neo-Ecology: A H</w:t>
      </w:r>
      <w:r w:rsidR="000F1A41" w:rsidRPr="0024534F">
        <w:rPr>
          <w:rFonts w:ascii="Times New Roman" w:hAnsi="Times New Roman" w:cs="Times New Roman"/>
          <w:iCs/>
          <w:sz w:val="24"/>
          <w:szCs w:val="24"/>
          <w:lang w:val="en-US"/>
        </w:rPr>
        <w:t xml:space="preserve">andbook </w:t>
      </w:r>
      <w:r w:rsidR="00892782" w:rsidRPr="0024534F">
        <w:rPr>
          <w:rFonts w:ascii="Times New Roman" w:hAnsi="Times New Roman" w:cs="Times New Roman"/>
          <w:iCs/>
          <w:sz w:val="24"/>
          <w:szCs w:val="24"/>
          <w:lang w:val="en-US"/>
        </w:rPr>
        <w:t>for University Students Majoring in Ecological D</w:t>
      </w:r>
      <w:r w:rsidR="000F1A41" w:rsidRPr="0024534F">
        <w:rPr>
          <w:rFonts w:ascii="Times New Roman" w:hAnsi="Times New Roman" w:cs="Times New Roman"/>
          <w:iCs/>
          <w:sz w:val="24"/>
          <w:szCs w:val="24"/>
          <w:lang w:val="en-US"/>
        </w:rPr>
        <w:t>isciplines</w:t>
      </w:r>
      <w:r w:rsidR="00782AC5">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V. N. Karazin </w:t>
      </w:r>
      <w:proofErr w:type="spellStart"/>
      <w:r w:rsidR="000F1A41" w:rsidRPr="0024534F">
        <w:rPr>
          <w:rFonts w:ascii="Times New Roman" w:hAnsi="Times New Roman" w:cs="Times New Roman"/>
          <w:sz w:val="24"/>
          <w:szCs w:val="24"/>
          <w:lang w:val="en-US"/>
        </w:rPr>
        <w:t>Kharkiv</w:t>
      </w:r>
      <w:proofErr w:type="spellEnd"/>
      <w:r w:rsidR="000F1A41" w:rsidRPr="0024534F">
        <w:rPr>
          <w:rFonts w:ascii="Times New Roman" w:hAnsi="Times New Roman" w:cs="Times New Roman"/>
          <w:sz w:val="24"/>
          <w:szCs w:val="24"/>
          <w:lang w:val="en-US"/>
        </w:rPr>
        <w:t xml:space="preserve"> National University</w:t>
      </w:r>
      <w:r w:rsidR="00952DDC" w:rsidRPr="0024534F">
        <w:rPr>
          <w:rFonts w:ascii="Times New Roman" w:hAnsi="Times New Roman" w:cs="Times New Roman"/>
          <w:sz w:val="24"/>
          <w:szCs w:val="24"/>
          <w:lang w:val="en-US"/>
        </w:rPr>
        <w:t xml:space="preserve">, </w:t>
      </w:r>
      <w:proofErr w:type="spellStart"/>
      <w:r w:rsidR="00952DDC" w:rsidRPr="0024534F">
        <w:rPr>
          <w:rFonts w:ascii="Times New Roman" w:hAnsi="Times New Roman" w:cs="Times New Roman"/>
          <w:sz w:val="24"/>
          <w:szCs w:val="24"/>
          <w:lang w:val="en-US"/>
        </w:rPr>
        <w:t>Kharkiv</w:t>
      </w:r>
      <w:proofErr w:type="spellEnd"/>
      <w:r w:rsidR="00952DDC" w:rsidRPr="0024534F">
        <w:rPr>
          <w:rFonts w:ascii="Times New Roman" w:hAnsi="Times New Roman" w:cs="Times New Roman"/>
          <w:sz w:val="24"/>
          <w:szCs w:val="24"/>
          <w:lang w:val="en-US"/>
        </w:rPr>
        <w:t>.</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Parfenova</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I</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782AC5" w:rsidRPr="0024534F">
        <w:rPr>
          <w:rFonts w:ascii="Times New Roman" w:hAnsi="Times New Roman" w:cs="Times New Roman"/>
          <w:sz w:val="24"/>
          <w:szCs w:val="24"/>
          <w:lang w:val="en-US"/>
        </w:rPr>
        <w:t>S.D.</w:t>
      </w:r>
      <w:r w:rsidR="00782AC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Isaev</w:t>
      </w:r>
      <w:r w:rsidR="00782AC5">
        <w:rPr>
          <w:rFonts w:ascii="Times New Roman" w:hAnsi="Times New Roman" w:cs="Times New Roman"/>
          <w:sz w:val="24"/>
          <w:szCs w:val="24"/>
          <w:lang w:val="en-US"/>
        </w:rPr>
        <w:t xml:space="preserve"> and</w:t>
      </w:r>
      <w:r w:rsidRPr="0024534F">
        <w:rPr>
          <w:rFonts w:ascii="Times New Roman" w:hAnsi="Times New Roman" w:cs="Times New Roman"/>
          <w:sz w:val="24"/>
          <w:szCs w:val="24"/>
          <w:lang w:val="en-US"/>
        </w:rPr>
        <w:t xml:space="preserve"> </w:t>
      </w:r>
      <w:r w:rsidR="00782AC5" w:rsidRPr="0024534F">
        <w:rPr>
          <w:rFonts w:ascii="Times New Roman" w:hAnsi="Times New Roman" w:cs="Times New Roman"/>
          <w:sz w:val="24"/>
          <w:szCs w:val="24"/>
          <w:lang w:val="en-US"/>
        </w:rPr>
        <w:t>V.N.</w:t>
      </w:r>
      <w:r w:rsidR="00782AC5">
        <w:rPr>
          <w:rFonts w:ascii="Times New Roman" w:hAnsi="Times New Roman" w:cs="Times New Roman"/>
          <w:sz w:val="24"/>
          <w:szCs w:val="24"/>
          <w:lang w:val="en-US"/>
        </w:rPr>
        <w:t xml:space="preserve"> </w:t>
      </w:r>
      <w:proofErr w:type="spellStart"/>
      <w:r w:rsidR="00892782" w:rsidRPr="0024534F">
        <w:rPr>
          <w:rFonts w:ascii="Times New Roman" w:hAnsi="Times New Roman" w:cs="Times New Roman"/>
          <w:sz w:val="24"/>
          <w:szCs w:val="24"/>
          <w:lang w:val="en-US"/>
        </w:rPr>
        <w:t>Zinkovsky</w:t>
      </w:r>
      <w:proofErr w:type="spellEnd"/>
      <w:r w:rsidR="00D614A5" w:rsidRPr="0024534F">
        <w:rPr>
          <w:rFonts w:ascii="Times New Roman" w:hAnsi="Times New Roman" w:cs="Times New Roman"/>
          <w:sz w:val="24"/>
          <w:szCs w:val="24"/>
          <w:lang w:val="en-US"/>
        </w:rPr>
        <w:t>,</w:t>
      </w:r>
      <w:r w:rsidR="00892782"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2001.</w:t>
      </w:r>
      <w:r w:rsidR="000F1A41" w:rsidRPr="0024534F">
        <w:rPr>
          <w:rFonts w:ascii="Times New Roman" w:hAnsi="Times New Roman" w:cs="Times New Roman"/>
          <w:sz w:val="24"/>
          <w:szCs w:val="24"/>
          <w:lang w:val="en-US"/>
        </w:rPr>
        <w:t xml:space="preserve"> </w:t>
      </w:r>
      <w:r w:rsidR="00D614A5" w:rsidRPr="0024534F">
        <w:rPr>
          <w:rFonts w:ascii="Times New Roman" w:hAnsi="Times New Roman" w:cs="Times New Roman"/>
          <w:iCs/>
          <w:sz w:val="24"/>
          <w:szCs w:val="24"/>
          <w:lang w:val="en-US"/>
        </w:rPr>
        <w:t>Ecological Substantiation of Reclaimed L</w:t>
      </w:r>
      <w:r w:rsidR="00892782" w:rsidRPr="0024534F">
        <w:rPr>
          <w:rFonts w:ascii="Times New Roman" w:hAnsi="Times New Roman" w:cs="Times New Roman"/>
          <w:iCs/>
          <w:sz w:val="24"/>
          <w:szCs w:val="24"/>
          <w:lang w:val="en-US"/>
        </w:rPr>
        <w:t>and</w:t>
      </w:r>
      <w:r w:rsidR="00D614A5" w:rsidRPr="0024534F">
        <w:rPr>
          <w:rFonts w:ascii="Times New Roman" w:hAnsi="Times New Roman" w:cs="Times New Roman"/>
          <w:iCs/>
          <w:sz w:val="24"/>
          <w:szCs w:val="24"/>
          <w:lang w:val="en-US"/>
        </w:rPr>
        <w:t>s: A Methodical M</w:t>
      </w:r>
      <w:r w:rsidR="000F1A41" w:rsidRPr="0024534F">
        <w:rPr>
          <w:rFonts w:ascii="Times New Roman" w:hAnsi="Times New Roman" w:cs="Times New Roman"/>
          <w:iCs/>
          <w:sz w:val="24"/>
          <w:szCs w:val="24"/>
          <w:lang w:val="en-US"/>
        </w:rPr>
        <w:t>anual</w:t>
      </w:r>
      <w:r w:rsidR="00782AC5">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A.N. </w:t>
      </w:r>
      <w:proofErr w:type="spellStart"/>
      <w:r w:rsidR="000F1A41" w:rsidRPr="0024534F">
        <w:rPr>
          <w:rFonts w:ascii="Times New Roman" w:hAnsi="Times New Roman" w:cs="Times New Roman"/>
          <w:sz w:val="24"/>
          <w:szCs w:val="24"/>
          <w:lang w:val="en-US"/>
        </w:rPr>
        <w:t>Kostyakov</w:t>
      </w:r>
      <w:proofErr w:type="spellEnd"/>
      <w:r w:rsidR="000F1A41" w:rsidRPr="0024534F">
        <w:rPr>
          <w:rFonts w:ascii="Times New Roman" w:hAnsi="Times New Roman" w:cs="Times New Roman"/>
          <w:sz w:val="24"/>
          <w:szCs w:val="24"/>
          <w:lang w:val="en-US"/>
        </w:rPr>
        <w:t xml:space="preserve"> All-Russian Research Institute of Hydraulic Engineering and Land Reclamation</w:t>
      </w:r>
      <w:r w:rsidR="00952DDC" w:rsidRPr="0024534F">
        <w:rPr>
          <w:rFonts w:ascii="Times New Roman" w:hAnsi="Times New Roman" w:cs="Times New Roman"/>
          <w:sz w:val="24"/>
          <w:szCs w:val="24"/>
          <w:lang w:val="en-US"/>
        </w:rPr>
        <w:t>, Moscow.</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Ruleva</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O</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V</w:t>
      </w:r>
      <w:r w:rsidR="00D614A5" w:rsidRPr="0024534F">
        <w:rPr>
          <w:rFonts w:ascii="Times New Roman" w:hAnsi="Times New Roman" w:cs="Times New Roman"/>
          <w:sz w:val="24"/>
          <w:szCs w:val="24"/>
          <w:lang w:val="en-US"/>
        </w:rPr>
        <w:t>.</w:t>
      </w:r>
      <w:r w:rsidR="00782AC5">
        <w:rPr>
          <w:rFonts w:ascii="Times New Roman" w:hAnsi="Times New Roman" w:cs="Times New Roman"/>
          <w:sz w:val="24"/>
          <w:szCs w:val="24"/>
          <w:lang w:val="en-US"/>
        </w:rPr>
        <w:t xml:space="preserve"> and </w:t>
      </w:r>
      <w:r w:rsidR="00782AC5" w:rsidRPr="0024534F">
        <w:rPr>
          <w:rFonts w:ascii="Times New Roman" w:hAnsi="Times New Roman" w:cs="Times New Roman"/>
          <w:sz w:val="24"/>
          <w:szCs w:val="24"/>
          <w:lang w:val="en-US"/>
        </w:rPr>
        <w:t>N.N.</w:t>
      </w:r>
      <w:r w:rsidR="000F0BF0" w:rsidRPr="0024534F">
        <w:rPr>
          <w:rFonts w:ascii="Times New Roman" w:hAnsi="Times New Roman" w:cs="Times New Roman"/>
          <w:sz w:val="24"/>
          <w:szCs w:val="24"/>
          <w:lang w:val="en-US"/>
        </w:rPr>
        <w:t xml:space="preserve"> </w:t>
      </w:r>
      <w:proofErr w:type="spellStart"/>
      <w:r w:rsidR="000F0BF0" w:rsidRPr="0024534F">
        <w:rPr>
          <w:rFonts w:ascii="Times New Roman" w:hAnsi="Times New Roman" w:cs="Times New Roman"/>
          <w:sz w:val="24"/>
          <w:szCs w:val="24"/>
          <w:lang w:val="en-US"/>
        </w:rPr>
        <w:t>Ovechko</w:t>
      </w:r>
      <w:proofErr w:type="spellEnd"/>
      <w:r w:rsidR="00D614A5" w:rsidRPr="0024534F">
        <w:rPr>
          <w:rFonts w:ascii="Times New Roman" w:hAnsi="Times New Roman" w:cs="Times New Roman"/>
          <w:sz w:val="24"/>
          <w:szCs w:val="24"/>
          <w:lang w:val="en-US"/>
        </w:rPr>
        <w:t>,</w:t>
      </w:r>
      <w:r w:rsidR="000F0BF0"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2017.</w:t>
      </w:r>
      <w:r w:rsidR="000F1A41" w:rsidRPr="0024534F">
        <w:rPr>
          <w:rFonts w:ascii="Times New Roman" w:hAnsi="Times New Roman" w:cs="Times New Roman"/>
          <w:sz w:val="24"/>
          <w:szCs w:val="24"/>
          <w:lang w:val="en-US"/>
        </w:rPr>
        <w:t xml:space="preserve"> The role of shelterbelts in irrigated crop production. </w:t>
      </w:r>
      <w:r w:rsidR="000F1A41" w:rsidRPr="0024534F">
        <w:rPr>
          <w:rFonts w:ascii="Times New Roman" w:hAnsi="Times New Roman" w:cs="Times New Roman"/>
          <w:iCs/>
          <w:sz w:val="24"/>
          <w:szCs w:val="24"/>
          <w:lang w:val="en-US"/>
        </w:rPr>
        <w:t>Ways</w:t>
      </w:r>
      <w:r w:rsidR="00BC6881">
        <w:rPr>
          <w:rFonts w:ascii="Times New Roman" w:hAnsi="Times New Roman" w:cs="Times New Roman"/>
          <w:iCs/>
          <w:sz w:val="24"/>
          <w:szCs w:val="24"/>
          <w:lang w:val="en-US"/>
        </w:rPr>
        <w:t xml:space="preserve"> </w:t>
      </w:r>
      <w:r w:rsidR="000F1A41" w:rsidRPr="0024534F">
        <w:rPr>
          <w:rFonts w:ascii="Times New Roman" w:hAnsi="Times New Roman" w:cs="Times New Roman"/>
          <w:iCs/>
          <w:sz w:val="24"/>
          <w:szCs w:val="24"/>
          <w:lang w:val="en-US"/>
        </w:rPr>
        <w:t xml:space="preserve">Improve </w:t>
      </w:r>
      <w:proofErr w:type="spellStart"/>
      <w:r w:rsidR="000F1A41" w:rsidRPr="0024534F">
        <w:rPr>
          <w:rFonts w:ascii="Times New Roman" w:hAnsi="Times New Roman" w:cs="Times New Roman"/>
          <w:iCs/>
          <w:sz w:val="24"/>
          <w:szCs w:val="24"/>
          <w:lang w:val="en-US"/>
        </w:rPr>
        <w:t>Effic</w:t>
      </w:r>
      <w:proofErr w:type="spellEnd"/>
      <w:r w:rsidR="00BC6881">
        <w:rPr>
          <w:rFonts w:ascii="Times New Roman" w:hAnsi="Times New Roman" w:cs="Times New Roman"/>
          <w:iCs/>
          <w:sz w:val="24"/>
          <w:szCs w:val="24"/>
          <w:lang w:val="en-US"/>
        </w:rPr>
        <w:t>.</w:t>
      </w:r>
      <w:r w:rsidR="000F1A41" w:rsidRPr="0024534F">
        <w:rPr>
          <w:rFonts w:ascii="Times New Roman" w:hAnsi="Times New Roman" w:cs="Times New Roman"/>
          <w:iCs/>
          <w:sz w:val="24"/>
          <w:szCs w:val="24"/>
          <w:lang w:val="en-US"/>
        </w:rPr>
        <w:t xml:space="preserve"> </w:t>
      </w:r>
      <w:proofErr w:type="spellStart"/>
      <w:r w:rsidR="000F1A41" w:rsidRPr="0024534F">
        <w:rPr>
          <w:rFonts w:ascii="Times New Roman" w:hAnsi="Times New Roman" w:cs="Times New Roman"/>
          <w:iCs/>
          <w:sz w:val="24"/>
          <w:szCs w:val="24"/>
          <w:lang w:val="en-US"/>
        </w:rPr>
        <w:t>Irrig</w:t>
      </w:r>
      <w:proofErr w:type="spellEnd"/>
      <w:r w:rsidR="00175548">
        <w:rPr>
          <w:rFonts w:ascii="Times New Roman" w:hAnsi="Times New Roman" w:cs="Times New Roman"/>
          <w:iCs/>
          <w:sz w:val="24"/>
          <w:szCs w:val="24"/>
          <w:lang w:val="en-US"/>
        </w:rPr>
        <w:t>.</w:t>
      </w:r>
      <w:r w:rsidR="000F1A41" w:rsidRPr="0024534F">
        <w:rPr>
          <w:rFonts w:ascii="Times New Roman" w:hAnsi="Times New Roman" w:cs="Times New Roman"/>
          <w:iCs/>
          <w:sz w:val="24"/>
          <w:szCs w:val="24"/>
          <w:lang w:val="en-US"/>
        </w:rPr>
        <w:t xml:space="preserve"> Agric</w:t>
      </w:r>
      <w:r w:rsidR="00BC6881">
        <w:rPr>
          <w:rFonts w:ascii="Times New Roman" w:hAnsi="Times New Roman" w:cs="Times New Roman"/>
          <w:iCs/>
          <w:sz w:val="24"/>
          <w:szCs w:val="24"/>
          <w:lang w:val="en-US"/>
        </w:rPr>
        <w:t>.</w:t>
      </w:r>
      <w:r w:rsidR="00782AC5">
        <w:rPr>
          <w:rFonts w:ascii="Times New Roman" w:hAnsi="Times New Roman" w:cs="Times New Roman"/>
          <w:iCs/>
          <w:sz w:val="24"/>
          <w:szCs w:val="24"/>
          <w:lang w:val="en-US"/>
        </w:rPr>
        <w:t>,</w:t>
      </w:r>
      <w:r w:rsidR="000F1A41" w:rsidRPr="0024534F">
        <w:rPr>
          <w:rFonts w:ascii="Times New Roman" w:hAnsi="Times New Roman" w:cs="Times New Roman"/>
          <w:sz w:val="24"/>
          <w:szCs w:val="24"/>
          <w:lang w:val="en-US"/>
        </w:rPr>
        <w:t xml:space="preserve"> 1</w:t>
      </w:r>
      <w:r w:rsidR="00D614A5" w:rsidRPr="0024534F">
        <w:rPr>
          <w:rFonts w:ascii="Times New Roman" w:hAnsi="Times New Roman" w:cs="Times New Roman"/>
          <w:sz w:val="24"/>
          <w:szCs w:val="24"/>
          <w:lang w:val="en-US"/>
        </w:rPr>
        <w:t>(65)</w:t>
      </w:r>
      <w:r w:rsidR="00782AC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128</w:t>
      </w:r>
      <w:r w:rsidR="00782AC5"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134.</w:t>
      </w:r>
    </w:p>
    <w:p w:rsidR="000F1A41" w:rsidRPr="0024534F" w:rsidRDefault="000F1A41" w:rsidP="007F2811">
      <w:pPr>
        <w:snapToGrid w:val="0"/>
        <w:spacing w:after="0" w:line="480" w:lineRule="auto"/>
        <w:ind w:left="709" w:hanging="709"/>
        <w:jc w:val="both"/>
        <w:rPr>
          <w:rFonts w:ascii="Times New Roman" w:hAnsi="Times New Roman" w:cs="Times New Roman"/>
          <w:sz w:val="24"/>
          <w:szCs w:val="24"/>
          <w:shd w:val="clear" w:color="auto" w:fill="FCFCFC"/>
          <w:lang w:val="en-US"/>
        </w:rPr>
      </w:pPr>
      <w:r w:rsidRPr="0024534F">
        <w:rPr>
          <w:rFonts w:ascii="Times New Roman" w:hAnsi="Times New Roman" w:cs="Times New Roman"/>
          <w:sz w:val="24"/>
          <w:szCs w:val="24"/>
          <w:lang w:val="en-US"/>
        </w:rPr>
        <w:t>R</w:t>
      </w:r>
      <w:r w:rsidR="000F4A4F" w:rsidRPr="0024534F">
        <w:rPr>
          <w:rFonts w:ascii="Times New Roman" w:hAnsi="Times New Roman" w:cs="Times New Roman"/>
          <w:sz w:val="24"/>
          <w:szCs w:val="24"/>
          <w:lang w:val="en-US"/>
        </w:rPr>
        <w:t>ussell</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A</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E</w:t>
      </w:r>
      <w:r w:rsidR="00D614A5" w:rsidRPr="0024534F">
        <w:rPr>
          <w:rFonts w:ascii="Times New Roman" w:hAnsi="Times New Roman" w:cs="Times New Roman"/>
          <w:sz w:val="24"/>
          <w:szCs w:val="24"/>
          <w:lang w:val="en-US"/>
        </w:rPr>
        <w:t>.</w:t>
      </w:r>
      <w:r w:rsidR="00BC6881">
        <w:rPr>
          <w:rFonts w:ascii="Times New Roman" w:hAnsi="Times New Roman" w:cs="Times New Roman"/>
          <w:sz w:val="24"/>
          <w:szCs w:val="24"/>
          <w:lang w:val="en-US"/>
        </w:rPr>
        <w:t xml:space="preserve"> and B.</w:t>
      </w:r>
      <w:r w:rsidR="000F0BF0" w:rsidRPr="0024534F">
        <w:rPr>
          <w:rFonts w:ascii="Times New Roman" w:hAnsi="Times New Roman" w:cs="Times New Roman"/>
          <w:sz w:val="24"/>
          <w:szCs w:val="24"/>
          <w:lang w:val="en-US"/>
        </w:rPr>
        <w:t xml:space="preserve"> Mohan Kumar</w:t>
      </w:r>
      <w:r w:rsidR="00D614A5" w:rsidRPr="0024534F">
        <w:rPr>
          <w:rFonts w:ascii="Times New Roman" w:hAnsi="Times New Roman" w:cs="Times New Roman"/>
          <w:sz w:val="24"/>
          <w:szCs w:val="24"/>
          <w:lang w:val="en-US"/>
        </w:rPr>
        <w:t>,</w:t>
      </w:r>
      <w:r w:rsidR="000F0BF0"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2019.</w:t>
      </w:r>
      <w:r w:rsidRPr="0024534F">
        <w:rPr>
          <w:rFonts w:ascii="Times New Roman" w:hAnsi="Times New Roman" w:cs="Times New Roman"/>
          <w:sz w:val="24"/>
          <w:szCs w:val="24"/>
          <w:lang w:val="en-US"/>
        </w:rPr>
        <w:t xml:space="preserve"> Modeling experiments for evaluating the effects of trees, increasing temperature, and soil texture on carbon stocks in agroforestry systems in Kerala, India. </w:t>
      </w:r>
      <w:r w:rsidRPr="0024534F">
        <w:rPr>
          <w:rFonts w:ascii="Times New Roman" w:hAnsi="Times New Roman" w:cs="Times New Roman"/>
          <w:iCs/>
          <w:sz w:val="24"/>
          <w:szCs w:val="24"/>
          <w:bdr w:val="none" w:sz="0" w:space="0" w:color="auto" w:frame="1"/>
          <w:lang w:val="en-US"/>
        </w:rPr>
        <w:t>Forest</w:t>
      </w:r>
      <w:r w:rsidRPr="0024534F">
        <w:rPr>
          <w:rFonts w:ascii="Times New Roman" w:hAnsi="Times New Roman" w:cs="Times New Roman"/>
          <w:sz w:val="24"/>
          <w:szCs w:val="24"/>
          <w:bdr w:val="none" w:sz="0" w:space="0" w:color="auto" w:frame="1"/>
          <w:lang w:val="en-US"/>
        </w:rPr>
        <w:t>s</w:t>
      </w:r>
      <w:r w:rsidR="00BC6881">
        <w:rPr>
          <w:rFonts w:ascii="Times New Roman" w:hAnsi="Times New Roman" w:cs="Times New Roman"/>
          <w:sz w:val="24"/>
          <w:szCs w:val="24"/>
          <w:bdr w:val="none" w:sz="0" w:space="0" w:color="auto" w:frame="1"/>
          <w:lang w:val="en-US"/>
        </w:rPr>
        <w:t>,</w:t>
      </w:r>
      <w:r w:rsidRPr="0024534F">
        <w:rPr>
          <w:rFonts w:ascii="Times New Roman" w:hAnsi="Times New Roman" w:cs="Times New Roman"/>
          <w:sz w:val="24"/>
          <w:szCs w:val="24"/>
          <w:lang w:val="en-US"/>
        </w:rPr>
        <w:t xml:space="preserve"> 10</w:t>
      </w:r>
      <w:r w:rsidR="00D614A5" w:rsidRPr="0024534F">
        <w:rPr>
          <w:rFonts w:ascii="Times New Roman" w:hAnsi="Times New Roman" w:cs="Times New Roman"/>
          <w:sz w:val="24"/>
          <w:szCs w:val="24"/>
          <w:lang w:val="en-US"/>
        </w:rPr>
        <w:t>(9)</w:t>
      </w:r>
      <w:r w:rsidR="00BC6881">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 xml:space="preserve">803. </w:t>
      </w:r>
      <w:r w:rsidR="00952DDC" w:rsidRPr="0024534F">
        <w:rPr>
          <w:rFonts w:ascii="Times New Roman" w:hAnsi="Times New Roman" w:cs="Times New Roman"/>
          <w:sz w:val="24"/>
          <w:szCs w:val="24"/>
          <w:lang w:val="en-US"/>
        </w:rPr>
        <w:t>https://doi.org/</w:t>
      </w:r>
      <w:r w:rsidRPr="0024534F">
        <w:rPr>
          <w:rFonts w:ascii="Times New Roman" w:hAnsi="Times New Roman" w:cs="Times New Roman"/>
          <w:sz w:val="24"/>
          <w:szCs w:val="24"/>
          <w:lang w:val="en-US"/>
        </w:rPr>
        <w:t>10.3390/f10090803.</w:t>
      </w:r>
    </w:p>
    <w:p w:rsidR="000F1A41" w:rsidRPr="0024534F" w:rsidRDefault="000F0BF0"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lastRenderedPageBreak/>
        <w:t>Safranov</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T</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A</w:t>
      </w:r>
      <w:r w:rsidR="000F4A4F" w:rsidRPr="0024534F">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2022.</w:t>
      </w:r>
      <w:r w:rsidR="000F1A41" w:rsidRPr="0024534F">
        <w:rPr>
          <w:rFonts w:ascii="Times New Roman" w:hAnsi="Times New Roman" w:cs="Times New Roman"/>
          <w:sz w:val="24"/>
          <w:szCs w:val="24"/>
          <w:lang w:val="en-US"/>
        </w:rPr>
        <w:t xml:space="preserve"> </w:t>
      </w:r>
      <w:r w:rsidR="00D614A5" w:rsidRPr="0024534F">
        <w:rPr>
          <w:rFonts w:ascii="Times New Roman" w:hAnsi="Times New Roman" w:cs="Times New Roman"/>
          <w:iCs/>
          <w:sz w:val="24"/>
          <w:szCs w:val="24"/>
          <w:lang w:val="en-US"/>
        </w:rPr>
        <w:t>Ecological F</w:t>
      </w:r>
      <w:r w:rsidR="000F4A4F" w:rsidRPr="0024534F">
        <w:rPr>
          <w:rFonts w:ascii="Times New Roman" w:hAnsi="Times New Roman" w:cs="Times New Roman"/>
          <w:iCs/>
          <w:sz w:val="24"/>
          <w:szCs w:val="24"/>
          <w:lang w:val="en-US"/>
        </w:rPr>
        <w:t>ou</w:t>
      </w:r>
      <w:r w:rsidR="00D614A5" w:rsidRPr="0024534F">
        <w:rPr>
          <w:rFonts w:ascii="Times New Roman" w:hAnsi="Times New Roman" w:cs="Times New Roman"/>
          <w:iCs/>
          <w:sz w:val="24"/>
          <w:szCs w:val="24"/>
          <w:lang w:val="en-US"/>
        </w:rPr>
        <w:t>ndations of Nature M</w:t>
      </w:r>
      <w:r w:rsidR="000F1A41" w:rsidRPr="0024534F">
        <w:rPr>
          <w:rFonts w:ascii="Times New Roman" w:hAnsi="Times New Roman" w:cs="Times New Roman"/>
          <w:iCs/>
          <w:sz w:val="24"/>
          <w:szCs w:val="24"/>
          <w:lang w:val="en-US"/>
        </w:rPr>
        <w:t>anagement: Headmaster</w:t>
      </w:r>
      <w:r w:rsidR="00782AC5">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Odesa State Environmental University</w:t>
      </w:r>
      <w:r w:rsidR="00952DDC" w:rsidRPr="0024534F">
        <w:rPr>
          <w:rFonts w:ascii="Times New Roman" w:hAnsi="Times New Roman" w:cs="Times New Roman"/>
          <w:sz w:val="24"/>
          <w:szCs w:val="24"/>
          <w:lang w:val="en-US"/>
        </w:rPr>
        <w:t>, Odesa.</w:t>
      </w:r>
    </w:p>
    <w:p w:rsidR="000F1A41" w:rsidRPr="0024534F" w:rsidRDefault="000F0BF0"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Su</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T</w:t>
      </w:r>
      <w:r w:rsidR="00D614A5"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w:t>
      </w:r>
      <w:r w:rsidR="000F1A41" w:rsidRPr="0024534F">
        <w:rPr>
          <w:rFonts w:ascii="Times New Roman" w:eastAsia="MS Gothic" w:hAnsi="Times New Roman" w:cs="Times New Roman"/>
          <w:sz w:val="24"/>
          <w:szCs w:val="24"/>
          <w:lang w:val="en-US"/>
        </w:rPr>
        <w:t xml:space="preserve"> </w:t>
      </w:r>
      <w:r w:rsidR="00782AC5">
        <w:rPr>
          <w:rFonts w:ascii="Times New Roman" w:eastAsia="MS Gothic" w:hAnsi="Times New Roman" w:cs="Times New Roman"/>
          <w:sz w:val="24"/>
          <w:szCs w:val="24"/>
          <w:lang w:val="en-US"/>
        </w:rPr>
        <w:t xml:space="preserve">W. </w:t>
      </w:r>
      <w:r w:rsidRPr="0024534F">
        <w:rPr>
          <w:rFonts w:ascii="Times New Roman" w:hAnsi="Times New Roman" w:cs="Times New Roman"/>
          <w:sz w:val="24"/>
          <w:szCs w:val="24"/>
          <w:lang w:val="en-US"/>
        </w:rPr>
        <w:t>Liu</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782AC5">
        <w:rPr>
          <w:rFonts w:ascii="Times New Roman" w:hAnsi="Times New Roman" w:cs="Times New Roman"/>
          <w:sz w:val="24"/>
          <w:szCs w:val="24"/>
          <w:lang w:val="en-US"/>
        </w:rPr>
        <w:t>Q.</w:t>
      </w:r>
      <w:r w:rsidR="000F1A41" w:rsidRPr="0024534F">
        <w:rPr>
          <w:rFonts w:ascii="Times New Roman" w:eastAsia="MS Gothic" w:hAnsi="Times New Roman" w:cs="Times New Roman"/>
          <w:sz w:val="24"/>
          <w:szCs w:val="24"/>
          <w:lang w:val="en-US"/>
        </w:rPr>
        <w:t xml:space="preserve"> </w:t>
      </w:r>
      <w:r w:rsidRPr="0024534F">
        <w:rPr>
          <w:rFonts w:ascii="Times New Roman" w:hAnsi="Times New Roman" w:cs="Times New Roman"/>
          <w:sz w:val="24"/>
          <w:szCs w:val="24"/>
          <w:lang w:val="en-US"/>
        </w:rPr>
        <w:t>Yang</w:t>
      </w:r>
      <w:r w:rsidR="00782AC5">
        <w:rPr>
          <w:rFonts w:ascii="Times New Roman" w:hAnsi="Times New Roman" w:cs="Times New Roman"/>
          <w:sz w:val="24"/>
          <w:szCs w:val="24"/>
          <w:lang w:val="en-US"/>
        </w:rPr>
        <w:t xml:space="preserve"> and W. </w:t>
      </w:r>
      <w:r w:rsidRPr="0024534F">
        <w:rPr>
          <w:rFonts w:ascii="Times New Roman" w:hAnsi="Times New Roman" w:cs="Times New Roman"/>
          <w:sz w:val="24"/>
          <w:szCs w:val="24"/>
          <w:lang w:val="en-US"/>
        </w:rPr>
        <w:t>Mao</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 xml:space="preserve">2020. </w:t>
      </w:r>
      <w:r w:rsidR="000F1A41" w:rsidRPr="0024534F">
        <w:rPr>
          <w:rFonts w:ascii="Times New Roman" w:hAnsi="Times New Roman" w:cs="Times New Roman"/>
          <w:sz w:val="24"/>
          <w:szCs w:val="24"/>
          <w:lang w:val="en-US"/>
        </w:rPr>
        <w:t xml:space="preserve">Review on response of soil carbon cycle to groundwater level change. </w:t>
      </w:r>
      <w:r w:rsidR="000F4A4F" w:rsidRPr="0024534F">
        <w:rPr>
          <w:rFonts w:ascii="Times New Roman" w:hAnsi="Times New Roman" w:cs="Times New Roman"/>
          <w:iCs/>
          <w:sz w:val="24"/>
          <w:szCs w:val="24"/>
          <w:lang w:val="en-US"/>
        </w:rPr>
        <w:t>J. Desert Res.</w:t>
      </w:r>
      <w:r w:rsidR="00782AC5">
        <w:rPr>
          <w:rFonts w:ascii="Times New Roman" w:hAnsi="Times New Roman" w:cs="Times New Roman"/>
          <w:iCs/>
          <w:sz w:val="24"/>
          <w:szCs w:val="24"/>
          <w:lang w:val="en-US"/>
        </w:rPr>
        <w:t>,</w:t>
      </w:r>
      <w:r w:rsidR="000F1A41" w:rsidRPr="0024534F">
        <w:rPr>
          <w:rFonts w:ascii="Times New Roman" w:hAnsi="Times New Roman" w:cs="Times New Roman"/>
          <w:sz w:val="24"/>
          <w:szCs w:val="24"/>
          <w:lang w:val="en-US"/>
        </w:rPr>
        <w:t xml:space="preserve"> 40</w:t>
      </w:r>
      <w:r w:rsidR="00D614A5" w:rsidRPr="0024534F">
        <w:rPr>
          <w:rFonts w:ascii="Times New Roman" w:hAnsi="Times New Roman" w:cs="Times New Roman"/>
          <w:sz w:val="24"/>
          <w:szCs w:val="24"/>
          <w:lang w:val="en-US"/>
        </w:rPr>
        <w:t>(5)</w:t>
      </w:r>
      <w:r w:rsidR="00782AC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180–189. </w:t>
      </w:r>
      <w:r w:rsidR="00952DDC"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10.7522/j.issn.1000-694X.2020.00075.</w:t>
      </w:r>
    </w:p>
    <w:p w:rsidR="000F1A41" w:rsidRPr="0024534F" w:rsidRDefault="000F0BF0" w:rsidP="007F2811">
      <w:pPr>
        <w:snapToGrid w:val="0"/>
        <w:spacing w:after="0" w:line="480" w:lineRule="auto"/>
        <w:ind w:left="709" w:hanging="709"/>
        <w:jc w:val="both"/>
        <w:rPr>
          <w:rFonts w:ascii="Times New Roman" w:hAnsi="Times New Roman" w:cs="Times New Roman"/>
          <w:sz w:val="24"/>
          <w:szCs w:val="24"/>
          <w:shd w:val="clear" w:color="auto" w:fill="FCFCFC"/>
          <w:lang w:val="en-US"/>
        </w:rPr>
      </w:pPr>
      <w:proofErr w:type="spellStart"/>
      <w:r w:rsidRPr="0024534F">
        <w:rPr>
          <w:rFonts w:ascii="Times New Roman" w:hAnsi="Times New Roman" w:cs="Times New Roman"/>
          <w:sz w:val="24"/>
          <w:szCs w:val="24"/>
          <w:lang w:val="en-US"/>
        </w:rPr>
        <w:t>Sulman</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B</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J.A.M.</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Moore</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R.</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Abramoff</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C.</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Averill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S.</w:t>
      </w:r>
      <w:r w:rsidR="00175548">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Kivlin</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K.</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Georgiou</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B.</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Sridhar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M.D.</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Hartman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G.</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Wang</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W.R.</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Wieder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M.A.</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Bradford</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Y.</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Luo</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M.A.</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Mayes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E.</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Morrison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W.J.</w:t>
      </w:r>
      <w:r w:rsidR="00175548">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Riley</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A.</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Salazar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J.</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Schimel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J.</w:t>
      </w:r>
      <w:r w:rsidR="00175548">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Tang</w:t>
      </w:r>
      <w:r w:rsidR="00175548">
        <w:rPr>
          <w:rFonts w:ascii="Times New Roman" w:hAnsi="Times New Roman" w:cs="Times New Roman"/>
          <w:sz w:val="24"/>
          <w:szCs w:val="24"/>
          <w:lang w:val="en-US"/>
        </w:rPr>
        <w:t xml:space="preserve"> and</w:t>
      </w:r>
      <w:r w:rsidR="000F4A4F" w:rsidRPr="0024534F">
        <w:rPr>
          <w:rFonts w:ascii="Times New Roman" w:hAnsi="Times New Roman" w:cs="Times New Roman"/>
          <w:sz w:val="24"/>
          <w:szCs w:val="24"/>
          <w:lang w:val="en-US"/>
        </w:rPr>
        <w:t xml:space="preserve"> </w:t>
      </w:r>
      <w:r w:rsidR="00175548" w:rsidRPr="0024534F">
        <w:rPr>
          <w:rFonts w:ascii="Times New Roman" w:hAnsi="Times New Roman" w:cs="Times New Roman"/>
          <w:sz w:val="24"/>
          <w:szCs w:val="24"/>
          <w:lang w:val="en-US"/>
        </w:rPr>
        <w:t>A.T.</w:t>
      </w:r>
      <w:r w:rsidR="00175548">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Classen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2018.</w:t>
      </w:r>
      <w:r w:rsidR="000F1A41" w:rsidRPr="0024534F">
        <w:rPr>
          <w:rFonts w:ascii="Times New Roman" w:hAnsi="Times New Roman" w:cs="Times New Roman"/>
          <w:sz w:val="24"/>
          <w:szCs w:val="24"/>
          <w:lang w:val="en-US"/>
        </w:rPr>
        <w:t xml:space="preserve"> Multiple models and experiments underscore large uncertainty in soil carbon dynamics. </w:t>
      </w:r>
      <w:r w:rsidR="000F1A41" w:rsidRPr="0024534F">
        <w:rPr>
          <w:rFonts w:ascii="Times New Roman" w:hAnsi="Times New Roman" w:cs="Times New Roman"/>
          <w:iCs/>
          <w:sz w:val="24"/>
          <w:szCs w:val="24"/>
          <w:shd w:val="clear" w:color="auto" w:fill="FCFCFC"/>
          <w:lang w:val="en-US"/>
        </w:rPr>
        <w:t>Biogeochemistry</w:t>
      </w:r>
      <w:r w:rsidR="00175548">
        <w:rPr>
          <w:rFonts w:ascii="Times New Roman" w:hAnsi="Times New Roman" w:cs="Times New Roman"/>
          <w:iCs/>
          <w:sz w:val="24"/>
          <w:szCs w:val="24"/>
          <w:shd w:val="clear" w:color="auto" w:fill="FCFCFC"/>
          <w:lang w:val="en-US"/>
        </w:rPr>
        <w:t>,</w:t>
      </w:r>
      <w:r w:rsidR="000F1A41" w:rsidRPr="0024534F">
        <w:rPr>
          <w:rFonts w:ascii="Times New Roman" w:hAnsi="Times New Roman" w:cs="Times New Roman"/>
          <w:sz w:val="24"/>
          <w:szCs w:val="24"/>
          <w:shd w:val="clear" w:color="auto" w:fill="FCFCFC"/>
          <w:lang w:val="en-US"/>
        </w:rPr>
        <w:t xml:space="preserve"> 141</w:t>
      </w:r>
      <w:r w:rsidR="00175548">
        <w:rPr>
          <w:rFonts w:ascii="Times New Roman" w:hAnsi="Times New Roman" w:cs="Times New Roman"/>
          <w:sz w:val="24"/>
          <w:szCs w:val="24"/>
          <w:shd w:val="clear" w:color="auto" w:fill="FCFCFC"/>
          <w:lang w:val="en-US"/>
        </w:rPr>
        <w:t>:</w:t>
      </w:r>
      <w:r w:rsidR="00D614A5" w:rsidRPr="0024534F">
        <w:rPr>
          <w:rFonts w:ascii="Times New Roman" w:hAnsi="Times New Roman" w:cs="Times New Roman"/>
          <w:sz w:val="24"/>
          <w:szCs w:val="24"/>
          <w:shd w:val="clear" w:color="auto" w:fill="FCFCFC"/>
          <w:lang w:val="en-US"/>
        </w:rPr>
        <w:t xml:space="preserve"> </w:t>
      </w:r>
      <w:r w:rsidR="000F1A41" w:rsidRPr="0024534F">
        <w:rPr>
          <w:rFonts w:ascii="Times New Roman" w:hAnsi="Times New Roman" w:cs="Times New Roman"/>
          <w:sz w:val="24"/>
          <w:szCs w:val="24"/>
          <w:shd w:val="clear" w:color="auto" w:fill="FCFCFC"/>
          <w:lang w:val="en-US"/>
        </w:rPr>
        <w:t xml:space="preserve">109–123. </w:t>
      </w:r>
      <w:r w:rsidR="00952DDC"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shd w:val="clear" w:color="auto" w:fill="FCFCFC"/>
          <w:lang w:val="en-US"/>
        </w:rPr>
        <w:t>10.1007/s10533-018-0509-z.</w:t>
      </w:r>
    </w:p>
    <w:p w:rsidR="000F1A41" w:rsidRPr="0024534F" w:rsidRDefault="000F4A4F" w:rsidP="007F2811">
      <w:pPr>
        <w:snapToGrid w:val="0"/>
        <w:spacing w:after="0" w:line="480" w:lineRule="auto"/>
        <w:ind w:left="709" w:hanging="709"/>
        <w:jc w:val="both"/>
        <w:rPr>
          <w:rFonts w:ascii="Times New Roman" w:eastAsia="Times New Roman" w:hAnsi="Times New Roman" w:cs="Times New Roman"/>
          <w:sz w:val="24"/>
          <w:szCs w:val="24"/>
          <w:lang w:val="en-US" w:eastAsia="ru-RU"/>
        </w:rPr>
      </w:pPr>
      <w:proofErr w:type="spellStart"/>
      <w:r w:rsidRPr="0024534F">
        <w:rPr>
          <w:rFonts w:ascii="Times New Roman" w:hAnsi="Times New Roman" w:cs="Times New Roman"/>
          <w:sz w:val="24"/>
          <w:szCs w:val="24"/>
          <w:lang w:val="en-US"/>
        </w:rPr>
        <w:t>Syp</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w:t>
      </w:r>
      <w:r w:rsidR="00E15885">
        <w:rPr>
          <w:rFonts w:ascii="Times New Roman" w:hAnsi="Times New Roman" w:cs="Times New Roman"/>
          <w:sz w:val="24"/>
          <w:szCs w:val="24"/>
          <w:lang w:val="en-US"/>
        </w:rPr>
        <w:t xml:space="preserve"> A.</w:t>
      </w:r>
      <w:r w:rsidRPr="0024534F">
        <w:rPr>
          <w:rFonts w:ascii="Times New Roman" w:hAnsi="Times New Roman" w:cs="Times New Roman"/>
          <w:sz w:val="24"/>
          <w:szCs w:val="24"/>
          <w:lang w:val="en-US"/>
        </w:rPr>
        <w:t xml:space="preserve"> Faber</w:t>
      </w:r>
      <w:r w:rsidR="00E15885">
        <w:rPr>
          <w:rFonts w:ascii="Times New Roman" w:hAnsi="Times New Roman" w:cs="Times New Roman"/>
          <w:sz w:val="24"/>
          <w:szCs w:val="24"/>
          <w:lang w:val="en-US"/>
        </w:rPr>
        <w:t xml:space="preserve"> and M.</w:t>
      </w:r>
      <w:r w:rsidR="000F0BF0" w:rsidRPr="0024534F">
        <w:rPr>
          <w:rFonts w:ascii="Times New Roman" w:hAnsi="Times New Roman" w:cs="Times New Roman"/>
          <w:sz w:val="24"/>
          <w:szCs w:val="24"/>
          <w:lang w:val="en-US"/>
        </w:rPr>
        <w:t xml:space="preserve"> </w:t>
      </w:r>
      <w:proofErr w:type="spellStart"/>
      <w:r w:rsidR="000F0BF0" w:rsidRPr="0024534F">
        <w:rPr>
          <w:rFonts w:ascii="Times New Roman" w:hAnsi="Times New Roman" w:cs="Times New Roman"/>
          <w:sz w:val="24"/>
          <w:szCs w:val="24"/>
          <w:lang w:val="en-US"/>
        </w:rPr>
        <w:t>Borzęcka</w:t>
      </w:r>
      <w:proofErr w:type="spellEnd"/>
      <w:r w:rsidR="000F0BF0" w:rsidRPr="0024534F">
        <w:rPr>
          <w:rFonts w:ascii="Times New Roman" w:hAnsi="Times New Roman" w:cs="Times New Roman"/>
          <w:sz w:val="24"/>
          <w:szCs w:val="24"/>
          <w:lang w:val="en-US"/>
        </w:rPr>
        <w:t xml:space="preserve"> Walker</w:t>
      </w:r>
      <w:r w:rsidR="00D614A5" w:rsidRPr="0024534F">
        <w:rPr>
          <w:rFonts w:ascii="Times New Roman" w:hAnsi="Times New Roman" w:cs="Times New Roman"/>
          <w:sz w:val="24"/>
          <w:szCs w:val="24"/>
          <w:lang w:val="en-US"/>
        </w:rPr>
        <w:t>,</w:t>
      </w:r>
      <w:r w:rsidR="000F0BF0"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2021.</w:t>
      </w:r>
      <w:r w:rsidR="000F1A41" w:rsidRPr="0024534F">
        <w:rPr>
          <w:rFonts w:ascii="Times New Roman" w:hAnsi="Times New Roman" w:cs="Times New Roman"/>
          <w:sz w:val="24"/>
          <w:szCs w:val="24"/>
          <w:lang w:val="en-US"/>
        </w:rPr>
        <w:t xml:space="preserve"> Simulation of soil organic carbon in long-term experiments in Poland using the DNDC model. </w:t>
      </w:r>
      <w:r w:rsidRPr="0024534F">
        <w:rPr>
          <w:rFonts w:ascii="Times New Roman" w:eastAsia="Times New Roman" w:hAnsi="Times New Roman" w:cs="Times New Roman"/>
          <w:iCs/>
          <w:sz w:val="24"/>
          <w:szCs w:val="24"/>
          <w:lang w:val="en-US" w:eastAsia="ru-RU"/>
        </w:rPr>
        <w:t>J. Food Agric. Environ.</w:t>
      </w:r>
      <w:r w:rsidR="00E15885">
        <w:rPr>
          <w:rFonts w:ascii="Times New Roman" w:eastAsia="Times New Roman" w:hAnsi="Times New Roman" w:cs="Times New Roman"/>
          <w:iCs/>
          <w:sz w:val="24"/>
          <w:szCs w:val="24"/>
          <w:lang w:val="en-US" w:eastAsia="ru-RU"/>
        </w:rPr>
        <w:t>,</w:t>
      </w:r>
      <w:r w:rsidR="000F1A41" w:rsidRPr="0024534F">
        <w:rPr>
          <w:rFonts w:ascii="Times New Roman" w:eastAsia="Times New Roman" w:hAnsi="Times New Roman" w:cs="Times New Roman"/>
          <w:sz w:val="24"/>
          <w:szCs w:val="24"/>
          <w:lang w:val="en-US" w:eastAsia="ru-RU"/>
        </w:rPr>
        <w:t xml:space="preserve"> 10</w:t>
      </w:r>
      <w:r w:rsidR="00E15885">
        <w:rPr>
          <w:rFonts w:ascii="Times New Roman" w:eastAsia="Times New Roman" w:hAnsi="Times New Roman" w:cs="Times New Roman"/>
          <w:sz w:val="24"/>
          <w:szCs w:val="24"/>
          <w:lang w:val="en-US" w:eastAsia="ru-RU"/>
        </w:rPr>
        <w:t>:</w:t>
      </w:r>
      <w:r w:rsidR="00D614A5" w:rsidRPr="0024534F">
        <w:rPr>
          <w:rFonts w:ascii="Times New Roman" w:eastAsia="Times New Roman" w:hAnsi="Times New Roman" w:cs="Times New Roman"/>
          <w:sz w:val="24"/>
          <w:szCs w:val="24"/>
          <w:lang w:val="en-US" w:eastAsia="ru-RU"/>
        </w:rPr>
        <w:t xml:space="preserve"> </w:t>
      </w:r>
      <w:r w:rsidR="000F1A41" w:rsidRPr="0024534F">
        <w:rPr>
          <w:rFonts w:ascii="Times New Roman" w:eastAsia="Times New Roman" w:hAnsi="Times New Roman" w:cs="Times New Roman"/>
          <w:sz w:val="24"/>
          <w:szCs w:val="24"/>
          <w:lang w:val="en-US" w:eastAsia="ru-RU"/>
        </w:rPr>
        <w:t>1224</w:t>
      </w:r>
      <w:r w:rsidR="000F1A41" w:rsidRPr="0024534F">
        <w:rPr>
          <w:rFonts w:ascii="Times New Roman" w:hAnsi="Times New Roman" w:cs="Times New Roman"/>
          <w:sz w:val="24"/>
          <w:szCs w:val="24"/>
          <w:lang w:val="en-US"/>
        </w:rPr>
        <w:t>–</w:t>
      </w:r>
      <w:r w:rsidR="000F1A41" w:rsidRPr="0024534F">
        <w:rPr>
          <w:rFonts w:ascii="Times New Roman" w:eastAsia="Times New Roman" w:hAnsi="Times New Roman" w:cs="Times New Roman"/>
          <w:sz w:val="24"/>
          <w:szCs w:val="24"/>
          <w:lang w:val="en-US" w:eastAsia="ru-RU"/>
        </w:rPr>
        <w:t>1229.</w:t>
      </w:r>
    </w:p>
    <w:p w:rsidR="000F1A41" w:rsidRPr="0024534F" w:rsidRDefault="000F0BF0"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t>Trofimova</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L</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S</w:t>
      </w:r>
      <w:r w:rsidR="000F4A4F" w:rsidRPr="0024534F">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2017.</w:t>
      </w:r>
      <w:r w:rsidR="000F1A41" w:rsidRPr="0024534F">
        <w:rPr>
          <w:rFonts w:ascii="Times New Roman" w:hAnsi="Times New Roman" w:cs="Times New Roman"/>
          <w:sz w:val="24"/>
          <w:szCs w:val="24"/>
          <w:lang w:val="en-US"/>
        </w:rPr>
        <w:t xml:space="preserve"> Preservation and reproduction of agricu</w:t>
      </w:r>
      <w:r w:rsidR="00D614A5" w:rsidRPr="0024534F">
        <w:rPr>
          <w:rFonts w:ascii="Times New Roman" w:hAnsi="Times New Roman" w:cs="Times New Roman"/>
          <w:sz w:val="24"/>
          <w:szCs w:val="24"/>
          <w:lang w:val="en-US"/>
        </w:rPr>
        <w:t>ltural soil fertility in Russia</w:t>
      </w:r>
      <w:r w:rsidR="00E15885">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E15885">
        <w:rPr>
          <w:rFonts w:ascii="Times New Roman" w:hAnsi="Times New Roman" w:cs="Times New Roman"/>
          <w:sz w:val="24"/>
          <w:szCs w:val="24"/>
          <w:lang w:val="en-US"/>
        </w:rPr>
        <w:t>I</w:t>
      </w:r>
      <w:r w:rsidR="000F1A41" w:rsidRPr="0024534F">
        <w:rPr>
          <w:rFonts w:ascii="Times New Roman" w:hAnsi="Times New Roman" w:cs="Times New Roman"/>
          <w:sz w:val="24"/>
          <w:szCs w:val="24"/>
          <w:lang w:val="en-US"/>
        </w:rPr>
        <w:t>n</w:t>
      </w:r>
      <w:r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iCs/>
          <w:sz w:val="24"/>
          <w:szCs w:val="24"/>
          <w:lang w:val="en-US"/>
        </w:rPr>
        <w:t>Proc</w:t>
      </w:r>
      <w:r w:rsidR="000F245F">
        <w:rPr>
          <w:rFonts w:ascii="Times New Roman" w:hAnsi="Times New Roman" w:cs="Times New Roman"/>
          <w:iCs/>
          <w:sz w:val="24"/>
          <w:szCs w:val="24"/>
          <w:lang w:val="en-US"/>
        </w:rPr>
        <w:t xml:space="preserve">eedings of </w:t>
      </w:r>
      <w:r w:rsidR="000F1A41" w:rsidRPr="0024534F">
        <w:rPr>
          <w:rFonts w:ascii="Times New Roman" w:hAnsi="Times New Roman" w:cs="Times New Roman"/>
          <w:iCs/>
          <w:sz w:val="24"/>
          <w:szCs w:val="24"/>
          <w:lang w:val="en-US"/>
        </w:rPr>
        <w:t>All-Russian Scientific and Practical Conf. “Preservation and Reproduction of Agricultural Soil Fertility in Russia”</w:t>
      </w:r>
      <w:r w:rsidR="000F1A41" w:rsidRPr="0024534F">
        <w:rPr>
          <w:rFonts w:ascii="Times New Roman" w:hAnsi="Times New Roman" w:cs="Times New Roman"/>
          <w:sz w:val="24"/>
          <w:szCs w:val="24"/>
          <w:lang w:val="en-US"/>
        </w:rPr>
        <w:t>.</w:t>
      </w:r>
      <w:r w:rsidR="00E15885">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pp</w:t>
      </w:r>
      <w:r w:rsidR="00E15885">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202–207</w:t>
      </w:r>
      <w:r w:rsidR="00E15885">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Russia.</w:t>
      </w:r>
    </w:p>
    <w:p w:rsidR="000F1A41" w:rsidRPr="0024534F" w:rsidRDefault="000F0BF0" w:rsidP="007F2811">
      <w:pPr>
        <w:snapToGrid w:val="0"/>
        <w:spacing w:after="0" w:line="480" w:lineRule="auto"/>
        <w:ind w:left="709" w:hanging="709"/>
        <w:jc w:val="both"/>
        <w:rPr>
          <w:rFonts w:ascii="Times New Roman" w:hAnsi="Times New Roman" w:cs="Times New Roman"/>
          <w:sz w:val="24"/>
          <w:szCs w:val="24"/>
          <w:lang w:val="en-US"/>
        </w:rPr>
      </w:pPr>
      <w:r w:rsidRPr="0024534F">
        <w:rPr>
          <w:rFonts w:ascii="Times New Roman" w:hAnsi="Times New Roman" w:cs="Times New Roman"/>
          <w:sz w:val="24"/>
          <w:szCs w:val="24"/>
          <w:lang w:val="en-US"/>
        </w:rPr>
        <w:t>Verma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B</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A.</w:t>
      </w:r>
      <w:r w:rsidR="00E1588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Dobermann</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K.G.</w:t>
      </w:r>
      <w:r w:rsidR="00E1588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Cassman</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D.T.</w:t>
      </w:r>
      <w:r w:rsidR="00E1588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Walters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J.M.</w:t>
      </w:r>
      <w:r w:rsidR="00E1588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Knops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T.J.</w:t>
      </w:r>
      <w:r w:rsidR="00E1588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Arkebauer</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A.E.</w:t>
      </w:r>
      <w:r w:rsidR="00E1588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Suyker</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G.G.</w:t>
      </w:r>
      <w:r w:rsidR="00E1588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Burba</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B.</w:t>
      </w:r>
      <w:r w:rsidR="00E1588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Amos</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H.</w:t>
      </w:r>
      <w:r w:rsidR="00E15885">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Yang</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D.</w:t>
      </w:r>
      <w:r w:rsidR="00E15885">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Ginting</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K.G.</w:t>
      </w:r>
      <w:r w:rsidR="00E15885">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Hubbard</w:t>
      </w:r>
      <w:r w:rsidR="00D614A5" w:rsidRPr="0024534F">
        <w:rPr>
          <w:rFonts w:ascii="Times New Roman" w:hAnsi="Times New Roman" w:cs="Times New Roman"/>
          <w:sz w:val="24"/>
          <w:szCs w:val="24"/>
          <w:lang w:val="en-US"/>
        </w:rPr>
        <w:t>,</w:t>
      </w:r>
      <w:r w:rsidR="000F4A4F" w:rsidRPr="0024534F">
        <w:rPr>
          <w:rFonts w:ascii="Times New Roman" w:hAnsi="Times New Roman" w:cs="Times New Roman"/>
          <w:sz w:val="24"/>
          <w:szCs w:val="24"/>
          <w:lang w:val="en-US"/>
        </w:rPr>
        <w:t xml:space="preserve"> </w:t>
      </w:r>
      <w:r w:rsidR="00E15885" w:rsidRPr="0024534F">
        <w:rPr>
          <w:rFonts w:ascii="Times New Roman" w:hAnsi="Times New Roman" w:cs="Times New Roman"/>
          <w:sz w:val="24"/>
          <w:szCs w:val="24"/>
          <w:lang w:val="en-US"/>
        </w:rPr>
        <w:t>A.A.</w:t>
      </w:r>
      <w:r w:rsidR="00E15885">
        <w:rPr>
          <w:rFonts w:ascii="Times New Roman" w:hAnsi="Times New Roman" w:cs="Times New Roman"/>
          <w:sz w:val="24"/>
          <w:szCs w:val="24"/>
          <w:lang w:val="en-US"/>
        </w:rPr>
        <w:t xml:space="preserve"> </w:t>
      </w:r>
      <w:proofErr w:type="spellStart"/>
      <w:r w:rsidR="000F4A4F" w:rsidRPr="0024534F">
        <w:rPr>
          <w:rFonts w:ascii="Times New Roman" w:hAnsi="Times New Roman" w:cs="Times New Roman"/>
          <w:sz w:val="24"/>
          <w:szCs w:val="24"/>
          <w:lang w:val="en-US"/>
        </w:rPr>
        <w:t>Gitelson</w:t>
      </w:r>
      <w:proofErr w:type="spellEnd"/>
      <w:r w:rsidR="00E15885">
        <w:rPr>
          <w:rFonts w:ascii="Times New Roman" w:hAnsi="Times New Roman" w:cs="Times New Roman"/>
          <w:sz w:val="24"/>
          <w:szCs w:val="24"/>
          <w:lang w:val="en-US"/>
        </w:rPr>
        <w:t xml:space="preserve"> and E.A.</w:t>
      </w:r>
      <w:r w:rsidR="000F4A4F"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Walter-Shea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0F4A4F" w:rsidRPr="0024534F">
        <w:rPr>
          <w:rFonts w:ascii="Times New Roman" w:hAnsi="Times New Roman" w:cs="Times New Roman"/>
          <w:sz w:val="24"/>
          <w:szCs w:val="24"/>
          <w:lang w:val="en-US"/>
        </w:rPr>
        <w:t>2005.</w:t>
      </w:r>
      <w:r w:rsidR="000F1A41" w:rsidRPr="0024534F">
        <w:rPr>
          <w:rFonts w:ascii="Times New Roman" w:hAnsi="Times New Roman" w:cs="Times New Roman"/>
          <w:sz w:val="24"/>
          <w:szCs w:val="24"/>
          <w:lang w:val="en-US"/>
        </w:rPr>
        <w:t xml:space="preserve"> Annual carbon dioxide exchange in irrigated and rainfed maize-based agroecosystems. </w:t>
      </w:r>
      <w:proofErr w:type="spellStart"/>
      <w:r w:rsidR="000F1A41" w:rsidRPr="0024534F">
        <w:rPr>
          <w:rFonts w:ascii="Times New Roman" w:hAnsi="Times New Roman" w:cs="Times New Roman"/>
          <w:iCs/>
          <w:sz w:val="24"/>
          <w:szCs w:val="24"/>
          <w:lang w:val="en-US"/>
        </w:rPr>
        <w:t>Agron</w:t>
      </w:r>
      <w:proofErr w:type="spellEnd"/>
      <w:r w:rsidR="00952DDC" w:rsidRPr="0024534F">
        <w:rPr>
          <w:rFonts w:ascii="Times New Roman" w:hAnsi="Times New Roman" w:cs="Times New Roman"/>
          <w:iCs/>
          <w:sz w:val="24"/>
          <w:szCs w:val="24"/>
          <w:lang w:val="en-US"/>
        </w:rPr>
        <w:t>.</w:t>
      </w:r>
      <w:r w:rsidR="000F1A41" w:rsidRPr="0024534F">
        <w:rPr>
          <w:rFonts w:ascii="Times New Roman" w:hAnsi="Times New Roman" w:cs="Times New Roman"/>
          <w:iCs/>
          <w:sz w:val="24"/>
          <w:szCs w:val="24"/>
          <w:lang w:val="en-US"/>
        </w:rPr>
        <w:t xml:space="preserve"> Hortic</w:t>
      </w:r>
      <w:r w:rsidR="00952DDC" w:rsidRPr="0024534F">
        <w:rPr>
          <w:rFonts w:ascii="Times New Roman" w:hAnsi="Times New Roman" w:cs="Times New Roman"/>
          <w:iCs/>
          <w:sz w:val="24"/>
          <w:szCs w:val="24"/>
          <w:lang w:val="en-US"/>
        </w:rPr>
        <w:t>.</w:t>
      </w:r>
      <w:r w:rsidR="000F1A41" w:rsidRPr="0024534F">
        <w:rPr>
          <w:rFonts w:ascii="Times New Roman" w:hAnsi="Times New Roman" w:cs="Times New Roman"/>
          <w:sz w:val="24"/>
          <w:szCs w:val="24"/>
          <w:lang w:val="en-US"/>
        </w:rPr>
        <w:t xml:space="preserve"> 131</w:t>
      </w:r>
      <w:r w:rsidR="00952DDC" w:rsidRPr="0024534F">
        <w:rPr>
          <w:rFonts w:ascii="Times New Roman" w:hAnsi="Times New Roman" w:cs="Times New Roman"/>
          <w:sz w:val="24"/>
          <w:szCs w:val="24"/>
          <w:lang w:val="en-US"/>
        </w:rPr>
        <w:t xml:space="preserve"> </w:t>
      </w:r>
      <w:r w:rsidR="00D614A5" w:rsidRPr="0024534F">
        <w:rPr>
          <w:rFonts w:ascii="Times New Roman" w:hAnsi="Times New Roman" w:cs="Times New Roman"/>
          <w:sz w:val="24"/>
          <w:szCs w:val="24"/>
          <w:lang w:val="en-US"/>
        </w:rPr>
        <w:t xml:space="preserve">(1-2), </w:t>
      </w:r>
      <w:r w:rsidR="000F1A41" w:rsidRPr="0024534F">
        <w:rPr>
          <w:rFonts w:ascii="Times New Roman" w:hAnsi="Times New Roman" w:cs="Times New Roman"/>
          <w:sz w:val="24"/>
          <w:szCs w:val="24"/>
          <w:lang w:val="en-US"/>
        </w:rPr>
        <w:t xml:space="preserve">77–96. </w:t>
      </w:r>
      <w:r w:rsidR="00952DDC"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10.1016/j.agrformet.2005.05.003.</w:t>
      </w:r>
    </w:p>
    <w:p w:rsidR="000F1A41" w:rsidRPr="0024534F" w:rsidRDefault="000F4A4F" w:rsidP="007F2811">
      <w:pPr>
        <w:snapToGrid w:val="0"/>
        <w:spacing w:after="0" w:line="480" w:lineRule="auto"/>
        <w:ind w:left="709" w:hanging="709"/>
        <w:jc w:val="both"/>
        <w:rPr>
          <w:rFonts w:ascii="Times New Roman" w:hAnsi="Times New Roman" w:cs="Times New Roman"/>
          <w:sz w:val="24"/>
          <w:szCs w:val="24"/>
          <w:lang w:val="en-US"/>
        </w:rPr>
      </w:pPr>
      <w:proofErr w:type="spellStart"/>
      <w:r w:rsidRPr="0024534F">
        <w:rPr>
          <w:rFonts w:ascii="Times New Roman" w:hAnsi="Times New Roman" w:cs="Times New Roman"/>
          <w:sz w:val="24"/>
          <w:szCs w:val="24"/>
          <w:lang w:val="en-US"/>
        </w:rPr>
        <w:lastRenderedPageBreak/>
        <w:t>Vozhegova</w:t>
      </w:r>
      <w:proofErr w:type="spellEnd"/>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R</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A</w:t>
      </w:r>
      <w:r w:rsidR="00D614A5" w:rsidRPr="0024534F">
        <w:rPr>
          <w:rFonts w:ascii="Times New Roman" w:hAnsi="Times New Roman" w:cs="Times New Roman"/>
          <w:sz w:val="24"/>
          <w:szCs w:val="24"/>
          <w:lang w:val="en-US"/>
        </w:rPr>
        <w:t>.</w:t>
      </w:r>
      <w:r w:rsidRPr="0024534F">
        <w:rPr>
          <w:rFonts w:ascii="Times New Roman" w:hAnsi="Times New Roman" w:cs="Times New Roman"/>
          <w:sz w:val="24"/>
          <w:szCs w:val="24"/>
          <w:lang w:val="en-US"/>
        </w:rPr>
        <w:t xml:space="preserve">, </w:t>
      </w:r>
      <w:r w:rsidR="00204750" w:rsidRPr="0024534F">
        <w:rPr>
          <w:rFonts w:ascii="Times New Roman" w:hAnsi="Times New Roman" w:cs="Times New Roman"/>
          <w:sz w:val="24"/>
          <w:szCs w:val="24"/>
          <w:lang w:val="en-US"/>
        </w:rPr>
        <w:t>I.M.</w:t>
      </w:r>
      <w:r w:rsidR="00204750">
        <w:rPr>
          <w:rFonts w:ascii="Times New Roman" w:hAnsi="Times New Roman" w:cs="Times New Roman"/>
          <w:sz w:val="24"/>
          <w:szCs w:val="24"/>
          <w:lang w:val="en-US"/>
        </w:rPr>
        <w:t xml:space="preserve"> </w:t>
      </w:r>
      <w:proofErr w:type="spellStart"/>
      <w:r w:rsidRPr="0024534F">
        <w:rPr>
          <w:rFonts w:ascii="Times New Roman" w:hAnsi="Times New Roman" w:cs="Times New Roman"/>
          <w:sz w:val="24"/>
          <w:szCs w:val="24"/>
          <w:lang w:val="en-US"/>
        </w:rPr>
        <w:t>Bilyaeva</w:t>
      </w:r>
      <w:proofErr w:type="spellEnd"/>
      <w:r w:rsidR="00204750">
        <w:rPr>
          <w:rFonts w:ascii="Times New Roman" w:hAnsi="Times New Roman" w:cs="Times New Roman"/>
          <w:sz w:val="24"/>
          <w:szCs w:val="24"/>
          <w:lang w:val="en-US"/>
        </w:rPr>
        <w:t xml:space="preserve"> and</w:t>
      </w:r>
      <w:r w:rsidRPr="0024534F">
        <w:rPr>
          <w:rFonts w:ascii="Times New Roman" w:hAnsi="Times New Roman" w:cs="Times New Roman"/>
          <w:sz w:val="24"/>
          <w:szCs w:val="24"/>
          <w:lang w:val="en-US"/>
        </w:rPr>
        <w:t xml:space="preserve"> </w:t>
      </w:r>
      <w:r w:rsidR="00204750" w:rsidRPr="0024534F">
        <w:rPr>
          <w:rFonts w:ascii="Times New Roman" w:hAnsi="Times New Roman" w:cs="Times New Roman"/>
          <w:sz w:val="24"/>
          <w:szCs w:val="24"/>
          <w:lang w:val="en-US"/>
        </w:rPr>
        <w:t>S.V.</w:t>
      </w:r>
      <w:r w:rsidR="00204750">
        <w:rPr>
          <w:rFonts w:ascii="Times New Roman" w:hAnsi="Times New Roman" w:cs="Times New Roman"/>
          <w:sz w:val="24"/>
          <w:szCs w:val="24"/>
          <w:lang w:val="en-US"/>
        </w:rPr>
        <w:t xml:space="preserve"> </w:t>
      </w:r>
      <w:proofErr w:type="spellStart"/>
      <w:r w:rsidR="000F0BF0" w:rsidRPr="0024534F">
        <w:rPr>
          <w:rFonts w:ascii="Times New Roman" w:hAnsi="Times New Roman" w:cs="Times New Roman"/>
          <w:sz w:val="24"/>
          <w:szCs w:val="24"/>
          <w:lang w:val="en-US"/>
        </w:rPr>
        <w:t>Kokovikhin</w:t>
      </w:r>
      <w:proofErr w:type="spellEnd"/>
      <w:r w:rsidR="00D614A5" w:rsidRPr="0024534F">
        <w:rPr>
          <w:rFonts w:ascii="Times New Roman" w:hAnsi="Times New Roman" w:cs="Times New Roman"/>
          <w:sz w:val="24"/>
          <w:szCs w:val="24"/>
          <w:lang w:val="en-US"/>
        </w:rPr>
        <w:t>,</w:t>
      </w:r>
      <w:r w:rsidR="000F0BF0" w:rsidRPr="0024534F">
        <w:rPr>
          <w:rFonts w:ascii="Times New Roman" w:hAnsi="Times New Roman" w:cs="Times New Roman"/>
          <w:sz w:val="24"/>
          <w:szCs w:val="24"/>
          <w:lang w:val="en-US"/>
        </w:rPr>
        <w:t xml:space="preserve"> </w:t>
      </w:r>
      <w:r w:rsidRPr="0024534F">
        <w:rPr>
          <w:rFonts w:ascii="Times New Roman" w:hAnsi="Times New Roman" w:cs="Times New Roman"/>
          <w:sz w:val="24"/>
          <w:szCs w:val="24"/>
          <w:lang w:val="en-US"/>
        </w:rPr>
        <w:t>2016.</w:t>
      </w:r>
      <w:r w:rsidR="000F1A41" w:rsidRPr="0024534F">
        <w:rPr>
          <w:rFonts w:ascii="Times New Roman" w:hAnsi="Times New Roman" w:cs="Times New Roman"/>
          <w:sz w:val="24"/>
          <w:szCs w:val="24"/>
          <w:lang w:val="en-US"/>
        </w:rPr>
        <w:t xml:space="preserve"> Modeling crop rotations on non-irrigated and irrigated lands of the southern steppe in Ukraine and </w:t>
      </w:r>
      <w:proofErr w:type="spellStart"/>
      <w:r w:rsidR="000F1A41" w:rsidRPr="0024534F">
        <w:rPr>
          <w:rFonts w:ascii="Times New Roman" w:hAnsi="Times New Roman" w:cs="Times New Roman"/>
          <w:sz w:val="24"/>
          <w:szCs w:val="24"/>
          <w:lang w:val="en-US"/>
        </w:rPr>
        <w:t>agrom</w:t>
      </w:r>
      <w:r w:rsidR="00D614A5" w:rsidRPr="0024534F">
        <w:rPr>
          <w:rFonts w:ascii="Times New Roman" w:hAnsi="Times New Roman" w:cs="Times New Roman"/>
          <w:sz w:val="24"/>
          <w:szCs w:val="24"/>
          <w:lang w:val="en-US"/>
        </w:rPr>
        <w:t>elioration</w:t>
      </w:r>
      <w:proofErr w:type="spellEnd"/>
      <w:r w:rsidR="00D614A5" w:rsidRPr="0024534F">
        <w:rPr>
          <w:rFonts w:ascii="Times New Roman" w:hAnsi="Times New Roman" w:cs="Times New Roman"/>
          <w:sz w:val="24"/>
          <w:szCs w:val="24"/>
          <w:lang w:val="en-US"/>
        </w:rPr>
        <w:t xml:space="preserve"> based substantiation</w:t>
      </w:r>
      <w:r w:rsidR="00204750">
        <w:rPr>
          <w:rFonts w:ascii="Times New Roman" w:hAnsi="Times New Roman" w:cs="Times New Roman"/>
          <w:sz w:val="24"/>
          <w:szCs w:val="24"/>
          <w:lang w:val="en-US"/>
        </w:rPr>
        <w:t>. I</w:t>
      </w:r>
      <w:r w:rsidR="000F1A41" w:rsidRPr="0024534F">
        <w:rPr>
          <w:rFonts w:ascii="Times New Roman" w:hAnsi="Times New Roman" w:cs="Times New Roman"/>
          <w:sz w:val="24"/>
          <w:szCs w:val="24"/>
          <w:lang w:val="en-US"/>
        </w:rPr>
        <w:t>n</w:t>
      </w:r>
      <w:r w:rsidR="000F0BF0" w:rsidRPr="0024534F">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r w:rsidR="000F1A41" w:rsidRPr="0024534F">
        <w:rPr>
          <w:rFonts w:ascii="Times New Roman" w:hAnsi="Times New Roman" w:cs="Times New Roman"/>
          <w:iCs/>
          <w:sz w:val="24"/>
          <w:szCs w:val="24"/>
          <w:lang w:val="en-US"/>
        </w:rPr>
        <w:t>Scientific and Technical Bull</w:t>
      </w:r>
      <w:r w:rsidR="000F245F">
        <w:rPr>
          <w:rFonts w:ascii="Times New Roman" w:hAnsi="Times New Roman" w:cs="Times New Roman"/>
          <w:iCs/>
          <w:sz w:val="24"/>
          <w:szCs w:val="24"/>
          <w:lang w:val="en-US"/>
        </w:rPr>
        <w:t>etin of</w:t>
      </w:r>
      <w:r w:rsidR="000F1A41" w:rsidRPr="0024534F">
        <w:rPr>
          <w:rFonts w:ascii="Times New Roman" w:hAnsi="Times New Roman" w:cs="Times New Roman"/>
          <w:iCs/>
          <w:sz w:val="24"/>
          <w:szCs w:val="24"/>
          <w:lang w:val="en-US"/>
        </w:rPr>
        <w:t xml:space="preserve"> </w:t>
      </w:r>
      <w:r w:rsidR="000F0BF0" w:rsidRPr="0024534F">
        <w:rPr>
          <w:rFonts w:ascii="Times New Roman" w:hAnsi="Times New Roman" w:cs="Times New Roman"/>
          <w:iCs/>
          <w:sz w:val="24"/>
          <w:szCs w:val="24"/>
          <w:lang w:val="en-US"/>
        </w:rPr>
        <w:t>Institute of Oilseed Crops NAAS</w:t>
      </w:r>
      <w:r w:rsidR="000F1A41" w:rsidRPr="0024534F">
        <w:rPr>
          <w:rFonts w:ascii="Times New Roman" w:hAnsi="Times New Roman" w:cs="Times New Roman"/>
          <w:sz w:val="24"/>
          <w:szCs w:val="24"/>
          <w:lang w:val="en-US"/>
        </w:rPr>
        <w:t>.</w:t>
      </w:r>
      <w:r w:rsidR="00204750">
        <w:rPr>
          <w:rFonts w:ascii="Times New Roman" w:hAnsi="Times New Roman" w:cs="Times New Roman"/>
          <w:sz w:val="24"/>
          <w:szCs w:val="24"/>
          <w:lang w:val="en-US"/>
        </w:rPr>
        <w:t xml:space="preserve"> </w:t>
      </w:r>
      <w:r w:rsidR="00204750" w:rsidRPr="0024534F">
        <w:rPr>
          <w:rFonts w:ascii="Times New Roman" w:hAnsi="Times New Roman" w:cs="Times New Roman"/>
          <w:sz w:val="24"/>
          <w:szCs w:val="24"/>
          <w:lang w:val="en-US"/>
        </w:rPr>
        <w:t>pp</w:t>
      </w:r>
      <w:r w:rsidR="00204750">
        <w:rPr>
          <w:rFonts w:ascii="Times New Roman" w:hAnsi="Times New Roman" w:cs="Times New Roman"/>
          <w:sz w:val="24"/>
          <w:szCs w:val="24"/>
          <w:lang w:val="en-US"/>
        </w:rPr>
        <w:t>:</w:t>
      </w:r>
      <w:r w:rsidR="00204750" w:rsidRPr="0024534F">
        <w:rPr>
          <w:rFonts w:ascii="Times New Roman" w:hAnsi="Times New Roman" w:cs="Times New Roman"/>
          <w:sz w:val="24"/>
          <w:szCs w:val="24"/>
          <w:lang w:val="en-US"/>
        </w:rPr>
        <w:t xml:space="preserve"> 110–120</w:t>
      </w:r>
      <w:r w:rsidR="00204750">
        <w:rPr>
          <w:rFonts w:ascii="Times New Roman" w:hAnsi="Times New Roman" w:cs="Times New Roman"/>
          <w:sz w:val="24"/>
          <w:szCs w:val="24"/>
          <w:lang w:val="en-US"/>
        </w:rPr>
        <w:t>.</w:t>
      </w:r>
      <w:r w:rsidR="000F1A41" w:rsidRPr="0024534F">
        <w:rPr>
          <w:rFonts w:ascii="Times New Roman" w:hAnsi="Times New Roman" w:cs="Times New Roman"/>
          <w:sz w:val="24"/>
          <w:szCs w:val="24"/>
          <w:lang w:val="en-US"/>
        </w:rPr>
        <w:t xml:space="preserve"> </w:t>
      </w:r>
      <w:proofErr w:type="spellStart"/>
      <w:r w:rsidR="000F1A41" w:rsidRPr="0024534F">
        <w:rPr>
          <w:rFonts w:ascii="Times New Roman" w:hAnsi="Times New Roman" w:cs="Times New Roman"/>
          <w:sz w:val="24"/>
          <w:szCs w:val="24"/>
          <w:lang w:val="en-US"/>
        </w:rPr>
        <w:t>Zaporizhzhia</w:t>
      </w:r>
      <w:proofErr w:type="spellEnd"/>
      <w:r w:rsidR="000F1A41" w:rsidRPr="0024534F">
        <w:rPr>
          <w:rFonts w:ascii="Times New Roman" w:hAnsi="Times New Roman" w:cs="Times New Roman"/>
          <w:sz w:val="24"/>
          <w:szCs w:val="24"/>
          <w:lang w:val="en-US"/>
        </w:rPr>
        <w:t>.</w:t>
      </w:r>
    </w:p>
    <w:p w:rsidR="00530A19" w:rsidRDefault="000F0BF0" w:rsidP="004449F8">
      <w:pPr>
        <w:snapToGrid w:val="0"/>
        <w:spacing w:after="0" w:line="480" w:lineRule="auto"/>
        <w:ind w:left="709" w:hanging="709"/>
        <w:jc w:val="both"/>
        <w:rPr>
          <w:rFonts w:ascii="Times New Roman" w:hAnsi="Times New Roman" w:cs="Times New Roman"/>
          <w:b/>
          <w:bCs/>
          <w:sz w:val="24"/>
          <w:szCs w:val="24"/>
          <w:lang w:val="en-US"/>
        </w:rPr>
      </w:pPr>
      <w:r w:rsidRPr="0024534F">
        <w:rPr>
          <w:rFonts w:ascii="Times New Roman" w:eastAsia="Times New Roman" w:hAnsi="Times New Roman" w:cs="Times New Roman"/>
          <w:sz w:val="24"/>
          <w:szCs w:val="24"/>
          <w:lang w:val="en-US"/>
        </w:rPr>
        <w:t>Yin</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F</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4449F8" w:rsidRPr="0024534F">
        <w:rPr>
          <w:rFonts w:ascii="Times New Roman" w:eastAsia="Times New Roman" w:hAnsi="Times New Roman" w:cs="Times New Roman"/>
          <w:sz w:val="24"/>
          <w:szCs w:val="24"/>
          <w:lang w:val="en-US"/>
        </w:rPr>
        <w:t>X.</w:t>
      </w:r>
      <w:r w:rsidR="004449F8">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Li</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4449F8" w:rsidRPr="0024534F">
        <w:rPr>
          <w:rFonts w:ascii="Times New Roman" w:eastAsia="Times New Roman" w:hAnsi="Times New Roman" w:cs="Times New Roman"/>
          <w:sz w:val="24"/>
          <w:szCs w:val="24"/>
          <w:lang w:val="en-US"/>
        </w:rPr>
        <w:t>Y.</w:t>
      </w:r>
      <w:r w:rsidR="004449F8">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Dong</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4449F8" w:rsidRPr="0024534F">
        <w:rPr>
          <w:rFonts w:ascii="Times New Roman" w:eastAsia="Times New Roman" w:hAnsi="Times New Roman" w:cs="Times New Roman"/>
          <w:sz w:val="24"/>
          <w:szCs w:val="24"/>
          <w:lang w:val="en-US"/>
        </w:rPr>
        <w:t>Z.</w:t>
      </w:r>
      <w:r w:rsidR="004449F8">
        <w:rPr>
          <w:rFonts w:ascii="Times New Roman" w:eastAsia="Times New Roman" w:hAnsi="Times New Roman" w:cs="Times New Roman"/>
          <w:sz w:val="24"/>
          <w:szCs w:val="24"/>
          <w:lang w:val="en-US"/>
        </w:rPr>
        <w:t xml:space="preserve"> </w:t>
      </w:r>
      <w:proofErr w:type="spellStart"/>
      <w:r w:rsidRPr="0024534F">
        <w:rPr>
          <w:rFonts w:ascii="Times New Roman" w:eastAsia="Times New Roman" w:hAnsi="Times New Roman" w:cs="Times New Roman"/>
          <w:sz w:val="24"/>
          <w:szCs w:val="24"/>
          <w:lang w:val="en-US"/>
        </w:rPr>
        <w:t>Xie</w:t>
      </w:r>
      <w:proofErr w:type="spellEnd"/>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4449F8" w:rsidRPr="0024534F">
        <w:rPr>
          <w:rFonts w:ascii="Times New Roman" w:eastAsia="Times New Roman" w:hAnsi="Times New Roman" w:cs="Times New Roman"/>
          <w:sz w:val="24"/>
          <w:szCs w:val="24"/>
          <w:lang w:val="en-US"/>
        </w:rPr>
        <w:t>Z.</w:t>
      </w:r>
      <w:r w:rsidR="004449F8">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Gao</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4449F8" w:rsidRPr="0024534F">
        <w:rPr>
          <w:rFonts w:ascii="Times New Roman" w:eastAsia="Times New Roman" w:hAnsi="Times New Roman" w:cs="Times New Roman"/>
          <w:sz w:val="24"/>
          <w:szCs w:val="24"/>
          <w:lang w:val="en-US"/>
        </w:rPr>
        <w:t>S.</w:t>
      </w:r>
      <w:r w:rsidR="004449F8">
        <w:rPr>
          <w:rFonts w:ascii="Times New Roman" w:eastAsia="Times New Roman" w:hAnsi="Times New Roman" w:cs="Times New Roman"/>
          <w:sz w:val="24"/>
          <w:szCs w:val="24"/>
          <w:lang w:val="en-US"/>
        </w:rPr>
        <w:t xml:space="preserve"> </w:t>
      </w:r>
      <w:r w:rsidRPr="0024534F">
        <w:rPr>
          <w:rFonts w:ascii="Times New Roman" w:eastAsia="Times New Roman" w:hAnsi="Times New Roman" w:cs="Times New Roman"/>
          <w:sz w:val="24"/>
          <w:szCs w:val="24"/>
          <w:lang w:val="en-US"/>
        </w:rPr>
        <w:t>He</w:t>
      </w:r>
      <w:r w:rsidR="004449F8">
        <w:rPr>
          <w:rFonts w:ascii="Times New Roman" w:eastAsia="Times New Roman" w:hAnsi="Times New Roman" w:cs="Times New Roman"/>
          <w:sz w:val="24"/>
          <w:szCs w:val="24"/>
          <w:lang w:val="en-US"/>
        </w:rPr>
        <w:t xml:space="preserve"> and C.</w:t>
      </w:r>
      <w:r w:rsidRPr="0024534F">
        <w:rPr>
          <w:rFonts w:ascii="Times New Roman" w:eastAsia="Times New Roman" w:hAnsi="Times New Roman" w:cs="Times New Roman"/>
          <w:sz w:val="24"/>
          <w:szCs w:val="24"/>
          <w:lang w:val="en-US"/>
        </w:rPr>
        <w:t xml:space="preserve"> Liu</w:t>
      </w:r>
      <w:r w:rsidR="00D614A5" w:rsidRPr="0024534F">
        <w:rPr>
          <w:rFonts w:ascii="Times New Roman" w:eastAsia="Times New Roman" w:hAnsi="Times New Roman" w:cs="Times New Roman"/>
          <w:sz w:val="24"/>
          <w:szCs w:val="24"/>
          <w:lang w:val="en-US"/>
        </w:rPr>
        <w:t>,</w:t>
      </w:r>
      <w:r w:rsidRPr="0024534F">
        <w:rPr>
          <w:rFonts w:ascii="Times New Roman" w:eastAsia="Times New Roman" w:hAnsi="Times New Roman" w:cs="Times New Roman"/>
          <w:sz w:val="24"/>
          <w:szCs w:val="24"/>
          <w:lang w:val="en-US"/>
        </w:rPr>
        <w:t xml:space="preserve"> </w:t>
      </w:r>
      <w:r w:rsidR="000F4A4F" w:rsidRPr="0024534F">
        <w:rPr>
          <w:rFonts w:ascii="Times New Roman" w:eastAsia="Times New Roman" w:hAnsi="Times New Roman" w:cs="Times New Roman"/>
          <w:sz w:val="24"/>
          <w:szCs w:val="24"/>
          <w:lang w:val="en-US"/>
        </w:rPr>
        <w:t>2011.</w:t>
      </w:r>
      <w:r w:rsidR="000F1A41" w:rsidRPr="0024534F">
        <w:rPr>
          <w:rFonts w:ascii="Times New Roman" w:eastAsia="Times New Roman" w:hAnsi="Times New Roman" w:cs="Times New Roman"/>
          <w:sz w:val="24"/>
          <w:szCs w:val="24"/>
          <w:vertAlign w:val="superscript"/>
          <w:lang w:val="en-US"/>
        </w:rPr>
        <w:t xml:space="preserve"> </w:t>
      </w:r>
      <w:r w:rsidR="000F1A41" w:rsidRPr="0024534F">
        <w:rPr>
          <w:rFonts w:ascii="Times New Roman" w:eastAsia="Times New Roman" w:hAnsi="Times New Roman" w:cs="Times New Roman"/>
          <w:sz w:val="24"/>
          <w:szCs w:val="24"/>
          <w:lang w:val="en-US" w:eastAsia="ru-RU"/>
        </w:rPr>
        <w:t>Effect of elevated CO</w:t>
      </w:r>
      <w:r w:rsidR="000F1A41" w:rsidRPr="0024534F">
        <w:rPr>
          <w:rFonts w:ascii="Times New Roman" w:eastAsia="Times New Roman" w:hAnsi="Times New Roman" w:cs="Times New Roman"/>
          <w:sz w:val="24"/>
          <w:szCs w:val="24"/>
          <w:vertAlign w:val="subscript"/>
          <w:lang w:val="en-US" w:eastAsia="ru-RU"/>
        </w:rPr>
        <w:t xml:space="preserve">2 </w:t>
      </w:r>
      <w:r w:rsidR="000F1A41" w:rsidRPr="0024534F">
        <w:rPr>
          <w:rFonts w:ascii="Times New Roman" w:eastAsia="Times New Roman" w:hAnsi="Times New Roman" w:cs="Times New Roman"/>
          <w:sz w:val="24"/>
          <w:szCs w:val="24"/>
          <w:lang w:val="en-US" w:eastAsia="ru-RU"/>
        </w:rPr>
        <w:t>on ecosystem and C-N coupling</w:t>
      </w:r>
      <w:r w:rsidR="000F1A41" w:rsidRPr="0024534F">
        <w:rPr>
          <w:rFonts w:ascii="Times New Roman" w:eastAsia="Times New Roman" w:hAnsi="Times New Roman" w:cs="Times New Roman"/>
          <w:sz w:val="24"/>
          <w:szCs w:val="24"/>
          <w:vertAlign w:val="superscript"/>
          <w:lang w:val="en-US"/>
        </w:rPr>
        <w:t xml:space="preserve"> </w:t>
      </w:r>
      <w:r w:rsidR="000F1A41" w:rsidRPr="0024534F">
        <w:rPr>
          <w:rFonts w:ascii="Times New Roman" w:eastAsia="Times New Roman" w:hAnsi="Times New Roman" w:cs="Times New Roman"/>
          <w:sz w:val="24"/>
          <w:szCs w:val="24"/>
          <w:lang w:val="en-US" w:eastAsia="ru-RU"/>
        </w:rPr>
        <w:t xml:space="preserve">in arid and semi-arid region. </w:t>
      </w:r>
      <w:r w:rsidR="000F1A41" w:rsidRPr="0024534F">
        <w:rPr>
          <w:rFonts w:ascii="Times New Roman" w:eastAsia="Times New Roman" w:hAnsi="Times New Roman" w:cs="Times New Roman"/>
          <w:iCs/>
          <w:sz w:val="24"/>
          <w:szCs w:val="24"/>
          <w:lang w:val="en-US" w:eastAsia="ru-RU"/>
        </w:rPr>
        <w:t>Adv</w:t>
      </w:r>
      <w:r w:rsidR="00952DDC" w:rsidRPr="0024534F">
        <w:rPr>
          <w:rFonts w:ascii="Times New Roman" w:eastAsia="Times New Roman" w:hAnsi="Times New Roman" w:cs="Times New Roman"/>
          <w:iCs/>
          <w:sz w:val="24"/>
          <w:szCs w:val="24"/>
          <w:lang w:val="en-US" w:eastAsia="ru-RU"/>
        </w:rPr>
        <w:t>.</w:t>
      </w:r>
      <w:r w:rsidR="000F1A41" w:rsidRPr="0024534F">
        <w:rPr>
          <w:rFonts w:ascii="Times New Roman" w:eastAsia="Times New Roman" w:hAnsi="Times New Roman" w:cs="Times New Roman"/>
          <w:iCs/>
          <w:sz w:val="24"/>
          <w:szCs w:val="24"/>
          <w:lang w:val="en-US" w:eastAsia="ru-RU"/>
        </w:rPr>
        <w:t xml:space="preserve"> Earth Sci</w:t>
      </w:r>
      <w:r w:rsidR="00952DDC" w:rsidRPr="0024534F">
        <w:rPr>
          <w:rFonts w:ascii="Times New Roman" w:eastAsia="Times New Roman" w:hAnsi="Times New Roman" w:cs="Times New Roman"/>
          <w:iCs/>
          <w:sz w:val="24"/>
          <w:szCs w:val="24"/>
          <w:lang w:val="en-US" w:eastAsia="ru-RU"/>
        </w:rPr>
        <w:t>.</w:t>
      </w:r>
      <w:r w:rsidR="004449F8">
        <w:rPr>
          <w:rFonts w:ascii="Times New Roman" w:eastAsia="Times New Roman" w:hAnsi="Times New Roman" w:cs="Times New Roman"/>
          <w:iCs/>
          <w:sz w:val="24"/>
          <w:szCs w:val="24"/>
          <w:lang w:val="en-US" w:eastAsia="ru-RU"/>
        </w:rPr>
        <w:t>,</w:t>
      </w:r>
      <w:r w:rsidR="000F1A41" w:rsidRPr="0024534F">
        <w:rPr>
          <w:rFonts w:ascii="Times New Roman" w:eastAsia="Times New Roman" w:hAnsi="Times New Roman" w:cs="Times New Roman"/>
          <w:sz w:val="24"/>
          <w:szCs w:val="24"/>
          <w:lang w:val="en-US" w:eastAsia="ru-RU"/>
        </w:rPr>
        <w:t xml:space="preserve"> 26</w:t>
      </w:r>
      <w:r w:rsidR="00D614A5" w:rsidRPr="0024534F">
        <w:rPr>
          <w:rFonts w:ascii="Times New Roman" w:hAnsi="Times New Roman" w:cs="Times New Roman"/>
          <w:sz w:val="24"/>
          <w:szCs w:val="24"/>
          <w:lang w:val="en-US"/>
        </w:rPr>
        <w:t>(2)</w:t>
      </w:r>
      <w:r w:rsidR="004449F8">
        <w:rPr>
          <w:rFonts w:ascii="Times New Roman" w:hAnsi="Times New Roman" w:cs="Times New Roman"/>
          <w:sz w:val="24"/>
          <w:szCs w:val="24"/>
          <w:lang w:val="en-US"/>
        </w:rPr>
        <w:t>:</w:t>
      </w:r>
      <w:r w:rsidR="00D614A5" w:rsidRPr="0024534F">
        <w:rPr>
          <w:rFonts w:ascii="Times New Roman" w:hAnsi="Times New Roman" w:cs="Times New Roman"/>
          <w:sz w:val="24"/>
          <w:szCs w:val="24"/>
          <w:lang w:val="en-US"/>
        </w:rPr>
        <w:t xml:space="preserve"> </w:t>
      </w:r>
      <w:r w:rsidR="000F1A41" w:rsidRPr="0024534F">
        <w:rPr>
          <w:rFonts w:ascii="Times New Roman" w:hAnsi="Times New Roman" w:cs="Times New Roman"/>
          <w:sz w:val="24"/>
          <w:szCs w:val="24"/>
          <w:lang w:val="en-US"/>
        </w:rPr>
        <w:t xml:space="preserve">235–244. </w:t>
      </w:r>
      <w:r w:rsidR="00952DDC" w:rsidRPr="0024534F">
        <w:rPr>
          <w:rFonts w:ascii="Times New Roman" w:hAnsi="Times New Roman" w:cs="Times New Roman"/>
          <w:sz w:val="24"/>
          <w:szCs w:val="24"/>
          <w:lang w:val="en-US"/>
        </w:rPr>
        <w:t>https://doi.org/</w:t>
      </w:r>
      <w:r w:rsidR="000F1A41" w:rsidRPr="0024534F">
        <w:rPr>
          <w:rFonts w:ascii="Times New Roman" w:hAnsi="Times New Roman" w:cs="Times New Roman"/>
          <w:sz w:val="24"/>
          <w:szCs w:val="24"/>
          <w:lang w:val="en-US"/>
        </w:rPr>
        <w:t xml:space="preserve">10.11867/j.issn.1001-8166.2011.02.0235. </w:t>
      </w:r>
    </w:p>
    <w:p w:rsidR="00887CDB" w:rsidRDefault="00887CDB" w:rsidP="0069049C">
      <w:pPr>
        <w:snapToGri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887CDB" w:rsidRDefault="00887CDB" w:rsidP="00887CDB">
      <w:pPr>
        <w:snapToGri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Figures</w:t>
      </w:r>
    </w:p>
    <w:p w:rsidR="00887CDB" w:rsidRPr="0024534F" w:rsidRDefault="00887CDB" w:rsidP="00887CDB">
      <w:pPr>
        <w:snapToGrid w:val="0"/>
        <w:spacing w:after="0" w:line="480" w:lineRule="auto"/>
        <w:jc w:val="center"/>
        <w:rPr>
          <w:rFonts w:ascii="Times New Roman" w:hAnsi="Times New Roman" w:cs="Times New Roman"/>
          <w:b/>
          <w:sz w:val="24"/>
          <w:szCs w:val="24"/>
          <w:lang w:val="en-US"/>
        </w:rPr>
      </w:pPr>
      <w:r w:rsidRPr="0024534F">
        <w:rPr>
          <w:rFonts w:ascii="Times New Roman" w:hAnsi="Times New Roman" w:cs="Times New Roman"/>
          <w:b/>
          <w:noProof/>
          <w:sz w:val="24"/>
          <w:szCs w:val="24"/>
          <w:lang w:val="en-US"/>
        </w:rPr>
        <w:drawing>
          <wp:inline distT="0" distB="0" distL="0" distR="0" wp14:anchorId="5E4025B8" wp14:editId="5DF3DB95">
            <wp:extent cx="4690334" cy="3095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5694" cy="3112170"/>
                    </a:xfrm>
                    <a:prstGeom prst="rect">
                      <a:avLst/>
                    </a:prstGeom>
                  </pic:spPr>
                </pic:pic>
              </a:graphicData>
            </a:graphic>
          </wp:inline>
        </w:drawing>
      </w:r>
    </w:p>
    <w:p w:rsidR="00887CDB" w:rsidRPr="0024534F" w:rsidRDefault="00887CDB" w:rsidP="00887CDB">
      <w:pPr>
        <w:snapToGrid w:val="0"/>
        <w:spacing w:after="0" w:line="480" w:lineRule="auto"/>
        <w:jc w:val="center"/>
        <w:rPr>
          <w:rFonts w:ascii="Times New Roman" w:hAnsi="Times New Roman" w:cs="Times New Roman"/>
          <w:sz w:val="24"/>
          <w:szCs w:val="24"/>
          <w:lang w:val="en-US"/>
        </w:rPr>
      </w:pPr>
      <w:r w:rsidRPr="0024534F">
        <w:rPr>
          <w:rFonts w:ascii="Times New Roman" w:hAnsi="Times New Roman" w:cs="Times New Roman"/>
          <w:b/>
          <w:sz w:val="24"/>
          <w:szCs w:val="24"/>
          <w:lang w:val="en-US"/>
        </w:rPr>
        <w:t>Fig. 1</w:t>
      </w:r>
      <w:r>
        <w:rPr>
          <w:rFonts w:ascii="Times New Roman" w:hAnsi="Times New Roman" w:cs="Times New Roman"/>
          <w:b/>
          <w:sz w:val="24"/>
          <w:szCs w:val="24"/>
          <w:lang w:val="en-US"/>
        </w:rPr>
        <w:t>:</w:t>
      </w:r>
      <w:r w:rsidRPr="0024534F">
        <w:rPr>
          <w:rFonts w:ascii="Times New Roman" w:hAnsi="Times New Roman" w:cs="Times New Roman"/>
          <w:b/>
          <w:sz w:val="24"/>
          <w:szCs w:val="24"/>
          <w:lang w:val="en-US"/>
        </w:rPr>
        <w:t xml:space="preserve"> </w:t>
      </w:r>
      <w:r w:rsidRPr="0024534F">
        <w:rPr>
          <w:rFonts w:ascii="Times New Roman" w:hAnsi="Times New Roman" w:cs="Times New Roman"/>
          <w:sz w:val="24"/>
          <w:szCs w:val="24"/>
          <w:lang w:val="en-US"/>
        </w:rPr>
        <w:t>The carbon balance of agroecosystems and its dynamics over the 10-year period</w:t>
      </w:r>
    </w:p>
    <w:p w:rsidR="00887CDB" w:rsidRDefault="00887CDB" w:rsidP="00887CDB">
      <w:pPr>
        <w:pStyle w:val="ListParagraph"/>
        <w:snapToGrid w:val="0"/>
        <w:spacing w:line="480" w:lineRule="auto"/>
        <w:ind w:left="0" w:firstLine="0"/>
        <w:contextualSpacing w:val="0"/>
        <w:jc w:val="center"/>
        <w:rPr>
          <w:rFonts w:cs="Times New Roman"/>
          <w:b/>
          <w:sz w:val="24"/>
          <w:szCs w:val="24"/>
          <w:lang w:val="en-US"/>
        </w:rPr>
      </w:pPr>
      <w:r>
        <w:rPr>
          <w:rFonts w:cs="Times New Roman"/>
          <w:b/>
          <w:sz w:val="24"/>
          <w:szCs w:val="24"/>
          <w:lang w:val="en-US"/>
        </w:rPr>
        <w:br w:type="page"/>
      </w:r>
    </w:p>
    <w:p w:rsidR="00887CDB" w:rsidRPr="0024534F" w:rsidRDefault="00887CDB" w:rsidP="00887CDB">
      <w:pPr>
        <w:pStyle w:val="ListParagraph"/>
        <w:snapToGrid w:val="0"/>
        <w:spacing w:line="480" w:lineRule="auto"/>
        <w:ind w:left="0" w:firstLine="0"/>
        <w:contextualSpacing w:val="0"/>
        <w:jc w:val="center"/>
        <w:rPr>
          <w:rFonts w:cs="Times New Roman"/>
          <w:b/>
          <w:sz w:val="24"/>
          <w:szCs w:val="24"/>
          <w:lang w:val="en-US"/>
        </w:rPr>
      </w:pPr>
      <w:r w:rsidRPr="0024534F">
        <w:rPr>
          <w:rFonts w:cs="Times New Roman"/>
          <w:b/>
          <w:noProof/>
          <w:sz w:val="24"/>
          <w:szCs w:val="24"/>
          <w:lang w:val="en-US"/>
        </w:rPr>
        <w:lastRenderedPageBreak/>
        <w:drawing>
          <wp:inline distT="0" distB="0" distL="0" distR="0" wp14:anchorId="6F3BD7DD" wp14:editId="65D53956">
            <wp:extent cx="4518212" cy="30703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8795" cy="3077523"/>
                    </a:xfrm>
                    <a:prstGeom prst="rect">
                      <a:avLst/>
                    </a:prstGeom>
                  </pic:spPr>
                </pic:pic>
              </a:graphicData>
            </a:graphic>
          </wp:inline>
        </w:drawing>
      </w:r>
    </w:p>
    <w:p w:rsidR="00887CDB" w:rsidRPr="0024534F" w:rsidRDefault="00887CDB" w:rsidP="00887CDB">
      <w:pPr>
        <w:pStyle w:val="ListParagraph"/>
        <w:snapToGrid w:val="0"/>
        <w:spacing w:line="480" w:lineRule="auto"/>
        <w:ind w:left="0" w:firstLine="0"/>
        <w:contextualSpacing w:val="0"/>
        <w:jc w:val="center"/>
        <w:rPr>
          <w:rFonts w:cs="Times New Roman"/>
          <w:sz w:val="24"/>
          <w:szCs w:val="24"/>
          <w:lang w:val="en-US"/>
        </w:rPr>
      </w:pPr>
      <w:r w:rsidRPr="0024534F">
        <w:rPr>
          <w:rFonts w:cs="Times New Roman"/>
          <w:b/>
          <w:sz w:val="24"/>
          <w:szCs w:val="24"/>
          <w:lang w:val="en-US"/>
        </w:rPr>
        <w:t>Fig. 2</w:t>
      </w:r>
      <w:r>
        <w:rPr>
          <w:rFonts w:cs="Times New Roman"/>
          <w:b/>
          <w:sz w:val="24"/>
          <w:szCs w:val="24"/>
          <w:lang w:val="en-US"/>
        </w:rPr>
        <w:t xml:space="preserve">: </w:t>
      </w:r>
      <w:r w:rsidRPr="0024534F">
        <w:rPr>
          <w:rFonts w:cs="Times New Roman"/>
          <w:sz w:val="24"/>
          <w:szCs w:val="24"/>
          <w:lang w:val="en-US"/>
        </w:rPr>
        <w:t>Dynamics of the ecosystem carbon exchange over the 10-year period</w:t>
      </w:r>
    </w:p>
    <w:p w:rsidR="00887CDB" w:rsidRDefault="00887CDB" w:rsidP="00887CDB">
      <w:pPr>
        <w:snapToGrid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87CDB" w:rsidRPr="0024534F" w:rsidRDefault="00887CDB" w:rsidP="00887CDB">
      <w:pPr>
        <w:snapToGrid w:val="0"/>
        <w:spacing w:after="0" w:line="480" w:lineRule="auto"/>
        <w:jc w:val="center"/>
        <w:rPr>
          <w:rFonts w:ascii="Times New Roman" w:hAnsi="Times New Roman" w:cs="Times New Roman"/>
          <w:b/>
          <w:sz w:val="24"/>
          <w:szCs w:val="24"/>
          <w:lang w:val="en-US"/>
        </w:rPr>
      </w:pPr>
      <w:r w:rsidRPr="0024534F">
        <w:rPr>
          <w:rFonts w:ascii="Times New Roman" w:hAnsi="Times New Roman" w:cs="Times New Roman"/>
          <w:b/>
          <w:noProof/>
          <w:sz w:val="24"/>
          <w:szCs w:val="24"/>
          <w:lang w:val="en-US"/>
        </w:rPr>
        <w:lastRenderedPageBreak/>
        <w:drawing>
          <wp:inline distT="0" distB="0" distL="0" distR="0" wp14:anchorId="4005826A" wp14:editId="2E69051C">
            <wp:extent cx="4716638" cy="30336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9806" cy="3048558"/>
                    </a:xfrm>
                    <a:prstGeom prst="rect">
                      <a:avLst/>
                    </a:prstGeom>
                  </pic:spPr>
                </pic:pic>
              </a:graphicData>
            </a:graphic>
          </wp:inline>
        </w:drawing>
      </w:r>
    </w:p>
    <w:p w:rsidR="00887CDB" w:rsidRPr="0024534F" w:rsidRDefault="00887CDB" w:rsidP="00887CDB">
      <w:pPr>
        <w:snapToGrid w:val="0"/>
        <w:spacing w:after="0" w:line="480" w:lineRule="auto"/>
        <w:jc w:val="center"/>
        <w:rPr>
          <w:rFonts w:ascii="Times New Roman" w:hAnsi="Times New Roman" w:cs="Times New Roman"/>
          <w:sz w:val="24"/>
          <w:szCs w:val="24"/>
          <w:lang w:val="en-US"/>
        </w:rPr>
      </w:pPr>
      <w:r w:rsidRPr="0024534F">
        <w:rPr>
          <w:rFonts w:ascii="Times New Roman" w:hAnsi="Times New Roman" w:cs="Times New Roman"/>
          <w:b/>
          <w:sz w:val="24"/>
          <w:szCs w:val="24"/>
          <w:lang w:val="en-US"/>
        </w:rPr>
        <w:t>Fig. 3</w:t>
      </w:r>
      <w:r>
        <w:rPr>
          <w:rFonts w:ascii="Times New Roman" w:hAnsi="Times New Roman" w:cs="Times New Roman"/>
          <w:b/>
          <w:sz w:val="24"/>
          <w:szCs w:val="24"/>
          <w:lang w:val="en-US"/>
        </w:rPr>
        <w:t>:</w:t>
      </w:r>
      <w:r w:rsidRPr="0024534F">
        <w:rPr>
          <w:rFonts w:ascii="Times New Roman" w:hAnsi="Times New Roman" w:cs="Times New Roman"/>
          <w:sz w:val="24"/>
          <w:szCs w:val="24"/>
          <w:lang w:val="en-US"/>
        </w:rPr>
        <w:t xml:space="preserve"> The carbon balance of boreal grass covers and its dynamics across different agroecosystems over the 10-year period</w:t>
      </w:r>
    </w:p>
    <w:p w:rsidR="0069049C" w:rsidRPr="0069049C" w:rsidRDefault="0069049C" w:rsidP="0069049C">
      <w:pPr>
        <w:snapToGrid w:val="0"/>
        <w:spacing w:after="0" w:line="480" w:lineRule="auto"/>
        <w:jc w:val="both"/>
        <w:rPr>
          <w:rFonts w:ascii="Times New Roman" w:hAnsi="Times New Roman" w:cs="Times New Roman"/>
          <w:b/>
          <w:bCs/>
          <w:sz w:val="24"/>
          <w:szCs w:val="24"/>
          <w:lang w:val="en-US"/>
        </w:rPr>
      </w:pPr>
    </w:p>
    <w:p w:rsidR="0069049C" w:rsidRPr="0024534F" w:rsidRDefault="0069049C" w:rsidP="007F2811">
      <w:pPr>
        <w:snapToGrid w:val="0"/>
        <w:spacing w:after="0" w:line="480" w:lineRule="auto"/>
        <w:ind w:left="709" w:hanging="709"/>
        <w:jc w:val="both"/>
        <w:rPr>
          <w:rFonts w:ascii="Times New Roman" w:hAnsi="Times New Roman" w:cs="Times New Roman"/>
          <w:sz w:val="24"/>
          <w:szCs w:val="24"/>
          <w:lang w:val="en-US"/>
        </w:rPr>
      </w:pPr>
    </w:p>
    <w:sectPr w:rsidR="0069049C" w:rsidRPr="0024534F" w:rsidSect="00A40ACC">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F26" w:rsidRDefault="00717F26" w:rsidP="007B269D">
      <w:pPr>
        <w:spacing w:after="0" w:line="240" w:lineRule="auto"/>
      </w:pPr>
      <w:r>
        <w:separator/>
      </w:r>
    </w:p>
  </w:endnote>
  <w:endnote w:type="continuationSeparator" w:id="0">
    <w:p w:rsidR="00717F26" w:rsidRDefault="00717F26" w:rsidP="007B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 w:name="TimesNewRomanPS-BoldMT">
    <w:altName w:val="Times New Roman"/>
    <w:panose1 w:val="020208030705050203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28043"/>
      <w:docPartObj>
        <w:docPartGallery w:val="Page Numbers (Bottom of Page)"/>
        <w:docPartUnique/>
      </w:docPartObj>
    </w:sdtPr>
    <w:sdtContent>
      <w:p w:rsidR="007B269D" w:rsidRDefault="007B269D">
        <w:pPr>
          <w:pStyle w:val="Footer"/>
          <w:jc w:val="center"/>
        </w:pPr>
        <w:r w:rsidRPr="000313E0">
          <w:rPr>
            <w:rFonts w:ascii="Times New Roman" w:hAnsi="Times New Roman" w:cs="Times New Roman"/>
            <w:sz w:val="24"/>
            <w:szCs w:val="24"/>
          </w:rPr>
          <w:fldChar w:fldCharType="begin"/>
        </w:r>
        <w:r w:rsidRPr="000313E0">
          <w:rPr>
            <w:rFonts w:ascii="Times New Roman" w:hAnsi="Times New Roman" w:cs="Times New Roman"/>
            <w:sz w:val="24"/>
            <w:szCs w:val="24"/>
          </w:rPr>
          <w:instrText>PAGE   \* MERGEFORMAT</w:instrText>
        </w:r>
        <w:r w:rsidRPr="000313E0">
          <w:rPr>
            <w:rFonts w:ascii="Times New Roman" w:hAnsi="Times New Roman" w:cs="Times New Roman"/>
            <w:sz w:val="24"/>
            <w:szCs w:val="24"/>
          </w:rPr>
          <w:fldChar w:fldCharType="separate"/>
        </w:r>
        <w:r w:rsidR="005D5744" w:rsidRPr="000313E0">
          <w:rPr>
            <w:rFonts w:ascii="Times New Roman" w:hAnsi="Times New Roman" w:cs="Times New Roman"/>
            <w:noProof/>
            <w:sz w:val="24"/>
            <w:szCs w:val="24"/>
          </w:rPr>
          <w:t>1</w:t>
        </w:r>
        <w:r w:rsidRPr="000313E0">
          <w:rPr>
            <w:rFonts w:ascii="Times New Roman" w:hAnsi="Times New Roman" w:cs="Times New Roman"/>
            <w:sz w:val="24"/>
            <w:szCs w:val="24"/>
          </w:rPr>
          <w:fldChar w:fldCharType="end"/>
        </w:r>
      </w:p>
    </w:sdtContent>
  </w:sdt>
  <w:p w:rsidR="007B269D" w:rsidRDefault="007B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F26" w:rsidRDefault="00717F26" w:rsidP="007B269D">
      <w:pPr>
        <w:spacing w:after="0" w:line="240" w:lineRule="auto"/>
      </w:pPr>
      <w:r>
        <w:separator/>
      </w:r>
    </w:p>
  </w:footnote>
  <w:footnote w:type="continuationSeparator" w:id="0">
    <w:p w:rsidR="00717F26" w:rsidRDefault="00717F26" w:rsidP="007B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1E4"/>
    <w:multiLevelType w:val="hybridMultilevel"/>
    <w:tmpl w:val="5A96C238"/>
    <w:lvl w:ilvl="0" w:tplc="44AE3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379"/>
    <w:multiLevelType w:val="multilevel"/>
    <w:tmpl w:val="5C1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C439E"/>
    <w:multiLevelType w:val="multilevel"/>
    <w:tmpl w:val="881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70D93"/>
    <w:multiLevelType w:val="hybridMultilevel"/>
    <w:tmpl w:val="E5220D2A"/>
    <w:lvl w:ilvl="0" w:tplc="B7D02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90C68"/>
    <w:multiLevelType w:val="multilevel"/>
    <w:tmpl w:val="255E0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061365"/>
    <w:multiLevelType w:val="multilevel"/>
    <w:tmpl w:val="610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E3915"/>
    <w:multiLevelType w:val="multilevel"/>
    <w:tmpl w:val="1BC4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C2BEF"/>
    <w:multiLevelType w:val="multilevel"/>
    <w:tmpl w:val="792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D050B"/>
    <w:multiLevelType w:val="multilevel"/>
    <w:tmpl w:val="72D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A7E83"/>
    <w:multiLevelType w:val="multilevel"/>
    <w:tmpl w:val="9C0C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01B13"/>
    <w:multiLevelType w:val="multilevel"/>
    <w:tmpl w:val="2340BF50"/>
    <w:lvl w:ilvl="0">
      <w:start w:val="1"/>
      <w:numFmt w:val="decimal"/>
      <w:lvlText w:val="%1."/>
      <w:lvlJc w:val="left"/>
      <w:pPr>
        <w:ind w:left="1068" w:hanging="360"/>
      </w:pPr>
      <w:rPr>
        <w:b/>
      </w:rPr>
    </w:lvl>
    <w:lvl w:ilvl="1">
      <w:start w:val="2"/>
      <w:numFmt w:val="decimal"/>
      <w:isLgl/>
      <w:lvlText w:val="%1.%2"/>
      <w:lvlJc w:val="left"/>
      <w:pPr>
        <w:ind w:left="1141" w:hanging="432"/>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432" w:hanging="720"/>
      </w:pPr>
    </w:lvl>
    <w:lvl w:ilvl="5">
      <w:start w:val="1"/>
      <w:numFmt w:val="decimal"/>
      <w:isLgl/>
      <w:lvlText w:val="%1.%2.%3.%4.%5.%6"/>
      <w:lvlJc w:val="left"/>
      <w:pPr>
        <w:ind w:left="1793" w:hanging="1080"/>
      </w:pPr>
    </w:lvl>
    <w:lvl w:ilvl="6">
      <w:start w:val="1"/>
      <w:numFmt w:val="decimal"/>
      <w:isLgl/>
      <w:lvlText w:val="%1.%2.%3.%4.%5.%6.%7"/>
      <w:lvlJc w:val="left"/>
      <w:pPr>
        <w:ind w:left="1794" w:hanging="1080"/>
      </w:pPr>
    </w:lvl>
    <w:lvl w:ilvl="7">
      <w:start w:val="1"/>
      <w:numFmt w:val="decimal"/>
      <w:isLgl/>
      <w:lvlText w:val="%1.%2.%3.%4.%5.%6.%7.%8"/>
      <w:lvlJc w:val="left"/>
      <w:pPr>
        <w:ind w:left="2155" w:hanging="1440"/>
      </w:pPr>
    </w:lvl>
    <w:lvl w:ilvl="8">
      <w:start w:val="1"/>
      <w:numFmt w:val="decimal"/>
      <w:isLgl/>
      <w:lvlText w:val="%1.%2.%3.%4.%5.%6.%7.%8.%9"/>
      <w:lvlJc w:val="left"/>
      <w:pPr>
        <w:ind w:left="2156" w:hanging="1440"/>
      </w:pPr>
    </w:lvl>
  </w:abstractNum>
  <w:num w:numId="1" w16cid:durableId="139901700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387419">
    <w:abstractNumId w:val="1"/>
  </w:num>
  <w:num w:numId="3" w16cid:durableId="1627271483">
    <w:abstractNumId w:val="5"/>
  </w:num>
  <w:num w:numId="4" w16cid:durableId="1645306515">
    <w:abstractNumId w:val="9"/>
  </w:num>
  <w:num w:numId="5" w16cid:durableId="1964652619">
    <w:abstractNumId w:val="2"/>
  </w:num>
  <w:num w:numId="6" w16cid:durableId="1872380350">
    <w:abstractNumId w:val="8"/>
  </w:num>
  <w:num w:numId="7" w16cid:durableId="920211045">
    <w:abstractNumId w:val="6"/>
  </w:num>
  <w:num w:numId="8" w16cid:durableId="2113891626">
    <w:abstractNumId w:val="7"/>
  </w:num>
  <w:num w:numId="9" w16cid:durableId="1001469466">
    <w:abstractNumId w:val="3"/>
  </w:num>
  <w:num w:numId="10" w16cid:durableId="1213299773">
    <w:abstractNumId w:val="0"/>
  </w:num>
  <w:num w:numId="11" w16cid:durableId="1727214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DFF"/>
    <w:rsid w:val="00003F85"/>
    <w:rsid w:val="00005861"/>
    <w:rsid w:val="00007088"/>
    <w:rsid w:val="00007219"/>
    <w:rsid w:val="00013EC5"/>
    <w:rsid w:val="00015AF1"/>
    <w:rsid w:val="00015C44"/>
    <w:rsid w:val="00015C4D"/>
    <w:rsid w:val="00017BD8"/>
    <w:rsid w:val="00017ED1"/>
    <w:rsid w:val="00022865"/>
    <w:rsid w:val="000237DB"/>
    <w:rsid w:val="0002465C"/>
    <w:rsid w:val="00027CF3"/>
    <w:rsid w:val="00030966"/>
    <w:rsid w:val="0003097C"/>
    <w:rsid w:val="00030E0F"/>
    <w:rsid w:val="000313E0"/>
    <w:rsid w:val="00032E41"/>
    <w:rsid w:val="00032EC0"/>
    <w:rsid w:val="0003402A"/>
    <w:rsid w:val="00041E4D"/>
    <w:rsid w:val="00042651"/>
    <w:rsid w:val="00042EAC"/>
    <w:rsid w:val="00043394"/>
    <w:rsid w:val="00043C5F"/>
    <w:rsid w:val="000442E5"/>
    <w:rsid w:val="00044711"/>
    <w:rsid w:val="0004594E"/>
    <w:rsid w:val="00047147"/>
    <w:rsid w:val="0005292D"/>
    <w:rsid w:val="00054440"/>
    <w:rsid w:val="000547C2"/>
    <w:rsid w:val="00054DAE"/>
    <w:rsid w:val="00056355"/>
    <w:rsid w:val="00062DBB"/>
    <w:rsid w:val="000638AF"/>
    <w:rsid w:val="00063B13"/>
    <w:rsid w:val="00065196"/>
    <w:rsid w:val="000658CF"/>
    <w:rsid w:val="00065CAF"/>
    <w:rsid w:val="0006612B"/>
    <w:rsid w:val="00066264"/>
    <w:rsid w:val="000664EA"/>
    <w:rsid w:val="00066C82"/>
    <w:rsid w:val="000670C9"/>
    <w:rsid w:val="00067EB8"/>
    <w:rsid w:val="00070514"/>
    <w:rsid w:val="0007402D"/>
    <w:rsid w:val="00074361"/>
    <w:rsid w:val="00074ACA"/>
    <w:rsid w:val="00074F4C"/>
    <w:rsid w:val="000759C1"/>
    <w:rsid w:val="0007620F"/>
    <w:rsid w:val="00076A7D"/>
    <w:rsid w:val="00077015"/>
    <w:rsid w:val="0008095E"/>
    <w:rsid w:val="00080DBA"/>
    <w:rsid w:val="0008129D"/>
    <w:rsid w:val="000817C7"/>
    <w:rsid w:val="0008184A"/>
    <w:rsid w:val="00081905"/>
    <w:rsid w:val="00083DC7"/>
    <w:rsid w:val="00084135"/>
    <w:rsid w:val="00084CD9"/>
    <w:rsid w:val="00085672"/>
    <w:rsid w:val="0008666C"/>
    <w:rsid w:val="00086F98"/>
    <w:rsid w:val="000877EB"/>
    <w:rsid w:val="000913FA"/>
    <w:rsid w:val="000921CC"/>
    <w:rsid w:val="00092B0B"/>
    <w:rsid w:val="00093951"/>
    <w:rsid w:val="00093FC5"/>
    <w:rsid w:val="000959E8"/>
    <w:rsid w:val="00096648"/>
    <w:rsid w:val="00097E4B"/>
    <w:rsid w:val="000A0763"/>
    <w:rsid w:val="000A1928"/>
    <w:rsid w:val="000A1B10"/>
    <w:rsid w:val="000A6446"/>
    <w:rsid w:val="000A7E2D"/>
    <w:rsid w:val="000B056E"/>
    <w:rsid w:val="000B099D"/>
    <w:rsid w:val="000B1CDA"/>
    <w:rsid w:val="000B23B2"/>
    <w:rsid w:val="000B2678"/>
    <w:rsid w:val="000B36CB"/>
    <w:rsid w:val="000B46AE"/>
    <w:rsid w:val="000B573D"/>
    <w:rsid w:val="000B5837"/>
    <w:rsid w:val="000B73DE"/>
    <w:rsid w:val="000C052D"/>
    <w:rsid w:val="000C118D"/>
    <w:rsid w:val="000C1845"/>
    <w:rsid w:val="000C3522"/>
    <w:rsid w:val="000C427E"/>
    <w:rsid w:val="000C5CEB"/>
    <w:rsid w:val="000C6894"/>
    <w:rsid w:val="000D1893"/>
    <w:rsid w:val="000D1C51"/>
    <w:rsid w:val="000D2ECB"/>
    <w:rsid w:val="000D2F6E"/>
    <w:rsid w:val="000D3523"/>
    <w:rsid w:val="000D469A"/>
    <w:rsid w:val="000E5BA7"/>
    <w:rsid w:val="000E6E97"/>
    <w:rsid w:val="000E7440"/>
    <w:rsid w:val="000F0BF0"/>
    <w:rsid w:val="000F0DA1"/>
    <w:rsid w:val="000F1A41"/>
    <w:rsid w:val="000F245F"/>
    <w:rsid w:val="000F2555"/>
    <w:rsid w:val="000F471C"/>
    <w:rsid w:val="000F4A4F"/>
    <w:rsid w:val="000F4E10"/>
    <w:rsid w:val="000F5EBD"/>
    <w:rsid w:val="000F5F5A"/>
    <w:rsid w:val="000F798F"/>
    <w:rsid w:val="00102BBB"/>
    <w:rsid w:val="00103EAF"/>
    <w:rsid w:val="00104079"/>
    <w:rsid w:val="001051F6"/>
    <w:rsid w:val="0010628B"/>
    <w:rsid w:val="0010689B"/>
    <w:rsid w:val="00106E07"/>
    <w:rsid w:val="00107734"/>
    <w:rsid w:val="00107F83"/>
    <w:rsid w:val="00116B53"/>
    <w:rsid w:val="00116BAF"/>
    <w:rsid w:val="00117094"/>
    <w:rsid w:val="001176E7"/>
    <w:rsid w:val="001205E2"/>
    <w:rsid w:val="0012082C"/>
    <w:rsid w:val="001241AE"/>
    <w:rsid w:val="00124EF6"/>
    <w:rsid w:val="00125099"/>
    <w:rsid w:val="001257B7"/>
    <w:rsid w:val="00127509"/>
    <w:rsid w:val="001311A2"/>
    <w:rsid w:val="00132C4F"/>
    <w:rsid w:val="00134A6A"/>
    <w:rsid w:val="001360A8"/>
    <w:rsid w:val="00140A4B"/>
    <w:rsid w:val="00141EA7"/>
    <w:rsid w:val="00141F99"/>
    <w:rsid w:val="00142819"/>
    <w:rsid w:val="00142CEA"/>
    <w:rsid w:val="001441E7"/>
    <w:rsid w:val="00146B75"/>
    <w:rsid w:val="001533DF"/>
    <w:rsid w:val="00154758"/>
    <w:rsid w:val="001557D7"/>
    <w:rsid w:val="00156E3A"/>
    <w:rsid w:val="00160420"/>
    <w:rsid w:val="00160FC9"/>
    <w:rsid w:val="00164328"/>
    <w:rsid w:val="00166B43"/>
    <w:rsid w:val="00167707"/>
    <w:rsid w:val="001720DB"/>
    <w:rsid w:val="001723A2"/>
    <w:rsid w:val="001727E9"/>
    <w:rsid w:val="00172CE6"/>
    <w:rsid w:val="00175548"/>
    <w:rsid w:val="001760C0"/>
    <w:rsid w:val="00180842"/>
    <w:rsid w:val="00180A8A"/>
    <w:rsid w:val="00180E52"/>
    <w:rsid w:val="001810B5"/>
    <w:rsid w:val="00181946"/>
    <w:rsid w:val="00181953"/>
    <w:rsid w:val="001829BC"/>
    <w:rsid w:val="001834A3"/>
    <w:rsid w:val="0018373D"/>
    <w:rsid w:val="00184889"/>
    <w:rsid w:val="00184F48"/>
    <w:rsid w:val="001854D9"/>
    <w:rsid w:val="0018677D"/>
    <w:rsid w:val="00187698"/>
    <w:rsid w:val="001906B7"/>
    <w:rsid w:val="0019236A"/>
    <w:rsid w:val="00192C51"/>
    <w:rsid w:val="001935CB"/>
    <w:rsid w:val="00193EDE"/>
    <w:rsid w:val="00193F24"/>
    <w:rsid w:val="00194329"/>
    <w:rsid w:val="0019600B"/>
    <w:rsid w:val="00197065"/>
    <w:rsid w:val="00197D94"/>
    <w:rsid w:val="001A05AA"/>
    <w:rsid w:val="001A164B"/>
    <w:rsid w:val="001A27C6"/>
    <w:rsid w:val="001A41FE"/>
    <w:rsid w:val="001A5489"/>
    <w:rsid w:val="001A74AD"/>
    <w:rsid w:val="001B004C"/>
    <w:rsid w:val="001B1613"/>
    <w:rsid w:val="001B2188"/>
    <w:rsid w:val="001B2DA2"/>
    <w:rsid w:val="001B3234"/>
    <w:rsid w:val="001B385E"/>
    <w:rsid w:val="001B418A"/>
    <w:rsid w:val="001B640D"/>
    <w:rsid w:val="001B69E4"/>
    <w:rsid w:val="001B6D6E"/>
    <w:rsid w:val="001B6D7E"/>
    <w:rsid w:val="001B785D"/>
    <w:rsid w:val="001C130A"/>
    <w:rsid w:val="001C41DD"/>
    <w:rsid w:val="001C58AA"/>
    <w:rsid w:val="001C5BCE"/>
    <w:rsid w:val="001D2396"/>
    <w:rsid w:val="001D274D"/>
    <w:rsid w:val="001D317F"/>
    <w:rsid w:val="001D4835"/>
    <w:rsid w:val="001E0A6E"/>
    <w:rsid w:val="001E0EAF"/>
    <w:rsid w:val="001E102C"/>
    <w:rsid w:val="001E1639"/>
    <w:rsid w:val="001E19BD"/>
    <w:rsid w:val="001E30EE"/>
    <w:rsid w:val="001E479D"/>
    <w:rsid w:val="001E4AC6"/>
    <w:rsid w:val="001E5987"/>
    <w:rsid w:val="001E663E"/>
    <w:rsid w:val="001F070E"/>
    <w:rsid w:val="001F0D12"/>
    <w:rsid w:val="001F14B9"/>
    <w:rsid w:val="001F1775"/>
    <w:rsid w:val="001F300E"/>
    <w:rsid w:val="001F34E7"/>
    <w:rsid w:val="001F3ADE"/>
    <w:rsid w:val="001F6FFE"/>
    <w:rsid w:val="001F7ADB"/>
    <w:rsid w:val="00201066"/>
    <w:rsid w:val="002019AC"/>
    <w:rsid w:val="00202F61"/>
    <w:rsid w:val="00204750"/>
    <w:rsid w:val="002049C3"/>
    <w:rsid w:val="00204A06"/>
    <w:rsid w:val="00205666"/>
    <w:rsid w:val="00206796"/>
    <w:rsid w:val="002100BC"/>
    <w:rsid w:val="00210A24"/>
    <w:rsid w:val="00211188"/>
    <w:rsid w:val="00211C12"/>
    <w:rsid w:val="0021387F"/>
    <w:rsid w:val="0021410D"/>
    <w:rsid w:val="002148C4"/>
    <w:rsid w:val="00214A26"/>
    <w:rsid w:val="00214B9E"/>
    <w:rsid w:val="00214C04"/>
    <w:rsid w:val="0021723D"/>
    <w:rsid w:val="00217B2E"/>
    <w:rsid w:val="002221ED"/>
    <w:rsid w:val="00222F39"/>
    <w:rsid w:val="002230A6"/>
    <w:rsid w:val="0022394D"/>
    <w:rsid w:val="00224B5D"/>
    <w:rsid w:val="00225026"/>
    <w:rsid w:val="00225171"/>
    <w:rsid w:val="002276F6"/>
    <w:rsid w:val="00230298"/>
    <w:rsid w:val="0023052E"/>
    <w:rsid w:val="002308B4"/>
    <w:rsid w:val="00230E56"/>
    <w:rsid w:val="002314D9"/>
    <w:rsid w:val="00232C8D"/>
    <w:rsid w:val="002336EC"/>
    <w:rsid w:val="00233E57"/>
    <w:rsid w:val="002351FB"/>
    <w:rsid w:val="00237B6F"/>
    <w:rsid w:val="00240021"/>
    <w:rsid w:val="002407D5"/>
    <w:rsid w:val="00242055"/>
    <w:rsid w:val="00242A99"/>
    <w:rsid w:val="00242E9A"/>
    <w:rsid w:val="00243AB0"/>
    <w:rsid w:val="00244571"/>
    <w:rsid w:val="002445A6"/>
    <w:rsid w:val="00244D96"/>
    <w:rsid w:val="0024534F"/>
    <w:rsid w:val="00245E72"/>
    <w:rsid w:val="00246897"/>
    <w:rsid w:val="00246DC9"/>
    <w:rsid w:val="00252170"/>
    <w:rsid w:val="00252533"/>
    <w:rsid w:val="0025537F"/>
    <w:rsid w:val="002563D1"/>
    <w:rsid w:val="00256F25"/>
    <w:rsid w:val="00261242"/>
    <w:rsid w:val="002622EA"/>
    <w:rsid w:val="00262954"/>
    <w:rsid w:val="0026425C"/>
    <w:rsid w:val="00264683"/>
    <w:rsid w:val="0026527D"/>
    <w:rsid w:val="002665F7"/>
    <w:rsid w:val="00266E0F"/>
    <w:rsid w:val="002730D8"/>
    <w:rsid w:val="00273E49"/>
    <w:rsid w:val="002757A2"/>
    <w:rsid w:val="00277317"/>
    <w:rsid w:val="0028026C"/>
    <w:rsid w:val="0028082A"/>
    <w:rsid w:val="00281844"/>
    <w:rsid w:val="00283151"/>
    <w:rsid w:val="00283D16"/>
    <w:rsid w:val="00285A23"/>
    <w:rsid w:val="00286310"/>
    <w:rsid w:val="002868D6"/>
    <w:rsid w:val="00286993"/>
    <w:rsid w:val="00291D55"/>
    <w:rsid w:val="002925AC"/>
    <w:rsid w:val="002939EC"/>
    <w:rsid w:val="002949DF"/>
    <w:rsid w:val="00296179"/>
    <w:rsid w:val="002963A7"/>
    <w:rsid w:val="00297B92"/>
    <w:rsid w:val="002A0258"/>
    <w:rsid w:val="002A0B8E"/>
    <w:rsid w:val="002A2889"/>
    <w:rsid w:val="002A34E3"/>
    <w:rsid w:val="002A59A5"/>
    <w:rsid w:val="002A5C93"/>
    <w:rsid w:val="002A5DEF"/>
    <w:rsid w:val="002A77F9"/>
    <w:rsid w:val="002B1683"/>
    <w:rsid w:val="002B31CF"/>
    <w:rsid w:val="002B3CC8"/>
    <w:rsid w:val="002B59E9"/>
    <w:rsid w:val="002B6F0C"/>
    <w:rsid w:val="002C1461"/>
    <w:rsid w:val="002C16F5"/>
    <w:rsid w:val="002C185B"/>
    <w:rsid w:val="002C20F6"/>
    <w:rsid w:val="002C3E4B"/>
    <w:rsid w:val="002C486E"/>
    <w:rsid w:val="002C5151"/>
    <w:rsid w:val="002C5338"/>
    <w:rsid w:val="002C5EBF"/>
    <w:rsid w:val="002C5F3F"/>
    <w:rsid w:val="002C6E17"/>
    <w:rsid w:val="002D242B"/>
    <w:rsid w:val="002D2820"/>
    <w:rsid w:val="002D30D2"/>
    <w:rsid w:val="002D55D7"/>
    <w:rsid w:val="002D5FEB"/>
    <w:rsid w:val="002D65F2"/>
    <w:rsid w:val="002D6E79"/>
    <w:rsid w:val="002E2F42"/>
    <w:rsid w:val="002E34C9"/>
    <w:rsid w:val="002E57CA"/>
    <w:rsid w:val="002E725D"/>
    <w:rsid w:val="002E783B"/>
    <w:rsid w:val="002F0726"/>
    <w:rsid w:val="002F0F35"/>
    <w:rsid w:val="002F112B"/>
    <w:rsid w:val="002F149F"/>
    <w:rsid w:val="002F2659"/>
    <w:rsid w:val="002F2FAB"/>
    <w:rsid w:val="002F33DC"/>
    <w:rsid w:val="002F374D"/>
    <w:rsid w:val="002F5448"/>
    <w:rsid w:val="002F79FD"/>
    <w:rsid w:val="00300604"/>
    <w:rsid w:val="00300AD6"/>
    <w:rsid w:val="003052B3"/>
    <w:rsid w:val="00305967"/>
    <w:rsid w:val="0030618E"/>
    <w:rsid w:val="0030794E"/>
    <w:rsid w:val="003108B5"/>
    <w:rsid w:val="00311CAD"/>
    <w:rsid w:val="00311F35"/>
    <w:rsid w:val="003124A1"/>
    <w:rsid w:val="00312B45"/>
    <w:rsid w:val="00312C48"/>
    <w:rsid w:val="00313541"/>
    <w:rsid w:val="00314507"/>
    <w:rsid w:val="00315016"/>
    <w:rsid w:val="00320582"/>
    <w:rsid w:val="00322093"/>
    <w:rsid w:val="00322145"/>
    <w:rsid w:val="003223E1"/>
    <w:rsid w:val="00326827"/>
    <w:rsid w:val="00327935"/>
    <w:rsid w:val="00327E33"/>
    <w:rsid w:val="0033094C"/>
    <w:rsid w:val="00330BB2"/>
    <w:rsid w:val="00331555"/>
    <w:rsid w:val="003325E7"/>
    <w:rsid w:val="00334C52"/>
    <w:rsid w:val="00334E5B"/>
    <w:rsid w:val="00335C9E"/>
    <w:rsid w:val="00337334"/>
    <w:rsid w:val="003412B9"/>
    <w:rsid w:val="003413AE"/>
    <w:rsid w:val="00343742"/>
    <w:rsid w:val="003438E8"/>
    <w:rsid w:val="0034426B"/>
    <w:rsid w:val="003444F1"/>
    <w:rsid w:val="0034549A"/>
    <w:rsid w:val="003476DF"/>
    <w:rsid w:val="00347A98"/>
    <w:rsid w:val="00347B72"/>
    <w:rsid w:val="00350C50"/>
    <w:rsid w:val="00350DB0"/>
    <w:rsid w:val="00351112"/>
    <w:rsid w:val="003511D2"/>
    <w:rsid w:val="00352505"/>
    <w:rsid w:val="00352D6D"/>
    <w:rsid w:val="003537A1"/>
    <w:rsid w:val="003566F8"/>
    <w:rsid w:val="00356A9E"/>
    <w:rsid w:val="00357314"/>
    <w:rsid w:val="00360634"/>
    <w:rsid w:val="00360B38"/>
    <w:rsid w:val="00363A9D"/>
    <w:rsid w:val="00364274"/>
    <w:rsid w:val="00364C53"/>
    <w:rsid w:val="00365604"/>
    <w:rsid w:val="00365A75"/>
    <w:rsid w:val="00366B98"/>
    <w:rsid w:val="00366E41"/>
    <w:rsid w:val="00366E91"/>
    <w:rsid w:val="003679B7"/>
    <w:rsid w:val="003715AF"/>
    <w:rsid w:val="00371C9B"/>
    <w:rsid w:val="00373099"/>
    <w:rsid w:val="00374E86"/>
    <w:rsid w:val="003769E2"/>
    <w:rsid w:val="0038014E"/>
    <w:rsid w:val="00380573"/>
    <w:rsid w:val="003806B7"/>
    <w:rsid w:val="00382791"/>
    <w:rsid w:val="00382B8E"/>
    <w:rsid w:val="00383E79"/>
    <w:rsid w:val="0038462C"/>
    <w:rsid w:val="003878D6"/>
    <w:rsid w:val="00390003"/>
    <w:rsid w:val="003900EB"/>
    <w:rsid w:val="00391B0F"/>
    <w:rsid w:val="0039258F"/>
    <w:rsid w:val="00392E51"/>
    <w:rsid w:val="00393464"/>
    <w:rsid w:val="0039544C"/>
    <w:rsid w:val="00395C66"/>
    <w:rsid w:val="003973E2"/>
    <w:rsid w:val="0039789D"/>
    <w:rsid w:val="003A0B4C"/>
    <w:rsid w:val="003A2853"/>
    <w:rsid w:val="003A2BFE"/>
    <w:rsid w:val="003A3228"/>
    <w:rsid w:val="003A412A"/>
    <w:rsid w:val="003A7D11"/>
    <w:rsid w:val="003B18A5"/>
    <w:rsid w:val="003B31A9"/>
    <w:rsid w:val="003B6783"/>
    <w:rsid w:val="003C0BEA"/>
    <w:rsid w:val="003C0FF3"/>
    <w:rsid w:val="003C1AEB"/>
    <w:rsid w:val="003C37E6"/>
    <w:rsid w:val="003C4084"/>
    <w:rsid w:val="003C5CA0"/>
    <w:rsid w:val="003C5E35"/>
    <w:rsid w:val="003C7A2C"/>
    <w:rsid w:val="003C7EE0"/>
    <w:rsid w:val="003D0FD3"/>
    <w:rsid w:val="003D1E25"/>
    <w:rsid w:val="003D2181"/>
    <w:rsid w:val="003D3C02"/>
    <w:rsid w:val="003D4A2B"/>
    <w:rsid w:val="003D5D1A"/>
    <w:rsid w:val="003D61C9"/>
    <w:rsid w:val="003D63F9"/>
    <w:rsid w:val="003D6515"/>
    <w:rsid w:val="003D67E2"/>
    <w:rsid w:val="003D74F1"/>
    <w:rsid w:val="003E29E3"/>
    <w:rsid w:val="003E3472"/>
    <w:rsid w:val="003E37C7"/>
    <w:rsid w:val="003E4AB3"/>
    <w:rsid w:val="003E4FA0"/>
    <w:rsid w:val="003E6072"/>
    <w:rsid w:val="003F0A54"/>
    <w:rsid w:val="003F122B"/>
    <w:rsid w:val="003F1F1D"/>
    <w:rsid w:val="003F33A6"/>
    <w:rsid w:val="003F3790"/>
    <w:rsid w:val="003F3FA5"/>
    <w:rsid w:val="003F7F55"/>
    <w:rsid w:val="004026E6"/>
    <w:rsid w:val="004073FA"/>
    <w:rsid w:val="004113E3"/>
    <w:rsid w:val="004125F7"/>
    <w:rsid w:val="0041315C"/>
    <w:rsid w:val="004135C9"/>
    <w:rsid w:val="00414C1B"/>
    <w:rsid w:val="00414F1E"/>
    <w:rsid w:val="004156C1"/>
    <w:rsid w:val="00415FCE"/>
    <w:rsid w:val="00422518"/>
    <w:rsid w:val="0042287D"/>
    <w:rsid w:val="00422AB4"/>
    <w:rsid w:val="00423DF6"/>
    <w:rsid w:val="00424918"/>
    <w:rsid w:val="004249C0"/>
    <w:rsid w:val="00425E05"/>
    <w:rsid w:val="004260C3"/>
    <w:rsid w:val="00430C9C"/>
    <w:rsid w:val="00431438"/>
    <w:rsid w:val="00431B53"/>
    <w:rsid w:val="00432D5E"/>
    <w:rsid w:val="00433DA9"/>
    <w:rsid w:val="00434D2E"/>
    <w:rsid w:val="00435632"/>
    <w:rsid w:val="00435F16"/>
    <w:rsid w:val="00437CC9"/>
    <w:rsid w:val="00442D72"/>
    <w:rsid w:val="00443C98"/>
    <w:rsid w:val="004449F8"/>
    <w:rsid w:val="00444F3D"/>
    <w:rsid w:val="00445194"/>
    <w:rsid w:val="004461D3"/>
    <w:rsid w:val="0044660A"/>
    <w:rsid w:val="004478D6"/>
    <w:rsid w:val="00450109"/>
    <w:rsid w:val="00450328"/>
    <w:rsid w:val="004504F9"/>
    <w:rsid w:val="00450A47"/>
    <w:rsid w:val="0045237B"/>
    <w:rsid w:val="00452B34"/>
    <w:rsid w:val="00457A26"/>
    <w:rsid w:val="00460050"/>
    <w:rsid w:val="00461E6D"/>
    <w:rsid w:val="00461F8B"/>
    <w:rsid w:val="00463A4F"/>
    <w:rsid w:val="004660E6"/>
    <w:rsid w:val="004665BE"/>
    <w:rsid w:val="00466DD5"/>
    <w:rsid w:val="0046757E"/>
    <w:rsid w:val="00467BFF"/>
    <w:rsid w:val="00467DC8"/>
    <w:rsid w:val="00470E2F"/>
    <w:rsid w:val="004748A0"/>
    <w:rsid w:val="004765E7"/>
    <w:rsid w:val="00477603"/>
    <w:rsid w:val="004777BA"/>
    <w:rsid w:val="00481F55"/>
    <w:rsid w:val="00482D13"/>
    <w:rsid w:val="00483757"/>
    <w:rsid w:val="00486898"/>
    <w:rsid w:val="00487CEF"/>
    <w:rsid w:val="00490D10"/>
    <w:rsid w:val="004915F3"/>
    <w:rsid w:val="00493D32"/>
    <w:rsid w:val="004951BE"/>
    <w:rsid w:val="00495A67"/>
    <w:rsid w:val="004976A5"/>
    <w:rsid w:val="00497B8F"/>
    <w:rsid w:val="00497C96"/>
    <w:rsid w:val="004A0AC4"/>
    <w:rsid w:val="004A17A0"/>
    <w:rsid w:val="004A24CC"/>
    <w:rsid w:val="004A2FCA"/>
    <w:rsid w:val="004A3838"/>
    <w:rsid w:val="004A4060"/>
    <w:rsid w:val="004A5B58"/>
    <w:rsid w:val="004A76F9"/>
    <w:rsid w:val="004B0E5D"/>
    <w:rsid w:val="004B2116"/>
    <w:rsid w:val="004B23A5"/>
    <w:rsid w:val="004B41A7"/>
    <w:rsid w:val="004B53C1"/>
    <w:rsid w:val="004B56BD"/>
    <w:rsid w:val="004B5775"/>
    <w:rsid w:val="004B5790"/>
    <w:rsid w:val="004B6C7B"/>
    <w:rsid w:val="004C297B"/>
    <w:rsid w:val="004C57DE"/>
    <w:rsid w:val="004C758E"/>
    <w:rsid w:val="004D0488"/>
    <w:rsid w:val="004D055F"/>
    <w:rsid w:val="004D2D52"/>
    <w:rsid w:val="004D41BF"/>
    <w:rsid w:val="004E15B9"/>
    <w:rsid w:val="004E1C4B"/>
    <w:rsid w:val="004E3191"/>
    <w:rsid w:val="004E3DA8"/>
    <w:rsid w:val="004E4996"/>
    <w:rsid w:val="004E57CC"/>
    <w:rsid w:val="004E631A"/>
    <w:rsid w:val="004F07E6"/>
    <w:rsid w:val="004F19F0"/>
    <w:rsid w:val="004F22F4"/>
    <w:rsid w:val="004F48A7"/>
    <w:rsid w:val="004F5CD2"/>
    <w:rsid w:val="004F5D3B"/>
    <w:rsid w:val="004F75B4"/>
    <w:rsid w:val="004F7F38"/>
    <w:rsid w:val="00500EE1"/>
    <w:rsid w:val="005014BA"/>
    <w:rsid w:val="0050599A"/>
    <w:rsid w:val="00506681"/>
    <w:rsid w:val="00507285"/>
    <w:rsid w:val="00507420"/>
    <w:rsid w:val="005113FE"/>
    <w:rsid w:val="005121B3"/>
    <w:rsid w:val="00512791"/>
    <w:rsid w:val="00513155"/>
    <w:rsid w:val="0051392F"/>
    <w:rsid w:val="0051431E"/>
    <w:rsid w:val="00516092"/>
    <w:rsid w:val="0051629C"/>
    <w:rsid w:val="0052094B"/>
    <w:rsid w:val="00520E97"/>
    <w:rsid w:val="00521277"/>
    <w:rsid w:val="00522725"/>
    <w:rsid w:val="00524A7E"/>
    <w:rsid w:val="00525BD4"/>
    <w:rsid w:val="005276DC"/>
    <w:rsid w:val="0053048C"/>
    <w:rsid w:val="00530A19"/>
    <w:rsid w:val="00530CDA"/>
    <w:rsid w:val="00533283"/>
    <w:rsid w:val="00533C88"/>
    <w:rsid w:val="005347CD"/>
    <w:rsid w:val="00536552"/>
    <w:rsid w:val="00541363"/>
    <w:rsid w:val="005415AA"/>
    <w:rsid w:val="005427E3"/>
    <w:rsid w:val="005432B0"/>
    <w:rsid w:val="00543F15"/>
    <w:rsid w:val="00546BCA"/>
    <w:rsid w:val="00546DFD"/>
    <w:rsid w:val="00547F1E"/>
    <w:rsid w:val="0055274C"/>
    <w:rsid w:val="0055362C"/>
    <w:rsid w:val="005537B4"/>
    <w:rsid w:val="00554033"/>
    <w:rsid w:val="00555575"/>
    <w:rsid w:val="00555854"/>
    <w:rsid w:val="005564FC"/>
    <w:rsid w:val="00556BD0"/>
    <w:rsid w:val="00560402"/>
    <w:rsid w:val="005606B3"/>
    <w:rsid w:val="005614EC"/>
    <w:rsid w:val="00562771"/>
    <w:rsid w:val="00563540"/>
    <w:rsid w:val="00564C64"/>
    <w:rsid w:val="00565177"/>
    <w:rsid w:val="005663DF"/>
    <w:rsid w:val="00566520"/>
    <w:rsid w:val="005700B3"/>
    <w:rsid w:val="0057148F"/>
    <w:rsid w:val="00573572"/>
    <w:rsid w:val="00573772"/>
    <w:rsid w:val="00576104"/>
    <w:rsid w:val="00576849"/>
    <w:rsid w:val="00577939"/>
    <w:rsid w:val="00577B70"/>
    <w:rsid w:val="005826FC"/>
    <w:rsid w:val="00583028"/>
    <w:rsid w:val="00584831"/>
    <w:rsid w:val="0058693A"/>
    <w:rsid w:val="00586E30"/>
    <w:rsid w:val="0058701F"/>
    <w:rsid w:val="00587D30"/>
    <w:rsid w:val="0059052C"/>
    <w:rsid w:val="00590DEC"/>
    <w:rsid w:val="00594683"/>
    <w:rsid w:val="00595641"/>
    <w:rsid w:val="00595D90"/>
    <w:rsid w:val="00595FE4"/>
    <w:rsid w:val="00596434"/>
    <w:rsid w:val="005967BE"/>
    <w:rsid w:val="00596CBC"/>
    <w:rsid w:val="0059786E"/>
    <w:rsid w:val="00597B30"/>
    <w:rsid w:val="005A6DEA"/>
    <w:rsid w:val="005A7313"/>
    <w:rsid w:val="005A7826"/>
    <w:rsid w:val="005A7FE1"/>
    <w:rsid w:val="005B0E2A"/>
    <w:rsid w:val="005B1DE3"/>
    <w:rsid w:val="005B446C"/>
    <w:rsid w:val="005B5449"/>
    <w:rsid w:val="005B6BCC"/>
    <w:rsid w:val="005B6CE3"/>
    <w:rsid w:val="005B7A46"/>
    <w:rsid w:val="005C342A"/>
    <w:rsid w:val="005C35E8"/>
    <w:rsid w:val="005C3948"/>
    <w:rsid w:val="005C39ED"/>
    <w:rsid w:val="005C3BF0"/>
    <w:rsid w:val="005C517F"/>
    <w:rsid w:val="005C548C"/>
    <w:rsid w:val="005C5F10"/>
    <w:rsid w:val="005C6461"/>
    <w:rsid w:val="005C7F45"/>
    <w:rsid w:val="005D0CA6"/>
    <w:rsid w:val="005D0F39"/>
    <w:rsid w:val="005D2717"/>
    <w:rsid w:val="005D4830"/>
    <w:rsid w:val="005D4D98"/>
    <w:rsid w:val="005D5689"/>
    <w:rsid w:val="005D5744"/>
    <w:rsid w:val="005D5E8A"/>
    <w:rsid w:val="005D62D0"/>
    <w:rsid w:val="005D7B63"/>
    <w:rsid w:val="005E0169"/>
    <w:rsid w:val="005E11D6"/>
    <w:rsid w:val="005E1783"/>
    <w:rsid w:val="005E2390"/>
    <w:rsid w:val="005E367E"/>
    <w:rsid w:val="005E4A9E"/>
    <w:rsid w:val="005E53C7"/>
    <w:rsid w:val="005E6831"/>
    <w:rsid w:val="005E6970"/>
    <w:rsid w:val="005E7C92"/>
    <w:rsid w:val="005F10EB"/>
    <w:rsid w:val="005F18F2"/>
    <w:rsid w:val="005F21C4"/>
    <w:rsid w:val="005F23C2"/>
    <w:rsid w:val="005F31D5"/>
    <w:rsid w:val="006025C8"/>
    <w:rsid w:val="00602CBB"/>
    <w:rsid w:val="006033AC"/>
    <w:rsid w:val="00604E41"/>
    <w:rsid w:val="00605966"/>
    <w:rsid w:val="00611126"/>
    <w:rsid w:val="0061184E"/>
    <w:rsid w:val="00612432"/>
    <w:rsid w:val="00612CC7"/>
    <w:rsid w:val="006136AC"/>
    <w:rsid w:val="006156DE"/>
    <w:rsid w:val="0061573E"/>
    <w:rsid w:val="00615DFF"/>
    <w:rsid w:val="006203F4"/>
    <w:rsid w:val="00620813"/>
    <w:rsid w:val="00624426"/>
    <w:rsid w:val="006248AF"/>
    <w:rsid w:val="00625821"/>
    <w:rsid w:val="00630B9E"/>
    <w:rsid w:val="0063155A"/>
    <w:rsid w:val="00632937"/>
    <w:rsid w:val="006334C2"/>
    <w:rsid w:val="00634F34"/>
    <w:rsid w:val="00635B81"/>
    <w:rsid w:val="006362F7"/>
    <w:rsid w:val="00637DB5"/>
    <w:rsid w:val="00640B66"/>
    <w:rsid w:val="00641C16"/>
    <w:rsid w:val="00642771"/>
    <w:rsid w:val="00646C30"/>
    <w:rsid w:val="006520B0"/>
    <w:rsid w:val="006521A9"/>
    <w:rsid w:val="00652537"/>
    <w:rsid w:val="00654291"/>
    <w:rsid w:val="00655B99"/>
    <w:rsid w:val="0065786E"/>
    <w:rsid w:val="00665C7E"/>
    <w:rsid w:val="00665E79"/>
    <w:rsid w:val="006661B1"/>
    <w:rsid w:val="0066632D"/>
    <w:rsid w:val="00666388"/>
    <w:rsid w:val="00666F12"/>
    <w:rsid w:val="0066754B"/>
    <w:rsid w:val="00667AEF"/>
    <w:rsid w:val="00672E3F"/>
    <w:rsid w:val="00673212"/>
    <w:rsid w:val="006733B0"/>
    <w:rsid w:val="00675913"/>
    <w:rsid w:val="00675A9E"/>
    <w:rsid w:val="00675EC8"/>
    <w:rsid w:val="00677159"/>
    <w:rsid w:val="00677B3C"/>
    <w:rsid w:val="00680809"/>
    <w:rsid w:val="00680B67"/>
    <w:rsid w:val="006843F5"/>
    <w:rsid w:val="00684DD7"/>
    <w:rsid w:val="006855D0"/>
    <w:rsid w:val="00686602"/>
    <w:rsid w:val="00687732"/>
    <w:rsid w:val="0069049C"/>
    <w:rsid w:val="00692E30"/>
    <w:rsid w:val="006961B0"/>
    <w:rsid w:val="00696443"/>
    <w:rsid w:val="00697F0F"/>
    <w:rsid w:val="006A0352"/>
    <w:rsid w:val="006A14B3"/>
    <w:rsid w:val="006A21F7"/>
    <w:rsid w:val="006A2777"/>
    <w:rsid w:val="006A3AC9"/>
    <w:rsid w:val="006A528E"/>
    <w:rsid w:val="006A6421"/>
    <w:rsid w:val="006A6A79"/>
    <w:rsid w:val="006A77C5"/>
    <w:rsid w:val="006B2765"/>
    <w:rsid w:val="006B4D73"/>
    <w:rsid w:val="006B507E"/>
    <w:rsid w:val="006B5E8D"/>
    <w:rsid w:val="006B5F19"/>
    <w:rsid w:val="006C1005"/>
    <w:rsid w:val="006C1A2C"/>
    <w:rsid w:val="006C2D29"/>
    <w:rsid w:val="006C3923"/>
    <w:rsid w:val="006C4884"/>
    <w:rsid w:val="006C5186"/>
    <w:rsid w:val="006C5888"/>
    <w:rsid w:val="006C591E"/>
    <w:rsid w:val="006C7716"/>
    <w:rsid w:val="006D19DC"/>
    <w:rsid w:val="006D67B7"/>
    <w:rsid w:val="006D78CA"/>
    <w:rsid w:val="006E0131"/>
    <w:rsid w:val="006E5148"/>
    <w:rsid w:val="006E5B22"/>
    <w:rsid w:val="006E5E23"/>
    <w:rsid w:val="006E6C8F"/>
    <w:rsid w:val="006E798A"/>
    <w:rsid w:val="006F0873"/>
    <w:rsid w:val="006F1981"/>
    <w:rsid w:val="006F3E3C"/>
    <w:rsid w:val="006F4B7E"/>
    <w:rsid w:val="006F534F"/>
    <w:rsid w:val="006F6184"/>
    <w:rsid w:val="006F61F3"/>
    <w:rsid w:val="007017B1"/>
    <w:rsid w:val="007045DA"/>
    <w:rsid w:val="00706A74"/>
    <w:rsid w:val="007071EC"/>
    <w:rsid w:val="007076A4"/>
    <w:rsid w:val="00707A5C"/>
    <w:rsid w:val="00710800"/>
    <w:rsid w:val="00710CD4"/>
    <w:rsid w:val="00711926"/>
    <w:rsid w:val="00711ADB"/>
    <w:rsid w:val="00712438"/>
    <w:rsid w:val="00712C94"/>
    <w:rsid w:val="007132CA"/>
    <w:rsid w:val="007143F3"/>
    <w:rsid w:val="00714A70"/>
    <w:rsid w:val="007153A0"/>
    <w:rsid w:val="00716616"/>
    <w:rsid w:val="00716CA8"/>
    <w:rsid w:val="00717221"/>
    <w:rsid w:val="00717F26"/>
    <w:rsid w:val="00720B18"/>
    <w:rsid w:val="00721FCE"/>
    <w:rsid w:val="007236FF"/>
    <w:rsid w:val="00724F85"/>
    <w:rsid w:val="0072570A"/>
    <w:rsid w:val="00726368"/>
    <w:rsid w:val="00730751"/>
    <w:rsid w:val="00731EDA"/>
    <w:rsid w:val="007320B0"/>
    <w:rsid w:val="007329E0"/>
    <w:rsid w:val="00732BA9"/>
    <w:rsid w:val="00733A76"/>
    <w:rsid w:val="007341C1"/>
    <w:rsid w:val="00734E26"/>
    <w:rsid w:val="00734E6D"/>
    <w:rsid w:val="00735981"/>
    <w:rsid w:val="00735EB0"/>
    <w:rsid w:val="00737655"/>
    <w:rsid w:val="00737A88"/>
    <w:rsid w:val="00737A93"/>
    <w:rsid w:val="007412ED"/>
    <w:rsid w:val="007413B7"/>
    <w:rsid w:val="0074329D"/>
    <w:rsid w:val="00744B3B"/>
    <w:rsid w:val="00744FE4"/>
    <w:rsid w:val="00745569"/>
    <w:rsid w:val="007462B0"/>
    <w:rsid w:val="00747722"/>
    <w:rsid w:val="00747932"/>
    <w:rsid w:val="00750B92"/>
    <w:rsid w:val="00750C42"/>
    <w:rsid w:val="00751A03"/>
    <w:rsid w:val="00751E54"/>
    <w:rsid w:val="00752D03"/>
    <w:rsid w:val="00755D50"/>
    <w:rsid w:val="00755EA6"/>
    <w:rsid w:val="00756672"/>
    <w:rsid w:val="00756A61"/>
    <w:rsid w:val="00757DAC"/>
    <w:rsid w:val="00761488"/>
    <w:rsid w:val="00761522"/>
    <w:rsid w:val="0076354B"/>
    <w:rsid w:val="007637DE"/>
    <w:rsid w:val="007649B1"/>
    <w:rsid w:val="00765ABD"/>
    <w:rsid w:val="007665ED"/>
    <w:rsid w:val="00766BB0"/>
    <w:rsid w:val="0077181D"/>
    <w:rsid w:val="00772E1C"/>
    <w:rsid w:val="007748FB"/>
    <w:rsid w:val="00774EC2"/>
    <w:rsid w:val="00775C19"/>
    <w:rsid w:val="00775CB3"/>
    <w:rsid w:val="00776137"/>
    <w:rsid w:val="00776AF4"/>
    <w:rsid w:val="00777E7D"/>
    <w:rsid w:val="00777F06"/>
    <w:rsid w:val="00780140"/>
    <w:rsid w:val="00782AC5"/>
    <w:rsid w:val="007847D0"/>
    <w:rsid w:val="00784DC9"/>
    <w:rsid w:val="00784F11"/>
    <w:rsid w:val="007852A4"/>
    <w:rsid w:val="00787466"/>
    <w:rsid w:val="00787634"/>
    <w:rsid w:val="00790AAE"/>
    <w:rsid w:val="00791EB4"/>
    <w:rsid w:val="0079370A"/>
    <w:rsid w:val="007937F9"/>
    <w:rsid w:val="00794776"/>
    <w:rsid w:val="00794BED"/>
    <w:rsid w:val="007952B1"/>
    <w:rsid w:val="00795D05"/>
    <w:rsid w:val="0079619F"/>
    <w:rsid w:val="007A0741"/>
    <w:rsid w:val="007A563C"/>
    <w:rsid w:val="007A6075"/>
    <w:rsid w:val="007A66A5"/>
    <w:rsid w:val="007A67A1"/>
    <w:rsid w:val="007B101B"/>
    <w:rsid w:val="007B1825"/>
    <w:rsid w:val="007B22DF"/>
    <w:rsid w:val="007B269D"/>
    <w:rsid w:val="007B4537"/>
    <w:rsid w:val="007B7A24"/>
    <w:rsid w:val="007C01E6"/>
    <w:rsid w:val="007C1542"/>
    <w:rsid w:val="007C20CD"/>
    <w:rsid w:val="007C4BA7"/>
    <w:rsid w:val="007C5EEE"/>
    <w:rsid w:val="007C689D"/>
    <w:rsid w:val="007D0715"/>
    <w:rsid w:val="007D188D"/>
    <w:rsid w:val="007D25B9"/>
    <w:rsid w:val="007D51D4"/>
    <w:rsid w:val="007D5E9E"/>
    <w:rsid w:val="007D7618"/>
    <w:rsid w:val="007E00FC"/>
    <w:rsid w:val="007E12CD"/>
    <w:rsid w:val="007E2C14"/>
    <w:rsid w:val="007E4035"/>
    <w:rsid w:val="007E4B0F"/>
    <w:rsid w:val="007E6ADF"/>
    <w:rsid w:val="007E7B34"/>
    <w:rsid w:val="007F21C2"/>
    <w:rsid w:val="007F2811"/>
    <w:rsid w:val="007F4835"/>
    <w:rsid w:val="007F4FFE"/>
    <w:rsid w:val="007F6115"/>
    <w:rsid w:val="007F66B0"/>
    <w:rsid w:val="007F6A0A"/>
    <w:rsid w:val="007F6C38"/>
    <w:rsid w:val="007F728F"/>
    <w:rsid w:val="007F7452"/>
    <w:rsid w:val="007F7A3E"/>
    <w:rsid w:val="00801428"/>
    <w:rsid w:val="008029D4"/>
    <w:rsid w:val="00803E54"/>
    <w:rsid w:val="008046C6"/>
    <w:rsid w:val="008049AB"/>
    <w:rsid w:val="00804B03"/>
    <w:rsid w:val="00804B97"/>
    <w:rsid w:val="008056D2"/>
    <w:rsid w:val="0080596B"/>
    <w:rsid w:val="00805FF5"/>
    <w:rsid w:val="008062B2"/>
    <w:rsid w:val="00806967"/>
    <w:rsid w:val="0080777B"/>
    <w:rsid w:val="00807A81"/>
    <w:rsid w:val="008107E3"/>
    <w:rsid w:val="008113A3"/>
    <w:rsid w:val="0081225B"/>
    <w:rsid w:val="0081370F"/>
    <w:rsid w:val="00813BD1"/>
    <w:rsid w:val="008144F6"/>
    <w:rsid w:val="00815011"/>
    <w:rsid w:val="008161A5"/>
    <w:rsid w:val="008165F9"/>
    <w:rsid w:val="00816CE9"/>
    <w:rsid w:val="0082297D"/>
    <w:rsid w:val="0082458A"/>
    <w:rsid w:val="00824EC6"/>
    <w:rsid w:val="008253C7"/>
    <w:rsid w:val="00826883"/>
    <w:rsid w:val="0082770F"/>
    <w:rsid w:val="00827DDB"/>
    <w:rsid w:val="00830224"/>
    <w:rsid w:val="00830647"/>
    <w:rsid w:val="00830679"/>
    <w:rsid w:val="00830CD4"/>
    <w:rsid w:val="00831360"/>
    <w:rsid w:val="008329AB"/>
    <w:rsid w:val="00833411"/>
    <w:rsid w:val="00835936"/>
    <w:rsid w:val="00836218"/>
    <w:rsid w:val="008368D1"/>
    <w:rsid w:val="0083726F"/>
    <w:rsid w:val="008405C4"/>
    <w:rsid w:val="00840D8C"/>
    <w:rsid w:val="0084113E"/>
    <w:rsid w:val="0084189E"/>
    <w:rsid w:val="00842169"/>
    <w:rsid w:val="00842808"/>
    <w:rsid w:val="008446CC"/>
    <w:rsid w:val="00845A80"/>
    <w:rsid w:val="00846604"/>
    <w:rsid w:val="008504B0"/>
    <w:rsid w:val="00850DC4"/>
    <w:rsid w:val="00851868"/>
    <w:rsid w:val="00851964"/>
    <w:rsid w:val="0085309F"/>
    <w:rsid w:val="00854867"/>
    <w:rsid w:val="008571B7"/>
    <w:rsid w:val="00857B56"/>
    <w:rsid w:val="0086022B"/>
    <w:rsid w:val="0086504C"/>
    <w:rsid w:val="00871BBB"/>
    <w:rsid w:val="00871FE9"/>
    <w:rsid w:val="00874BAE"/>
    <w:rsid w:val="00876B8B"/>
    <w:rsid w:val="00877B62"/>
    <w:rsid w:val="0088051B"/>
    <w:rsid w:val="00885C0F"/>
    <w:rsid w:val="00885E59"/>
    <w:rsid w:val="0088607C"/>
    <w:rsid w:val="00886254"/>
    <w:rsid w:val="00887CDB"/>
    <w:rsid w:val="0089041D"/>
    <w:rsid w:val="00890A09"/>
    <w:rsid w:val="00891D81"/>
    <w:rsid w:val="00892782"/>
    <w:rsid w:val="00892FA5"/>
    <w:rsid w:val="008948BD"/>
    <w:rsid w:val="00895F4E"/>
    <w:rsid w:val="00897A5E"/>
    <w:rsid w:val="008A4675"/>
    <w:rsid w:val="008A4A02"/>
    <w:rsid w:val="008A4F69"/>
    <w:rsid w:val="008A4FC7"/>
    <w:rsid w:val="008A4FED"/>
    <w:rsid w:val="008A5234"/>
    <w:rsid w:val="008A5A97"/>
    <w:rsid w:val="008A700A"/>
    <w:rsid w:val="008B0F50"/>
    <w:rsid w:val="008B2CDA"/>
    <w:rsid w:val="008B4A50"/>
    <w:rsid w:val="008B6E95"/>
    <w:rsid w:val="008C093A"/>
    <w:rsid w:val="008C37F4"/>
    <w:rsid w:val="008C4340"/>
    <w:rsid w:val="008C58D0"/>
    <w:rsid w:val="008C663E"/>
    <w:rsid w:val="008C6EDF"/>
    <w:rsid w:val="008C78E1"/>
    <w:rsid w:val="008C7A2E"/>
    <w:rsid w:val="008D0A49"/>
    <w:rsid w:val="008D1FD1"/>
    <w:rsid w:val="008D2A6C"/>
    <w:rsid w:val="008D5F00"/>
    <w:rsid w:val="008D6D13"/>
    <w:rsid w:val="008E1029"/>
    <w:rsid w:val="008E1F77"/>
    <w:rsid w:val="008E26E5"/>
    <w:rsid w:val="008E2982"/>
    <w:rsid w:val="008E384A"/>
    <w:rsid w:val="008E54AE"/>
    <w:rsid w:val="008E651A"/>
    <w:rsid w:val="008E662D"/>
    <w:rsid w:val="008F01D9"/>
    <w:rsid w:val="008F5E78"/>
    <w:rsid w:val="008F73E7"/>
    <w:rsid w:val="008F7561"/>
    <w:rsid w:val="008F7D24"/>
    <w:rsid w:val="00902F76"/>
    <w:rsid w:val="0090320C"/>
    <w:rsid w:val="00904A90"/>
    <w:rsid w:val="00904C54"/>
    <w:rsid w:val="00905248"/>
    <w:rsid w:val="009076EF"/>
    <w:rsid w:val="00910AC9"/>
    <w:rsid w:val="00913A28"/>
    <w:rsid w:val="00914DB4"/>
    <w:rsid w:val="009152C1"/>
    <w:rsid w:val="00916ADF"/>
    <w:rsid w:val="009177A8"/>
    <w:rsid w:val="00920E86"/>
    <w:rsid w:val="00920EA7"/>
    <w:rsid w:val="00921B88"/>
    <w:rsid w:val="00922377"/>
    <w:rsid w:val="00922A2A"/>
    <w:rsid w:val="0092414D"/>
    <w:rsid w:val="00925E0D"/>
    <w:rsid w:val="009266DF"/>
    <w:rsid w:val="0093023D"/>
    <w:rsid w:val="00930E7B"/>
    <w:rsid w:val="00931416"/>
    <w:rsid w:val="00931FF0"/>
    <w:rsid w:val="00932165"/>
    <w:rsid w:val="00932754"/>
    <w:rsid w:val="009330F0"/>
    <w:rsid w:val="00936346"/>
    <w:rsid w:val="00941939"/>
    <w:rsid w:val="0094292C"/>
    <w:rsid w:val="00942EFA"/>
    <w:rsid w:val="00945D2E"/>
    <w:rsid w:val="0094645C"/>
    <w:rsid w:val="009475E0"/>
    <w:rsid w:val="00947CB4"/>
    <w:rsid w:val="00951EBC"/>
    <w:rsid w:val="00952CAA"/>
    <w:rsid w:val="00952DDC"/>
    <w:rsid w:val="00956F51"/>
    <w:rsid w:val="0095729E"/>
    <w:rsid w:val="009609E8"/>
    <w:rsid w:val="00964D3D"/>
    <w:rsid w:val="00964D43"/>
    <w:rsid w:val="0096671B"/>
    <w:rsid w:val="0097177E"/>
    <w:rsid w:val="00971858"/>
    <w:rsid w:val="00971D71"/>
    <w:rsid w:val="0097279E"/>
    <w:rsid w:val="00973279"/>
    <w:rsid w:val="00973480"/>
    <w:rsid w:val="00973FAA"/>
    <w:rsid w:val="00974264"/>
    <w:rsid w:val="00975BC4"/>
    <w:rsid w:val="00975FD3"/>
    <w:rsid w:val="009777B7"/>
    <w:rsid w:val="00980865"/>
    <w:rsid w:val="00981474"/>
    <w:rsid w:val="00981BA7"/>
    <w:rsid w:val="00984867"/>
    <w:rsid w:val="0098501F"/>
    <w:rsid w:val="00987779"/>
    <w:rsid w:val="00987E2D"/>
    <w:rsid w:val="00990C41"/>
    <w:rsid w:val="00997160"/>
    <w:rsid w:val="009A0D89"/>
    <w:rsid w:val="009A275D"/>
    <w:rsid w:val="009A3432"/>
    <w:rsid w:val="009A46ED"/>
    <w:rsid w:val="009A6BB5"/>
    <w:rsid w:val="009B2172"/>
    <w:rsid w:val="009B2CFC"/>
    <w:rsid w:val="009B2E13"/>
    <w:rsid w:val="009B2E23"/>
    <w:rsid w:val="009B3CA7"/>
    <w:rsid w:val="009B48DA"/>
    <w:rsid w:val="009B4A45"/>
    <w:rsid w:val="009B5372"/>
    <w:rsid w:val="009B6926"/>
    <w:rsid w:val="009B7F03"/>
    <w:rsid w:val="009C250B"/>
    <w:rsid w:val="009C28C7"/>
    <w:rsid w:val="009C33B4"/>
    <w:rsid w:val="009C5223"/>
    <w:rsid w:val="009D093A"/>
    <w:rsid w:val="009D1D8D"/>
    <w:rsid w:val="009D4414"/>
    <w:rsid w:val="009D4960"/>
    <w:rsid w:val="009D5411"/>
    <w:rsid w:val="009D5AB6"/>
    <w:rsid w:val="009D696D"/>
    <w:rsid w:val="009D79C7"/>
    <w:rsid w:val="009E03C6"/>
    <w:rsid w:val="009E05DB"/>
    <w:rsid w:val="009E0798"/>
    <w:rsid w:val="009E09DB"/>
    <w:rsid w:val="009E0CF9"/>
    <w:rsid w:val="009E194B"/>
    <w:rsid w:val="009E22F5"/>
    <w:rsid w:val="009E2A14"/>
    <w:rsid w:val="009E5DAC"/>
    <w:rsid w:val="009E610A"/>
    <w:rsid w:val="009E6460"/>
    <w:rsid w:val="009E79F7"/>
    <w:rsid w:val="009F0E19"/>
    <w:rsid w:val="009F128E"/>
    <w:rsid w:val="009F34A4"/>
    <w:rsid w:val="009F61FD"/>
    <w:rsid w:val="009F737B"/>
    <w:rsid w:val="009F7DBB"/>
    <w:rsid w:val="00A01E5F"/>
    <w:rsid w:val="00A027DA"/>
    <w:rsid w:val="00A04915"/>
    <w:rsid w:val="00A04A27"/>
    <w:rsid w:val="00A066D0"/>
    <w:rsid w:val="00A06F66"/>
    <w:rsid w:val="00A073BA"/>
    <w:rsid w:val="00A10ABB"/>
    <w:rsid w:val="00A10F28"/>
    <w:rsid w:val="00A11417"/>
    <w:rsid w:val="00A12026"/>
    <w:rsid w:val="00A125A0"/>
    <w:rsid w:val="00A14061"/>
    <w:rsid w:val="00A1600C"/>
    <w:rsid w:val="00A16887"/>
    <w:rsid w:val="00A176EA"/>
    <w:rsid w:val="00A20BDA"/>
    <w:rsid w:val="00A21EBF"/>
    <w:rsid w:val="00A22287"/>
    <w:rsid w:val="00A24C48"/>
    <w:rsid w:val="00A253BE"/>
    <w:rsid w:val="00A262A4"/>
    <w:rsid w:val="00A26780"/>
    <w:rsid w:val="00A2751F"/>
    <w:rsid w:val="00A30134"/>
    <w:rsid w:val="00A3100F"/>
    <w:rsid w:val="00A31081"/>
    <w:rsid w:val="00A3198F"/>
    <w:rsid w:val="00A31F7D"/>
    <w:rsid w:val="00A32827"/>
    <w:rsid w:val="00A33F92"/>
    <w:rsid w:val="00A34166"/>
    <w:rsid w:val="00A347E2"/>
    <w:rsid w:val="00A35AA3"/>
    <w:rsid w:val="00A35E00"/>
    <w:rsid w:val="00A365B3"/>
    <w:rsid w:val="00A36C2B"/>
    <w:rsid w:val="00A377AA"/>
    <w:rsid w:val="00A40922"/>
    <w:rsid w:val="00A40ACC"/>
    <w:rsid w:val="00A40C9F"/>
    <w:rsid w:val="00A4197F"/>
    <w:rsid w:val="00A42BBC"/>
    <w:rsid w:val="00A43D0C"/>
    <w:rsid w:val="00A44151"/>
    <w:rsid w:val="00A5374C"/>
    <w:rsid w:val="00A53CE8"/>
    <w:rsid w:val="00A547C9"/>
    <w:rsid w:val="00A56FC2"/>
    <w:rsid w:val="00A61D68"/>
    <w:rsid w:val="00A61F36"/>
    <w:rsid w:val="00A620D1"/>
    <w:rsid w:val="00A62CA1"/>
    <w:rsid w:val="00A633A0"/>
    <w:rsid w:val="00A66295"/>
    <w:rsid w:val="00A67680"/>
    <w:rsid w:val="00A72227"/>
    <w:rsid w:val="00A7296E"/>
    <w:rsid w:val="00A73274"/>
    <w:rsid w:val="00A738F0"/>
    <w:rsid w:val="00A74490"/>
    <w:rsid w:val="00A750EB"/>
    <w:rsid w:val="00A7721B"/>
    <w:rsid w:val="00A80136"/>
    <w:rsid w:val="00A85CA2"/>
    <w:rsid w:val="00A85EEA"/>
    <w:rsid w:val="00A86CE0"/>
    <w:rsid w:val="00A900E6"/>
    <w:rsid w:val="00A9220B"/>
    <w:rsid w:val="00A92235"/>
    <w:rsid w:val="00A94830"/>
    <w:rsid w:val="00A95D89"/>
    <w:rsid w:val="00A962FB"/>
    <w:rsid w:val="00A964D2"/>
    <w:rsid w:val="00AA01CF"/>
    <w:rsid w:val="00AA0922"/>
    <w:rsid w:val="00AA0E72"/>
    <w:rsid w:val="00AA11EF"/>
    <w:rsid w:val="00AA1C5B"/>
    <w:rsid w:val="00AA2D08"/>
    <w:rsid w:val="00AA3233"/>
    <w:rsid w:val="00AA35A1"/>
    <w:rsid w:val="00AA368C"/>
    <w:rsid w:val="00AA3BCF"/>
    <w:rsid w:val="00AA4CB1"/>
    <w:rsid w:val="00AA53F2"/>
    <w:rsid w:val="00AA6FFC"/>
    <w:rsid w:val="00AA7B0C"/>
    <w:rsid w:val="00AB01C7"/>
    <w:rsid w:val="00AB10BA"/>
    <w:rsid w:val="00AB1110"/>
    <w:rsid w:val="00AB2B2D"/>
    <w:rsid w:val="00AB2F55"/>
    <w:rsid w:val="00AB31C8"/>
    <w:rsid w:val="00AB3A34"/>
    <w:rsid w:val="00AB4326"/>
    <w:rsid w:val="00AB47D4"/>
    <w:rsid w:val="00AB4AA7"/>
    <w:rsid w:val="00AB689F"/>
    <w:rsid w:val="00AB68D5"/>
    <w:rsid w:val="00AC0369"/>
    <w:rsid w:val="00AC1682"/>
    <w:rsid w:val="00AC274C"/>
    <w:rsid w:val="00AC286B"/>
    <w:rsid w:val="00AC3695"/>
    <w:rsid w:val="00AC4BEC"/>
    <w:rsid w:val="00AC4DCA"/>
    <w:rsid w:val="00AC614A"/>
    <w:rsid w:val="00AD0DE6"/>
    <w:rsid w:val="00AD1280"/>
    <w:rsid w:val="00AD39EB"/>
    <w:rsid w:val="00AD3B76"/>
    <w:rsid w:val="00AD4677"/>
    <w:rsid w:val="00AD5F29"/>
    <w:rsid w:val="00AD7BEC"/>
    <w:rsid w:val="00AE0737"/>
    <w:rsid w:val="00AE3F14"/>
    <w:rsid w:val="00AF09A1"/>
    <w:rsid w:val="00AF1073"/>
    <w:rsid w:val="00AF173F"/>
    <w:rsid w:val="00AF212D"/>
    <w:rsid w:val="00AF35CE"/>
    <w:rsid w:val="00AF44F0"/>
    <w:rsid w:val="00AF582B"/>
    <w:rsid w:val="00AF7EBA"/>
    <w:rsid w:val="00B011D8"/>
    <w:rsid w:val="00B02DBA"/>
    <w:rsid w:val="00B03002"/>
    <w:rsid w:val="00B04046"/>
    <w:rsid w:val="00B04CDC"/>
    <w:rsid w:val="00B10581"/>
    <w:rsid w:val="00B11A66"/>
    <w:rsid w:val="00B16B12"/>
    <w:rsid w:val="00B16F45"/>
    <w:rsid w:val="00B20B7C"/>
    <w:rsid w:val="00B2244D"/>
    <w:rsid w:val="00B225F2"/>
    <w:rsid w:val="00B23B84"/>
    <w:rsid w:val="00B24E57"/>
    <w:rsid w:val="00B25F98"/>
    <w:rsid w:val="00B2618C"/>
    <w:rsid w:val="00B264BA"/>
    <w:rsid w:val="00B26AF1"/>
    <w:rsid w:val="00B27F9F"/>
    <w:rsid w:val="00B31263"/>
    <w:rsid w:val="00B320DA"/>
    <w:rsid w:val="00B3241E"/>
    <w:rsid w:val="00B325D5"/>
    <w:rsid w:val="00B345F1"/>
    <w:rsid w:val="00B367E5"/>
    <w:rsid w:val="00B40138"/>
    <w:rsid w:val="00B4191F"/>
    <w:rsid w:val="00B42604"/>
    <w:rsid w:val="00B42719"/>
    <w:rsid w:val="00B445EC"/>
    <w:rsid w:val="00B4480A"/>
    <w:rsid w:val="00B46ABE"/>
    <w:rsid w:val="00B50B37"/>
    <w:rsid w:val="00B50F52"/>
    <w:rsid w:val="00B513C9"/>
    <w:rsid w:val="00B51BC4"/>
    <w:rsid w:val="00B51D5A"/>
    <w:rsid w:val="00B5387A"/>
    <w:rsid w:val="00B572FE"/>
    <w:rsid w:val="00B60B0B"/>
    <w:rsid w:val="00B6142E"/>
    <w:rsid w:val="00B615CD"/>
    <w:rsid w:val="00B617EA"/>
    <w:rsid w:val="00B635C2"/>
    <w:rsid w:val="00B65C70"/>
    <w:rsid w:val="00B66071"/>
    <w:rsid w:val="00B67C56"/>
    <w:rsid w:val="00B728F1"/>
    <w:rsid w:val="00B75B0D"/>
    <w:rsid w:val="00B76D9C"/>
    <w:rsid w:val="00B77DA2"/>
    <w:rsid w:val="00B77F70"/>
    <w:rsid w:val="00B809E0"/>
    <w:rsid w:val="00B820A6"/>
    <w:rsid w:val="00B8232D"/>
    <w:rsid w:val="00B836FF"/>
    <w:rsid w:val="00B8537D"/>
    <w:rsid w:val="00B86CD5"/>
    <w:rsid w:val="00B876E3"/>
    <w:rsid w:val="00B9136A"/>
    <w:rsid w:val="00B913B1"/>
    <w:rsid w:val="00B91807"/>
    <w:rsid w:val="00B9193A"/>
    <w:rsid w:val="00B927F5"/>
    <w:rsid w:val="00B92BE9"/>
    <w:rsid w:val="00B941C1"/>
    <w:rsid w:val="00B948EF"/>
    <w:rsid w:val="00B960C7"/>
    <w:rsid w:val="00B96CAD"/>
    <w:rsid w:val="00BA1629"/>
    <w:rsid w:val="00BA2376"/>
    <w:rsid w:val="00BA3667"/>
    <w:rsid w:val="00BA592C"/>
    <w:rsid w:val="00BA7BDD"/>
    <w:rsid w:val="00BB02C2"/>
    <w:rsid w:val="00BB0AE6"/>
    <w:rsid w:val="00BB299E"/>
    <w:rsid w:val="00BB2E03"/>
    <w:rsid w:val="00BB5150"/>
    <w:rsid w:val="00BB52E2"/>
    <w:rsid w:val="00BB6DC8"/>
    <w:rsid w:val="00BB7CC6"/>
    <w:rsid w:val="00BB7D1E"/>
    <w:rsid w:val="00BC14E7"/>
    <w:rsid w:val="00BC17C2"/>
    <w:rsid w:val="00BC1DD7"/>
    <w:rsid w:val="00BC31A4"/>
    <w:rsid w:val="00BC3472"/>
    <w:rsid w:val="00BC3A60"/>
    <w:rsid w:val="00BC3A89"/>
    <w:rsid w:val="00BC3B4C"/>
    <w:rsid w:val="00BC522A"/>
    <w:rsid w:val="00BC66B9"/>
    <w:rsid w:val="00BC6881"/>
    <w:rsid w:val="00BC6A76"/>
    <w:rsid w:val="00BD235D"/>
    <w:rsid w:val="00BD33E1"/>
    <w:rsid w:val="00BD5F63"/>
    <w:rsid w:val="00BD6B6C"/>
    <w:rsid w:val="00BE0069"/>
    <w:rsid w:val="00BE06C4"/>
    <w:rsid w:val="00BE09C1"/>
    <w:rsid w:val="00BE0DB9"/>
    <w:rsid w:val="00BE197B"/>
    <w:rsid w:val="00BE1D06"/>
    <w:rsid w:val="00BE217B"/>
    <w:rsid w:val="00BE6B6E"/>
    <w:rsid w:val="00BE7E11"/>
    <w:rsid w:val="00BF1535"/>
    <w:rsid w:val="00BF1A1C"/>
    <w:rsid w:val="00BF31CC"/>
    <w:rsid w:val="00BF3AD4"/>
    <w:rsid w:val="00BF3D91"/>
    <w:rsid w:val="00BF4822"/>
    <w:rsid w:val="00BF4A7D"/>
    <w:rsid w:val="00BF4B10"/>
    <w:rsid w:val="00BF65BC"/>
    <w:rsid w:val="00BF6C0C"/>
    <w:rsid w:val="00C00AFF"/>
    <w:rsid w:val="00C025EC"/>
    <w:rsid w:val="00C029C0"/>
    <w:rsid w:val="00C031F7"/>
    <w:rsid w:val="00C04A24"/>
    <w:rsid w:val="00C04EBC"/>
    <w:rsid w:val="00C10BF4"/>
    <w:rsid w:val="00C116B1"/>
    <w:rsid w:val="00C11D8E"/>
    <w:rsid w:val="00C13E6A"/>
    <w:rsid w:val="00C16361"/>
    <w:rsid w:val="00C167E5"/>
    <w:rsid w:val="00C20066"/>
    <w:rsid w:val="00C20394"/>
    <w:rsid w:val="00C20A72"/>
    <w:rsid w:val="00C22046"/>
    <w:rsid w:val="00C22249"/>
    <w:rsid w:val="00C222B8"/>
    <w:rsid w:val="00C2261A"/>
    <w:rsid w:val="00C240FE"/>
    <w:rsid w:val="00C24D28"/>
    <w:rsid w:val="00C25C31"/>
    <w:rsid w:val="00C25FA9"/>
    <w:rsid w:val="00C2777D"/>
    <w:rsid w:val="00C309F4"/>
    <w:rsid w:val="00C3350B"/>
    <w:rsid w:val="00C340B5"/>
    <w:rsid w:val="00C34257"/>
    <w:rsid w:val="00C36F21"/>
    <w:rsid w:val="00C403B7"/>
    <w:rsid w:val="00C41945"/>
    <w:rsid w:val="00C4231B"/>
    <w:rsid w:val="00C426BB"/>
    <w:rsid w:val="00C44FBC"/>
    <w:rsid w:val="00C46ECF"/>
    <w:rsid w:val="00C46FFE"/>
    <w:rsid w:val="00C472EE"/>
    <w:rsid w:val="00C52792"/>
    <w:rsid w:val="00C52B04"/>
    <w:rsid w:val="00C53E3D"/>
    <w:rsid w:val="00C55A9D"/>
    <w:rsid w:val="00C571AB"/>
    <w:rsid w:val="00C57D89"/>
    <w:rsid w:val="00C57F28"/>
    <w:rsid w:val="00C6063E"/>
    <w:rsid w:val="00C60AC0"/>
    <w:rsid w:val="00C612E0"/>
    <w:rsid w:val="00C64C7E"/>
    <w:rsid w:val="00C65A89"/>
    <w:rsid w:val="00C66F9B"/>
    <w:rsid w:val="00C675B5"/>
    <w:rsid w:val="00C67A67"/>
    <w:rsid w:val="00C70FC8"/>
    <w:rsid w:val="00C72E3C"/>
    <w:rsid w:val="00C74EEC"/>
    <w:rsid w:val="00C808BA"/>
    <w:rsid w:val="00C80C3B"/>
    <w:rsid w:val="00C82EE2"/>
    <w:rsid w:val="00C83025"/>
    <w:rsid w:val="00C83FCC"/>
    <w:rsid w:val="00C849ED"/>
    <w:rsid w:val="00C84C6B"/>
    <w:rsid w:val="00C85CFE"/>
    <w:rsid w:val="00C85EE6"/>
    <w:rsid w:val="00C866A3"/>
    <w:rsid w:val="00C8670F"/>
    <w:rsid w:val="00C86EAA"/>
    <w:rsid w:val="00C87895"/>
    <w:rsid w:val="00C90185"/>
    <w:rsid w:val="00C90C56"/>
    <w:rsid w:val="00C91853"/>
    <w:rsid w:val="00C91DAC"/>
    <w:rsid w:val="00C93244"/>
    <w:rsid w:val="00C93295"/>
    <w:rsid w:val="00C93710"/>
    <w:rsid w:val="00C947BF"/>
    <w:rsid w:val="00C94E09"/>
    <w:rsid w:val="00CA0CC2"/>
    <w:rsid w:val="00CA160E"/>
    <w:rsid w:val="00CA1DEB"/>
    <w:rsid w:val="00CA5D80"/>
    <w:rsid w:val="00CB003D"/>
    <w:rsid w:val="00CB1AE2"/>
    <w:rsid w:val="00CB1C0F"/>
    <w:rsid w:val="00CB20AB"/>
    <w:rsid w:val="00CB2A81"/>
    <w:rsid w:val="00CB457B"/>
    <w:rsid w:val="00CB4835"/>
    <w:rsid w:val="00CB5BD3"/>
    <w:rsid w:val="00CB6AD9"/>
    <w:rsid w:val="00CB7459"/>
    <w:rsid w:val="00CB7D4C"/>
    <w:rsid w:val="00CB7DA1"/>
    <w:rsid w:val="00CC064B"/>
    <w:rsid w:val="00CC2D74"/>
    <w:rsid w:val="00CC3093"/>
    <w:rsid w:val="00CC546D"/>
    <w:rsid w:val="00CC5535"/>
    <w:rsid w:val="00CC6C38"/>
    <w:rsid w:val="00CC77E4"/>
    <w:rsid w:val="00CD3F67"/>
    <w:rsid w:val="00CD52DE"/>
    <w:rsid w:val="00CD74A1"/>
    <w:rsid w:val="00CE031F"/>
    <w:rsid w:val="00CE08F4"/>
    <w:rsid w:val="00CE0E0D"/>
    <w:rsid w:val="00CE15A8"/>
    <w:rsid w:val="00CE23EB"/>
    <w:rsid w:val="00CE2B10"/>
    <w:rsid w:val="00CE2F8B"/>
    <w:rsid w:val="00CE2FC8"/>
    <w:rsid w:val="00CE3054"/>
    <w:rsid w:val="00CE4587"/>
    <w:rsid w:val="00CE6280"/>
    <w:rsid w:val="00CE7BF2"/>
    <w:rsid w:val="00CF0A58"/>
    <w:rsid w:val="00CF19DF"/>
    <w:rsid w:val="00CF24E1"/>
    <w:rsid w:val="00CF35D9"/>
    <w:rsid w:val="00CF4F34"/>
    <w:rsid w:val="00CF7110"/>
    <w:rsid w:val="00D013EF"/>
    <w:rsid w:val="00D03353"/>
    <w:rsid w:val="00D043EE"/>
    <w:rsid w:val="00D068DD"/>
    <w:rsid w:val="00D06E4D"/>
    <w:rsid w:val="00D078BF"/>
    <w:rsid w:val="00D07A27"/>
    <w:rsid w:val="00D07AF2"/>
    <w:rsid w:val="00D07CC9"/>
    <w:rsid w:val="00D10E2C"/>
    <w:rsid w:val="00D11BD7"/>
    <w:rsid w:val="00D1262C"/>
    <w:rsid w:val="00D12D82"/>
    <w:rsid w:val="00D12FD9"/>
    <w:rsid w:val="00D14737"/>
    <w:rsid w:val="00D14813"/>
    <w:rsid w:val="00D168EB"/>
    <w:rsid w:val="00D17F8F"/>
    <w:rsid w:val="00D20B7E"/>
    <w:rsid w:val="00D21AAB"/>
    <w:rsid w:val="00D22A7A"/>
    <w:rsid w:val="00D24F23"/>
    <w:rsid w:val="00D264F8"/>
    <w:rsid w:val="00D269DF"/>
    <w:rsid w:val="00D26D8F"/>
    <w:rsid w:val="00D273E8"/>
    <w:rsid w:val="00D30126"/>
    <w:rsid w:val="00D31B99"/>
    <w:rsid w:val="00D327C0"/>
    <w:rsid w:val="00D33910"/>
    <w:rsid w:val="00D34F77"/>
    <w:rsid w:val="00D37161"/>
    <w:rsid w:val="00D378C4"/>
    <w:rsid w:val="00D40A9C"/>
    <w:rsid w:val="00D40BD3"/>
    <w:rsid w:val="00D42BF3"/>
    <w:rsid w:val="00D42E07"/>
    <w:rsid w:val="00D43DE0"/>
    <w:rsid w:val="00D46ACE"/>
    <w:rsid w:val="00D46EF1"/>
    <w:rsid w:val="00D5227D"/>
    <w:rsid w:val="00D548AE"/>
    <w:rsid w:val="00D5564E"/>
    <w:rsid w:val="00D55C35"/>
    <w:rsid w:val="00D55EB0"/>
    <w:rsid w:val="00D568EB"/>
    <w:rsid w:val="00D614A5"/>
    <w:rsid w:val="00D623C4"/>
    <w:rsid w:val="00D626A9"/>
    <w:rsid w:val="00D628D4"/>
    <w:rsid w:val="00D6296F"/>
    <w:rsid w:val="00D62B39"/>
    <w:rsid w:val="00D637D8"/>
    <w:rsid w:val="00D70F95"/>
    <w:rsid w:val="00D7126F"/>
    <w:rsid w:val="00D72F02"/>
    <w:rsid w:val="00D72F72"/>
    <w:rsid w:val="00D75738"/>
    <w:rsid w:val="00D75C61"/>
    <w:rsid w:val="00D773D9"/>
    <w:rsid w:val="00D77459"/>
    <w:rsid w:val="00D805FD"/>
    <w:rsid w:val="00D80A5D"/>
    <w:rsid w:val="00D80C2E"/>
    <w:rsid w:val="00D819FD"/>
    <w:rsid w:val="00D81C15"/>
    <w:rsid w:val="00D82A3F"/>
    <w:rsid w:val="00D82CEE"/>
    <w:rsid w:val="00D82D36"/>
    <w:rsid w:val="00D836DF"/>
    <w:rsid w:val="00D83F18"/>
    <w:rsid w:val="00D84B01"/>
    <w:rsid w:val="00D858E8"/>
    <w:rsid w:val="00D861BC"/>
    <w:rsid w:val="00D863AF"/>
    <w:rsid w:val="00D86580"/>
    <w:rsid w:val="00D86943"/>
    <w:rsid w:val="00D8700B"/>
    <w:rsid w:val="00D9035E"/>
    <w:rsid w:val="00D90631"/>
    <w:rsid w:val="00D924E8"/>
    <w:rsid w:val="00D93C90"/>
    <w:rsid w:val="00D93D5D"/>
    <w:rsid w:val="00D943D1"/>
    <w:rsid w:val="00D94B2D"/>
    <w:rsid w:val="00D95C39"/>
    <w:rsid w:val="00D9606E"/>
    <w:rsid w:val="00D96EB0"/>
    <w:rsid w:val="00D972D5"/>
    <w:rsid w:val="00DA01CF"/>
    <w:rsid w:val="00DA043E"/>
    <w:rsid w:val="00DA2904"/>
    <w:rsid w:val="00DA2969"/>
    <w:rsid w:val="00DA2F73"/>
    <w:rsid w:val="00DA336C"/>
    <w:rsid w:val="00DA4931"/>
    <w:rsid w:val="00DA5ADC"/>
    <w:rsid w:val="00DA64DA"/>
    <w:rsid w:val="00DA7F41"/>
    <w:rsid w:val="00DB0413"/>
    <w:rsid w:val="00DB0AFE"/>
    <w:rsid w:val="00DB3765"/>
    <w:rsid w:val="00DB3D8D"/>
    <w:rsid w:val="00DB63FD"/>
    <w:rsid w:val="00DC2B43"/>
    <w:rsid w:val="00DC30B8"/>
    <w:rsid w:val="00DC4B44"/>
    <w:rsid w:val="00DC686D"/>
    <w:rsid w:val="00DC732F"/>
    <w:rsid w:val="00DC790B"/>
    <w:rsid w:val="00DD4D03"/>
    <w:rsid w:val="00DD5A92"/>
    <w:rsid w:val="00DD5FCE"/>
    <w:rsid w:val="00DE191B"/>
    <w:rsid w:val="00DE33E1"/>
    <w:rsid w:val="00DE44B2"/>
    <w:rsid w:val="00DE4DAD"/>
    <w:rsid w:val="00DE692F"/>
    <w:rsid w:val="00DE6B25"/>
    <w:rsid w:val="00DE758C"/>
    <w:rsid w:val="00DE7F95"/>
    <w:rsid w:val="00DF0CC4"/>
    <w:rsid w:val="00DF42DC"/>
    <w:rsid w:val="00DF7403"/>
    <w:rsid w:val="00DF7BF0"/>
    <w:rsid w:val="00E00373"/>
    <w:rsid w:val="00E005C4"/>
    <w:rsid w:val="00E0086F"/>
    <w:rsid w:val="00E02CD1"/>
    <w:rsid w:val="00E05ACC"/>
    <w:rsid w:val="00E13100"/>
    <w:rsid w:val="00E133F1"/>
    <w:rsid w:val="00E14FAD"/>
    <w:rsid w:val="00E15885"/>
    <w:rsid w:val="00E1615E"/>
    <w:rsid w:val="00E17946"/>
    <w:rsid w:val="00E17EE2"/>
    <w:rsid w:val="00E22049"/>
    <w:rsid w:val="00E229DD"/>
    <w:rsid w:val="00E238D2"/>
    <w:rsid w:val="00E25BDC"/>
    <w:rsid w:val="00E3146C"/>
    <w:rsid w:val="00E31A9F"/>
    <w:rsid w:val="00E32BA5"/>
    <w:rsid w:val="00E32CED"/>
    <w:rsid w:val="00E33713"/>
    <w:rsid w:val="00E3382F"/>
    <w:rsid w:val="00E33CC1"/>
    <w:rsid w:val="00E36E31"/>
    <w:rsid w:val="00E37DFA"/>
    <w:rsid w:val="00E40BD3"/>
    <w:rsid w:val="00E414DD"/>
    <w:rsid w:val="00E435DD"/>
    <w:rsid w:val="00E43863"/>
    <w:rsid w:val="00E45842"/>
    <w:rsid w:val="00E45ED5"/>
    <w:rsid w:val="00E46F61"/>
    <w:rsid w:val="00E47C81"/>
    <w:rsid w:val="00E50E07"/>
    <w:rsid w:val="00E510B9"/>
    <w:rsid w:val="00E52439"/>
    <w:rsid w:val="00E52AD4"/>
    <w:rsid w:val="00E537CC"/>
    <w:rsid w:val="00E537F3"/>
    <w:rsid w:val="00E53856"/>
    <w:rsid w:val="00E55918"/>
    <w:rsid w:val="00E570A9"/>
    <w:rsid w:val="00E60244"/>
    <w:rsid w:val="00E6030A"/>
    <w:rsid w:val="00E608CA"/>
    <w:rsid w:val="00E6094D"/>
    <w:rsid w:val="00E62545"/>
    <w:rsid w:val="00E6406B"/>
    <w:rsid w:val="00E644C7"/>
    <w:rsid w:val="00E658B8"/>
    <w:rsid w:val="00E6614D"/>
    <w:rsid w:val="00E6684C"/>
    <w:rsid w:val="00E66F64"/>
    <w:rsid w:val="00E67BC4"/>
    <w:rsid w:val="00E704DA"/>
    <w:rsid w:val="00E72B31"/>
    <w:rsid w:val="00E745A8"/>
    <w:rsid w:val="00E7485D"/>
    <w:rsid w:val="00E74BFC"/>
    <w:rsid w:val="00E76F49"/>
    <w:rsid w:val="00E8198C"/>
    <w:rsid w:val="00E822C0"/>
    <w:rsid w:val="00E82C91"/>
    <w:rsid w:val="00E830FC"/>
    <w:rsid w:val="00E83F8D"/>
    <w:rsid w:val="00E84A1A"/>
    <w:rsid w:val="00E85196"/>
    <w:rsid w:val="00E8638F"/>
    <w:rsid w:val="00E87324"/>
    <w:rsid w:val="00E91750"/>
    <w:rsid w:val="00E91EC6"/>
    <w:rsid w:val="00E945E1"/>
    <w:rsid w:val="00E946C4"/>
    <w:rsid w:val="00E960A3"/>
    <w:rsid w:val="00EA0062"/>
    <w:rsid w:val="00EA0390"/>
    <w:rsid w:val="00EA2D0C"/>
    <w:rsid w:val="00EA3E6A"/>
    <w:rsid w:val="00EA41A3"/>
    <w:rsid w:val="00EA4CCF"/>
    <w:rsid w:val="00EA5DD4"/>
    <w:rsid w:val="00EB038A"/>
    <w:rsid w:val="00EB0AE3"/>
    <w:rsid w:val="00EB107D"/>
    <w:rsid w:val="00EB22DB"/>
    <w:rsid w:val="00EB2C0C"/>
    <w:rsid w:val="00EB4379"/>
    <w:rsid w:val="00EB5A23"/>
    <w:rsid w:val="00EB5B6A"/>
    <w:rsid w:val="00EB767D"/>
    <w:rsid w:val="00EC39D8"/>
    <w:rsid w:val="00EC614A"/>
    <w:rsid w:val="00EC6336"/>
    <w:rsid w:val="00EC69D0"/>
    <w:rsid w:val="00ED06CC"/>
    <w:rsid w:val="00ED34DA"/>
    <w:rsid w:val="00ED37AA"/>
    <w:rsid w:val="00ED3F3B"/>
    <w:rsid w:val="00ED4DAA"/>
    <w:rsid w:val="00ED5B7F"/>
    <w:rsid w:val="00ED6C5D"/>
    <w:rsid w:val="00ED7274"/>
    <w:rsid w:val="00EE06E5"/>
    <w:rsid w:val="00EE0F67"/>
    <w:rsid w:val="00EE1D57"/>
    <w:rsid w:val="00EE2CC2"/>
    <w:rsid w:val="00EE3CD1"/>
    <w:rsid w:val="00EE42CF"/>
    <w:rsid w:val="00EE4A50"/>
    <w:rsid w:val="00EE5606"/>
    <w:rsid w:val="00EE718F"/>
    <w:rsid w:val="00EE7981"/>
    <w:rsid w:val="00EF648D"/>
    <w:rsid w:val="00EF6918"/>
    <w:rsid w:val="00EF6A80"/>
    <w:rsid w:val="00F01384"/>
    <w:rsid w:val="00F06C02"/>
    <w:rsid w:val="00F06ECD"/>
    <w:rsid w:val="00F072C6"/>
    <w:rsid w:val="00F10635"/>
    <w:rsid w:val="00F10FA8"/>
    <w:rsid w:val="00F12D0B"/>
    <w:rsid w:val="00F12E75"/>
    <w:rsid w:val="00F13252"/>
    <w:rsid w:val="00F13396"/>
    <w:rsid w:val="00F14AAC"/>
    <w:rsid w:val="00F22854"/>
    <w:rsid w:val="00F23156"/>
    <w:rsid w:val="00F24978"/>
    <w:rsid w:val="00F24A69"/>
    <w:rsid w:val="00F26853"/>
    <w:rsid w:val="00F2690E"/>
    <w:rsid w:val="00F30175"/>
    <w:rsid w:val="00F3057A"/>
    <w:rsid w:val="00F31ADA"/>
    <w:rsid w:val="00F355B6"/>
    <w:rsid w:val="00F35A5F"/>
    <w:rsid w:val="00F3650D"/>
    <w:rsid w:val="00F40686"/>
    <w:rsid w:val="00F41B2C"/>
    <w:rsid w:val="00F42428"/>
    <w:rsid w:val="00F45E54"/>
    <w:rsid w:val="00F45FE8"/>
    <w:rsid w:val="00F46105"/>
    <w:rsid w:val="00F46AD1"/>
    <w:rsid w:val="00F47B05"/>
    <w:rsid w:val="00F47EEF"/>
    <w:rsid w:val="00F51308"/>
    <w:rsid w:val="00F544F0"/>
    <w:rsid w:val="00F54EB9"/>
    <w:rsid w:val="00F5552D"/>
    <w:rsid w:val="00F55595"/>
    <w:rsid w:val="00F60855"/>
    <w:rsid w:val="00F63BBE"/>
    <w:rsid w:val="00F64256"/>
    <w:rsid w:val="00F6454C"/>
    <w:rsid w:val="00F64EB6"/>
    <w:rsid w:val="00F6587F"/>
    <w:rsid w:val="00F66115"/>
    <w:rsid w:val="00F67099"/>
    <w:rsid w:val="00F67876"/>
    <w:rsid w:val="00F70309"/>
    <w:rsid w:val="00F73004"/>
    <w:rsid w:val="00F733F7"/>
    <w:rsid w:val="00F747AC"/>
    <w:rsid w:val="00F75845"/>
    <w:rsid w:val="00F7695F"/>
    <w:rsid w:val="00F76D68"/>
    <w:rsid w:val="00F7762B"/>
    <w:rsid w:val="00F8123D"/>
    <w:rsid w:val="00F84FB1"/>
    <w:rsid w:val="00F85DE8"/>
    <w:rsid w:val="00F87B2E"/>
    <w:rsid w:val="00F904C2"/>
    <w:rsid w:val="00F90A8C"/>
    <w:rsid w:val="00F92EBD"/>
    <w:rsid w:val="00F93A48"/>
    <w:rsid w:val="00F96A6F"/>
    <w:rsid w:val="00F96EB0"/>
    <w:rsid w:val="00F97CC1"/>
    <w:rsid w:val="00FA03DA"/>
    <w:rsid w:val="00FA088E"/>
    <w:rsid w:val="00FA1BDF"/>
    <w:rsid w:val="00FA2291"/>
    <w:rsid w:val="00FA40AB"/>
    <w:rsid w:val="00FA47F1"/>
    <w:rsid w:val="00FA562F"/>
    <w:rsid w:val="00FA5749"/>
    <w:rsid w:val="00FA57EE"/>
    <w:rsid w:val="00FA5C62"/>
    <w:rsid w:val="00FA66E5"/>
    <w:rsid w:val="00FA6A30"/>
    <w:rsid w:val="00FB12A8"/>
    <w:rsid w:val="00FB31B5"/>
    <w:rsid w:val="00FB3ED5"/>
    <w:rsid w:val="00FB456F"/>
    <w:rsid w:val="00FB54CB"/>
    <w:rsid w:val="00FB57E6"/>
    <w:rsid w:val="00FB6228"/>
    <w:rsid w:val="00FB6928"/>
    <w:rsid w:val="00FB7093"/>
    <w:rsid w:val="00FB7DB7"/>
    <w:rsid w:val="00FC114F"/>
    <w:rsid w:val="00FC33B8"/>
    <w:rsid w:val="00FC33E6"/>
    <w:rsid w:val="00FC460A"/>
    <w:rsid w:val="00FC64DF"/>
    <w:rsid w:val="00FC75C6"/>
    <w:rsid w:val="00FD18C4"/>
    <w:rsid w:val="00FD3410"/>
    <w:rsid w:val="00FD5C32"/>
    <w:rsid w:val="00FD6B89"/>
    <w:rsid w:val="00FE0BFF"/>
    <w:rsid w:val="00FE0FC3"/>
    <w:rsid w:val="00FE25F3"/>
    <w:rsid w:val="00FE32E4"/>
    <w:rsid w:val="00FE3783"/>
    <w:rsid w:val="00FE4752"/>
    <w:rsid w:val="00FE4E68"/>
    <w:rsid w:val="00FE6740"/>
    <w:rsid w:val="00FE78F4"/>
    <w:rsid w:val="00FF0450"/>
    <w:rsid w:val="00FF0EC2"/>
    <w:rsid w:val="00FF1D1F"/>
    <w:rsid w:val="00FF46DB"/>
    <w:rsid w:val="00FF492D"/>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1BF3"/>
  <w15:docId w15:val="{49A41615-5089-5C48-A5CE-9AE849B1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9C"/>
  </w:style>
  <w:style w:type="paragraph" w:styleId="Heading1">
    <w:name w:val="heading 1"/>
    <w:basedOn w:val="Normal"/>
    <w:link w:val="Heading1Char"/>
    <w:uiPriority w:val="9"/>
    <w:qFormat/>
    <w:rsid w:val="00D37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
    <w:semiHidden/>
    <w:unhideWhenUsed/>
    <w:qFormat/>
    <w:rsid w:val="004976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20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C7"/>
    <w:pPr>
      <w:spacing w:after="0" w:line="360" w:lineRule="auto"/>
      <w:ind w:left="720" w:firstLine="709"/>
      <w:contextualSpacing/>
      <w:jc w:val="both"/>
    </w:pPr>
    <w:rPr>
      <w:rFonts w:ascii="Times New Roman" w:hAnsi="Times New Roman"/>
      <w:sz w:val="28"/>
    </w:rPr>
  </w:style>
  <w:style w:type="character" w:customStyle="1" w:styleId="fontstyle01">
    <w:name w:val="fontstyle01"/>
    <w:basedOn w:val="DefaultParagraphFont"/>
    <w:rsid w:val="00C2777D"/>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C2777D"/>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C2777D"/>
    <w:rPr>
      <w:rFonts w:ascii="TimesNewRoman" w:hAnsi="TimesNewRoman" w:hint="default"/>
      <w:b w:val="0"/>
      <w:bCs w:val="0"/>
      <w:i/>
      <w:iCs/>
      <w:color w:val="000000"/>
      <w:sz w:val="28"/>
      <w:szCs w:val="28"/>
    </w:rPr>
  </w:style>
  <w:style w:type="character" w:customStyle="1" w:styleId="fontstyle11">
    <w:name w:val="fontstyle11"/>
    <w:basedOn w:val="DefaultParagraphFont"/>
    <w:rsid w:val="00F22854"/>
    <w:rPr>
      <w:rFonts w:ascii="Times New Roman" w:hAnsi="Times New Roman" w:cs="Times New Roman" w:hint="default"/>
      <w:b/>
      <w:bCs/>
      <w:i w:val="0"/>
      <w:iCs w:val="0"/>
      <w:color w:val="000000"/>
      <w:sz w:val="36"/>
      <w:szCs w:val="36"/>
    </w:rPr>
  </w:style>
  <w:style w:type="character" w:styleId="Hyperlink">
    <w:name w:val="Hyperlink"/>
    <w:basedOn w:val="DefaultParagraphFont"/>
    <w:uiPriority w:val="99"/>
    <w:unhideWhenUsed/>
    <w:rsid w:val="004F5CD2"/>
    <w:rPr>
      <w:color w:val="0563C1" w:themeColor="hyperlink"/>
      <w:u w:val="single"/>
    </w:rPr>
  </w:style>
  <w:style w:type="character" w:customStyle="1" w:styleId="1">
    <w:name w:val="Неразрешенное упоминание1"/>
    <w:basedOn w:val="DefaultParagraphFont"/>
    <w:uiPriority w:val="99"/>
    <w:semiHidden/>
    <w:unhideWhenUsed/>
    <w:rsid w:val="004F5CD2"/>
    <w:rPr>
      <w:color w:val="605E5C"/>
      <w:shd w:val="clear" w:color="auto" w:fill="E1DFDD"/>
    </w:rPr>
  </w:style>
  <w:style w:type="character" w:customStyle="1" w:styleId="u-visually-hidden">
    <w:name w:val="u-visually-hidden"/>
    <w:basedOn w:val="DefaultParagraphFont"/>
    <w:rsid w:val="00C866A3"/>
  </w:style>
  <w:style w:type="paragraph" w:customStyle="1" w:styleId="nova-legacy-e-listitem">
    <w:name w:val="nova-legacy-e-list__item"/>
    <w:basedOn w:val="Normal"/>
    <w:rsid w:val="00C25C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0E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F34"/>
    <w:rPr>
      <w:sz w:val="16"/>
      <w:szCs w:val="16"/>
    </w:rPr>
  </w:style>
  <w:style w:type="paragraph" w:styleId="CommentText">
    <w:name w:val="annotation text"/>
    <w:basedOn w:val="Normal"/>
    <w:link w:val="CommentTextChar"/>
    <w:uiPriority w:val="99"/>
    <w:semiHidden/>
    <w:unhideWhenUsed/>
    <w:rsid w:val="00CF4F34"/>
    <w:pPr>
      <w:spacing w:line="240" w:lineRule="auto"/>
    </w:pPr>
    <w:rPr>
      <w:sz w:val="20"/>
      <w:szCs w:val="20"/>
    </w:rPr>
  </w:style>
  <w:style w:type="character" w:customStyle="1" w:styleId="CommentTextChar">
    <w:name w:val="Comment Text Char"/>
    <w:basedOn w:val="DefaultParagraphFont"/>
    <w:link w:val="CommentText"/>
    <w:uiPriority w:val="99"/>
    <w:semiHidden/>
    <w:rsid w:val="00CF4F34"/>
    <w:rPr>
      <w:sz w:val="20"/>
      <w:szCs w:val="20"/>
    </w:rPr>
  </w:style>
  <w:style w:type="paragraph" w:styleId="CommentSubject">
    <w:name w:val="annotation subject"/>
    <w:basedOn w:val="CommentText"/>
    <w:next w:val="CommentText"/>
    <w:link w:val="CommentSubjectChar"/>
    <w:uiPriority w:val="99"/>
    <w:semiHidden/>
    <w:unhideWhenUsed/>
    <w:rsid w:val="00CF4F34"/>
    <w:rPr>
      <w:b/>
      <w:bCs/>
    </w:rPr>
  </w:style>
  <w:style w:type="character" w:customStyle="1" w:styleId="CommentSubjectChar">
    <w:name w:val="Comment Subject Char"/>
    <w:basedOn w:val="CommentTextChar"/>
    <w:link w:val="CommentSubject"/>
    <w:uiPriority w:val="99"/>
    <w:semiHidden/>
    <w:rsid w:val="00CF4F34"/>
    <w:rPr>
      <w:b/>
      <w:bCs/>
      <w:sz w:val="20"/>
      <w:szCs w:val="20"/>
    </w:rPr>
  </w:style>
  <w:style w:type="paragraph" w:styleId="BalloonText">
    <w:name w:val="Balloon Text"/>
    <w:basedOn w:val="Normal"/>
    <w:link w:val="BalloonTextChar"/>
    <w:uiPriority w:val="99"/>
    <w:semiHidden/>
    <w:unhideWhenUsed/>
    <w:rsid w:val="00CF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34"/>
    <w:rPr>
      <w:rFonts w:ascii="Segoe UI" w:hAnsi="Segoe UI" w:cs="Segoe UI"/>
      <w:sz w:val="18"/>
      <w:szCs w:val="18"/>
    </w:rPr>
  </w:style>
  <w:style w:type="character" w:styleId="Emphasis">
    <w:name w:val="Emphasis"/>
    <w:basedOn w:val="DefaultParagraphFont"/>
    <w:uiPriority w:val="20"/>
    <w:qFormat/>
    <w:rsid w:val="008144F6"/>
    <w:rPr>
      <w:i/>
      <w:iCs/>
    </w:rPr>
  </w:style>
  <w:style w:type="character" w:customStyle="1" w:styleId="Heading1Char">
    <w:name w:val="Heading 1 Char"/>
    <w:basedOn w:val="DefaultParagraphFont"/>
    <w:link w:val="Heading1"/>
    <w:uiPriority w:val="9"/>
    <w:rsid w:val="00D378C4"/>
    <w:rPr>
      <w:rFonts w:ascii="Times New Roman" w:eastAsia="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
    <w:semiHidden/>
    <w:rsid w:val="00A12026"/>
    <w:rPr>
      <w:rFonts w:asciiTheme="majorHAnsi" w:eastAsiaTheme="majorEastAsia" w:hAnsiTheme="majorHAnsi" w:cstheme="majorBidi"/>
      <w:i/>
      <w:iCs/>
      <w:color w:val="2F5496" w:themeColor="accent1" w:themeShade="BF"/>
    </w:rPr>
  </w:style>
  <w:style w:type="character" w:customStyle="1" w:styleId="spelle">
    <w:name w:val="spelle"/>
    <w:basedOn w:val="DefaultParagraphFont"/>
    <w:rsid w:val="009475E0"/>
  </w:style>
  <w:style w:type="character" w:customStyle="1" w:styleId="style35">
    <w:name w:val="style35"/>
    <w:basedOn w:val="DefaultParagraphFont"/>
    <w:rsid w:val="009475E0"/>
  </w:style>
  <w:style w:type="character" w:customStyle="1" w:styleId="Heading3Char">
    <w:name w:val="Heading 3 Char"/>
    <w:basedOn w:val="DefaultParagraphFont"/>
    <w:link w:val="Heading3"/>
    <w:uiPriority w:val="9"/>
    <w:semiHidden/>
    <w:rsid w:val="004976A5"/>
    <w:rPr>
      <w:rFonts w:asciiTheme="majorHAnsi" w:eastAsiaTheme="majorEastAsia" w:hAnsiTheme="majorHAnsi" w:cstheme="majorBidi"/>
      <w:color w:val="1F3763" w:themeColor="accent1" w:themeShade="7F"/>
      <w:sz w:val="24"/>
      <w:szCs w:val="24"/>
    </w:rPr>
  </w:style>
  <w:style w:type="character" w:styleId="LineNumber">
    <w:name w:val="line number"/>
    <w:basedOn w:val="DefaultParagraphFont"/>
    <w:uiPriority w:val="99"/>
    <w:semiHidden/>
    <w:unhideWhenUsed/>
    <w:rsid w:val="00530A19"/>
  </w:style>
  <w:style w:type="paragraph" w:styleId="Header">
    <w:name w:val="header"/>
    <w:basedOn w:val="Normal"/>
    <w:link w:val="HeaderChar"/>
    <w:uiPriority w:val="99"/>
    <w:unhideWhenUsed/>
    <w:rsid w:val="007B269D"/>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269D"/>
  </w:style>
  <w:style w:type="paragraph" w:styleId="Footer">
    <w:name w:val="footer"/>
    <w:basedOn w:val="Normal"/>
    <w:link w:val="FooterChar"/>
    <w:uiPriority w:val="99"/>
    <w:unhideWhenUsed/>
    <w:rsid w:val="007B269D"/>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269D"/>
  </w:style>
  <w:style w:type="character" w:styleId="Strong">
    <w:name w:val="Strong"/>
    <w:basedOn w:val="DefaultParagraphFont"/>
    <w:uiPriority w:val="22"/>
    <w:qFormat/>
    <w:rsid w:val="00C74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496">
      <w:bodyDiv w:val="1"/>
      <w:marLeft w:val="0"/>
      <w:marRight w:val="0"/>
      <w:marTop w:val="0"/>
      <w:marBottom w:val="0"/>
      <w:divBdr>
        <w:top w:val="none" w:sz="0" w:space="0" w:color="auto"/>
        <w:left w:val="none" w:sz="0" w:space="0" w:color="auto"/>
        <w:bottom w:val="none" w:sz="0" w:space="0" w:color="auto"/>
        <w:right w:val="none" w:sz="0" w:space="0" w:color="auto"/>
      </w:divBdr>
    </w:div>
    <w:div w:id="337737878">
      <w:bodyDiv w:val="1"/>
      <w:marLeft w:val="0"/>
      <w:marRight w:val="0"/>
      <w:marTop w:val="0"/>
      <w:marBottom w:val="0"/>
      <w:divBdr>
        <w:top w:val="none" w:sz="0" w:space="0" w:color="auto"/>
        <w:left w:val="none" w:sz="0" w:space="0" w:color="auto"/>
        <w:bottom w:val="none" w:sz="0" w:space="0" w:color="auto"/>
        <w:right w:val="none" w:sz="0" w:space="0" w:color="auto"/>
      </w:divBdr>
    </w:div>
    <w:div w:id="373895370">
      <w:bodyDiv w:val="1"/>
      <w:marLeft w:val="0"/>
      <w:marRight w:val="0"/>
      <w:marTop w:val="0"/>
      <w:marBottom w:val="0"/>
      <w:divBdr>
        <w:top w:val="none" w:sz="0" w:space="0" w:color="auto"/>
        <w:left w:val="none" w:sz="0" w:space="0" w:color="auto"/>
        <w:bottom w:val="none" w:sz="0" w:space="0" w:color="auto"/>
        <w:right w:val="none" w:sz="0" w:space="0" w:color="auto"/>
      </w:divBdr>
    </w:div>
    <w:div w:id="395202823">
      <w:bodyDiv w:val="1"/>
      <w:marLeft w:val="0"/>
      <w:marRight w:val="0"/>
      <w:marTop w:val="0"/>
      <w:marBottom w:val="0"/>
      <w:divBdr>
        <w:top w:val="none" w:sz="0" w:space="0" w:color="auto"/>
        <w:left w:val="none" w:sz="0" w:space="0" w:color="auto"/>
        <w:bottom w:val="none" w:sz="0" w:space="0" w:color="auto"/>
        <w:right w:val="none" w:sz="0" w:space="0" w:color="auto"/>
      </w:divBdr>
    </w:div>
    <w:div w:id="421033063">
      <w:bodyDiv w:val="1"/>
      <w:marLeft w:val="0"/>
      <w:marRight w:val="0"/>
      <w:marTop w:val="0"/>
      <w:marBottom w:val="0"/>
      <w:divBdr>
        <w:top w:val="none" w:sz="0" w:space="0" w:color="auto"/>
        <w:left w:val="none" w:sz="0" w:space="0" w:color="auto"/>
        <w:bottom w:val="none" w:sz="0" w:space="0" w:color="auto"/>
        <w:right w:val="none" w:sz="0" w:space="0" w:color="auto"/>
      </w:divBdr>
    </w:div>
    <w:div w:id="572131292">
      <w:bodyDiv w:val="1"/>
      <w:marLeft w:val="0"/>
      <w:marRight w:val="0"/>
      <w:marTop w:val="0"/>
      <w:marBottom w:val="0"/>
      <w:divBdr>
        <w:top w:val="none" w:sz="0" w:space="0" w:color="auto"/>
        <w:left w:val="none" w:sz="0" w:space="0" w:color="auto"/>
        <w:bottom w:val="none" w:sz="0" w:space="0" w:color="auto"/>
        <w:right w:val="none" w:sz="0" w:space="0" w:color="auto"/>
      </w:divBdr>
    </w:div>
    <w:div w:id="741680506">
      <w:bodyDiv w:val="1"/>
      <w:marLeft w:val="0"/>
      <w:marRight w:val="0"/>
      <w:marTop w:val="0"/>
      <w:marBottom w:val="0"/>
      <w:divBdr>
        <w:top w:val="none" w:sz="0" w:space="0" w:color="auto"/>
        <w:left w:val="none" w:sz="0" w:space="0" w:color="auto"/>
        <w:bottom w:val="none" w:sz="0" w:space="0" w:color="auto"/>
        <w:right w:val="none" w:sz="0" w:space="0" w:color="auto"/>
      </w:divBdr>
    </w:div>
    <w:div w:id="782961393">
      <w:bodyDiv w:val="1"/>
      <w:marLeft w:val="0"/>
      <w:marRight w:val="0"/>
      <w:marTop w:val="0"/>
      <w:marBottom w:val="0"/>
      <w:divBdr>
        <w:top w:val="none" w:sz="0" w:space="0" w:color="auto"/>
        <w:left w:val="none" w:sz="0" w:space="0" w:color="auto"/>
        <w:bottom w:val="none" w:sz="0" w:space="0" w:color="auto"/>
        <w:right w:val="none" w:sz="0" w:space="0" w:color="auto"/>
      </w:divBdr>
    </w:div>
    <w:div w:id="1008559262">
      <w:bodyDiv w:val="1"/>
      <w:marLeft w:val="0"/>
      <w:marRight w:val="0"/>
      <w:marTop w:val="0"/>
      <w:marBottom w:val="0"/>
      <w:divBdr>
        <w:top w:val="none" w:sz="0" w:space="0" w:color="auto"/>
        <w:left w:val="none" w:sz="0" w:space="0" w:color="auto"/>
        <w:bottom w:val="none" w:sz="0" w:space="0" w:color="auto"/>
        <w:right w:val="none" w:sz="0" w:space="0" w:color="auto"/>
      </w:divBdr>
    </w:div>
    <w:div w:id="1028137290">
      <w:bodyDiv w:val="1"/>
      <w:marLeft w:val="0"/>
      <w:marRight w:val="0"/>
      <w:marTop w:val="0"/>
      <w:marBottom w:val="0"/>
      <w:divBdr>
        <w:top w:val="none" w:sz="0" w:space="0" w:color="auto"/>
        <w:left w:val="none" w:sz="0" w:space="0" w:color="auto"/>
        <w:bottom w:val="none" w:sz="0" w:space="0" w:color="auto"/>
        <w:right w:val="none" w:sz="0" w:space="0" w:color="auto"/>
      </w:divBdr>
    </w:div>
    <w:div w:id="1030036694">
      <w:bodyDiv w:val="1"/>
      <w:marLeft w:val="0"/>
      <w:marRight w:val="0"/>
      <w:marTop w:val="0"/>
      <w:marBottom w:val="0"/>
      <w:divBdr>
        <w:top w:val="none" w:sz="0" w:space="0" w:color="auto"/>
        <w:left w:val="none" w:sz="0" w:space="0" w:color="auto"/>
        <w:bottom w:val="none" w:sz="0" w:space="0" w:color="auto"/>
        <w:right w:val="none" w:sz="0" w:space="0" w:color="auto"/>
      </w:divBdr>
    </w:div>
    <w:div w:id="1223710522">
      <w:bodyDiv w:val="1"/>
      <w:marLeft w:val="0"/>
      <w:marRight w:val="0"/>
      <w:marTop w:val="0"/>
      <w:marBottom w:val="0"/>
      <w:divBdr>
        <w:top w:val="none" w:sz="0" w:space="0" w:color="auto"/>
        <w:left w:val="none" w:sz="0" w:space="0" w:color="auto"/>
        <w:bottom w:val="none" w:sz="0" w:space="0" w:color="auto"/>
        <w:right w:val="none" w:sz="0" w:space="0" w:color="auto"/>
      </w:divBdr>
    </w:div>
    <w:div w:id="1242256732">
      <w:bodyDiv w:val="1"/>
      <w:marLeft w:val="0"/>
      <w:marRight w:val="0"/>
      <w:marTop w:val="0"/>
      <w:marBottom w:val="0"/>
      <w:divBdr>
        <w:top w:val="none" w:sz="0" w:space="0" w:color="auto"/>
        <w:left w:val="none" w:sz="0" w:space="0" w:color="auto"/>
        <w:bottom w:val="none" w:sz="0" w:space="0" w:color="auto"/>
        <w:right w:val="none" w:sz="0" w:space="0" w:color="auto"/>
      </w:divBdr>
    </w:div>
    <w:div w:id="1268276363">
      <w:bodyDiv w:val="1"/>
      <w:marLeft w:val="0"/>
      <w:marRight w:val="0"/>
      <w:marTop w:val="0"/>
      <w:marBottom w:val="0"/>
      <w:divBdr>
        <w:top w:val="none" w:sz="0" w:space="0" w:color="auto"/>
        <w:left w:val="none" w:sz="0" w:space="0" w:color="auto"/>
        <w:bottom w:val="none" w:sz="0" w:space="0" w:color="auto"/>
        <w:right w:val="none" w:sz="0" w:space="0" w:color="auto"/>
      </w:divBdr>
    </w:div>
    <w:div w:id="1296763725">
      <w:bodyDiv w:val="1"/>
      <w:marLeft w:val="0"/>
      <w:marRight w:val="0"/>
      <w:marTop w:val="0"/>
      <w:marBottom w:val="0"/>
      <w:divBdr>
        <w:top w:val="none" w:sz="0" w:space="0" w:color="auto"/>
        <w:left w:val="none" w:sz="0" w:space="0" w:color="auto"/>
        <w:bottom w:val="none" w:sz="0" w:space="0" w:color="auto"/>
        <w:right w:val="none" w:sz="0" w:space="0" w:color="auto"/>
      </w:divBdr>
      <w:divsChild>
        <w:div w:id="159736994">
          <w:marLeft w:val="0"/>
          <w:marRight w:val="0"/>
          <w:marTop w:val="0"/>
          <w:marBottom w:val="0"/>
          <w:divBdr>
            <w:top w:val="none" w:sz="0" w:space="0" w:color="auto"/>
            <w:left w:val="none" w:sz="0" w:space="0" w:color="auto"/>
            <w:bottom w:val="none" w:sz="0" w:space="0" w:color="auto"/>
            <w:right w:val="none" w:sz="0" w:space="0" w:color="auto"/>
          </w:divBdr>
        </w:div>
        <w:div w:id="2026323027">
          <w:marLeft w:val="-75"/>
          <w:marRight w:val="-75"/>
          <w:marTop w:val="0"/>
          <w:marBottom w:val="0"/>
          <w:divBdr>
            <w:top w:val="none" w:sz="0" w:space="0" w:color="auto"/>
            <w:left w:val="none" w:sz="0" w:space="0" w:color="auto"/>
            <w:bottom w:val="none" w:sz="0" w:space="0" w:color="auto"/>
            <w:right w:val="none" w:sz="0" w:space="0" w:color="auto"/>
          </w:divBdr>
          <w:divsChild>
            <w:div w:id="18114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841">
      <w:bodyDiv w:val="1"/>
      <w:marLeft w:val="0"/>
      <w:marRight w:val="0"/>
      <w:marTop w:val="0"/>
      <w:marBottom w:val="0"/>
      <w:divBdr>
        <w:top w:val="none" w:sz="0" w:space="0" w:color="auto"/>
        <w:left w:val="none" w:sz="0" w:space="0" w:color="auto"/>
        <w:bottom w:val="none" w:sz="0" w:space="0" w:color="auto"/>
        <w:right w:val="none" w:sz="0" w:space="0" w:color="auto"/>
      </w:divBdr>
    </w:div>
    <w:div w:id="1356997977">
      <w:bodyDiv w:val="1"/>
      <w:marLeft w:val="0"/>
      <w:marRight w:val="0"/>
      <w:marTop w:val="0"/>
      <w:marBottom w:val="0"/>
      <w:divBdr>
        <w:top w:val="none" w:sz="0" w:space="0" w:color="auto"/>
        <w:left w:val="none" w:sz="0" w:space="0" w:color="auto"/>
        <w:bottom w:val="none" w:sz="0" w:space="0" w:color="auto"/>
        <w:right w:val="none" w:sz="0" w:space="0" w:color="auto"/>
      </w:divBdr>
    </w:div>
    <w:div w:id="1375157428">
      <w:bodyDiv w:val="1"/>
      <w:marLeft w:val="0"/>
      <w:marRight w:val="0"/>
      <w:marTop w:val="0"/>
      <w:marBottom w:val="0"/>
      <w:divBdr>
        <w:top w:val="none" w:sz="0" w:space="0" w:color="auto"/>
        <w:left w:val="none" w:sz="0" w:space="0" w:color="auto"/>
        <w:bottom w:val="none" w:sz="0" w:space="0" w:color="auto"/>
        <w:right w:val="none" w:sz="0" w:space="0" w:color="auto"/>
      </w:divBdr>
    </w:div>
    <w:div w:id="1461070731">
      <w:bodyDiv w:val="1"/>
      <w:marLeft w:val="0"/>
      <w:marRight w:val="0"/>
      <w:marTop w:val="0"/>
      <w:marBottom w:val="0"/>
      <w:divBdr>
        <w:top w:val="none" w:sz="0" w:space="0" w:color="auto"/>
        <w:left w:val="none" w:sz="0" w:space="0" w:color="auto"/>
        <w:bottom w:val="none" w:sz="0" w:space="0" w:color="auto"/>
        <w:right w:val="none" w:sz="0" w:space="0" w:color="auto"/>
      </w:divBdr>
    </w:div>
    <w:div w:id="1536850745">
      <w:bodyDiv w:val="1"/>
      <w:marLeft w:val="0"/>
      <w:marRight w:val="0"/>
      <w:marTop w:val="0"/>
      <w:marBottom w:val="0"/>
      <w:divBdr>
        <w:top w:val="none" w:sz="0" w:space="0" w:color="auto"/>
        <w:left w:val="none" w:sz="0" w:space="0" w:color="auto"/>
        <w:bottom w:val="none" w:sz="0" w:space="0" w:color="auto"/>
        <w:right w:val="none" w:sz="0" w:space="0" w:color="auto"/>
      </w:divBdr>
    </w:div>
    <w:div w:id="1638995334">
      <w:bodyDiv w:val="1"/>
      <w:marLeft w:val="0"/>
      <w:marRight w:val="0"/>
      <w:marTop w:val="0"/>
      <w:marBottom w:val="0"/>
      <w:divBdr>
        <w:top w:val="none" w:sz="0" w:space="0" w:color="auto"/>
        <w:left w:val="none" w:sz="0" w:space="0" w:color="auto"/>
        <w:bottom w:val="none" w:sz="0" w:space="0" w:color="auto"/>
        <w:right w:val="none" w:sz="0" w:space="0" w:color="auto"/>
      </w:divBdr>
    </w:div>
    <w:div w:id="1668439725">
      <w:bodyDiv w:val="1"/>
      <w:marLeft w:val="0"/>
      <w:marRight w:val="0"/>
      <w:marTop w:val="0"/>
      <w:marBottom w:val="0"/>
      <w:divBdr>
        <w:top w:val="none" w:sz="0" w:space="0" w:color="auto"/>
        <w:left w:val="none" w:sz="0" w:space="0" w:color="auto"/>
        <w:bottom w:val="none" w:sz="0" w:space="0" w:color="auto"/>
        <w:right w:val="none" w:sz="0" w:space="0" w:color="auto"/>
      </w:divBdr>
    </w:div>
    <w:div w:id="1679576452">
      <w:bodyDiv w:val="1"/>
      <w:marLeft w:val="0"/>
      <w:marRight w:val="0"/>
      <w:marTop w:val="0"/>
      <w:marBottom w:val="0"/>
      <w:divBdr>
        <w:top w:val="none" w:sz="0" w:space="0" w:color="auto"/>
        <w:left w:val="none" w:sz="0" w:space="0" w:color="auto"/>
        <w:bottom w:val="none" w:sz="0" w:space="0" w:color="auto"/>
        <w:right w:val="none" w:sz="0" w:space="0" w:color="auto"/>
      </w:divBdr>
    </w:div>
    <w:div w:id="1726565893">
      <w:bodyDiv w:val="1"/>
      <w:marLeft w:val="0"/>
      <w:marRight w:val="0"/>
      <w:marTop w:val="0"/>
      <w:marBottom w:val="0"/>
      <w:divBdr>
        <w:top w:val="none" w:sz="0" w:space="0" w:color="auto"/>
        <w:left w:val="none" w:sz="0" w:space="0" w:color="auto"/>
        <w:bottom w:val="none" w:sz="0" w:space="0" w:color="auto"/>
        <w:right w:val="none" w:sz="0" w:space="0" w:color="auto"/>
      </w:divBdr>
    </w:div>
    <w:div w:id="1767581929">
      <w:bodyDiv w:val="1"/>
      <w:marLeft w:val="0"/>
      <w:marRight w:val="0"/>
      <w:marTop w:val="0"/>
      <w:marBottom w:val="0"/>
      <w:divBdr>
        <w:top w:val="none" w:sz="0" w:space="0" w:color="auto"/>
        <w:left w:val="none" w:sz="0" w:space="0" w:color="auto"/>
        <w:bottom w:val="none" w:sz="0" w:space="0" w:color="auto"/>
        <w:right w:val="none" w:sz="0" w:space="0" w:color="auto"/>
      </w:divBdr>
    </w:div>
    <w:div w:id="1776290170">
      <w:bodyDiv w:val="1"/>
      <w:marLeft w:val="0"/>
      <w:marRight w:val="0"/>
      <w:marTop w:val="0"/>
      <w:marBottom w:val="0"/>
      <w:divBdr>
        <w:top w:val="none" w:sz="0" w:space="0" w:color="auto"/>
        <w:left w:val="none" w:sz="0" w:space="0" w:color="auto"/>
        <w:bottom w:val="none" w:sz="0" w:space="0" w:color="auto"/>
        <w:right w:val="none" w:sz="0" w:space="0" w:color="auto"/>
      </w:divBdr>
    </w:div>
    <w:div w:id="1794210296">
      <w:bodyDiv w:val="1"/>
      <w:marLeft w:val="0"/>
      <w:marRight w:val="0"/>
      <w:marTop w:val="0"/>
      <w:marBottom w:val="0"/>
      <w:divBdr>
        <w:top w:val="none" w:sz="0" w:space="0" w:color="auto"/>
        <w:left w:val="none" w:sz="0" w:space="0" w:color="auto"/>
        <w:bottom w:val="none" w:sz="0" w:space="0" w:color="auto"/>
        <w:right w:val="none" w:sz="0" w:space="0" w:color="auto"/>
      </w:divBdr>
    </w:div>
    <w:div w:id="1801725174">
      <w:bodyDiv w:val="1"/>
      <w:marLeft w:val="0"/>
      <w:marRight w:val="0"/>
      <w:marTop w:val="0"/>
      <w:marBottom w:val="0"/>
      <w:divBdr>
        <w:top w:val="none" w:sz="0" w:space="0" w:color="auto"/>
        <w:left w:val="none" w:sz="0" w:space="0" w:color="auto"/>
        <w:bottom w:val="none" w:sz="0" w:space="0" w:color="auto"/>
        <w:right w:val="none" w:sz="0" w:space="0" w:color="auto"/>
      </w:divBdr>
    </w:div>
    <w:div w:id="1809318518">
      <w:bodyDiv w:val="1"/>
      <w:marLeft w:val="0"/>
      <w:marRight w:val="0"/>
      <w:marTop w:val="0"/>
      <w:marBottom w:val="0"/>
      <w:divBdr>
        <w:top w:val="none" w:sz="0" w:space="0" w:color="auto"/>
        <w:left w:val="none" w:sz="0" w:space="0" w:color="auto"/>
        <w:bottom w:val="none" w:sz="0" w:space="0" w:color="auto"/>
        <w:right w:val="none" w:sz="0" w:space="0" w:color="auto"/>
      </w:divBdr>
    </w:div>
    <w:div w:id="1925920661">
      <w:bodyDiv w:val="1"/>
      <w:marLeft w:val="0"/>
      <w:marRight w:val="0"/>
      <w:marTop w:val="0"/>
      <w:marBottom w:val="0"/>
      <w:divBdr>
        <w:top w:val="none" w:sz="0" w:space="0" w:color="auto"/>
        <w:left w:val="none" w:sz="0" w:space="0" w:color="auto"/>
        <w:bottom w:val="none" w:sz="0" w:space="0" w:color="auto"/>
        <w:right w:val="none" w:sz="0" w:space="0" w:color="auto"/>
      </w:divBdr>
    </w:div>
    <w:div w:id="1974942663">
      <w:bodyDiv w:val="1"/>
      <w:marLeft w:val="0"/>
      <w:marRight w:val="0"/>
      <w:marTop w:val="0"/>
      <w:marBottom w:val="0"/>
      <w:divBdr>
        <w:top w:val="none" w:sz="0" w:space="0" w:color="auto"/>
        <w:left w:val="none" w:sz="0" w:space="0" w:color="auto"/>
        <w:bottom w:val="none" w:sz="0" w:space="0" w:color="auto"/>
        <w:right w:val="none" w:sz="0" w:space="0" w:color="auto"/>
      </w:divBdr>
    </w:div>
    <w:div w:id="2075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8A9F-7EAC-4C58-94DC-46685D98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23</Pages>
  <Words>4998</Words>
  <Characters>28492</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33424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97</cp:revision>
  <dcterms:created xsi:type="dcterms:W3CDTF">2023-05-11T06:26:00Z</dcterms:created>
  <dcterms:modified xsi:type="dcterms:W3CDTF">2023-10-30T12:04:00Z</dcterms:modified>
  <cp:category/>
</cp:coreProperties>
</file>