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E76E4" w14:textId="328A5C11" w:rsidR="00604FED" w:rsidRPr="006530C8" w:rsidRDefault="00604FED" w:rsidP="002D68B8">
      <w:pPr>
        <w:spacing w:line="480" w:lineRule="auto"/>
        <w:rPr>
          <w:rFonts w:ascii="Times New Roman" w:hAnsi="Times New Roman" w:cs="Times New Roman"/>
          <w:b/>
          <w:sz w:val="24"/>
        </w:rPr>
      </w:pPr>
      <w:r>
        <w:rPr>
          <w:rFonts w:ascii="Times New Roman" w:hAnsi="Times New Roman" w:cs="Times New Roman"/>
          <w:b/>
          <w:sz w:val="24"/>
        </w:rPr>
        <w:t>Framework</w:t>
      </w:r>
      <w:r w:rsidRPr="006530C8">
        <w:rPr>
          <w:rFonts w:ascii="Times New Roman" w:hAnsi="Times New Roman" w:cs="Times New Roman"/>
          <w:b/>
          <w:sz w:val="24"/>
        </w:rPr>
        <w:t xml:space="preserve"> of a novel fine mapping strategy from the view of </w:t>
      </w:r>
      <w:r>
        <w:rPr>
          <w:rFonts w:ascii="Times New Roman" w:hAnsi="Times New Roman" w:cs="Times New Roman"/>
          <w:b/>
          <w:sz w:val="24"/>
        </w:rPr>
        <w:t>epistasis</w:t>
      </w:r>
      <w:r w:rsidRPr="006530C8">
        <w:rPr>
          <w:rFonts w:ascii="Times New Roman" w:hAnsi="Times New Roman" w:cs="Times New Roman"/>
          <w:b/>
          <w:sz w:val="24"/>
        </w:rPr>
        <w:t xml:space="preserve"> in large-scale GWAS </w:t>
      </w:r>
      <w:r>
        <w:rPr>
          <w:rFonts w:ascii="Times New Roman" w:hAnsi="Times New Roman" w:cs="Times New Roman"/>
          <w:b/>
          <w:sz w:val="24"/>
        </w:rPr>
        <w:t>panel</w:t>
      </w:r>
    </w:p>
    <w:p w14:paraId="2C73CB24" w14:textId="77777777" w:rsidR="00604FED" w:rsidRPr="00672A63" w:rsidRDefault="00604FED" w:rsidP="002D68B8">
      <w:pPr>
        <w:spacing w:line="480" w:lineRule="auto"/>
        <w:rPr>
          <w:rFonts w:ascii="Times New Roman" w:hAnsi="Times New Roman" w:cs="Times New Roman"/>
        </w:rPr>
      </w:pPr>
    </w:p>
    <w:p w14:paraId="7144F466" w14:textId="5BA0CFDD" w:rsidR="00604FED" w:rsidRPr="0094353A" w:rsidRDefault="00604FED" w:rsidP="0094353A">
      <w:pPr>
        <w:spacing w:line="480" w:lineRule="auto"/>
        <w:ind w:firstLineChars="100" w:firstLine="240"/>
        <w:rPr>
          <w:rFonts w:ascii="Times New Roman" w:hAnsi="Times New Roman" w:cs="Times New Roman"/>
          <w:sz w:val="24"/>
          <w:szCs w:val="24"/>
          <w:vertAlign w:val="superscript"/>
        </w:rPr>
      </w:pPr>
      <w:proofErr w:type="spellStart"/>
      <w:r w:rsidRPr="0094353A">
        <w:rPr>
          <w:rFonts w:ascii="Times New Roman" w:hAnsi="Times New Roman" w:cs="Times New Roman"/>
          <w:sz w:val="24"/>
          <w:szCs w:val="24"/>
        </w:rPr>
        <w:t>Yanchen</w:t>
      </w:r>
      <w:proofErr w:type="spellEnd"/>
      <w:r w:rsidRPr="0094353A">
        <w:rPr>
          <w:rFonts w:ascii="Times New Roman" w:hAnsi="Times New Roman" w:cs="Times New Roman"/>
          <w:sz w:val="24"/>
          <w:szCs w:val="24"/>
        </w:rPr>
        <w:t xml:space="preserve"> Zhou</w:t>
      </w:r>
      <w:r w:rsidRPr="0094353A">
        <w:rPr>
          <w:rFonts w:ascii="Times New Roman" w:hAnsi="Times New Roman" w:cs="Times New Roman"/>
          <w:sz w:val="24"/>
          <w:szCs w:val="24"/>
          <w:vertAlign w:val="superscript"/>
        </w:rPr>
        <w:t>1</w:t>
      </w:r>
      <w:r w:rsidRPr="0094353A">
        <w:rPr>
          <w:rStyle w:val="con"/>
          <w:rFonts w:ascii="Times New Roman" w:hAnsi="Times New Roman" w:cs="Times New Roman"/>
          <w:color w:val="333333"/>
          <w:sz w:val="24"/>
          <w:szCs w:val="24"/>
          <w:vertAlign w:val="superscript"/>
        </w:rPr>
        <w:t>†</w:t>
      </w:r>
      <w:r w:rsidRPr="0094353A">
        <w:rPr>
          <w:rFonts w:ascii="Times New Roman" w:hAnsi="Times New Roman" w:cs="Times New Roman"/>
          <w:sz w:val="24"/>
          <w:szCs w:val="24"/>
        </w:rPr>
        <w:t xml:space="preserve">, </w:t>
      </w:r>
      <w:proofErr w:type="spellStart"/>
      <w:r w:rsidR="00F05F43" w:rsidRPr="0094353A">
        <w:rPr>
          <w:rFonts w:ascii="Times New Roman" w:hAnsi="Times New Roman" w:cs="Times New Roman"/>
          <w:sz w:val="24"/>
          <w:szCs w:val="24"/>
        </w:rPr>
        <w:t>Yajun</w:t>
      </w:r>
      <w:proofErr w:type="spellEnd"/>
      <w:r w:rsidR="00F05F43" w:rsidRPr="0094353A">
        <w:rPr>
          <w:rFonts w:ascii="Times New Roman" w:hAnsi="Times New Roman" w:cs="Times New Roman"/>
          <w:sz w:val="24"/>
          <w:szCs w:val="24"/>
        </w:rPr>
        <w:t xml:space="preserve"> Xiong</w:t>
      </w:r>
      <w:r w:rsidRPr="0094353A">
        <w:rPr>
          <w:rFonts w:ascii="Times New Roman" w:hAnsi="Times New Roman" w:cs="Times New Roman"/>
          <w:sz w:val="24"/>
          <w:szCs w:val="24"/>
          <w:vertAlign w:val="superscript"/>
        </w:rPr>
        <w:t>1</w:t>
      </w:r>
      <w:r w:rsidRPr="0094353A">
        <w:rPr>
          <w:rStyle w:val="con"/>
          <w:rFonts w:ascii="Times New Roman" w:hAnsi="Times New Roman" w:cs="Times New Roman"/>
          <w:color w:val="333333"/>
          <w:sz w:val="24"/>
          <w:szCs w:val="24"/>
          <w:vertAlign w:val="superscript"/>
        </w:rPr>
        <w:t>†</w:t>
      </w:r>
      <w:r w:rsidRPr="0094353A">
        <w:rPr>
          <w:rFonts w:ascii="Times New Roman" w:hAnsi="Times New Roman" w:cs="Times New Roman"/>
          <w:sz w:val="24"/>
          <w:szCs w:val="24"/>
        </w:rPr>
        <w:t>,</w:t>
      </w:r>
      <w:r w:rsidR="00F05F43" w:rsidRPr="0094353A">
        <w:rPr>
          <w:rFonts w:ascii="Times New Roman" w:hAnsi="Times New Roman" w:cs="Times New Roman"/>
          <w:sz w:val="24"/>
          <w:szCs w:val="24"/>
        </w:rPr>
        <w:t xml:space="preserve"> </w:t>
      </w:r>
      <w:r w:rsidR="0094353A" w:rsidRPr="0094353A">
        <w:rPr>
          <w:rFonts w:ascii="Times New Roman" w:hAnsi="Times New Roman" w:cs="Times New Roman"/>
          <w:sz w:val="24"/>
          <w:szCs w:val="24"/>
        </w:rPr>
        <w:t>J</w:t>
      </w:r>
      <w:r w:rsidR="00F05F43" w:rsidRPr="0094353A">
        <w:rPr>
          <w:rFonts w:ascii="Times New Roman" w:hAnsi="Times New Roman" w:cs="Times New Roman"/>
          <w:sz w:val="24"/>
          <w:szCs w:val="24"/>
        </w:rPr>
        <w:t>ian</w:t>
      </w:r>
      <w:r w:rsidR="0094353A" w:rsidRPr="0094353A">
        <w:rPr>
          <w:rFonts w:ascii="Times New Roman" w:hAnsi="Times New Roman" w:cs="Times New Roman"/>
          <w:sz w:val="24"/>
          <w:szCs w:val="24"/>
        </w:rPr>
        <w:t xml:space="preserve"> Song</w:t>
      </w:r>
      <w:r w:rsidR="00F05F43" w:rsidRPr="0094353A">
        <w:rPr>
          <w:rFonts w:ascii="Times New Roman" w:hAnsi="Times New Roman" w:cs="Times New Roman"/>
          <w:sz w:val="24"/>
          <w:szCs w:val="24"/>
          <w:vertAlign w:val="superscript"/>
        </w:rPr>
        <w:t>2</w:t>
      </w:r>
      <w:r w:rsidR="00F05F43" w:rsidRPr="0094353A">
        <w:rPr>
          <w:rStyle w:val="con"/>
          <w:rFonts w:ascii="Times New Roman" w:hAnsi="Times New Roman" w:cs="Times New Roman"/>
          <w:color w:val="333333"/>
          <w:sz w:val="24"/>
          <w:szCs w:val="24"/>
          <w:vertAlign w:val="superscript"/>
        </w:rPr>
        <w:t>†</w:t>
      </w:r>
      <w:r w:rsidR="00F05F43" w:rsidRPr="0094353A">
        <w:rPr>
          <w:rFonts w:ascii="Times New Roman" w:hAnsi="Times New Roman" w:cs="Times New Roman"/>
          <w:sz w:val="24"/>
          <w:szCs w:val="24"/>
        </w:rPr>
        <w:t>,</w:t>
      </w:r>
      <w:r w:rsidRPr="0094353A">
        <w:rPr>
          <w:rFonts w:ascii="Times New Roman" w:hAnsi="Times New Roman" w:cs="Times New Roman"/>
          <w:sz w:val="24"/>
          <w:szCs w:val="24"/>
        </w:rPr>
        <w:t xml:space="preserve"> </w:t>
      </w:r>
      <w:r w:rsidR="002D68B8" w:rsidRPr="0094353A">
        <w:rPr>
          <w:rFonts w:ascii="Times New Roman" w:hAnsi="Times New Roman" w:cs="Times New Roman"/>
          <w:sz w:val="24"/>
          <w:szCs w:val="24"/>
        </w:rPr>
        <w:t>Zhan Li</w:t>
      </w:r>
      <w:r w:rsidR="002D68B8" w:rsidRPr="0094353A">
        <w:rPr>
          <w:rFonts w:ascii="Times New Roman" w:hAnsi="Times New Roman" w:cs="Times New Roman"/>
          <w:sz w:val="24"/>
          <w:szCs w:val="24"/>
          <w:vertAlign w:val="superscript"/>
        </w:rPr>
        <w:t>1</w:t>
      </w:r>
      <w:r w:rsidR="002D68B8" w:rsidRPr="0094353A">
        <w:rPr>
          <w:rFonts w:ascii="Times New Roman" w:hAnsi="Times New Roman" w:cs="Times New Roman"/>
          <w:sz w:val="24"/>
          <w:szCs w:val="24"/>
        </w:rPr>
        <w:t xml:space="preserve">, </w:t>
      </w:r>
      <w:proofErr w:type="spellStart"/>
      <w:r w:rsidR="002D68B8" w:rsidRPr="0094353A">
        <w:rPr>
          <w:rFonts w:ascii="Times New Roman" w:hAnsi="Times New Roman" w:cs="Times New Roman"/>
          <w:sz w:val="24"/>
          <w:szCs w:val="24"/>
        </w:rPr>
        <w:t>Tingxuan</w:t>
      </w:r>
      <w:proofErr w:type="spellEnd"/>
      <w:r w:rsidR="002D68B8" w:rsidRPr="0094353A">
        <w:rPr>
          <w:rFonts w:ascii="Times New Roman" w:hAnsi="Times New Roman" w:cs="Times New Roman"/>
          <w:sz w:val="24"/>
          <w:szCs w:val="24"/>
        </w:rPr>
        <w:t xml:space="preserve"> Liu</w:t>
      </w:r>
      <w:r w:rsidR="002D68B8" w:rsidRPr="0094353A">
        <w:rPr>
          <w:rFonts w:ascii="Times New Roman" w:hAnsi="Times New Roman" w:cs="Times New Roman"/>
          <w:sz w:val="24"/>
          <w:szCs w:val="24"/>
          <w:vertAlign w:val="superscript"/>
        </w:rPr>
        <w:t>1</w:t>
      </w:r>
      <w:r w:rsidR="002D68B8" w:rsidRPr="0094353A">
        <w:rPr>
          <w:rFonts w:ascii="Times New Roman" w:hAnsi="Times New Roman" w:cs="Times New Roman"/>
          <w:sz w:val="24"/>
          <w:szCs w:val="24"/>
        </w:rPr>
        <w:t xml:space="preserve">, </w:t>
      </w:r>
      <w:proofErr w:type="spellStart"/>
      <w:r w:rsidR="00204613" w:rsidRPr="0094353A">
        <w:rPr>
          <w:rFonts w:ascii="Times New Roman" w:hAnsi="Times New Roman" w:cs="Times New Roman"/>
          <w:sz w:val="24"/>
          <w:szCs w:val="24"/>
        </w:rPr>
        <w:t>Zhihao</w:t>
      </w:r>
      <w:proofErr w:type="spellEnd"/>
      <w:r w:rsidR="00204613" w:rsidRPr="0094353A">
        <w:rPr>
          <w:rFonts w:ascii="Times New Roman" w:hAnsi="Times New Roman" w:cs="Times New Roman"/>
          <w:sz w:val="24"/>
          <w:szCs w:val="24"/>
        </w:rPr>
        <w:t xml:space="preserve"> Zhang</w:t>
      </w:r>
      <w:r w:rsidR="00204613" w:rsidRPr="0094353A">
        <w:rPr>
          <w:rFonts w:ascii="Times New Roman" w:hAnsi="Times New Roman" w:cs="Times New Roman"/>
          <w:sz w:val="24"/>
          <w:szCs w:val="24"/>
          <w:vertAlign w:val="superscript"/>
        </w:rPr>
        <w:t>3</w:t>
      </w:r>
      <w:r w:rsidR="00204613" w:rsidRPr="0094353A">
        <w:rPr>
          <w:rFonts w:ascii="Times New Roman" w:hAnsi="Times New Roman" w:cs="Times New Roman"/>
          <w:sz w:val="24"/>
          <w:szCs w:val="24"/>
        </w:rPr>
        <w:t xml:space="preserve">, </w:t>
      </w:r>
      <w:proofErr w:type="spellStart"/>
      <w:r w:rsidRPr="0094353A">
        <w:rPr>
          <w:rFonts w:ascii="Times New Roman" w:hAnsi="Times New Roman" w:cs="Times New Roman"/>
          <w:sz w:val="24"/>
          <w:szCs w:val="24"/>
        </w:rPr>
        <w:t>Yongzhe</w:t>
      </w:r>
      <w:proofErr w:type="spellEnd"/>
      <w:r w:rsidRPr="0094353A">
        <w:rPr>
          <w:rFonts w:ascii="Times New Roman" w:hAnsi="Times New Roman" w:cs="Times New Roman"/>
          <w:sz w:val="24"/>
          <w:szCs w:val="24"/>
        </w:rPr>
        <w:t xml:space="preserve"> Gu</w:t>
      </w:r>
      <w:r w:rsidRPr="0094353A">
        <w:rPr>
          <w:rFonts w:ascii="Times New Roman" w:hAnsi="Times New Roman" w:cs="Times New Roman"/>
          <w:sz w:val="24"/>
          <w:szCs w:val="24"/>
          <w:vertAlign w:val="superscript"/>
        </w:rPr>
        <w:t>3</w:t>
      </w:r>
      <w:r w:rsidRPr="0094353A">
        <w:rPr>
          <w:rFonts w:ascii="Times New Roman" w:hAnsi="Times New Roman" w:cs="Times New Roman"/>
          <w:sz w:val="24"/>
          <w:szCs w:val="24"/>
        </w:rPr>
        <w:t xml:space="preserve">, </w:t>
      </w:r>
      <w:proofErr w:type="spellStart"/>
      <w:r w:rsidRPr="0094353A">
        <w:rPr>
          <w:rFonts w:ascii="Times New Roman" w:hAnsi="Times New Roman" w:cs="Times New Roman"/>
          <w:sz w:val="24"/>
          <w:szCs w:val="24"/>
        </w:rPr>
        <w:t>Xiaoxue</w:t>
      </w:r>
      <w:proofErr w:type="spellEnd"/>
      <w:r w:rsidRPr="0094353A">
        <w:rPr>
          <w:rFonts w:ascii="Times New Roman" w:hAnsi="Times New Roman" w:cs="Times New Roman"/>
          <w:sz w:val="24"/>
          <w:szCs w:val="24"/>
        </w:rPr>
        <w:t xml:space="preserve"> Liu</w:t>
      </w:r>
      <w:r w:rsidRPr="0094353A">
        <w:rPr>
          <w:rFonts w:ascii="Times New Roman" w:hAnsi="Times New Roman" w:cs="Times New Roman"/>
          <w:sz w:val="24"/>
          <w:szCs w:val="24"/>
          <w:vertAlign w:val="superscript"/>
        </w:rPr>
        <w:t>1</w:t>
      </w:r>
      <w:r w:rsidRPr="0094353A">
        <w:rPr>
          <w:rFonts w:ascii="Times New Roman" w:hAnsi="Times New Roman" w:cs="Times New Roman"/>
          <w:sz w:val="24"/>
          <w:szCs w:val="24"/>
        </w:rPr>
        <w:t>, Fan Zhang</w:t>
      </w:r>
      <w:r w:rsidRPr="0094353A">
        <w:rPr>
          <w:rFonts w:ascii="Times New Roman" w:hAnsi="Times New Roman" w:cs="Times New Roman"/>
          <w:sz w:val="24"/>
          <w:szCs w:val="24"/>
          <w:vertAlign w:val="superscript"/>
        </w:rPr>
        <w:t>2</w:t>
      </w:r>
      <w:r w:rsidRPr="0094353A">
        <w:rPr>
          <w:rFonts w:ascii="Times New Roman" w:hAnsi="Times New Roman" w:cs="Times New Roman"/>
          <w:sz w:val="24"/>
          <w:szCs w:val="24"/>
        </w:rPr>
        <w:t>, Jun Wang</w:t>
      </w:r>
      <w:r w:rsidRPr="0094353A">
        <w:rPr>
          <w:rFonts w:ascii="Times New Roman" w:hAnsi="Times New Roman" w:cs="Times New Roman"/>
          <w:sz w:val="24"/>
          <w:szCs w:val="24"/>
          <w:vertAlign w:val="superscript"/>
        </w:rPr>
        <w:t>1*</w:t>
      </w:r>
      <w:r w:rsidRPr="0094353A">
        <w:rPr>
          <w:rFonts w:ascii="Times New Roman" w:hAnsi="Times New Roman" w:cs="Times New Roman"/>
          <w:sz w:val="24"/>
          <w:szCs w:val="24"/>
        </w:rPr>
        <w:t xml:space="preserve">, </w:t>
      </w:r>
      <w:proofErr w:type="spellStart"/>
      <w:r w:rsidRPr="0094353A">
        <w:rPr>
          <w:rFonts w:ascii="Times New Roman" w:hAnsi="Times New Roman" w:cs="Times New Roman"/>
          <w:sz w:val="24"/>
          <w:szCs w:val="24"/>
        </w:rPr>
        <w:t>Yinghui</w:t>
      </w:r>
      <w:proofErr w:type="spellEnd"/>
      <w:r w:rsidRPr="0094353A">
        <w:rPr>
          <w:rFonts w:ascii="Times New Roman" w:hAnsi="Times New Roman" w:cs="Times New Roman"/>
          <w:sz w:val="24"/>
          <w:szCs w:val="24"/>
        </w:rPr>
        <w:t xml:space="preserve"> Li</w:t>
      </w:r>
      <w:r w:rsidRPr="0094353A">
        <w:rPr>
          <w:rFonts w:ascii="Times New Roman" w:hAnsi="Times New Roman" w:cs="Times New Roman"/>
          <w:sz w:val="24"/>
          <w:szCs w:val="24"/>
          <w:vertAlign w:val="superscript"/>
        </w:rPr>
        <w:t>3*</w:t>
      </w:r>
      <w:r w:rsidRPr="0094353A">
        <w:rPr>
          <w:rFonts w:ascii="Times New Roman" w:hAnsi="Times New Roman" w:cs="Times New Roman"/>
          <w:sz w:val="24"/>
          <w:szCs w:val="24"/>
        </w:rPr>
        <w:t xml:space="preserve">, </w:t>
      </w:r>
      <w:proofErr w:type="spellStart"/>
      <w:r w:rsidRPr="0094353A">
        <w:rPr>
          <w:rFonts w:ascii="Times New Roman" w:hAnsi="Times New Roman" w:cs="Times New Roman"/>
          <w:sz w:val="24"/>
          <w:szCs w:val="24"/>
        </w:rPr>
        <w:t>Lijuan</w:t>
      </w:r>
      <w:proofErr w:type="spellEnd"/>
      <w:r w:rsidRPr="0094353A">
        <w:rPr>
          <w:rFonts w:ascii="Times New Roman" w:hAnsi="Times New Roman" w:cs="Times New Roman"/>
          <w:sz w:val="24"/>
          <w:szCs w:val="24"/>
        </w:rPr>
        <w:t xml:space="preserve"> Qiu</w:t>
      </w:r>
      <w:r w:rsidRPr="0094353A">
        <w:rPr>
          <w:rFonts w:ascii="Times New Roman" w:hAnsi="Times New Roman" w:cs="Times New Roman"/>
          <w:sz w:val="24"/>
          <w:szCs w:val="24"/>
          <w:vertAlign w:val="superscript"/>
        </w:rPr>
        <w:t>3*</w:t>
      </w:r>
    </w:p>
    <w:p w14:paraId="22B5AF62" w14:textId="77777777" w:rsidR="0094353A" w:rsidRPr="0094353A" w:rsidRDefault="0094353A" w:rsidP="0000539F">
      <w:pPr>
        <w:spacing w:line="480" w:lineRule="auto"/>
        <w:rPr>
          <w:rFonts w:ascii="Times New Roman" w:eastAsia="仿宋" w:hAnsi="Times New Roman" w:cs="Times New Roman"/>
          <w:b/>
          <w:sz w:val="24"/>
          <w:szCs w:val="24"/>
        </w:rPr>
      </w:pPr>
    </w:p>
    <w:p w14:paraId="6FC0DEB9" w14:textId="758C4EBD" w:rsidR="0000539F" w:rsidRPr="0094353A" w:rsidRDefault="0000539F" w:rsidP="0000539F">
      <w:pPr>
        <w:spacing w:line="480" w:lineRule="auto"/>
        <w:rPr>
          <w:rFonts w:ascii="Times New Roman" w:eastAsia="仿宋" w:hAnsi="Times New Roman" w:cs="Times New Roman"/>
          <w:sz w:val="24"/>
          <w:szCs w:val="24"/>
        </w:rPr>
      </w:pPr>
      <w:r w:rsidRPr="0094353A">
        <w:rPr>
          <w:rFonts w:ascii="Times New Roman" w:eastAsia="仿宋" w:hAnsi="Times New Roman" w:cs="Times New Roman"/>
          <w:i/>
          <w:sz w:val="24"/>
          <w:szCs w:val="24"/>
          <w:vertAlign w:val="superscript"/>
        </w:rPr>
        <w:t>1</w:t>
      </w:r>
      <w:r w:rsidRPr="0094353A">
        <w:rPr>
          <w:rFonts w:ascii="Times New Roman" w:eastAsia="仿宋" w:hAnsi="Times New Roman" w:cs="Times New Roman"/>
          <w:i/>
          <w:sz w:val="24"/>
          <w:szCs w:val="24"/>
        </w:rPr>
        <w:t xml:space="preserve"> College of Agriculture, Yangtze University, </w:t>
      </w:r>
      <w:proofErr w:type="spellStart"/>
      <w:r w:rsidRPr="0094353A">
        <w:rPr>
          <w:rFonts w:ascii="Times New Roman" w:eastAsia="仿宋" w:hAnsi="Times New Roman" w:cs="Times New Roman"/>
          <w:i/>
          <w:sz w:val="24"/>
          <w:szCs w:val="24"/>
        </w:rPr>
        <w:t>Jingzhou</w:t>
      </w:r>
      <w:proofErr w:type="spellEnd"/>
      <w:r w:rsidRPr="0094353A">
        <w:rPr>
          <w:rFonts w:ascii="Times New Roman" w:eastAsia="仿宋" w:hAnsi="Times New Roman" w:cs="Times New Roman"/>
          <w:i/>
          <w:sz w:val="24"/>
          <w:szCs w:val="24"/>
        </w:rPr>
        <w:t>, 434025, Hubei, P.R. China;</w:t>
      </w:r>
    </w:p>
    <w:p w14:paraId="552D5D03" w14:textId="77777777" w:rsidR="0000539F" w:rsidRPr="0094353A" w:rsidRDefault="0000539F" w:rsidP="0000539F">
      <w:pPr>
        <w:spacing w:line="480" w:lineRule="auto"/>
        <w:rPr>
          <w:rFonts w:ascii="Times New Roman" w:eastAsia="仿宋" w:hAnsi="Times New Roman" w:cs="Times New Roman"/>
          <w:sz w:val="24"/>
          <w:szCs w:val="24"/>
        </w:rPr>
      </w:pPr>
      <w:r w:rsidRPr="0094353A">
        <w:rPr>
          <w:rFonts w:ascii="Times New Roman" w:eastAsia="仿宋" w:hAnsi="Times New Roman" w:cs="Times New Roman"/>
          <w:i/>
          <w:sz w:val="24"/>
          <w:szCs w:val="24"/>
          <w:vertAlign w:val="superscript"/>
        </w:rPr>
        <w:t>2</w:t>
      </w:r>
      <w:r w:rsidRPr="0094353A">
        <w:rPr>
          <w:rFonts w:ascii="Times New Roman" w:eastAsia="仿宋" w:hAnsi="Times New Roman" w:cs="Times New Roman"/>
          <w:i/>
          <w:sz w:val="24"/>
          <w:szCs w:val="24"/>
        </w:rPr>
        <w:t xml:space="preserve"> College of Life Sciences, Yangtze University, </w:t>
      </w:r>
      <w:proofErr w:type="spellStart"/>
      <w:r w:rsidRPr="0094353A">
        <w:rPr>
          <w:rFonts w:ascii="Times New Roman" w:eastAsia="仿宋" w:hAnsi="Times New Roman" w:cs="Times New Roman"/>
          <w:i/>
          <w:sz w:val="24"/>
          <w:szCs w:val="24"/>
        </w:rPr>
        <w:t>Jingzhou</w:t>
      </w:r>
      <w:proofErr w:type="spellEnd"/>
      <w:r w:rsidRPr="0094353A">
        <w:rPr>
          <w:rFonts w:ascii="Times New Roman" w:eastAsia="仿宋" w:hAnsi="Times New Roman" w:cs="Times New Roman"/>
          <w:i/>
          <w:sz w:val="24"/>
          <w:szCs w:val="24"/>
        </w:rPr>
        <w:t>, 434025, Hubei, P.R. China;</w:t>
      </w:r>
    </w:p>
    <w:p w14:paraId="48561508" w14:textId="77777777" w:rsidR="0000539F" w:rsidRPr="0094353A" w:rsidRDefault="0000539F" w:rsidP="0000539F">
      <w:pPr>
        <w:spacing w:line="480" w:lineRule="auto"/>
        <w:rPr>
          <w:rFonts w:ascii="Times New Roman" w:eastAsia="仿宋" w:hAnsi="Times New Roman" w:cs="Times New Roman"/>
          <w:sz w:val="24"/>
          <w:szCs w:val="24"/>
        </w:rPr>
      </w:pPr>
      <w:r w:rsidRPr="0094353A">
        <w:rPr>
          <w:rFonts w:ascii="Times New Roman" w:eastAsia="仿宋" w:hAnsi="Times New Roman" w:cs="Times New Roman"/>
          <w:i/>
          <w:sz w:val="24"/>
          <w:szCs w:val="24"/>
          <w:vertAlign w:val="superscript"/>
        </w:rPr>
        <w:t>3</w:t>
      </w:r>
      <w:r w:rsidRPr="0094353A">
        <w:rPr>
          <w:rFonts w:ascii="Times New Roman" w:eastAsia="仿宋" w:hAnsi="Times New Roman" w:cs="Times New Roman"/>
          <w:i/>
          <w:sz w:val="24"/>
          <w:szCs w:val="24"/>
        </w:rPr>
        <w:t xml:space="preserve"> National Key Facility for Gene Resources and Genetic Improvement (NFCRI)/Institute of Crop Sciences, Chinese Academy of Agricultural Sciences, Beijing 100081, </w:t>
      </w:r>
      <w:proofErr w:type="spellStart"/>
      <w:r w:rsidRPr="0094353A">
        <w:rPr>
          <w:rFonts w:ascii="Times New Roman" w:eastAsia="仿宋" w:hAnsi="Times New Roman" w:cs="Times New Roman"/>
          <w:i/>
          <w:sz w:val="24"/>
          <w:szCs w:val="24"/>
        </w:rPr>
        <w:t>P.</w:t>
      </w:r>
      <w:proofErr w:type="gramStart"/>
      <w:r w:rsidRPr="0094353A">
        <w:rPr>
          <w:rFonts w:ascii="Times New Roman" w:eastAsia="仿宋" w:hAnsi="Times New Roman" w:cs="Times New Roman"/>
          <w:i/>
          <w:sz w:val="24"/>
          <w:szCs w:val="24"/>
        </w:rPr>
        <w:t>R.China</w:t>
      </w:r>
      <w:proofErr w:type="spellEnd"/>
      <w:proofErr w:type="gramEnd"/>
    </w:p>
    <w:p w14:paraId="29719EB0" w14:textId="77777777" w:rsidR="0000539F" w:rsidRPr="0094353A" w:rsidRDefault="0000539F" w:rsidP="0000539F">
      <w:pPr>
        <w:spacing w:line="480" w:lineRule="auto"/>
        <w:rPr>
          <w:rFonts w:ascii="Times New Roman" w:eastAsia="仿宋" w:hAnsi="Times New Roman" w:cs="Times New Roman"/>
          <w:sz w:val="24"/>
          <w:szCs w:val="24"/>
        </w:rPr>
      </w:pPr>
      <w:r w:rsidRPr="0094353A">
        <w:rPr>
          <w:rFonts w:ascii="Times New Roman" w:eastAsia="仿宋" w:hAnsi="Times New Roman" w:cs="Times New Roman"/>
          <w:i/>
          <w:sz w:val="24"/>
          <w:szCs w:val="24"/>
          <w:vertAlign w:val="superscript"/>
        </w:rPr>
        <w:t>4</w:t>
      </w:r>
      <w:r w:rsidRPr="0094353A">
        <w:rPr>
          <w:rFonts w:ascii="Times New Roman" w:eastAsia="仿宋" w:hAnsi="Times New Roman" w:cs="Times New Roman"/>
          <w:i/>
          <w:sz w:val="24"/>
          <w:szCs w:val="24"/>
        </w:rPr>
        <w:t xml:space="preserve"> Department of Computer Science, Yangtze University, </w:t>
      </w:r>
      <w:proofErr w:type="spellStart"/>
      <w:r w:rsidRPr="0094353A">
        <w:rPr>
          <w:rFonts w:ascii="Times New Roman" w:eastAsia="仿宋" w:hAnsi="Times New Roman" w:cs="Times New Roman"/>
          <w:i/>
          <w:sz w:val="24"/>
          <w:szCs w:val="24"/>
        </w:rPr>
        <w:t>Jingzhou</w:t>
      </w:r>
      <w:proofErr w:type="spellEnd"/>
      <w:r w:rsidRPr="0094353A">
        <w:rPr>
          <w:rFonts w:ascii="Times New Roman" w:eastAsia="仿宋" w:hAnsi="Times New Roman" w:cs="Times New Roman"/>
          <w:i/>
          <w:sz w:val="24"/>
          <w:szCs w:val="24"/>
        </w:rPr>
        <w:t>, 434025, Hubei, P.R. China;</w:t>
      </w:r>
    </w:p>
    <w:p w14:paraId="06E1840F" w14:textId="77777777" w:rsidR="0000539F" w:rsidRPr="0094353A" w:rsidRDefault="0000539F" w:rsidP="0000539F">
      <w:pPr>
        <w:widowControl/>
        <w:spacing w:line="480" w:lineRule="auto"/>
        <w:jc w:val="left"/>
        <w:rPr>
          <w:rFonts w:ascii="Times New Roman" w:eastAsia="仿宋" w:hAnsi="Times New Roman" w:cs="Times New Roman"/>
          <w:b/>
          <w:sz w:val="24"/>
          <w:szCs w:val="24"/>
        </w:rPr>
      </w:pPr>
    </w:p>
    <w:p w14:paraId="75B98AA2" w14:textId="00832911" w:rsidR="0000539F" w:rsidRPr="0094353A" w:rsidRDefault="0000539F" w:rsidP="0000539F">
      <w:pPr>
        <w:spacing w:line="480" w:lineRule="auto"/>
        <w:rPr>
          <w:rFonts w:ascii="Times New Roman" w:hAnsi="Times New Roman" w:cs="Times New Roman"/>
          <w:color w:val="0563C1"/>
          <w:sz w:val="24"/>
          <w:szCs w:val="24"/>
          <w:u w:val="single"/>
        </w:rPr>
      </w:pPr>
      <w:r w:rsidRPr="0094353A">
        <w:rPr>
          <w:rFonts w:ascii="Times New Roman" w:eastAsia="仿宋" w:hAnsi="Times New Roman" w:cs="Times New Roman"/>
          <w:b/>
          <w:sz w:val="24"/>
          <w:szCs w:val="24"/>
          <w:vertAlign w:val="superscript"/>
        </w:rPr>
        <w:t>*</w:t>
      </w:r>
      <w:r w:rsidRPr="0094353A">
        <w:rPr>
          <w:rFonts w:ascii="Times New Roman" w:eastAsia="仿宋" w:hAnsi="Times New Roman" w:cs="Times New Roman"/>
          <w:sz w:val="24"/>
          <w:szCs w:val="24"/>
        </w:rPr>
        <w:t xml:space="preserve">Corresponding author: Jun Wang, </w:t>
      </w:r>
      <w:hyperlink r:id="rId7" w:history="1">
        <w:r w:rsidRPr="0094353A">
          <w:rPr>
            <w:rStyle w:val="a5"/>
            <w:rFonts w:ascii="Times New Roman" w:eastAsia="仿宋" w:hAnsi="Times New Roman" w:cs="Times New Roman"/>
            <w:sz w:val="24"/>
            <w:szCs w:val="24"/>
          </w:rPr>
          <w:t>wangjagri@yangtzeu.edu.cn</w:t>
        </w:r>
      </w:hyperlink>
      <w:r w:rsidRPr="0094353A">
        <w:rPr>
          <w:rFonts w:ascii="Times New Roman" w:eastAsia="仿宋" w:hAnsi="Times New Roman" w:cs="Times New Roman"/>
          <w:sz w:val="24"/>
          <w:szCs w:val="24"/>
        </w:rPr>
        <w:t>;</w:t>
      </w:r>
      <w:r w:rsidRPr="0094353A">
        <w:rPr>
          <w:rStyle w:val="InternetLink"/>
          <w:rFonts w:ascii="Times New Roman" w:hAnsi="Times New Roman" w:cs="Times New Roman"/>
          <w:sz w:val="24"/>
          <w:szCs w:val="24"/>
        </w:rPr>
        <w:t xml:space="preserve"> </w:t>
      </w:r>
      <w:proofErr w:type="spellStart"/>
      <w:r w:rsidRPr="0094353A">
        <w:rPr>
          <w:rStyle w:val="InternetLink"/>
          <w:rFonts w:ascii="Times New Roman" w:hAnsi="Times New Roman" w:cs="Times New Roman"/>
          <w:color w:val="000000" w:themeColor="text1"/>
          <w:sz w:val="24"/>
          <w:szCs w:val="24"/>
        </w:rPr>
        <w:t>Yinghui</w:t>
      </w:r>
      <w:proofErr w:type="spellEnd"/>
      <w:r w:rsidRPr="0094353A">
        <w:rPr>
          <w:rStyle w:val="InternetLink"/>
          <w:rFonts w:ascii="Times New Roman" w:hAnsi="Times New Roman" w:cs="Times New Roman"/>
          <w:color w:val="000000" w:themeColor="text1"/>
          <w:sz w:val="24"/>
          <w:szCs w:val="24"/>
        </w:rPr>
        <w:t xml:space="preserve"> Li, </w:t>
      </w:r>
      <w:hyperlink r:id="rId8" w:history="1">
        <w:r w:rsidRPr="0094353A">
          <w:rPr>
            <w:rStyle w:val="a5"/>
            <w:rFonts w:ascii="Times New Roman" w:hAnsi="Times New Roman" w:cs="Times New Roman"/>
            <w:sz w:val="24"/>
            <w:szCs w:val="24"/>
          </w:rPr>
          <w:t>liyinghui@caas.cn</w:t>
        </w:r>
      </w:hyperlink>
      <w:r w:rsidRPr="0094353A">
        <w:rPr>
          <w:rStyle w:val="InternetLink"/>
          <w:rFonts w:ascii="Times New Roman" w:hAnsi="Times New Roman" w:cs="Times New Roman"/>
          <w:color w:val="000000" w:themeColor="text1"/>
          <w:sz w:val="24"/>
          <w:szCs w:val="24"/>
        </w:rPr>
        <w:t xml:space="preserve">; </w:t>
      </w:r>
      <w:proofErr w:type="spellStart"/>
      <w:r w:rsidRPr="0094353A">
        <w:rPr>
          <w:rFonts w:ascii="Times New Roman" w:eastAsia="仿宋" w:hAnsi="Times New Roman" w:cs="Times New Roman"/>
          <w:sz w:val="24"/>
          <w:szCs w:val="24"/>
        </w:rPr>
        <w:t>Lijuan</w:t>
      </w:r>
      <w:proofErr w:type="spellEnd"/>
      <w:r w:rsidRPr="0094353A">
        <w:rPr>
          <w:rFonts w:ascii="Times New Roman" w:eastAsia="仿宋" w:hAnsi="Times New Roman" w:cs="Times New Roman"/>
          <w:sz w:val="24"/>
          <w:szCs w:val="24"/>
        </w:rPr>
        <w:t xml:space="preserve"> </w:t>
      </w:r>
      <w:proofErr w:type="spellStart"/>
      <w:r w:rsidRPr="0094353A">
        <w:rPr>
          <w:rFonts w:ascii="Times New Roman" w:eastAsia="仿宋" w:hAnsi="Times New Roman" w:cs="Times New Roman"/>
          <w:sz w:val="24"/>
          <w:szCs w:val="24"/>
        </w:rPr>
        <w:t>Qiu</w:t>
      </w:r>
      <w:proofErr w:type="spellEnd"/>
      <w:r w:rsidRPr="0094353A">
        <w:rPr>
          <w:rFonts w:ascii="Times New Roman" w:eastAsia="仿宋" w:hAnsi="Times New Roman" w:cs="Times New Roman"/>
          <w:sz w:val="24"/>
          <w:szCs w:val="24"/>
        </w:rPr>
        <w:t xml:space="preserve">, </w:t>
      </w:r>
      <w:hyperlink r:id="rId9">
        <w:r w:rsidRPr="0094353A">
          <w:rPr>
            <w:rStyle w:val="InternetLink"/>
            <w:rFonts w:ascii="Times New Roman" w:hAnsi="Times New Roman" w:cs="Times New Roman"/>
            <w:sz w:val="24"/>
            <w:szCs w:val="24"/>
          </w:rPr>
          <w:t>qiulijuan@caas.cn</w:t>
        </w:r>
      </w:hyperlink>
      <w:r w:rsidRPr="0094353A">
        <w:rPr>
          <w:rStyle w:val="InternetLink"/>
          <w:rFonts w:ascii="Times New Roman" w:eastAsia="仿宋" w:hAnsi="Times New Roman" w:cs="Times New Roman"/>
          <w:sz w:val="24"/>
          <w:szCs w:val="24"/>
        </w:rPr>
        <w:t xml:space="preserve">; </w:t>
      </w:r>
      <w:r w:rsidRPr="0094353A">
        <w:rPr>
          <w:rStyle w:val="con"/>
          <w:rFonts w:ascii="Times New Roman" w:hAnsi="Times New Roman" w:cs="Times New Roman"/>
          <w:color w:val="333333"/>
          <w:sz w:val="24"/>
          <w:szCs w:val="24"/>
          <w:vertAlign w:val="superscript"/>
        </w:rPr>
        <w:t>†</w:t>
      </w:r>
      <w:r w:rsidRPr="0094353A">
        <w:rPr>
          <w:rFonts w:ascii="Times New Roman" w:eastAsia="仿宋" w:hAnsi="Times New Roman" w:cs="Times New Roman"/>
          <w:sz w:val="24"/>
          <w:szCs w:val="24"/>
        </w:rPr>
        <w:t>These authors contributed equally to this work.</w:t>
      </w:r>
    </w:p>
    <w:p w14:paraId="3FEADF21" w14:textId="77777777" w:rsidR="0094353A" w:rsidRPr="0094353A" w:rsidRDefault="0094353A" w:rsidP="002D68B8">
      <w:pPr>
        <w:spacing w:line="480" w:lineRule="auto"/>
        <w:rPr>
          <w:rFonts w:ascii="Times New Roman" w:hAnsi="Times New Roman" w:cs="Times New Roman"/>
          <w:sz w:val="24"/>
          <w:szCs w:val="24"/>
        </w:rPr>
      </w:pPr>
    </w:p>
    <w:p w14:paraId="42A26A15" w14:textId="77777777" w:rsidR="0094353A" w:rsidRPr="0094353A" w:rsidRDefault="0094353A" w:rsidP="0094353A">
      <w:pPr>
        <w:pStyle w:val="1"/>
        <w:snapToGrid w:val="0"/>
        <w:spacing w:before="0" w:after="0"/>
      </w:pPr>
      <w:r w:rsidRPr="0094353A">
        <w:t>Novelty statement</w:t>
      </w:r>
    </w:p>
    <w:p w14:paraId="4C4EB545" w14:textId="517B4B64" w:rsidR="0000539F" w:rsidRPr="0094353A" w:rsidRDefault="0094353A" w:rsidP="002D68B8">
      <w:pPr>
        <w:spacing w:line="480" w:lineRule="auto"/>
        <w:rPr>
          <w:rFonts w:ascii="Times New Roman" w:hAnsi="Times New Roman" w:cs="Times New Roman"/>
          <w:sz w:val="24"/>
          <w:szCs w:val="24"/>
        </w:rPr>
      </w:pPr>
      <w:r w:rsidRPr="0094353A">
        <w:rPr>
          <w:rFonts w:ascii="Times New Roman" w:hAnsi="Times New Roman" w:cs="Times New Roman"/>
          <w:sz w:val="24"/>
          <w:szCs w:val="24"/>
        </w:rPr>
        <w:t xml:space="preserve">We proposed epistasis based fine mapping (EBFP) strategy, and provided a general framework describing the basic concepts concerning how to perform EBFP analysis. It </w:t>
      </w:r>
      <w:r w:rsidRPr="0094353A">
        <w:rPr>
          <w:rFonts w:ascii="Times New Roman" w:hAnsi="Times New Roman" w:cs="Times New Roman"/>
          <w:sz w:val="24"/>
          <w:szCs w:val="24"/>
        </w:rPr>
        <w:lastRenderedPageBreak/>
        <w:t>is the first attempt to fine map association region of GWAS from the view of epistasis.</w:t>
      </w:r>
      <w:r w:rsidRPr="0094353A">
        <w:rPr>
          <w:sz w:val="24"/>
          <w:szCs w:val="24"/>
        </w:rPr>
        <w:t xml:space="preserve"> </w:t>
      </w:r>
      <w:r w:rsidRPr="0094353A">
        <w:rPr>
          <w:rFonts w:ascii="Times New Roman" w:hAnsi="Times New Roman" w:cs="Times New Roman"/>
          <w:sz w:val="24"/>
          <w:szCs w:val="24"/>
        </w:rPr>
        <w:t xml:space="preserve">The EBFP strategy for fine mapping would be of great interest to wide readership to whom working on genetics of complex traits using GWAS, no matter in animals, plants or microbes. </w:t>
      </w:r>
    </w:p>
    <w:p w14:paraId="020813BF" w14:textId="6F08F677" w:rsidR="0094353A" w:rsidRDefault="0094353A" w:rsidP="002D68B8">
      <w:pPr>
        <w:spacing w:line="480" w:lineRule="auto"/>
        <w:rPr>
          <w:rFonts w:ascii="Times New Roman" w:hAnsi="Times New Roman" w:cs="Times New Roman"/>
          <w:sz w:val="24"/>
          <w:szCs w:val="24"/>
        </w:rPr>
      </w:pPr>
    </w:p>
    <w:p w14:paraId="45E431B6" w14:textId="518A7B2E" w:rsidR="0094353A" w:rsidRDefault="0094353A" w:rsidP="002D68B8">
      <w:pPr>
        <w:spacing w:line="480" w:lineRule="auto"/>
        <w:rPr>
          <w:rFonts w:ascii="Times New Roman" w:hAnsi="Times New Roman" w:cs="Times New Roman"/>
          <w:sz w:val="24"/>
          <w:szCs w:val="24"/>
        </w:rPr>
      </w:pPr>
    </w:p>
    <w:p w14:paraId="48A47F4F" w14:textId="1B134538" w:rsidR="0094353A" w:rsidRDefault="0094353A" w:rsidP="002D68B8">
      <w:pPr>
        <w:spacing w:line="480" w:lineRule="auto"/>
        <w:rPr>
          <w:rFonts w:ascii="Times New Roman" w:hAnsi="Times New Roman" w:cs="Times New Roman"/>
          <w:sz w:val="24"/>
          <w:szCs w:val="24"/>
        </w:rPr>
      </w:pPr>
    </w:p>
    <w:p w14:paraId="4D5348BD" w14:textId="60931BDA" w:rsidR="0094353A" w:rsidRDefault="0094353A" w:rsidP="002D68B8">
      <w:pPr>
        <w:spacing w:line="480" w:lineRule="auto"/>
        <w:rPr>
          <w:rFonts w:ascii="Times New Roman" w:hAnsi="Times New Roman" w:cs="Times New Roman"/>
          <w:sz w:val="24"/>
          <w:szCs w:val="24"/>
        </w:rPr>
      </w:pPr>
    </w:p>
    <w:p w14:paraId="06A0717C" w14:textId="2114F53B" w:rsidR="0094353A" w:rsidRDefault="0094353A" w:rsidP="002D68B8">
      <w:pPr>
        <w:spacing w:line="480" w:lineRule="auto"/>
        <w:rPr>
          <w:rFonts w:ascii="Times New Roman" w:hAnsi="Times New Roman" w:cs="Times New Roman"/>
          <w:sz w:val="24"/>
          <w:szCs w:val="24"/>
        </w:rPr>
      </w:pPr>
    </w:p>
    <w:p w14:paraId="3C10ABFB" w14:textId="2C019836" w:rsidR="0094353A" w:rsidRDefault="0094353A" w:rsidP="002D68B8">
      <w:pPr>
        <w:spacing w:line="480" w:lineRule="auto"/>
        <w:rPr>
          <w:rFonts w:ascii="Times New Roman" w:hAnsi="Times New Roman" w:cs="Times New Roman"/>
          <w:sz w:val="24"/>
          <w:szCs w:val="24"/>
        </w:rPr>
      </w:pPr>
    </w:p>
    <w:p w14:paraId="54391D04" w14:textId="58CD33A9" w:rsidR="0094353A" w:rsidRDefault="0094353A" w:rsidP="002D68B8">
      <w:pPr>
        <w:spacing w:line="480" w:lineRule="auto"/>
        <w:rPr>
          <w:rFonts w:ascii="Times New Roman" w:hAnsi="Times New Roman" w:cs="Times New Roman"/>
          <w:sz w:val="24"/>
          <w:szCs w:val="24"/>
        </w:rPr>
      </w:pPr>
    </w:p>
    <w:p w14:paraId="5343AF96" w14:textId="6013EF53" w:rsidR="0094353A" w:rsidRDefault="0094353A" w:rsidP="002D68B8">
      <w:pPr>
        <w:spacing w:line="480" w:lineRule="auto"/>
        <w:rPr>
          <w:rFonts w:ascii="Times New Roman" w:hAnsi="Times New Roman" w:cs="Times New Roman"/>
          <w:sz w:val="24"/>
          <w:szCs w:val="24"/>
        </w:rPr>
      </w:pPr>
    </w:p>
    <w:p w14:paraId="77D12C33" w14:textId="03BD95C7" w:rsidR="0094353A" w:rsidRDefault="0094353A" w:rsidP="002D68B8">
      <w:pPr>
        <w:spacing w:line="480" w:lineRule="auto"/>
        <w:rPr>
          <w:rFonts w:ascii="Times New Roman" w:hAnsi="Times New Roman" w:cs="Times New Roman"/>
          <w:sz w:val="24"/>
          <w:szCs w:val="24"/>
        </w:rPr>
      </w:pPr>
    </w:p>
    <w:p w14:paraId="1B27971C" w14:textId="0599CA86" w:rsidR="0094353A" w:rsidRDefault="0094353A" w:rsidP="002D68B8">
      <w:pPr>
        <w:spacing w:line="480" w:lineRule="auto"/>
        <w:rPr>
          <w:rFonts w:ascii="Times New Roman" w:hAnsi="Times New Roman" w:cs="Times New Roman"/>
          <w:sz w:val="24"/>
          <w:szCs w:val="24"/>
        </w:rPr>
      </w:pPr>
    </w:p>
    <w:p w14:paraId="77FB3278" w14:textId="1FC5327E" w:rsidR="0094353A" w:rsidRDefault="0094353A" w:rsidP="002D68B8">
      <w:pPr>
        <w:spacing w:line="480" w:lineRule="auto"/>
        <w:rPr>
          <w:rFonts w:ascii="Times New Roman" w:hAnsi="Times New Roman" w:cs="Times New Roman"/>
          <w:sz w:val="24"/>
          <w:szCs w:val="24"/>
        </w:rPr>
      </w:pPr>
    </w:p>
    <w:p w14:paraId="6B2ECEE8" w14:textId="06D74121" w:rsidR="0094353A" w:rsidRDefault="0094353A" w:rsidP="002D68B8">
      <w:pPr>
        <w:spacing w:line="480" w:lineRule="auto"/>
        <w:rPr>
          <w:rFonts w:ascii="Times New Roman" w:hAnsi="Times New Roman" w:cs="Times New Roman"/>
          <w:sz w:val="24"/>
          <w:szCs w:val="24"/>
        </w:rPr>
      </w:pPr>
    </w:p>
    <w:p w14:paraId="0AEA3881" w14:textId="4C9BDF24" w:rsidR="0094353A" w:rsidRDefault="0094353A" w:rsidP="002D68B8">
      <w:pPr>
        <w:spacing w:line="480" w:lineRule="auto"/>
        <w:rPr>
          <w:rFonts w:ascii="Times New Roman" w:hAnsi="Times New Roman" w:cs="Times New Roman"/>
          <w:sz w:val="24"/>
          <w:szCs w:val="24"/>
        </w:rPr>
      </w:pPr>
    </w:p>
    <w:p w14:paraId="12CC4CB6" w14:textId="719BE106" w:rsidR="0094353A" w:rsidRDefault="0094353A" w:rsidP="002D68B8">
      <w:pPr>
        <w:spacing w:line="480" w:lineRule="auto"/>
        <w:rPr>
          <w:rFonts w:ascii="Times New Roman" w:hAnsi="Times New Roman" w:cs="Times New Roman"/>
          <w:sz w:val="24"/>
          <w:szCs w:val="24"/>
        </w:rPr>
      </w:pPr>
    </w:p>
    <w:p w14:paraId="041497D9" w14:textId="681F8E2F" w:rsidR="0094353A" w:rsidRDefault="0094353A" w:rsidP="002D68B8">
      <w:pPr>
        <w:spacing w:line="480" w:lineRule="auto"/>
        <w:rPr>
          <w:rFonts w:ascii="Times New Roman" w:hAnsi="Times New Roman" w:cs="Times New Roman"/>
          <w:sz w:val="24"/>
          <w:szCs w:val="24"/>
        </w:rPr>
      </w:pPr>
    </w:p>
    <w:p w14:paraId="1D9EA0E8" w14:textId="3886F915" w:rsidR="0094353A" w:rsidRDefault="0094353A" w:rsidP="002D68B8">
      <w:pPr>
        <w:spacing w:line="480" w:lineRule="auto"/>
        <w:rPr>
          <w:rFonts w:ascii="Times New Roman" w:hAnsi="Times New Roman" w:cs="Times New Roman"/>
          <w:sz w:val="24"/>
          <w:szCs w:val="24"/>
        </w:rPr>
      </w:pPr>
    </w:p>
    <w:p w14:paraId="2D0E7645" w14:textId="1ACC2A8F" w:rsidR="0094353A" w:rsidRDefault="0094353A" w:rsidP="002D68B8">
      <w:pPr>
        <w:spacing w:line="480" w:lineRule="auto"/>
        <w:rPr>
          <w:rFonts w:ascii="Times New Roman" w:hAnsi="Times New Roman" w:cs="Times New Roman"/>
          <w:sz w:val="24"/>
          <w:szCs w:val="24"/>
        </w:rPr>
      </w:pPr>
    </w:p>
    <w:p w14:paraId="258977BC" w14:textId="77777777" w:rsidR="0094353A" w:rsidRPr="0094353A" w:rsidRDefault="0094353A" w:rsidP="002D68B8">
      <w:pPr>
        <w:spacing w:line="480" w:lineRule="auto"/>
        <w:rPr>
          <w:rFonts w:ascii="Times New Roman" w:hAnsi="Times New Roman" w:cs="Times New Roman"/>
          <w:sz w:val="24"/>
          <w:szCs w:val="24"/>
        </w:rPr>
      </w:pPr>
    </w:p>
    <w:p w14:paraId="299E2ECE" w14:textId="34F64E44" w:rsidR="009E4904" w:rsidRPr="0094353A" w:rsidRDefault="009E4904" w:rsidP="009E4904">
      <w:pPr>
        <w:widowControl/>
        <w:spacing w:line="480" w:lineRule="auto"/>
        <w:jc w:val="left"/>
        <w:rPr>
          <w:rFonts w:ascii="Times New Roman" w:eastAsia="仿宋" w:hAnsi="Times New Roman" w:cs="Times New Roman"/>
          <w:b/>
          <w:sz w:val="24"/>
          <w:szCs w:val="24"/>
        </w:rPr>
      </w:pPr>
      <w:r w:rsidRPr="0094353A">
        <w:rPr>
          <w:rFonts w:ascii="Times New Roman" w:eastAsia="仿宋" w:hAnsi="Times New Roman" w:cs="Times New Roman" w:hint="eastAsia"/>
          <w:b/>
          <w:sz w:val="24"/>
          <w:szCs w:val="24"/>
        </w:rPr>
        <w:lastRenderedPageBreak/>
        <w:t>A</w:t>
      </w:r>
      <w:r w:rsidRPr="0094353A">
        <w:rPr>
          <w:rFonts w:ascii="Times New Roman" w:eastAsia="仿宋" w:hAnsi="Times New Roman" w:cs="Times New Roman"/>
          <w:b/>
          <w:sz w:val="24"/>
          <w:szCs w:val="24"/>
        </w:rPr>
        <w:t>bstract</w:t>
      </w:r>
    </w:p>
    <w:p w14:paraId="7D60E277" w14:textId="774B2E93" w:rsidR="00604FED" w:rsidRPr="0094353A" w:rsidRDefault="009E4904" w:rsidP="0094353A">
      <w:pPr>
        <w:spacing w:line="480" w:lineRule="auto"/>
        <w:rPr>
          <w:rFonts w:ascii="Times New Roman" w:hAnsi="Times New Roman" w:cs="Times New Roman"/>
          <w:sz w:val="24"/>
          <w:szCs w:val="24"/>
        </w:rPr>
      </w:pPr>
      <w:r w:rsidRPr="0094353A">
        <w:rPr>
          <w:rFonts w:ascii="Times New Roman" w:hAnsi="Times New Roman" w:cs="Times New Roman"/>
          <w:sz w:val="24"/>
          <w:szCs w:val="24"/>
        </w:rPr>
        <w:t>Current statistical fine mapping strategies inferred association regions mainly via significance test of each SNP separately or SNPs in combination within a single-handed region under GWAS scenario, epistasis between loci has not been fully explored up to date. In this study we proposed a novel pipeline termed as Epistasis Based Fine Mapping (EBFP) in large GWAS panel. In EBFP strategy, impact of each SNP in epistatic region on each SNP in hypostatic region are evaluated in terms of corrected P value and Epistatic Effect Index (EEI). The application of EBFP strategy in soybean leaf traits (leaf length to width ratio, LLWR) efficiently narrowed down association regions to almost 1/10 of the preliminary result, and a novel genetic locus was identified as well. Specifically, Ln locus, which has already cloned and functionally characterized previously, showed the highest EEI value, suggested that the EBFP strategy was reliable. However, EBFP strategy is only suitable for GWAS analysis with large scale sample size with dense-genotyping for the sake of high statistical power. With the decreasing trend of sequencing price, wider application of EBFP could be expected now and in the future.</w:t>
      </w:r>
    </w:p>
    <w:p w14:paraId="0D21EC7E" w14:textId="7CB388D8" w:rsidR="00604FED" w:rsidRPr="0094353A" w:rsidRDefault="003235D0" w:rsidP="0094353A">
      <w:pPr>
        <w:spacing w:line="480" w:lineRule="auto"/>
        <w:rPr>
          <w:rFonts w:ascii="Times New Roman" w:eastAsia="仿宋" w:hAnsi="Times New Roman" w:cs="Times New Roman"/>
          <w:sz w:val="24"/>
          <w:szCs w:val="24"/>
        </w:rPr>
      </w:pPr>
      <w:r w:rsidRPr="0094353A">
        <w:rPr>
          <w:rFonts w:ascii="Times New Roman" w:hAnsi="Times New Roman" w:cs="Times New Roman" w:hint="eastAsia"/>
          <w:b/>
          <w:bCs/>
          <w:sz w:val="24"/>
          <w:szCs w:val="24"/>
        </w:rPr>
        <w:t>K</w:t>
      </w:r>
      <w:r w:rsidRPr="0094353A">
        <w:rPr>
          <w:rFonts w:ascii="Times New Roman" w:hAnsi="Times New Roman" w:cs="Times New Roman"/>
          <w:b/>
          <w:bCs/>
          <w:sz w:val="24"/>
          <w:szCs w:val="24"/>
        </w:rPr>
        <w:t>eywords:</w:t>
      </w:r>
      <w:r w:rsidRPr="0094353A">
        <w:rPr>
          <w:rFonts w:ascii="Times New Roman" w:hAnsi="Times New Roman" w:cs="Times New Roman"/>
          <w:sz w:val="24"/>
          <w:szCs w:val="24"/>
        </w:rPr>
        <w:t xml:space="preserve"> Genome-wide association study, Epistasis, Fine mapping</w:t>
      </w:r>
      <w:r w:rsidR="00604FED" w:rsidRPr="0094353A">
        <w:rPr>
          <w:rFonts w:ascii="Times New Roman" w:hAnsi="Times New Roman" w:cs="Times New Roman"/>
          <w:color w:val="000000" w:themeColor="text1"/>
          <w:sz w:val="24"/>
          <w:szCs w:val="24"/>
        </w:rPr>
        <w:br w:type="page"/>
      </w:r>
    </w:p>
    <w:p w14:paraId="697A45EF" w14:textId="7B2A017E" w:rsidR="00604FED" w:rsidRPr="0094353A" w:rsidRDefault="00604FED" w:rsidP="008455AE">
      <w:pPr>
        <w:spacing w:line="480" w:lineRule="auto"/>
        <w:ind w:firstLineChars="100" w:firstLine="240"/>
        <w:rPr>
          <w:rFonts w:ascii="Times New Roman" w:hAnsi="Times New Roman" w:cs="Times New Roman"/>
          <w:color w:val="000000" w:themeColor="text1"/>
          <w:sz w:val="24"/>
          <w:szCs w:val="24"/>
        </w:rPr>
      </w:pPr>
      <w:r w:rsidRPr="0094353A">
        <w:rPr>
          <w:rFonts w:ascii="Times New Roman" w:hAnsi="Times New Roman" w:cs="Times New Roman"/>
          <w:color w:val="000000" w:themeColor="text1"/>
          <w:sz w:val="24"/>
          <w:szCs w:val="24"/>
        </w:rPr>
        <w:lastRenderedPageBreak/>
        <w:t xml:space="preserve">Based on </w:t>
      </w:r>
      <w:proofErr w:type="spellStart"/>
      <w:r w:rsidRPr="0094353A">
        <w:rPr>
          <w:rFonts w:ascii="Times New Roman" w:hAnsi="Times New Roman" w:cs="Times New Roman"/>
          <w:color w:val="000000" w:themeColor="text1"/>
          <w:sz w:val="24"/>
          <w:szCs w:val="24"/>
        </w:rPr>
        <w:t>omnigenic</w:t>
      </w:r>
      <w:proofErr w:type="spellEnd"/>
      <w:r w:rsidRPr="0094353A">
        <w:rPr>
          <w:rFonts w:ascii="Times New Roman" w:hAnsi="Times New Roman" w:cs="Times New Roman"/>
          <w:color w:val="000000" w:themeColor="text1"/>
          <w:sz w:val="24"/>
          <w:szCs w:val="24"/>
        </w:rPr>
        <w:t xml:space="preserve"> model, only partial phenotypic variation </w:t>
      </w:r>
      <w:r w:rsidRPr="0094353A">
        <w:rPr>
          <w:rFonts w:ascii="Times New Roman" w:hAnsi="Times New Roman" w:cs="Times New Roman" w:hint="eastAsia"/>
          <w:color w:val="000000" w:themeColor="text1"/>
          <w:sz w:val="24"/>
          <w:szCs w:val="24"/>
        </w:rPr>
        <w:t>is</w:t>
      </w:r>
      <w:r w:rsidRPr="0094353A">
        <w:rPr>
          <w:rFonts w:ascii="Times New Roman" w:hAnsi="Times New Roman" w:cs="Times New Roman"/>
          <w:color w:val="000000" w:themeColor="text1"/>
          <w:sz w:val="24"/>
          <w:szCs w:val="24"/>
        </w:rPr>
        <w:t xml:space="preserve"> contributed by a given genetic locus alone for complex traits, and the epistasis responding to the “missing heritability” is </w:t>
      </w:r>
      <w:r w:rsidRPr="0094353A">
        <w:rPr>
          <w:rFonts w:ascii="Times New Roman" w:hAnsi="Times New Roman" w:cs="Times New Roman" w:hint="eastAsia"/>
          <w:color w:val="000000" w:themeColor="text1"/>
          <w:sz w:val="24"/>
          <w:szCs w:val="24"/>
        </w:rPr>
        <w:t>comm</w:t>
      </w:r>
      <w:r w:rsidRPr="0094353A">
        <w:rPr>
          <w:rFonts w:ascii="Times New Roman" w:hAnsi="Times New Roman" w:cs="Times New Roman"/>
          <w:color w:val="000000" w:themeColor="text1"/>
          <w:sz w:val="24"/>
          <w:szCs w:val="24"/>
        </w:rPr>
        <w:t xml:space="preserve">only existed </w:t>
      </w:r>
      <w:r w:rsidRPr="0094353A">
        <w:rPr>
          <w:rFonts w:ascii="Times New Roman" w:hAnsi="Times New Roman" w:cs="Times New Roman"/>
          <w:color w:val="000000" w:themeColor="text1"/>
          <w:sz w:val="24"/>
          <w:szCs w:val="24"/>
        </w:rPr>
        <w:fldChar w:fldCharType="begin">
          <w:fldData xml:space="preserve">PEVuZE5vdGU+PENpdGU+PEF1dGhvcj5NY0tpbm5leTwvQXV0aG9yPjxZZWFyPjIwMTE8L1llYXI+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</w:fldData>
        </w:fldChar>
      </w:r>
      <w:r w:rsidR="000852E7" w:rsidRPr="0094353A">
        <w:rPr>
          <w:rFonts w:ascii="Times New Roman" w:hAnsi="Times New Roman" w:cs="Times New Roman"/>
          <w:color w:val="000000" w:themeColor="text1"/>
          <w:sz w:val="24"/>
          <w:szCs w:val="24"/>
        </w:rPr>
        <w:instrText xml:space="preserve"> ADDIN EN.CITE </w:instrText>
      </w:r>
      <w:r w:rsidR="000852E7" w:rsidRPr="0094353A">
        <w:rPr>
          <w:rFonts w:ascii="Times New Roman" w:hAnsi="Times New Roman" w:cs="Times New Roman"/>
          <w:color w:val="000000" w:themeColor="text1"/>
          <w:sz w:val="24"/>
          <w:szCs w:val="24"/>
        </w:rPr>
        <w:fldChar w:fldCharType="begin">
          <w:fldData xml:space="preserve">PEVuZE5vdGU+PENpdGU+PEF1dGhvcj5NY0tpbm5leTwvQXV0aG9yPjxZZWFyPjIwMTE8L1llYXI+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</w:fldData>
        </w:fldChar>
      </w:r>
      <w:r w:rsidR="000852E7" w:rsidRPr="0094353A">
        <w:rPr>
          <w:rFonts w:ascii="Times New Roman" w:hAnsi="Times New Roman" w:cs="Times New Roman"/>
          <w:color w:val="000000" w:themeColor="text1"/>
          <w:sz w:val="24"/>
          <w:szCs w:val="24"/>
        </w:rPr>
        <w:instrText xml:space="preserve"> ADDIN EN.CITE.DATA </w:instrText>
      </w:r>
      <w:r w:rsidR="000852E7" w:rsidRPr="0094353A">
        <w:rPr>
          <w:rFonts w:ascii="Times New Roman" w:hAnsi="Times New Roman" w:cs="Times New Roman"/>
          <w:color w:val="000000" w:themeColor="text1"/>
          <w:sz w:val="24"/>
          <w:szCs w:val="24"/>
        </w:rPr>
      </w:r>
      <w:r w:rsidR="000852E7"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r>
      <w:r w:rsidRPr="0094353A">
        <w:rPr>
          <w:rFonts w:ascii="Times New Roman" w:hAnsi="Times New Roman" w:cs="Times New Roman"/>
          <w:color w:val="000000" w:themeColor="text1"/>
          <w:sz w:val="24"/>
          <w:szCs w:val="24"/>
        </w:rPr>
        <w:fldChar w:fldCharType="separate"/>
      </w:r>
      <w:r w:rsidRPr="0094353A">
        <w:rPr>
          <w:rFonts w:ascii="Times New Roman" w:hAnsi="Times New Roman" w:cs="Times New Roman"/>
          <w:noProof/>
          <w:color w:val="000000" w:themeColor="text1"/>
          <w:sz w:val="24"/>
          <w:szCs w:val="24"/>
        </w:rPr>
        <w:t>(Boyle et al., 2017; McKinney and Pajewski, 2011)</w:t>
      </w:r>
      <w:r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t xml:space="preserve">. In the post-GWAS era, statistical fine mapping strategies inferred association regions mainly via </w:t>
      </w:r>
      <w:r w:rsidRPr="0094353A">
        <w:rPr>
          <w:rFonts w:ascii="Times New Roman" w:hAnsi="Times New Roman" w:cs="Times New Roman" w:hint="eastAsia"/>
          <w:color w:val="000000" w:themeColor="text1"/>
          <w:sz w:val="24"/>
          <w:szCs w:val="24"/>
        </w:rPr>
        <w:t>s</w:t>
      </w:r>
      <w:r w:rsidRPr="0094353A">
        <w:rPr>
          <w:rFonts w:ascii="Times New Roman" w:hAnsi="Times New Roman" w:cs="Times New Roman"/>
          <w:color w:val="000000" w:themeColor="text1"/>
          <w:sz w:val="24"/>
          <w:szCs w:val="24"/>
        </w:rPr>
        <w:t>ignificance test of each SNP within a single-</w:t>
      </w:r>
      <w:r w:rsidRPr="0094353A">
        <w:rPr>
          <w:rFonts w:ascii="Times New Roman" w:hAnsi="Times New Roman" w:cs="Times New Roman" w:hint="eastAsia"/>
          <w:color w:val="000000" w:themeColor="text1"/>
          <w:sz w:val="24"/>
          <w:szCs w:val="24"/>
        </w:rPr>
        <w:t>hand</w:t>
      </w:r>
      <w:r w:rsidRPr="0094353A">
        <w:rPr>
          <w:rFonts w:ascii="Times New Roman" w:hAnsi="Times New Roman" w:cs="Times New Roman"/>
          <w:color w:val="000000" w:themeColor="text1"/>
          <w:sz w:val="24"/>
          <w:szCs w:val="24"/>
        </w:rPr>
        <w:t>ed region, e.g.,</w:t>
      </w:r>
      <w:r w:rsidRPr="0094353A">
        <w:rPr>
          <w:rFonts w:ascii="Times New Roman" w:hAnsi="Times New Roman" w:cs="Times New Roman" w:hint="eastAsia"/>
          <w:color w:val="000000" w:themeColor="text1"/>
          <w:sz w:val="24"/>
          <w:szCs w:val="24"/>
        </w:rPr>
        <w:t xml:space="preserve"> </w:t>
      </w:r>
      <w:r w:rsidRPr="0094353A">
        <w:rPr>
          <w:rFonts w:ascii="Times New Roman" w:hAnsi="Times New Roman" w:cs="Times New Roman"/>
          <w:color w:val="000000" w:themeColor="text1"/>
          <w:sz w:val="24"/>
          <w:szCs w:val="24"/>
        </w:rPr>
        <w:t xml:space="preserve">triaging variants based on </w:t>
      </w:r>
      <w:r w:rsidRPr="0094353A">
        <w:rPr>
          <w:rFonts w:ascii="Times New Roman" w:hAnsi="Times New Roman" w:cs="Times New Roman"/>
          <w:i/>
          <w:color w:val="000000" w:themeColor="text1"/>
          <w:sz w:val="24"/>
          <w:szCs w:val="24"/>
        </w:rPr>
        <w:t>P</w:t>
      </w:r>
      <w:r w:rsidRPr="0094353A">
        <w:rPr>
          <w:rFonts w:ascii="Times New Roman" w:hAnsi="Times New Roman" w:cs="Times New Roman"/>
          <w:color w:val="000000" w:themeColor="text1"/>
          <w:sz w:val="24"/>
          <w:szCs w:val="24"/>
        </w:rPr>
        <w:t xml:space="preserve">-values or </w:t>
      </w:r>
      <w:r w:rsidRPr="0094353A">
        <w:rPr>
          <w:rFonts w:ascii="Times New Roman" w:hAnsi="Times New Roman" w:cs="Times New Roman"/>
          <w:sz w:val="24"/>
          <w:szCs w:val="24"/>
        </w:rPr>
        <w:t>linkage disequilibrium (LD)</w:t>
      </w:r>
      <w:r w:rsidRPr="0094353A">
        <w:rPr>
          <w:rFonts w:ascii="Times New Roman" w:hAnsi="Times New Roman" w:cs="Times New Roman"/>
          <w:color w:val="000000" w:themeColor="text1"/>
          <w:sz w:val="24"/>
          <w:szCs w:val="24"/>
        </w:rPr>
        <w:t xml:space="preserve"> to the lead SNP, </w:t>
      </w:r>
      <w:r w:rsidRPr="0094353A">
        <w:rPr>
          <w:rFonts w:ascii="Times New Roman" w:hAnsi="Times New Roman" w:cs="Times New Roman" w:hint="eastAsia"/>
          <w:color w:val="000000" w:themeColor="text1"/>
          <w:sz w:val="24"/>
          <w:szCs w:val="24"/>
        </w:rPr>
        <w:t>heuristic</w:t>
      </w:r>
      <w:r w:rsidRPr="0094353A">
        <w:rPr>
          <w:rFonts w:ascii="Times New Roman" w:hAnsi="Times New Roman" w:cs="Times New Roman"/>
          <w:color w:val="000000" w:themeColor="text1"/>
          <w:sz w:val="24"/>
          <w:szCs w:val="24"/>
        </w:rPr>
        <w:t xml:space="preserve"> LD </w:t>
      </w:r>
      <w:r w:rsidRPr="0094353A">
        <w:rPr>
          <w:rFonts w:ascii="Times New Roman" w:hAnsi="Times New Roman" w:cs="Times New Roman" w:hint="eastAsia"/>
          <w:color w:val="000000" w:themeColor="text1"/>
          <w:sz w:val="24"/>
          <w:szCs w:val="24"/>
        </w:rPr>
        <w:t>app</w:t>
      </w:r>
      <w:r w:rsidRPr="0094353A">
        <w:rPr>
          <w:rFonts w:ascii="Times New Roman" w:hAnsi="Times New Roman" w:cs="Times New Roman"/>
          <w:color w:val="000000" w:themeColor="text1"/>
          <w:sz w:val="24"/>
          <w:szCs w:val="24"/>
        </w:rPr>
        <w:t xml:space="preserve">roach, penalized regression, Bayesian and trans-ethnic fine mapping, etc. </w:t>
      </w:r>
      <w:r w:rsidRPr="0094353A">
        <w:rPr>
          <w:rFonts w:ascii="Times New Roman" w:hAnsi="Times New Roman" w:cs="Times New Roman"/>
          <w:color w:val="000000" w:themeColor="text1"/>
          <w:sz w:val="24"/>
          <w:szCs w:val="24"/>
        </w:rPr>
        <w:fldChar w:fldCharType="begin"/>
      </w:r>
      <w:r w:rsidR="000852E7" w:rsidRPr="0094353A">
        <w:rPr>
          <w:rFonts w:ascii="Times New Roman" w:hAnsi="Times New Roman" w:cs="Times New Roman"/>
          <w:color w:val="000000" w:themeColor="text1"/>
          <w:sz w:val="24"/>
          <w:szCs w:val="24"/>
        </w:rPr>
        <w:instrText xml:space="preserve"> ADDIN EN.CITE &lt;EndNote&gt;&lt;Cite&gt;&lt;Author&gt;Schaid&lt;/Author&gt;&lt;Year&gt;2018&lt;/Year&gt;&lt;RecNum&gt;0&lt;/RecNum&gt;&lt;IDText&gt;From genome-wide associations to candidate causal variants by statistical fine-mapping&lt;/IDText&gt;&lt;DisplayText&gt;(Schaid et al., 2018)&lt;/DisplayText&gt;&lt;record&gt;&lt;dates&gt;&lt;pub-dates&gt;&lt;date&gt;Aug&lt;/date&gt;&lt;/pub-dates&gt;&lt;year&gt;2018&lt;/year&gt;&lt;/dates&gt;&lt;keywords&gt;&lt;keyword&gt;*Alleles&lt;/keyword&gt;&lt;keyword&gt;Chromosome Mapping/*methods&lt;/keyword&gt;&lt;keyword&gt;*Genome-Wide Association Study&lt;/keyword&gt;&lt;keyword&gt;Humans&lt;/keyword&gt;&lt;keyword&gt;*Linkage Disequilibrium&lt;/keyword&gt;&lt;keyword&gt;*Polymorphism, Single Nucleotide&lt;/keyword&gt;&lt;/keywords&gt;&lt;urls&gt;&lt;related-urls&gt;&lt;url&gt;https://www.ncbi.nlm.nih.gov/pubmed/29844615&lt;/url&gt;&lt;/related-urls&gt;&lt;/urls&gt;&lt;isbn&gt;1471-0064 (Electronic)&amp;#xD;1471-0056 (Linking)&lt;/isbn&gt;&lt;custom2&gt;PMC6050137&lt;/custom2&gt;&lt;titles&gt;&lt;title&gt;From genome-wide associations to candidate causal variants by statistical fine-mapping&lt;/title&gt;&lt;secondary-title&gt;Nat Rev Genet&lt;/secondary-title&gt;&lt;/titles&gt;&lt;pages&gt;491-504&lt;/pages&gt;&lt;number&gt;8&lt;/number&gt;&lt;contributors&gt;&lt;authors&gt;&lt;author&gt;Schaid, D. J.&lt;/author&gt;&lt;author&gt;Chen, W.&lt;/author&gt;&lt;author&gt;Larson, N. B.&lt;/author&gt;&lt;/authors&gt;&lt;/contributors&gt;&lt;added-date format="utc"&gt;1601576090&lt;/added-date&gt;&lt;ref-type name="Journal Article"&gt;17&lt;/ref-type&gt;&lt;auth-address&gt;Division of Biomedical Statistics and Informatics, Mayo Clinic, Rochester, MN, USA. schaid@mayo.edu.&amp;#xD;Department of Computational Biology, St. Jude Children&amp;apos;s Research Hospital, Memphis, TN, USA.&amp;#xD;Division of Biomedical Statistics and Informatics, Mayo Clinic, Rochester, MN, USA.&lt;/auth-address&gt;&lt;rec-number&gt;306&lt;/rec-number&gt;&lt;last-updated-date format="utc"&gt;1601576105&lt;/last-updated-date&gt;&lt;accession-num&gt;29844615&lt;/accession-num&gt;&lt;electronic-resource-num&gt;10.1038/s41576-018-0016-z&lt;/electronic-resource-num&gt;&lt;volume&gt;19&lt;/volume&gt;&lt;/record&gt;&lt;/Cite&gt;&lt;/EndNote&gt;</w:instrText>
      </w:r>
      <w:r w:rsidRPr="0094353A">
        <w:rPr>
          <w:rFonts w:ascii="Times New Roman" w:hAnsi="Times New Roman" w:cs="Times New Roman"/>
          <w:color w:val="000000" w:themeColor="text1"/>
          <w:sz w:val="24"/>
          <w:szCs w:val="24"/>
        </w:rPr>
        <w:fldChar w:fldCharType="separate"/>
      </w:r>
      <w:r w:rsidRPr="0094353A">
        <w:rPr>
          <w:rFonts w:ascii="Times New Roman" w:hAnsi="Times New Roman" w:cs="Times New Roman"/>
          <w:noProof/>
          <w:color w:val="000000" w:themeColor="text1"/>
          <w:sz w:val="24"/>
          <w:szCs w:val="24"/>
        </w:rPr>
        <w:t>(Schaid et al., 2018)</w:t>
      </w:r>
      <w:r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t>. However, the epistasis between genetic loci has not been fully explored in the fine mapping up to date.</w:t>
      </w:r>
      <w:r w:rsidRPr="0094353A">
        <w:rPr>
          <w:rFonts w:ascii="Times New Roman" w:hAnsi="Times New Roman" w:cs="Times New Roman" w:hint="eastAsia"/>
          <w:color w:val="000000" w:themeColor="text1"/>
          <w:sz w:val="24"/>
          <w:szCs w:val="24"/>
        </w:rPr>
        <w:t xml:space="preserve"> </w:t>
      </w:r>
    </w:p>
    <w:p w14:paraId="12D9C974" w14:textId="5DC3BD7F" w:rsidR="00604FED" w:rsidRPr="0094353A" w:rsidRDefault="00604FED" w:rsidP="002D68B8">
      <w:pPr>
        <w:spacing w:line="480" w:lineRule="auto"/>
        <w:ind w:firstLineChars="100" w:firstLine="240"/>
        <w:rPr>
          <w:rFonts w:ascii="Times New Roman" w:hAnsi="Times New Roman" w:cs="Times New Roman"/>
          <w:color w:val="000000" w:themeColor="text1"/>
          <w:sz w:val="24"/>
          <w:szCs w:val="24"/>
        </w:rPr>
      </w:pPr>
      <w:r w:rsidRPr="0094353A">
        <w:rPr>
          <w:rFonts w:ascii="Times New Roman" w:hAnsi="Times New Roman" w:cs="Times New Roman"/>
          <w:sz w:val="24"/>
          <w:szCs w:val="24"/>
        </w:rPr>
        <w:t xml:space="preserve">In many cases, the causal variant of GWAS could explain phenotypic variance most (or </w:t>
      </w:r>
      <w:r w:rsidRPr="0094353A">
        <w:rPr>
          <w:rFonts w:ascii="Times New Roman" w:hAnsi="Times New Roman" w:cs="Times New Roman" w:hint="eastAsia"/>
          <w:sz w:val="24"/>
          <w:szCs w:val="24"/>
        </w:rPr>
        <w:t>clos</w:t>
      </w:r>
      <w:r w:rsidRPr="0094353A">
        <w:rPr>
          <w:rFonts w:ascii="Times New Roman" w:hAnsi="Times New Roman" w:cs="Times New Roman"/>
          <w:sz w:val="24"/>
          <w:szCs w:val="24"/>
        </w:rPr>
        <w:t xml:space="preserve">e to) significantly compared to that of non-causal variants if dense-genotyping was applied in large scale GWAS panel with high statistical power </w:t>
      </w:r>
      <w:r w:rsidRPr="0094353A">
        <w:rPr>
          <w:rFonts w:ascii="Times New Roman" w:hAnsi="Times New Roman" w:cs="Times New Roman"/>
          <w:sz w:val="24"/>
          <w:szCs w:val="24"/>
        </w:rPr>
        <w:fldChar w:fldCharType="begin"/>
      </w:r>
      <w:r w:rsidR="000852E7" w:rsidRPr="0094353A">
        <w:rPr>
          <w:rFonts w:ascii="Times New Roman" w:hAnsi="Times New Roman" w:cs="Times New Roman"/>
          <w:sz w:val="24"/>
          <w:szCs w:val="24"/>
        </w:rPr>
        <w:instrText xml:space="preserve"> ADDIN EN.CITE &lt;EndNote&gt;&lt;Cite&gt;&lt;Author&gt;Schaid&lt;/Author&gt;&lt;Year&gt;2018&lt;/Year&gt;&lt;RecNum&gt;0&lt;/RecNum&gt;&lt;IDText&gt;From genome-wide associations to candidate causal variants by statistical fine-mapping&lt;/IDText&gt;&lt;DisplayText&gt;(Schaid et al., 2018)&lt;/DisplayText&gt;&lt;record&gt;&lt;dates&gt;&lt;pub-dates&gt;&lt;date&gt;Aug&lt;/date&gt;&lt;/pub-dates&gt;&lt;year&gt;2018&lt;/year&gt;&lt;/dates&gt;&lt;keywords&gt;&lt;keyword&gt;*Alleles&lt;/keyword&gt;&lt;keyword&gt;Chromosome Mapping/*methods&lt;/keyword&gt;&lt;keyword&gt;*Genome-Wide Association Study&lt;/keyword&gt;&lt;keyword&gt;Humans&lt;/keyword&gt;&lt;keyword&gt;*Linkage Disequilibrium&lt;/keyword&gt;&lt;keyword&gt;*Polymorphism, Single Nucleotide&lt;/keyword&gt;&lt;/keywords&gt;&lt;urls&gt;&lt;related-urls&gt;&lt;url&gt;https://www.ncbi.nlm.nih.gov/pubmed/29844615&lt;/url&gt;&lt;/related-urls&gt;&lt;/urls&gt;&lt;isbn&gt;1471-0064 (Electronic)&amp;#xD;1471-0056 (Linking)&lt;/isbn&gt;&lt;custom2&gt;PMC6050137&lt;/custom2&gt;&lt;titles&gt;&lt;title&gt;From genome-wide associations to candidate causal variants by statistical fine-mapping&lt;/title&gt;&lt;secondary-title&gt;Nat Rev Genet&lt;/secondary-title&gt;&lt;/titles&gt;&lt;pages&gt;491-504&lt;/pages&gt;&lt;number&gt;8&lt;/number&gt;&lt;contributors&gt;&lt;authors&gt;&lt;author&gt;Schaid, D. J.&lt;/author&gt;&lt;author&gt;Chen, W.&lt;/author&gt;&lt;author&gt;Larson, N. B.&lt;/author&gt;&lt;/authors&gt;&lt;/contributors&gt;&lt;added-date format="utc"&gt;1601576090&lt;/added-date&gt;&lt;ref-type name="Journal Article"&gt;17&lt;/ref-type&gt;&lt;auth-address&gt;Division of Biomedical Statistics and Informatics, Mayo Clinic, Rochester, MN, USA. schaid@mayo.edu.&amp;#xD;Department of Computational Biology, St. Jude Children&amp;apos;s Research Hospital, Memphis, TN, USA.&amp;#xD;Division of Biomedical Statistics and Informatics, Mayo Clinic, Rochester, MN, USA.&lt;/auth-address&gt;&lt;rec-number&gt;306&lt;/rec-number&gt;&lt;last-updated-date format="utc"&gt;1601576105&lt;/last-updated-date&gt;&lt;accession-num&gt;29844615&lt;/accession-num&gt;&lt;electronic-resource-num&gt;10.1038/s41576-018-0016-z&lt;/electronic-resource-num&gt;&lt;volume&gt;19&lt;/volume&gt;&lt;/record&gt;&lt;/Cite&gt;&lt;/EndNote&gt;</w:instrText>
      </w:r>
      <w:r w:rsidRPr="0094353A">
        <w:rPr>
          <w:rFonts w:ascii="Times New Roman" w:hAnsi="Times New Roman" w:cs="Times New Roman"/>
          <w:sz w:val="24"/>
          <w:szCs w:val="24"/>
        </w:rPr>
        <w:fldChar w:fldCharType="separate"/>
      </w:r>
      <w:r w:rsidRPr="0094353A">
        <w:rPr>
          <w:rFonts w:ascii="Times New Roman" w:hAnsi="Times New Roman" w:cs="Times New Roman"/>
          <w:noProof/>
          <w:sz w:val="24"/>
          <w:szCs w:val="24"/>
        </w:rPr>
        <w:t>(Schaid et al., 2018)</w:t>
      </w:r>
      <w:r w:rsidRPr="0094353A">
        <w:rPr>
          <w:rFonts w:ascii="Times New Roman" w:hAnsi="Times New Roman" w:cs="Times New Roman"/>
          <w:sz w:val="24"/>
          <w:szCs w:val="24"/>
        </w:rPr>
        <w:fldChar w:fldCharType="end"/>
      </w:r>
      <w:r w:rsidRPr="0094353A">
        <w:rPr>
          <w:rFonts w:ascii="Times New Roman" w:hAnsi="Times New Roman" w:cs="Times New Roman"/>
          <w:sz w:val="24"/>
          <w:szCs w:val="24"/>
        </w:rPr>
        <w:t xml:space="preserve">, the farther the </w:t>
      </w:r>
      <w:r w:rsidR="003235D0" w:rsidRPr="0094353A">
        <w:rPr>
          <w:rFonts w:ascii="Times New Roman" w:hAnsi="Times New Roman" w:cs="Times New Roman"/>
          <w:sz w:val="24"/>
          <w:szCs w:val="24"/>
        </w:rPr>
        <w:t>non-causal variants</w:t>
      </w:r>
      <w:r w:rsidRPr="0094353A">
        <w:rPr>
          <w:rFonts w:ascii="Times New Roman" w:hAnsi="Times New Roman" w:cs="Times New Roman"/>
          <w:sz w:val="24"/>
          <w:szCs w:val="24"/>
        </w:rPr>
        <w:t xml:space="preserve"> to the causal variant was the lower </w:t>
      </w:r>
      <w:r w:rsidRPr="0094353A">
        <w:rPr>
          <w:rFonts w:ascii="Times New Roman" w:hAnsi="Times New Roman" w:cs="Times New Roman"/>
          <w:i/>
          <w:sz w:val="24"/>
          <w:szCs w:val="24"/>
        </w:rPr>
        <w:t>P</w:t>
      </w:r>
      <w:r w:rsidRPr="0094353A">
        <w:rPr>
          <w:rFonts w:ascii="Times New Roman" w:hAnsi="Times New Roman" w:cs="Times New Roman"/>
          <w:sz w:val="24"/>
          <w:szCs w:val="24"/>
        </w:rPr>
        <w:t xml:space="preserve"> value w</w:t>
      </w:r>
      <w:r w:rsidRPr="0094353A">
        <w:rPr>
          <w:rFonts w:ascii="Times New Roman" w:hAnsi="Times New Roman" w:cs="Times New Roman" w:hint="eastAsia"/>
          <w:sz w:val="24"/>
          <w:szCs w:val="24"/>
        </w:rPr>
        <w:t>ould</w:t>
      </w:r>
      <w:r w:rsidRPr="0094353A">
        <w:rPr>
          <w:rFonts w:ascii="Times New Roman" w:hAnsi="Times New Roman" w:cs="Times New Roman"/>
          <w:sz w:val="24"/>
          <w:szCs w:val="24"/>
        </w:rPr>
        <w:t xml:space="preserve"> be due to LD, and so does it in the case that epistatic effect on the causal variant. </w:t>
      </w:r>
      <w:r w:rsidRPr="0094353A">
        <w:rPr>
          <w:rFonts w:ascii="Times New Roman" w:hAnsi="Times New Roman" w:cs="Times New Roman"/>
          <w:color w:val="000000" w:themeColor="text1"/>
          <w:sz w:val="24"/>
          <w:szCs w:val="24"/>
        </w:rPr>
        <w:t xml:space="preserve">Based on these </w:t>
      </w:r>
      <w:r w:rsidRPr="0094353A">
        <w:rPr>
          <w:rFonts w:ascii="Times New Roman" w:hAnsi="Times New Roman" w:cs="Times New Roman" w:hint="eastAsia"/>
          <w:color w:val="000000" w:themeColor="text1"/>
          <w:sz w:val="24"/>
          <w:szCs w:val="24"/>
        </w:rPr>
        <w:t>pre</w:t>
      </w:r>
      <w:r w:rsidRPr="0094353A">
        <w:rPr>
          <w:rFonts w:ascii="Times New Roman" w:hAnsi="Times New Roman" w:cs="Times New Roman"/>
          <w:color w:val="000000" w:themeColor="text1"/>
          <w:sz w:val="24"/>
          <w:szCs w:val="24"/>
        </w:rPr>
        <w:t xml:space="preserve">mises, we proposed a novel strategy, hereafter termed as </w:t>
      </w:r>
      <w:r w:rsidRPr="0094353A">
        <w:rPr>
          <w:rFonts w:ascii="Times New Roman" w:hAnsi="Times New Roman" w:cs="Times New Roman"/>
          <w:i/>
          <w:color w:val="000000" w:themeColor="text1"/>
          <w:sz w:val="24"/>
          <w:szCs w:val="24"/>
        </w:rPr>
        <w:t>Epistasis Based Fine Mapping</w:t>
      </w:r>
      <w:r w:rsidRPr="0094353A">
        <w:rPr>
          <w:rFonts w:ascii="Times New Roman" w:hAnsi="Times New Roman" w:cs="Times New Roman"/>
          <w:color w:val="000000" w:themeColor="text1"/>
          <w:sz w:val="24"/>
          <w:szCs w:val="24"/>
        </w:rPr>
        <w:t xml:space="preserve"> (EBF</w:t>
      </w:r>
      <w:r w:rsidR="00B65D47" w:rsidRPr="0094353A">
        <w:rPr>
          <w:rFonts w:ascii="Times New Roman" w:hAnsi="Times New Roman" w:cs="Times New Roman" w:hint="eastAsia"/>
          <w:color w:val="000000" w:themeColor="text1"/>
          <w:sz w:val="24"/>
          <w:szCs w:val="24"/>
        </w:rPr>
        <w:t>M</w:t>
      </w:r>
      <w:r w:rsidRPr="0094353A">
        <w:rPr>
          <w:rFonts w:ascii="Times New Roman" w:hAnsi="Times New Roman" w:cs="Times New Roman"/>
          <w:color w:val="000000" w:themeColor="text1"/>
          <w:sz w:val="24"/>
          <w:szCs w:val="24"/>
        </w:rPr>
        <w:t>), for both credible association region narrowing down and novel genetic loci identification.</w:t>
      </w:r>
    </w:p>
    <w:p w14:paraId="481222A2" w14:textId="05FCF245" w:rsidR="00604FED" w:rsidRPr="0094353A" w:rsidRDefault="00604FED" w:rsidP="002D68B8">
      <w:pPr>
        <w:suppressAutoHyphens/>
        <w:spacing w:line="480" w:lineRule="auto"/>
        <w:ind w:firstLineChars="100" w:firstLine="240"/>
        <w:rPr>
          <w:rFonts w:ascii="Times New Roman" w:hAnsi="Times New Roman" w:cs="Times New Roman"/>
          <w:sz w:val="24"/>
          <w:szCs w:val="24"/>
        </w:rPr>
      </w:pPr>
      <w:r w:rsidRPr="0094353A">
        <w:rPr>
          <w:rFonts w:ascii="Times New Roman" w:hAnsi="Times New Roman" w:cs="Times New Roman"/>
          <w:sz w:val="24"/>
          <w:szCs w:val="24"/>
        </w:rPr>
        <w:t>To begin with EBF</w:t>
      </w:r>
      <w:r w:rsidR="00B65D47" w:rsidRPr="0094353A">
        <w:rPr>
          <w:rFonts w:ascii="Times New Roman" w:hAnsi="Times New Roman" w:cs="Times New Roman"/>
          <w:sz w:val="24"/>
          <w:szCs w:val="24"/>
        </w:rPr>
        <w:t>M</w:t>
      </w:r>
      <w:r w:rsidRPr="0094353A">
        <w:rPr>
          <w:rFonts w:ascii="Times New Roman" w:hAnsi="Times New Roman" w:cs="Times New Roman"/>
          <w:sz w:val="24"/>
          <w:szCs w:val="24"/>
        </w:rPr>
        <w:t xml:space="preserve">, we assume that there are two significant regions (hereafter designated as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region 2</w:t>
      </w:r>
      <w:r w:rsidRPr="0094353A">
        <w:rPr>
          <w:rFonts w:ascii="Times New Roman" w:hAnsi="Times New Roman" w:cs="Times New Roman"/>
          <w:sz w:val="24"/>
          <w:szCs w:val="24"/>
        </w:rPr>
        <w:t xml:space="preserve">) associated to a given trait and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(epistatic) shows epistatic effect on </w:t>
      </w:r>
      <w:r w:rsidRPr="0094353A">
        <w:rPr>
          <w:rFonts w:ascii="Times New Roman" w:hAnsi="Times New Roman" w:cs="Times New Roman"/>
          <w:i/>
          <w:sz w:val="24"/>
          <w:szCs w:val="24"/>
        </w:rPr>
        <w:t xml:space="preserve">region 2 </w:t>
      </w:r>
      <w:r w:rsidRPr="0094353A">
        <w:rPr>
          <w:rFonts w:ascii="Times New Roman" w:hAnsi="Times New Roman" w:cs="Times New Roman"/>
          <w:sz w:val="24"/>
          <w:szCs w:val="24"/>
        </w:rPr>
        <w:t xml:space="preserve">(hypostatic), and each region contains </w:t>
      </w:r>
      <w:r w:rsidRPr="0094353A">
        <w:rPr>
          <w:rFonts w:ascii="Times New Roman" w:hAnsi="Times New Roman" w:cs="Times New Roman"/>
          <w:i/>
          <w:sz w:val="24"/>
          <w:szCs w:val="24"/>
        </w:rPr>
        <w:t>m</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n</w:t>
      </w:r>
      <w:r w:rsidRPr="0094353A">
        <w:rPr>
          <w:rFonts w:ascii="Times New Roman" w:hAnsi="Times New Roman" w:cs="Times New Roman"/>
          <w:sz w:val="24"/>
          <w:szCs w:val="24"/>
        </w:rPr>
        <w:t xml:space="preserve"> significant SNPs respectively. To fine map </w:t>
      </w:r>
      <w:r w:rsidRPr="0094353A">
        <w:rPr>
          <w:rFonts w:ascii="Times New Roman" w:hAnsi="Times New Roman" w:cs="Times New Roman"/>
          <w:i/>
          <w:sz w:val="24"/>
          <w:szCs w:val="24"/>
        </w:rPr>
        <w:t>region 2</w:t>
      </w:r>
      <w:r w:rsidRPr="0094353A">
        <w:rPr>
          <w:rFonts w:ascii="Times New Roman" w:hAnsi="Times New Roman" w:cs="Times New Roman"/>
          <w:sz w:val="24"/>
          <w:szCs w:val="24"/>
        </w:rPr>
        <w:t xml:space="preserve">, each significant SNP within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is firstly fixed by </w:t>
      </w:r>
      <w:r w:rsidRPr="0094353A">
        <w:rPr>
          <w:rFonts w:ascii="Times New Roman" w:hAnsi="Times New Roman" w:cs="Times New Roman"/>
          <w:i/>
          <w:sz w:val="24"/>
          <w:szCs w:val="24"/>
        </w:rPr>
        <w:t>AA</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aa</w:t>
      </w:r>
      <w:r w:rsidRPr="0094353A">
        <w:rPr>
          <w:rFonts w:ascii="Times New Roman" w:hAnsi="Times New Roman" w:cs="Times New Roman"/>
          <w:sz w:val="24"/>
          <w:szCs w:val="24"/>
        </w:rPr>
        <w:t xml:space="preserve"> separately with </w:t>
      </w:r>
      <w:r w:rsidRPr="0094353A">
        <w:rPr>
          <w:rFonts w:ascii="Times New Roman" w:hAnsi="Times New Roman" w:cs="Times New Roman" w:hint="eastAsia"/>
          <w:sz w:val="24"/>
          <w:szCs w:val="24"/>
        </w:rPr>
        <w:t>he</w:t>
      </w:r>
      <w:r w:rsidRPr="0094353A">
        <w:rPr>
          <w:rFonts w:ascii="Times New Roman" w:hAnsi="Times New Roman" w:cs="Times New Roman"/>
          <w:sz w:val="24"/>
          <w:szCs w:val="24"/>
        </w:rPr>
        <w:t>terozygous (</w:t>
      </w:r>
      <w:r w:rsidRPr="0094353A">
        <w:rPr>
          <w:rFonts w:ascii="Times New Roman" w:hAnsi="Times New Roman" w:cs="Times New Roman"/>
          <w:i/>
          <w:sz w:val="24"/>
          <w:szCs w:val="24"/>
        </w:rPr>
        <w:t>Aa</w:t>
      </w:r>
      <w:r w:rsidRPr="0094353A">
        <w:rPr>
          <w:rFonts w:ascii="Times New Roman" w:hAnsi="Times New Roman" w:cs="Times New Roman"/>
          <w:sz w:val="24"/>
          <w:szCs w:val="24"/>
        </w:rPr>
        <w:t xml:space="preserve">) omitted. By </w:t>
      </w:r>
      <w:r w:rsidRPr="0094353A">
        <w:rPr>
          <w:rFonts w:ascii="Times New Roman" w:hAnsi="Times New Roman" w:cs="Times New Roman"/>
          <w:sz w:val="24"/>
          <w:szCs w:val="24"/>
        </w:rPr>
        <w:lastRenderedPageBreak/>
        <w:t xml:space="preserve">performing so the epistatic effect of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will be eliminated in either AA or aa genotyped sample panel. </w:t>
      </w:r>
      <w:r w:rsidR="00EC4698" w:rsidRPr="0094353A">
        <w:rPr>
          <w:rFonts w:ascii="Times New Roman" w:hAnsi="Times New Roman" w:cs="Times New Roman"/>
          <w:sz w:val="24"/>
          <w:szCs w:val="24"/>
        </w:rPr>
        <w:t>Then s</w:t>
      </w:r>
      <w:r w:rsidRPr="0094353A">
        <w:rPr>
          <w:rFonts w:ascii="Times New Roman" w:hAnsi="Times New Roman" w:cs="Times New Roman"/>
          <w:sz w:val="24"/>
          <w:szCs w:val="24"/>
        </w:rPr>
        <w:t>ubset sample panels for each genotype (</w:t>
      </w:r>
      <w:r w:rsidRPr="0094353A">
        <w:rPr>
          <w:rFonts w:ascii="Times New Roman" w:hAnsi="Times New Roman" w:cs="Times New Roman"/>
          <w:i/>
          <w:sz w:val="24"/>
          <w:szCs w:val="24"/>
        </w:rPr>
        <w:t>AA</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aa</w:t>
      </w:r>
      <w:r w:rsidRPr="0094353A">
        <w:rPr>
          <w:rFonts w:ascii="Times New Roman" w:hAnsi="Times New Roman" w:cs="Times New Roman"/>
          <w:sz w:val="24"/>
          <w:szCs w:val="24"/>
        </w:rPr>
        <w:t xml:space="preserve">) are used for association analysis </w:t>
      </w:r>
      <w:r w:rsidR="003235D0" w:rsidRPr="0094353A">
        <w:rPr>
          <w:rFonts w:ascii="Times New Roman" w:hAnsi="Times New Roman" w:cs="Times New Roman"/>
          <w:sz w:val="24"/>
          <w:szCs w:val="24"/>
        </w:rPr>
        <w:t>on</w:t>
      </w:r>
      <w:r w:rsidRPr="0094353A">
        <w:rPr>
          <w:rFonts w:ascii="Times New Roman" w:hAnsi="Times New Roman" w:cs="Times New Roman"/>
          <w:i/>
          <w:sz w:val="24"/>
          <w:szCs w:val="24"/>
        </w:rPr>
        <w:t xml:space="preserve"> region 2</w:t>
      </w:r>
      <w:r w:rsidRPr="0094353A">
        <w:rPr>
          <w:rFonts w:ascii="Times New Roman" w:hAnsi="Times New Roman" w:cs="Times New Roman"/>
          <w:sz w:val="24"/>
          <w:szCs w:val="24"/>
        </w:rPr>
        <w:t xml:space="preserve"> by EMMAX (Efficient Mixed-Model Association </w:t>
      </w:r>
      <w:proofErr w:type="spellStart"/>
      <w:r w:rsidRPr="0094353A">
        <w:rPr>
          <w:rFonts w:ascii="Times New Roman" w:hAnsi="Times New Roman" w:cs="Times New Roman"/>
          <w:sz w:val="24"/>
          <w:szCs w:val="24"/>
        </w:rPr>
        <w:t>eXpedited</w:t>
      </w:r>
      <w:proofErr w:type="spellEnd"/>
      <w:r w:rsidRPr="0094353A">
        <w:rPr>
          <w:rFonts w:ascii="Times New Roman" w:hAnsi="Times New Roman" w:cs="Times New Roman"/>
          <w:sz w:val="24"/>
          <w:szCs w:val="24"/>
        </w:rPr>
        <w:t xml:space="preserve">) </w:t>
      </w:r>
      <w:r w:rsidRPr="0094353A">
        <w:rPr>
          <w:rFonts w:ascii="Times New Roman" w:hAnsi="Times New Roman" w:cs="Times New Roman"/>
          <w:sz w:val="24"/>
          <w:szCs w:val="24"/>
        </w:rPr>
        <w:fldChar w:fldCharType="begin"/>
      </w:r>
      <w:r w:rsidR="000852E7" w:rsidRPr="0094353A">
        <w:rPr>
          <w:rFonts w:ascii="Times New Roman" w:hAnsi="Times New Roman" w:cs="Times New Roman"/>
          <w:sz w:val="24"/>
          <w:szCs w:val="24"/>
        </w:rPr>
        <w:instrText xml:space="preserve"> ADDIN EN.CITE &lt;EndNote&gt;&lt;Cite&gt;&lt;Author&gt;Kang&lt;/Author&gt;&lt;Year&gt;2010&lt;/Year&gt;&lt;RecNum&gt;0&lt;/RecNum&gt;&lt;IDText&gt;Variance component model to account for sample structure in genome-wide association studies&lt;/IDText&gt;&lt;DisplayText&gt;(Kang et al., 2010)&lt;/DisplayText&gt;&lt;record&gt;&lt;dates&gt;&lt;pub-dates&gt;&lt;date&gt;2010/04/01&lt;/date&gt;&lt;/pub-dates&gt;&lt;year&gt;2010&lt;/year&gt;&lt;/dates&gt;&lt;urls&gt;&lt;related-urls&gt;&lt;url&gt;https://doi.org/10.1038/ng.548&lt;/url&gt;&lt;url&gt;https://www.ncbi.nlm.nih.gov/pmc/articles/PMC3092069/pdf/nihms196426.pdf&lt;/url&gt;&lt;/related-urls&gt;&lt;/urls&gt;&lt;isbn&gt;1546-1718&lt;/isbn&gt;&lt;titles&gt;&lt;title&gt;Variance component model to account for sample structure in genome-wide association studies&lt;/title&gt;&lt;secondary-title&gt;Nature Genetics&lt;/secondary-title&gt;&lt;/titles&gt;&lt;pages&gt;348-354&lt;/pages&gt;&lt;number&gt;4&lt;/number&gt;&lt;contributors&gt;&lt;authors&gt;&lt;author&gt;Kang, Hyun Min&lt;/author&gt;&lt;author&gt;Sul, Jae Hoon&lt;/author&gt;&lt;author&gt;Service, Susan K.&lt;/author&gt;&lt;author&gt;Zaitlen, Noah A.&lt;/author&gt;&lt;author&gt;Kong, Sit-yee&lt;/author&gt;&lt;author&gt;Freimer, Nelson B.&lt;/author&gt;&lt;author&gt;Sabatti, Chiara&lt;/author&gt;&lt;author&gt;Eskin, Eleazar&lt;/author&gt;&lt;/authors&gt;&lt;/contributors&gt;&lt;added-date format="utc"&gt;1599501767&lt;/added-date&gt;&lt;ref-type name="Journal Article"&gt;17&lt;/ref-type&gt;&lt;rec-number&gt;291&lt;/rec-number&gt;&lt;last-updated-date format="utc"&gt;1599501774&lt;/last-updated-date&gt;&lt;electronic-resource-num&gt;10.1038/ng.548&lt;/electronic-resource-num&gt;&lt;volume&gt;42&lt;/volume&gt;&lt;/record&gt;&lt;/Cite&gt;&lt;/EndNote&gt;</w:instrText>
      </w:r>
      <w:r w:rsidRPr="0094353A">
        <w:rPr>
          <w:rFonts w:ascii="Times New Roman" w:hAnsi="Times New Roman" w:cs="Times New Roman"/>
          <w:sz w:val="24"/>
          <w:szCs w:val="24"/>
        </w:rPr>
        <w:fldChar w:fldCharType="separate"/>
      </w:r>
      <w:r w:rsidRPr="0094353A">
        <w:rPr>
          <w:rFonts w:ascii="Times New Roman" w:hAnsi="Times New Roman" w:cs="Times New Roman"/>
          <w:noProof/>
          <w:sz w:val="24"/>
          <w:szCs w:val="24"/>
        </w:rPr>
        <w:t>(Kang et al., 2010)</w:t>
      </w:r>
      <w:r w:rsidRPr="0094353A">
        <w:rPr>
          <w:rFonts w:ascii="Times New Roman" w:hAnsi="Times New Roman" w:cs="Times New Roman"/>
          <w:sz w:val="24"/>
          <w:szCs w:val="24"/>
        </w:rPr>
        <w:fldChar w:fldCharType="end"/>
      </w:r>
      <w:r w:rsidRPr="0094353A">
        <w:rPr>
          <w:rFonts w:ascii="Times New Roman" w:hAnsi="Times New Roman" w:cs="Times New Roman"/>
          <w:sz w:val="24"/>
          <w:szCs w:val="24"/>
        </w:rPr>
        <w:t xml:space="preserve">. After that two </w:t>
      </w:r>
      <w:r w:rsidRPr="0094353A">
        <w:rPr>
          <w:rFonts w:ascii="Times New Roman" w:hAnsi="Times New Roman" w:cs="Times New Roman"/>
          <w:i/>
          <w:sz w:val="24"/>
          <w:szCs w:val="24"/>
        </w:rPr>
        <w:t>P</w:t>
      </w:r>
      <w:r w:rsidRPr="0094353A">
        <w:rPr>
          <w:rFonts w:ascii="Times New Roman" w:hAnsi="Times New Roman" w:cs="Times New Roman"/>
          <w:sz w:val="24"/>
          <w:szCs w:val="24"/>
        </w:rPr>
        <w:t xml:space="preserve"> value </w:t>
      </w:r>
      <w:r w:rsidRPr="0094353A">
        <w:rPr>
          <w:rFonts w:ascii="Times New Roman" w:hAnsi="Times New Roman" w:cs="Times New Roman"/>
          <w:i/>
          <w:sz w:val="24"/>
          <w:szCs w:val="24"/>
        </w:rPr>
        <w:t>matrixes</w:t>
      </w:r>
      <w:r w:rsidRPr="0094353A">
        <w:rPr>
          <w:rFonts w:ascii="Times New Roman" w:hAnsi="Times New Roman" w:cs="Times New Roman"/>
          <w:sz w:val="24"/>
          <w:szCs w:val="24"/>
        </w:rPr>
        <w:t xml:space="preserve">, hereafter designated as </w:t>
      </w:r>
      <w:r w:rsidRPr="0094353A">
        <w:rPr>
          <w:rFonts w:ascii="Times New Roman" w:hAnsi="Times New Roman" w:cs="Times New Roman"/>
          <w:i/>
          <w:sz w:val="24"/>
          <w:szCs w:val="24"/>
        </w:rPr>
        <w:t>Ph1</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Ph</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P</w:t>
      </w:r>
      <w:r w:rsidRPr="0094353A">
        <w:rPr>
          <w:rFonts w:ascii="Times New Roman" w:hAnsi="Times New Roman" w:cs="Times New Roman"/>
          <w:sz w:val="24"/>
          <w:szCs w:val="24"/>
        </w:rPr>
        <w:t xml:space="preserve"> value of hypostatic region</w:t>
      </w:r>
      <w:r w:rsidR="003235D0" w:rsidRPr="0094353A">
        <w:rPr>
          <w:rFonts w:ascii="Times New Roman" w:hAnsi="Times New Roman" w:cs="Times New Roman"/>
          <w:sz w:val="24"/>
          <w:szCs w:val="24"/>
        </w:rPr>
        <w:t>, AA</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Ph2</w:t>
      </w:r>
      <w:r w:rsidR="003235D0" w:rsidRPr="0094353A">
        <w:rPr>
          <w:rFonts w:ascii="Times New Roman" w:hAnsi="Times New Roman" w:cs="Times New Roman"/>
          <w:i/>
          <w:sz w:val="24"/>
          <w:szCs w:val="24"/>
        </w:rPr>
        <w:t xml:space="preserve"> </w:t>
      </w:r>
      <w:r w:rsidR="003235D0" w:rsidRPr="0094353A">
        <w:rPr>
          <w:rFonts w:ascii="Times New Roman" w:hAnsi="Times New Roman" w:cs="Times New Roman"/>
          <w:sz w:val="24"/>
          <w:szCs w:val="24"/>
        </w:rPr>
        <w:t>(aa)</w:t>
      </w:r>
      <w:r w:rsidRPr="0094353A">
        <w:rPr>
          <w:rFonts w:ascii="Times New Roman" w:hAnsi="Times New Roman" w:cs="Times New Roman"/>
          <w:i/>
          <w:sz w:val="24"/>
          <w:szCs w:val="24"/>
        </w:rPr>
        <w:t xml:space="preserve"> </w:t>
      </w:r>
      <w:r w:rsidRPr="0094353A">
        <w:rPr>
          <w:rFonts w:ascii="Times New Roman" w:hAnsi="Times New Roman" w:cs="Times New Roman"/>
          <w:sz w:val="24"/>
          <w:szCs w:val="24"/>
        </w:rPr>
        <w:t>respectively, would be obtained. As we do not know which genotype (AA or aa?) shows profound</w:t>
      </w:r>
      <w:r w:rsidR="003235D0" w:rsidRPr="0094353A">
        <w:rPr>
          <w:rFonts w:ascii="Times New Roman" w:hAnsi="Times New Roman" w:cs="Times New Roman"/>
          <w:sz w:val="24"/>
          <w:szCs w:val="24"/>
        </w:rPr>
        <w:t>er</w:t>
      </w:r>
      <w:r w:rsidRPr="0094353A">
        <w:rPr>
          <w:rFonts w:ascii="Times New Roman" w:hAnsi="Times New Roman" w:cs="Times New Roman"/>
          <w:sz w:val="24"/>
          <w:szCs w:val="24"/>
        </w:rPr>
        <w:t xml:space="preserve"> epistatic effect on </w:t>
      </w:r>
      <w:r w:rsidRPr="0094353A">
        <w:rPr>
          <w:rFonts w:ascii="Times New Roman" w:hAnsi="Times New Roman" w:cs="Times New Roman"/>
          <w:i/>
          <w:sz w:val="24"/>
          <w:szCs w:val="24"/>
        </w:rPr>
        <w:t>region 2</w:t>
      </w:r>
      <w:r w:rsidRPr="0094353A">
        <w:rPr>
          <w:rFonts w:ascii="Times New Roman" w:hAnsi="Times New Roman" w:cs="Times New Roman"/>
          <w:sz w:val="24"/>
          <w:szCs w:val="24"/>
        </w:rPr>
        <w:t xml:space="preserve">, the </w:t>
      </w:r>
      <w:r w:rsidRPr="0094353A">
        <w:rPr>
          <w:rFonts w:ascii="Times New Roman" w:hAnsi="Times New Roman" w:cs="Times New Roman"/>
          <w:i/>
          <w:sz w:val="24"/>
          <w:szCs w:val="24"/>
        </w:rPr>
        <w:t>matrix</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Pa</w:t>
      </w:r>
      <w:r w:rsidRPr="0094353A">
        <w:rPr>
          <w:rFonts w:ascii="Times New Roman" w:hAnsi="Times New Roman" w:cs="Times New Roman"/>
          <w:sz w:val="24"/>
          <w:szCs w:val="24"/>
        </w:rPr>
        <w:t xml:space="preserve"> is then generated by </w:t>
      </w:r>
      <m:oMath>
        <m:sSub>
          <m:sSubPr>
            <m:ctrlPr>
              <w:rPr>
                <w:rFonts w:ascii="Cambria Math" w:hAnsi="Cambria Math" w:cs="Times New Roman"/>
                <w:sz w:val="24"/>
                <w:szCs w:val="24"/>
              </w:rPr>
            </m:ctrlPr>
          </m:sSubPr>
          <m:e>
            <m:r>
              <w:rPr>
                <w:rFonts w:ascii="Cambria Math" w:hAnsi="Cambria Math" w:cs="Times New Roman"/>
                <w:sz w:val="24"/>
                <w:szCs w:val="24"/>
              </w:rPr>
              <m:t>Pa</m:t>
            </m:r>
          </m:e>
          <m:sub>
            <m:r>
              <w:rPr>
                <w:rFonts w:ascii="Cambria Math" w:hAnsi="Cambria Math" w:cs="Times New Roman"/>
                <w:sz w:val="24"/>
                <w:szCs w:val="24"/>
              </w:rPr>
              <m:t>i,j</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min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Ph1</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Ph2</m:t>
                    </m:r>
                  </m:e>
                  <m:sub>
                    <m:r>
                      <w:rPr>
                        <w:rFonts w:ascii="Cambria Math" w:hAnsi="Cambria Math" w:cs="Times New Roman"/>
                        <w:sz w:val="24"/>
                        <w:szCs w:val="24"/>
                      </w:rPr>
                      <m:t>i,j</m:t>
                    </m:r>
                  </m:sub>
                </m:sSub>
              </m:e>
            </m:d>
          </m:e>
        </m:func>
        <m:r>
          <w:rPr>
            <w:rFonts w:ascii="Cambria Math" w:hAnsi="Cambria Math" w:cs="Times New Roman"/>
            <w:sz w:val="24"/>
            <w:szCs w:val="24"/>
          </w:rPr>
          <m:t>(1≤i≤n;1≤j≤m)</m:t>
        </m:r>
      </m:oMath>
      <w:r w:rsidRPr="0094353A">
        <w:rPr>
          <w:rFonts w:ascii="Times New Roman" w:hAnsi="Times New Roman" w:cs="Times New Roman" w:hint="eastAsia"/>
          <w:sz w:val="24"/>
          <w:szCs w:val="24"/>
        </w:rPr>
        <w:t>,</w:t>
      </w:r>
      <w:r w:rsidRPr="0094353A">
        <w:rPr>
          <w:rFonts w:ascii="Times New Roman" w:hAnsi="Times New Roman" w:cs="Times New Roman"/>
          <w:sz w:val="24"/>
          <w:szCs w:val="24"/>
        </w:rPr>
        <w:t xml:space="preserve"> to </w:t>
      </w:r>
      <w:r w:rsidRPr="0094353A">
        <w:rPr>
          <w:rFonts w:ascii="Times New Roman" w:hAnsi="Times New Roman" w:cs="Times New Roman" w:hint="eastAsia"/>
          <w:sz w:val="24"/>
          <w:szCs w:val="24"/>
        </w:rPr>
        <w:t>en</w:t>
      </w:r>
      <w:r w:rsidRPr="0094353A">
        <w:rPr>
          <w:rFonts w:ascii="Times New Roman" w:hAnsi="Times New Roman" w:cs="Times New Roman"/>
          <w:sz w:val="24"/>
          <w:szCs w:val="24"/>
        </w:rPr>
        <w:t xml:space="preserve">sure that each </w:t>
      </w:r>
      <w:r w:rsidRPr="0094353A">
        <w:rPr>
          <w:rFonts w:ascii="Times New Roman" w:hAnsi="Times New Roman" w:cs="Times New Roman"/>
          <w:i/>
          <w:sz w:val="24"/>
          <w:szCs w:val="24"/>
        </w:rPr>
        <w:t xml:space="preserve">P </w:t>
      </w:r>
      <w:r w:rsidRPr="0094353A">
        <w:rPr>
          <w:rFonts w:ascii="Times New Roman" w:hAnsi="Times New Roman" w:cs="Times New Roman"/>
          <w:sz w:val="24"/>
          <w:szCs w:val="24"/>
        </w:rPr>
        <w:t xml:space="preserve">value reflects </w:t>
      </w:r>
      <w:r w:rsidRPr="0094353A">
        <w:rPr>
          <w:rFonts w:ascii="Times New Roman" w:hAnsi="Times New Roman" w:cs="Times New Roman" w:hint="eastAsia"/>
          <w:sz w:val="24"/>
          <w:szCs w:val="24"/>
        </w:rPr>
        <w:t>ma</w:t>
      </w:r>
      <w:r w:rsidRPr="0094353A">
        <w:rPr>
          <w:rFonts w:ascii="Times New Roman" w:hAnsi="Times New Roman" w:cs="Times New Roman"/>
          <w:sz w:val="24"/>
          <w:szCs w:val="24"/>
        </w:rPr>
        <w:t xml:space="preserve">ximum impact of </w:t>
      </w:r>
      <w:r w:rsidRPr="0094353A">
        <w:rPr>
          <w:rFonts w:ascii="Times New Roman" w:hAnsi="Times New Roman" w:cs="Times New Roman"/>
          <w:i/>
          <w:sz w:val="24"/>
          <w:szCs w:val="24"/>
        </w:rPr>
        <w:t xml:space="preserve">region 1 </w:t>
      </w:r>
      <w:r w:rsidRPr="0094353A">
        <w:rPr>
          <w:rFonts w:ascii="Times New Roman" w:hAnsi="Times New Roman" w:cs="Times New Roman"/>
          <w:sz w:val="24"/>
          <w:szCs w:val="24"/>
        </w:rPr>
        <w:t>on</w:t>
      </w:r>
      <w:r w:rsidRPr="0094353A">
        <w:rPr>
          <w:rFonts w:ascii="Times New Roman" w:hAnsi="Times New Roman" w:cs="Times New Roman"/>
          <w:i/>
          <w:sz w:val="24"/>
          <w:szCs w:val="24"/>
        </w:rPr>
        <w:t xml:space="preserve"> region 2</w:t>
      </w:r>
      <w:r w:rsidRPr="0094353A">
        <w:rPr>
          <w:rFonts w:ascii="Times New Roman" w:hAnsi="Times New Roman" w:cs="Times New Roman"/>
          <w:sz w:val="24"/>
          <w:szCs w:val="24"/>
        </w:rPr>
        <w:t xml:space="preserve">. As each SNP within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is independent with each other, different sample panels generated by each SNP genotype fixed are actually samples with different population structures, which could be regarded as different biological replicates to a broader sense. Then mean (corrected) </w:t>
      </w:r>
      <w:r w:rsidRPr="0094353A">
        <w:rPr>
          <w:rFonts w:ascii="Times New Roman" w:hAnsi="Times New Roman" w:cs="Times New Roman"/>
          <w:i/>
          <w:sz w:val="24"/>
          <w:szCs w:val="24"/>
        </w:rPr>
        <w:t xml:space="preserve">P </w:t>
      </w:r>
      <w:r w:rsidRPr="0094353A">
        <w:rPr>
          <w:rFonts w:ascii="Times New Roman" w:hAnsi="Times New Roman" w:cs="Times New Roman"/>
          <w:sz w:val="24"/>
          <w:szCs w:val="24"/>
        </w:rPr>
        <w:t xml:space="preserve">value of each SNP </w:t>
      </w:r>
      <w:r w:rsidR="003235D0" w:rsidRPr="0094353A">
        <w:rPr>
          <w:rFonts w:ascii="Times New Roman" w:hAnsi="Times New Roman" w:cs="Times New Roman"/>
          <w:sz w:val="24"/>
          <w:szCs w:val="24"/>
        </w:rPr>
        <w:t>of</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 xml:space="preserve">region 2 in Pa matrix </w:t>
      </w:r>
      <w:r w:rsidRPr="0094353A">
        <w:rPr>
          <w:rFonts w:ascii="Times New Roman" w:hAnsi="Times New Roman" w:cs="Times New Roman"/>
          <w:sz w:val="24"/>
          <w:szCs w:val="24"/>
        </w:rPr>
        <w:t>(each row) was</w:t>
      </w:r>
      <w:r w:rsidRPr="0094353A">
        <w:rPr>
          <w:rFonts w:ascii="Times New Roman" w:hAnsi="Times New Roman" w:cs="Times New Roman"/>
          <w:i/>
          <w:sz w:val="24"/>
          <w:szCs w:val="24"/>
        </w:rPr>
        <w:t xml:space="preserve"> </w:t>
      </w:r>
      <w:r w:rsidRPr="0094353A">
        <w:rPr>
          <w:rFonts w:ascii="Times New Roman" w:hAnsi="Times New Roman" w:cs="Times New Roman"/>
          <w:sz w:val="24"/>
          <w:szCs w:val="24"/>
        </w:rPr>
        <w:t xml:space="preserve">calculated to represent the real significance level </w:t>
      </w:r>
      <w:r w:rsidRPr="0094353A">
        <w:rPr>
          <w:rFonts w:ascii="Times New Roman" w:hAnsi="Times New Roman" w:cs="Times New Roman"/>
          <w:color w:val="000000" w:themeColor="text1"/>
          <w:sz w:val="24"/>
          <w:szCs w:val="24"/>
        </w:rPr>
        <w:t>(Figure 1a)</w:t>
      </w:r>
      <w:r w:rsidRPr="0094353A">
        <w:rPr>
          <w:rFonts w:ascii="Times New Roman" w:hAnsi="Times New Roman" w:cs="Times New Roman"/>
          <w:sz w:val="24"/>
          <w:szCs w:val="24"/>
        </w:rPr>
        <w:t xml:space="preserve">. The significant threshold was determined by a stringent modified Bonferroni correction of 0.001/(SNP number of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w:t>
      </w:r>
      <w:r w:rsidRPr="0094353A">
        <w:rPr>
          <w:rFonts w:ascii="宋体" w:eastAsia="宋体" w:hAnsi="宋体" w:cs="Times New Roman" w:hint="eastAsia"/>
          <w:sz w:val="24"/>
          <w:szCs w:val="24"/>
        </w:rPr>
        <w:t>×</w:t>
      </w:r>
      <w:r w:rsidRPr="0094353A">
        <w:rPr>
          <w:rFonts w:ascii="Times New Roman" w:hAnsi="Times New Roman" w:cs="Times New Roman" w:hint="eastAsia"/>
          <w:sz w:val="24"/>
          <w:szCs w:val="24"/>
        </w:rPr>
        <w:t xml:space="preserve"> </w:t>
      </w:r>
      <w:r w:rsidRPr="0094353A">
        <w:rPr>
          <w:rFonts w:ascii="Times New Roman" w:hAnsi="Times New Roman" w:cs="Times New Roman"/>
          <w:sz w:val="24"/>
          <w:szCs w:val="24"/>
        </w:rPr>
        <w:t xml:space="preserve">SNP number of </w:t>
      </w:r>
      <w:r w:rsidRPr="0094353A">
        <w:rPr>
          <w:rFonts w:ascii="Times New Roman" w:hAnsi="Times New Roman" w:cs="Times New Roman"/>
          <w:i/>
          <w:sz w:val="24"/>
          <w:szCs w:val="24"/>
        </w:rPr>
        <w:t xml:space="preserve">region </w:t>
      </w:r>
      <w:r w:rsidRPr="0094353A">
        <w:rPr>
          <w:rFonts w:ascii="Times New Roman" w:hAnsi="Times New Roman" w:cs="Times New Roman"/>
          <w:i/>
          <w:color w:val="000000" w:themeColor="text1"/>
          <w:sz w:val="24"/>
          <w:szCs w:val="24"/>
        </w:rPr>
        <w:t>2</w:t>
      </w:r>
      <w:r w:rsidRPr="0094353A">
        <w:rPr>
          <w:rFonts w:ascii="Times New Roman" w:hAnsi="Times New Roman" w:cs="Times New Roman"/>
          <w:color w:val="000000" w:themeColor="text1"/>
          <w:sz w:val="24"/>
          <w:szCs w:val="24"/>
        </w:rPr>
        <w:t>).</w:t>
      </w:r>
      <w:r w:rsidRPr="0094353A">
        <w:rPr>
          <w:rFonts w:ascii="Times New Roman" w:hAnsi="Times New Roman" w:cs="Times New Roman"/>
          <w:sz w:val="24"/>
          <w:szCs w:val="24"/>
        </w:rPr>
        <w:t xml:space="preserve"> </w:t>
      </w:r>
    </w:p>
    <w:p w14:paraId="7AC7833B" w14:textId="77777777" w:rsidR="00604FED" w:rsidRPr="0094353A" w:rsidRDefault="00604FED" w:rsidP="002D68B8">
      <w:pPr>
        <w:spacing w:line="480" w:lineRule="auto"/>
        <w:ind w:firstLineChars="100" w:firstLine="240"/>
        <w:rPr>
          <w:rFonts w:ascii="Times New Roman" w:hAnsi="Times New Roman" w:cs="Times New Roman"/>
          <w:sz w:val="24"/>
          <w:szCs w:val="24"/>
        </w:rPr>
      </w:pPr>
      <w:r w:rsidRPr="0094353A">
        <w:rPr>
          <w:rFonts w:ascii="Times New Roman" w:hAnsi="Times New Roman" w:cs="Times New Roman"/>
          <w:sz w:val="24"/>
          <w:szCs w:val="24"/>
        </w:rPr>
        <w:t xml:space="preserve">To fine map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Epistatic Effect Index</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EEI</w:t>
      </w:r>
      <w:r w:rsidRPr="0094353A">
        <w:rPr>
          <w:rFonts w:ascii="Times New Roman" w:hAnsi="Times New Roman" w:cs="Times New Roman"/>
          <w:sz w:val="24"/>
          <w:szCs w:val="24"/>
        </w:rPr>
        <w:t xml:space="preserve">) were proposed to portray the epistatic effect impact of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on </w:t>
      </w:r>
      <w:r w:rsidRPr="0094353A">
        <w:rPr>
          <w:rFonts w:ascii="Times New Roman" w:hAnsi="Times New Roman" w:cs="Times New Roman"/>
          <w:i/>
          <w:sz w:val="24"/>
          <w:szCs w:val="24"/>
        </w:rPr>
        <w:t>region 2</w:t>
      </w:r>
      <w:r w:rsidRPr="0094353A">
        <w:rPr>
          <w:rFonts w:ascii="Times New Roman" w:hAnsi="Times New Roman" w:cs="Times New Roman"/>
          <w:sz w:val="24"/>
          <w:szCs w:val="24"/>
        </w:rPr>
        <w:t xml:space="preserve">, which is defined by the formula of </w:t>
      </w:r>
    </w:p>
    <w:p w14:paraId="53025B3B" w14:textId="77777777" w:rsidR="00604FED" w:rsidRPr="0094353A" w:rsidRDefault="00E510BF" w:rsidP="002D68B8">
      <w:pPr>
        <w:spacing w:line="480" w:lineRule="auto"/>
        <w:ind w:firstLineChars="100" w:firstLine="2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EEI</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Pe</m:t>
                      </m:r>
                    </m:e>
                    <m:sub>
                      <m:r>
                        <w:rPr>
                          <w:rFonts w:ascii="Cambria Math" w:hAnsi="Cambria Math" w:cs="Times New Roman"/>
                          <w:sz w:val="24"/>
                          <w:szCs w:val="24"/>
                        </w:rPr>
                        <m:t>j</m:t>
                      </m:r>
                    </m:sub>
                  </m:sSub>
                </m:num>
                <m:den>
                  <m:sSub>
                    <m:sSubPr>
                      <m:ctrlPr>
                        <w:rPr>
                          <w:rFonts w:ascii="Cambria Math" w:hAnsi="Cambria Math" w:cs="Times New Roman"/>
                          <w:sz w:val="24"/>
                          <w:szCs w:val="24"/>
                        </w:rPr>
                      </m:ctrlPr>
                    </m:sSubPr>
                    <m:e>
                      <m:r>
                        <w:rPr>
                          <w:rFonts w:ascii="Cambria Math" w:hAnsi="Cambria Math" w:cs="Times New Roman"/>
                          <w:sz w:val="24"/>
                          <w:szCs w:val="24"/>
                        </w:rPr>
                        <m:t>Pa</m:t>
                      </m:r>
                    </m:e>
                    <m:sub>
                      <m:r>
                        <w:rPr>
                          <w:rFonts w:ascii="Cambria Math" w:hAnsi="Cambria Math" w:cs="Times New Roman"/>
                          <w:sz w:val="24"/>
                          <w:szCs w:val="24"/>
                        </w:rPr>
                        <m:t>i,j</m:t>
                      </m:r>
                    </m:sub>
                  </m:sSub>
                </m:den>
              </m:f>
            </m:e>
          </m:d>
          <m:r>
            <m:rPr>
              <m:sty m:val="p"/>
            </m:rPr>
            <w:rPr>
              <w:rFonts w:ascii="Cambria Math" w:hAnsi="Cambria Math" w:cs="Times New Roman"/>
              <w:sz w:val="24"/>
              <w:szCs w:val="24"/>
            </w:rPr>
            <m:t xml:space="preserve"> (</m:t>
          </m:r>
          <m:r>
            <w:rPr>
              <w:rFonts w:ascii="Cambria Math" w:hAnsi="Cambria Math" w:cs="Times New Roman"/>
              <w:sz w:val="24"/>
              <w:szCs w:val="24"/>
            </w:rPr>
            <m:t>1≤i≤n;1≤j≤m</m:t>
          </m:r>
          <m:r>
            <m:rPr>
              <m:sty m:val="p"/>
            </m:rPr>
            <w:rPr>
              <w:rFonts w:ascii="Cambria Math" w:hAnsi="Cambria Math" w:cs="Times New Roman"/>
              <w:sz w:val="24"/>
              <w:szCs w:val="24"/>
            </w:rPr>
            <m:t>)</m:t>
          </m:r>
        </m:oMath>
      </m:oMathPara>
    </w:p>
    <w:p w14:paraId="1C72B662" w14:textId="77777777" w:rsidR="00604FED" w:rsidRPr="0094353A" w:rsidRDefault="00604FED" w:rsidP="002D68B8">
      <w:pPr>
        <w:spacing w:line="480" w:lineRule="auto"/>
        <w:ind w:firstLineChars="100" w:firstLine="240"/>
        <w:rPr>
          <w:rFonts w:ascii="Times New Roman" w:hAnsi="Times New Roman" w:cs="Times New Roman"/>
          <w:sz w:val="24"/>
          <w:szCs w:val="24"/>
        </w:rPr>
      </w:pPr>
      <w:r w:rsidRPr="0094353A">
        <w:rPr>
          <w:rFonts w:ascii="Times New Roman" w:hAnsi="Times New Roman" w:cs="Times New Roman"/>
          <w:sz w:val="24"/>
          <w:szCs w:val="24"/>
        </w:rPr>
        <w:t xml:space="preserve">Where </w:t>
      </w:r>
      <w:proofErr w:type="spellStart"/>
      <w:r w:rsidRPr="0094353A">
        <w:rPr>
          <w:rFonts w:ascii="Times New Roman" w:hAnsi="Times New Roman" w:cs="Times New Roman"/>
          <w:i/>
          <w:sz w:val="24"/>
          <w:szCs w:val="24"/>
        </w:rPr>
        <w:t>Pe</w:t>
      </w:r>
      <w:r w:rsidRPr="0094353A">
        <w:rPr>
          <w:rFonts w:ascii="Times New Roman" w:hAnsi="Times New Roman" w:cs="Times New Roman"/>
          <w:i/>
          <w:sz w:val="24"/>
          <w:szCs w:val="24"/>
          <w:vertAlign w:val="subscript"/>
        </w:rPr>
        <w:t>j</w:t>
      </w:r>
      <w:proofErr w:type="spellEnd"/>
      <w:r w:rsidRPr="0094353A">
        <w:rPr>
          <w:rFonts w:ascii="Times New Roman" w:hAnsi="Times New Roman" w:cs="Times New Roman"/>
          <w:sz w:val="24"/>
          <w:szCs w:val="24"/>
        </w:rPr>
        <w:t xml:space="preserve"> represents the </w:t>
      </w:r>
      <w:r w:rsidRPr="0094353A">
        <w:rPr>
          <w:rFonts w:ascii="Times New Roman" w:hAnsi="Times New Roman" w:cs="Times New Roman"/>
          <w:i/>
          <w:sz w:val="24"/>
          <w:szCs w:val="24"/>
        </w:rPr>
        <w:t xml:space="preserve">P </w:t>
      </w:r>
      <w:r w:rsidRPr="0094353A">
        <w:rPr>
          <w:rFonts w:ascii="Times New Roman" w:hAnsi="Times New Roman" w:cs="Times New Roman"/>
          <w:sz w:val="24"/>
          <w:szCs w:val="24"/>
        </w:rPr>
        <w:t xml:space="preserve">value for the </w:t>
      </w:r>
      <w:r w:rsidRPr="0094353A">
        <w:rPr>
          <w:rFonts w:ascii="Times New Roman" w:hAnsi="Times New Roman" w:cs="Times New Roman" w:hint="eastAsia"/>
          <w:sz w:val="24"/>
          <w:szCs w:val="24"/>
        </w:rPr>
        <w:t>a</w:t>
      </w:r>
      <w:r w:rsidRPr="0094353A">
        <w:rPr>
          <w:rFonts w:ascii="Times New Roman" w:hAnsi="Times New Roman" w:cs="Times New Roman"/>
          <w:sz w:val="24"/>
          <w:szCs w:val="24"/>
        </w:rPr>
        <w:t xml:space="preserve">ssociation between trait and each significant SNP of </w:t>
      </w:r>
      <w:r w:rsidRPr="0094353A">
        <w:rPr>
          <w:rFonts w:ascii="Times New Roman" w:hAnsi="Times New Roman" w:cs="Times New Roman"/>
          <w:i/>
          <w:sz w:val="24"/>
          <w:szCs w:val="24"/>
        </w:rPr>
        <w:t xml:space="preserve">region 1 </w:t>
      </w:r>
      <w:r w:rsidRPr="0094353A">
        <w:rPr>
          <w:rFonts w:ascii="Times New Roman" w:hAnsi="Times New Roman" w:cs="Times New Roman"/>
          <w:sz w:val="24"/>
          <w:szCs w:val="24"/>
        </w:rPr>
        <w:t xml:space="preserve">with full sample panel, </w:t>
      </w:r>
      <m:oMath>
        <m:sSub>
          <m:sSubPr>
            <m:ctrlPr>
              <w:rPr>
                <w:rFonts w:ascii="Cambria Math" w:hAnsi="Cambria Math" w:cs="Times New Roman"/>
                <w:sz w:val="24"/>
                <w:szCs w:val="24"/>
              </w:rPr>
            </m:ctrlPr>
          </m:sSubPr>
          <m:e>
            <m:r>
              <w:rPr>
                <w:rFonts w:ascii="Cambria Math" w:hAnsi="Cambria Math" w:cs="Times New Roman"/>
                <w:sz w:val="24"/>
                <w:szCs w:val="24"/>
              </w:rPr>
              <m:t>Pa</m:t>
            </m:r>
          </m:e>
          <m:sub>
            <m:r>
              <w:rPr>
                <w:rFonts w:ascii="Cambria Math" w:hAnsi="Cambria Math" w:cs="Times New Roman"/>
                <w:sz w:val="24"/>
                <w:szCs w:val="24"/>
              </w:rPr>
              <m:t>i,j</m:t>
            </m:r>
          </m:sub>
        </m:sSub>
      </m:oMath>
      <w:r w:rsidRPr="0094353A">
        <w:rPr>
          <w:rFonts w:ascii="Times New Roman" w:hAnsi="Times New Roman" w:cs="Times New Roman" w:hint="eastAsia"/>
          <w:sz w:val="24"/>
          <w:szCs w:val="24"/>
        </w:rPr>
        <w:t xml:space="preserve"> </w:t>
      </w:r>
      <w:r w:rsidRPr="0094353A">
        <w:rPr>
          <w:rFonts w:ascii="Times New Roman" w:hAnsi="Times New Roman" w:cs="Times New Roman"/>
          <w:sz w:val="24"/>
          <w:szCs w:val="24"/>
        </w:rPr>
        <w:t xml:space="preserve">represents the lower </w:t>
      </w:r>
      <w:r w:rsidRPr="0094353A">
        <w:rPr>
          <w:rFonts w:ascii="Times New Roman" w:hAnsi="Times New Roman" w:cs="Times New Roman"/>
          <w:i/>
          <w:sz w:val="24"/>
          <w:szCs w:val="24"/>
        </w:rPr>
        <w:t>P</w:t>
      </w:r>
      <w:r w:rsidRPr="0094353A">
        <w:rPr>
          <w:rFonts w:ascii="Times New Roman" w:hAnsi="Times New Roman" w:cs="Times New Roman"/>
          <w:sz w:val="24"/>
          <w:szCs w:val="24"/>
        </w:rPr>
        <w:t xml:space="preserve"> value of </w:t>
      </w:r>
      <w:r w:rsidRPr="0094353A">
        <w:rPr>
          <w:rFonts w:ascii="Times New Roman" w:hAnsi="Times New Roman" w:cs="Times New Roman"/>
          <w:i/>
          <w:sz w:val="24"/>
          <w:szCs w:val="24"/>
        </w:rPr>
        <w:t>matrixes Ph1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Ph2</w:t>
      </w:r>
      <w:r w:rsidRPr="0094353A">
        <w:rPr>
          <w:rFonts w:ascii="Times New Roman" w:hAnsi="Times New Roman" w:cs="Times New Roman"/>
          <w:sz w:val="24"/>
          <w:szCs w:val="24"/>
        </w:rPr>
        <w:t xml:space="preserve"> </w:t>
      </w:r>
      <w:r w:rsidR="003235D0" w:rsidRPr="0094353A">
        <w:rPr>
          <w:rFonts w:ascii="Times New Roman" w:hAnsi="Times New Roman" w:cs="Times New Roman"/>
          <w:sz w:val="24"/>
          <w:szCs w:val="24"/>
        </w:rPr>
        <w:t xml:space="preserve">as </w:t>
      </w:r>
      <w:r w:rsidRPr="0094353A">
        <w:rPr>
          <w:rFonts w:ascii="Times New Roman" w:hAnsi="Times New Roman" w:cs="Times New Roman"/>
          <w:sz w:val="24"/>
          <w:szCs w:val="24"/>
        </w:rPr>
        <w:t xml:space="preserve">described above. The higher the </w:t>
      </w:r>
      <w:r w:rsidRPr="0094353A">
        <w:rPr>
          <w:rFonts w:ascii="Times New Roman" w:hAnsi="Times New Roman" w:cs="Times New Roman"/>
          <w:i/>
          <w:sz w:val="24"/>
          <w:szCs w:val="24"/>
        </w:rPr>
        <w:t>EEI</w:t>
      </w:r>
      <w:r w:rsidRPr="0094353A">
        <w:rPr>
          <w:rFonts w:ascii="Times New Roman" w:hAnsi="Times New Roman" w:cs="Times New Roman"/>
          <w:sz w:val="24"/>
          <w:szCs w:val="24"/>
        </w:rPr>
        <w:t xml:space="preserve"> indicates higher impact </w:t>
      </w:r>
      <w:r w:rsidRPr="0094353A">
        <w:rPr>
          <w:rFonts w:ascii="Times New Roman" w:hAnsi="Times New Roman" w:cs="Times New Roman"/>
          <w:sz w:val="24"/>
          <w:szCs w:val="24"/>
        </w:rPr>
        <w:lastRenderedPageBreak/>
        <w:t>of epistatic SNP on the hypostatic SNP.</w:t>
      </w:r>
    </w:p>
    <w:p w14:paraId="77CBA02B" w14:textId="77777777" w:rsidR="00604FED" w:rsidRPr="0094353A" w:rsidRDefault="00604FED" w:rsidP="002D68B8">
      <w:pPr>
        <w:spacing w:line="480" w:lineRule="auto"/>
        <w:ind w:firstLineChars="100" w:firstLine="240"/>
        <w:rPr>
          <w:rFonts w:ascii="Times New Roman" w:hAnsi="Times New Roman" w:cs="Times New Roman"/>
          <w:sz w:val="24"/>
          <w:szCs w:val="24"/>
        </w:rPr>
      </w:pPr>
      <w:r w:rsidRPr="0094353A">
        <w:rPr>
          <w:rFonts w:ascii="Times New Roman" w:hAnsi="Times New Roman" w:cs="Times New Roman" w:hint="eastAsia"/>
          <w:sz w:val="24"/>
          <w:szCs w:val="24"/>
        </w:rPr>
        <w:t>T</w:t>
      </w:r>
      <w:r w:rsidRPr="0094353A">
        <w:rPr>
          <w:rFonts w:ascii="Times New Roman" w:hAnsi="Times New Roman" w:cs="Times New Roman"/>
          <w:sz w:val="24"/>
          <w:szCs w:val="24"/>
        </w:rPr>
        <w:t>o evaluate to what extent a SNP could be a lead SNP (peak on Manhattan plot), the fitness coefficient of each significant SNP is calculated. Firstly, the LD coefficient (</w:t>
      </w:r>
      <w:r w:rsidRPr="0094353A">
        <w:rPr>
          <w:rFonts w:ascii="Times New Roman" w:eastAsia="楷体_GB2312" w:hAnsi="Times New Roman" w:cs="Times New Roman"/>
          <w:i/>
          <w:color w:val="000000"/>
          <w:sz w:val="24"/>
          <w:szCs w:val="24"/>
        </w:rPr>
        <w:t>r</w:t>
      </w:r>
      <w:r w:rsidRPr="0094353A">
        <w:rPr>
          <w:rFonts w:ascii="Times New Roman" w:eastAsia="楷体_GB2312" w:hAnsi="Times New Roman" w:cs="Times New Roman"/>
          <w:i/>
          <w:color w:val="000000"/>
          <w:sz w:val="24"/>
          <w:szCs w:val="24"/>
          <w:vertAlign w:val="superscript"/>
        </w:rPr>
        <w:t>2</w:t>
      </w:r>
      <w:r w:rsidRPr="0094353A">
        <w:rPr>
          <w:rFonts w:ascii="Times New Roman" w:hAnsi="Times New Roman" w:cs="Times New Roman"/>
          <w:sz w:val="24"/>
          <w:szCs w:val="24"/>
        </w:rPr>
        <w:t>) is set to constant within limited region</w:t>
      </w:r>
      <w:r w:rsidRPr="0094353A">
        <w:rPr>
          <w:rFonts w:ascii="Times New Roman" w:eastAsia="楷体_GB2312" w:hAnsi="Times New Roman" w:cs="Times New Roman"/>
          <w:color w:val="000000"/>
          <w:sz w:val="24"/>
          <w:szCs w:val="24"/>
        </w:rPr>
        <w:t xml:space="preserve"> to simplify the situation</w:t>
      </w:r>
      <w:r w:rsidRPr="0094353A">
        <w:rPr>
          <w:rFonts w:ascii="Times New Roman" w:hAnsi="Times New Roman" w:cs="Times New Roman"/>
          <w:sz w:val="24"/>
          <w:szCs w:val="24"/>
        </w:rPr>
        <w:t xml:space="preserve">, </w:t>
      </w:r>
      <w:r w:rsidRPr="0094353A">
        <w:rPr>
          <w:rFonts w:ascii="Times New Roman" w:eastAsia="楷体_GB2312" w:hAnsi="Times New Roman" w:cs="Times New Roman"/>
          <w:i/>
          <w:color w:val="000000"/>
          <w:sz w:val="24"/>
          <w:szCs w:val="24"/>
        </w:rPr>
        <w:t>S</w:t>
      </w:r>
      <w:r w:rsidRPr="0094353A">
        <w:rPr>
          <w:rFonts w:ascii="Times New Roman" w:eastAsia="楷体_GB2312" w:hAnsi="Times New Roman" w:cs="Times New Roman"/>
          <w:i/>
          <w:color w:val="000000"/>
          <w:sz w:val="24"/>
          <w:szCs w:val="24"/>
          <w:vertAlign w:val="subscript"/>
        </w:rPr>
        <w:t>i</w:t>
      </w:r>
      <w:r w:rsidRPr="0094353A">
        <w:rPr>
          <w:rFonts w:ascii="Times New Roman" w:eastAsia="楷体_GB2312" w:hAnsi="Times New Roman" w:cs="Times New Roman"/>
          <w:color w:val="000000"/>
          <w:sz w:val="24"/>
          <w:szCs w:val="24"/>
        </w:rPr>
        <w:t xml:space="preserve"> and </w:t>
      </w:r>
      <w:r w:rsidRPr="0094353A">
        <w:rPr>
          <w:rFonts w:ascii="Times New Roman" w:eastAsia="楷体_GB2312" w:hAnsi="Times New Roman" w:cs="Times New Roman"/>
          <w:i/>
          <w:color w:val="000000"/>
          <w:sz w:val="24"/>
          <w:szCs w:val="24"/>
        </w:rPr>
        <w:t>P</w:t>
      </w:r>
      <w:r w:rsidRPr="0094353A">
        <w:rPr>
          <w:rFonts w:ascii="Times New Roman" w:eastAsia="楷体_GB2312" w:hAnsi="Times New Roman" w:cs="Times New Roman"/>
          <w:i/>
          <w:color w:val="000000"/>
          <w:sz w:val="24"/>
          <w:szCs w:val="24"/>
          <w:vertAlign w:val="subscript"/>
        </w:rPr>
        <w:t>i</w:t>
      </w:r>
      <w:r w:rsidRPr="0094353A">
        <w:rPr>
          <w:rFonts w:ascii="Times New Roman" w:eastAsia="楷体_GB2312" w:hAnsi="Times New Roman" w:cs="Times New Roman"/>
          <w:color w:val="000000"/>
          <w:sz w:val="24"/>
          <w:szCs w:val="24"/>
        </w:rPr>
        <w:t xml:space="preserve"> denote the physical location, and significant</w:t>
      </w:r>
      <w:r w:rsidRPr="0094353A">
        <w:rPr>
          <w:rFonts w:ascii="Times New Roman" w:eastAsia="楷体_GB2312" w:hAnsi="Times New Roman" w:cs="Times New Roman"/>
          <w:i/>
          <w:color w:val="000000"/>
          <w:sz w:val="24"/>
          <w:szCs w:val="24"/>
        </w:rPr>
        <w:t xml:space="preserve"> </w:t>
      </w:r>
      <w:r w:rsidRPr="0094353A">
        <w:rPr>
          <w:rFonts w:ascii="Times New Roman" w:hAnsi="Times New Roman" w:cs="Times New Roman"/>
          <w:sz w:val="24"/>
          <w:szCs w:val="24"/>
        </w:rPr>
        <w:t>–log10(P)</w:t>
      </w:r>
      <w:r w:rsidRPr="0094353A">
        <w:rPr>
          <w:rFonts w:ascii="Times New Roman" w:eastAsia="楷体_GB2312" w:hAnsi="Times New Roman" w:cs="Times New Roman"/>
          <w:color w:val="000000"/>
          <w:sz w:val="24"/>
          <w:szCs w:val="24"/>
        </w:rPr>
        <w:t xml:space="preserve"> value respectively, the relation between </w:t>
      </w:r>
      <w:r w:rsidRPr="0094353A">
        <w:rPr>
          <w:rFonts w:ascii="Times New Roman" w:eastAsia="楷体_GB2312" w:hAnsi="Times New Roman" w:cs="Times New Roman"/>
          <w:i/>
          <w:color w:val="000000"/>
          <w:sz w:val="24"/>
          <w:szCs w:val="24"/>
        </w:rPr>
        <w:t>P</w:t>
      </w:r>
      <w:r w:rsidRPr="0094353A">
        <w:rPr>
          <w:rFonts w:ascii="Times New Roman" w:eastAsia="楷体_GB2312" w:hAnsi="Times New Roman" w:cs="Times New Roman"/>
          <w:i/>
          <w:color w:val="000000"/>
          <w:sz w:val="24"/>
          <w:szCs w:val="24"/>
          <w:vertAlign w:val="subscript"/>
        </w:rPr>
        <w:t>i</w:t>
      </w:r>
      <w:r w:rsidRPr="0094353A">
        <w:rPr>
          <w:rFonts w:ascii="Times New Roman" w:eastAsia="楷体_GB2312" w:hAnsi="Times New Roman" w:cs="Times New Roman"/>
          <w:color w:val="000000"/>
          <w:sz w:val="24"/>
          <w:szCs w:val="24"/>
        </w:rPr>
        <w:t xml:space="preserve"> and </w:t>
      </w:r>
      <w:r w:rsidRPr="0094353A">
        <w:rPr>
          <w:rFonts w:ascii="Times New Roman" w:eastAsia="楷体_GB2312" w:hAnsi="Times New Roman" w:cs="Times New Roman"/>
          <w:i/>
          <w:color w:val="000000"/>
          <w:sz w:val="24"/>
          <w:szCs w:val="24"/>
        </w:rPr>
        <w:t>S</w:t>
      </w:r>
      <w:r w:rsidRPr="0094353A">
        <w:rPr>
          <w:rFonts w:ascii="Times New Roman" w:eastAsia="楷体_GB2312" w:hAnsi="Times New Roman" w:cs="Times New Roman"/>
          <w:i/>
          <w:color w:val="000000"/>
          <w:sz w:val="24"/>
          <w:szCs w:val="24"/>
          <w:vertAlign w:val="subscript"/>
        </w:rPr>
        <w:t>i</w:t>
      </w:r>
      <w:r w:rsidRPr="0094353A">
        <w:rPr>
          <w:rFonts w:ascii="Times New Roman" w:eastAsia="楷体_GB2312" w:hAnsi="Times New Roman" w:cs="Times New Roman"/>
          <w:color w:val="000000"/>
          <w:sz w:val="24"/>
          <w:szCs w:val="24"/>
        </w:rPr>
        <w:t xml:space="preserve"> could be defined as:</w:t>
      </w:r>
    </w:p>
    <w:p w14:paraId="59CC9844" w14:textId="77777777" w:rsidR="00604FED" w:rsidRPr="0094353A" w:rsidRDefault="00E510BF" w:rsidP="002D68B8">
      <w:pPr>
        <w:suppressAutoHyphens/>
        <w:spacing w:line="480" w:lineRule="auto"/>
        <w:ind w:firstLineChars="100" w:firstLine="240"/>
        <w:rPr>
          <w:rFonts w:ascii="Times New Roman" w:eastAsia="楷体_GB2312" w:hAnsi="Times New Roman" w:cs="Times New Roman"/>
          <w:color w:val="000000"/>
          <w:sz w:val="24"/>
          <w:szCs w:val="24"/>
        </w:rPr>
      </w:pPr>
      <m:oMathPara>
        <m:oMath>
          <m:sSub>
            <m:sSubPr>
              <m:ctrlPr>
                <w:rPr>
                  <w:rFonts w:ascii="Cambria Math" w:eastAsia="楷体_GB2312" w:hAnsi="Cambria Math" w:cs="Times New Roman"/>
                  <w:color w:val="000000"/>
                  <w:sz w:val="24"/>
                  <w:szCs w:val="24"/>
                </w:rPr>
              </m:ctrlPr>
            </m:sSubPr>
            <m:e>
              <m:r>
                <w:rPr>
                  <w:rFonts w:ascii="Cambria Math" w:eastAsia="楷体_GB2312" w:hAnsi="Cambria Math" w:cs="Times New Roman"/>
                  <w:color w:val="000000"/>
                  <w:sz w:val="24"/>
                  <w:szCs w:val="24"/>
                </w:rPr>
                <m:t>P</m:t>
              </m:r>
            </m:e>
            <m:sub>
              <m:r>
                <w:rPr>
                  <w:rFonts w:ascii="Cambria Math" w:eastAsia="楷体_GB2312" w:hAnsi="Cambria Math" w:cs="Times New Roman"/>
                  <w:color w:val="000000"/>
                  <w:sz w:val="24"/>
                  <w:szCs w:val="24"/>
                </w:rPr>
                <m:t>i</m:t>
              </m:r>
            </m:sub>
          </m:sSub>
          <m:r>
            <m:rPr>
              <m:sty m:val="p"/>
            </m:rPr>
            <w:rPr>
              <w:rFonts w:ascii="Cambria Math" w:eastAsia="楷体_GB2312" w:hAnsi="Cambria Math" w:cs="Times New Roman" w:hint="eastAsia"/>
              <w:color w:val="000000"/>
              <w:sz w:val="24"/>
              <w:szCs w:val="24"/>
            </w:rPr>
            <m:t>=</m:t>
          </m:r>
          <m:d>
            <m:dPr>
              <m:begChr m:val="{"/>
              <m:endChr m:val=""/>
              <m:ctrlPr>
                <w:rPr>
                  <w:rFonts w:ascii="Cambria Math" w:eastAsia="楷体_GB2312" w:hAnsi="Cambria Math" w:cs="Times New Roman"/>
                  <w:color w:val="000000"/>
                  <w:sz w:val="24"/>
                  <w:szCs w:val="24"/>
                </w:rPr>
              </m:ctrlPr>
            </m:dPr>
            <m:e>
              <m:eqArr>
                <m:eqArrPr>
                  <m:ctrlPr>
                    <w:rPr>
                      <w:rFonts w:ascii="Cambria Math" w:eastAsia="楷体_GB2312" w:hAnsi="Cambria Math" w:cs="Times New Roman"/>
                      <w:color w:val="000000"/>
                      <w:sz w:val="24"/>
                      <w:szCs w:val="24"/>
                    </w:rPr>
                  </m:ctrlPr>
                </m:eqArrPr>
                <m:e>
                  <m:sSub>
                    <m:sSubPr>
                      <m:ctrlPr>
                        <w:rPr>
                          <w:rFonts w:ascii="Cambria Math" w:eastAsia="楷体_GB2312" w:hAnsi="Cambria Math"/>
                          <w:color w:val="000000"/>
                          <w:sz w:val="24"/>
                          <w:szCs w:val="24"/>
                        </w:rPr>
                      </m:ctrlPr>
                    </m:sSubPr>
                    <m:e>
                      <m:r>
                        <w:rPr>
                          <w:rFonts w:ascii="Cambria Math" w:eastAsia="楷体_GB2312" w:hAnsi="Cambria Math"/>
                          <w:color w:val="000000"/>
                          <w:sz w:val="24"/>
                          <w:szCs w:val="24"/>
                        </w:rPr>
                        <m:t>P</m:t>
                      </m:r>
                    </m:e>
                    <m:sub>
                      <m:r>
                        <w:rPr>
                          <w:rFonts w:ascii="Cambria Math" w:eastAsia="楷体_GB2312" w:hAnsi="Cambria Math"/>
                          <w:color w:val="000000"/>
                          <w:sz w:val="24"/>
                          <w:szCs w:val="24"/>
                        </w:rPr>
                        <m:t>i</m:t>
                      </m:r>
                    </m:sub>
                  </m:sSub>
                  <m:r>
                    <w:rPr>
                      <w:rFonts w:ascii="Cambria Math" w:eastAsia="楷体_GB2312" w:hAnsi="Cambria Math"/>
                      <w:color w:val="000000"/>
                      <w:sz w:val="24"/>
                      <w:szCs w:val="24"/>
                    </w:rPr>
                    <m:t>=</m:t>
                  </m:r>
                  <m:sSup>
                    <m:sSupPr>
                      <m:ctrlPr>
                        <w:rPr>
                          <w:rFonts w:ascii="Cambria Math" w:eastAsia="楷体_GB2312" w:hAnsi="Cambria Math"/>
                          <w:i/>
                          <w:color w:val="000000"/>
                          <w:sz w:val="24"/>
                          <w:szCs w:val="24"/>
                        </w:rPr>
                      </m:ctrlPr>
                    </m:sSupPr>
                    <m:e>
                      <m:r>
                        <w:rPr>
                          <w:rFonts w:ascii="Cambria Math" w:eastAsia="楷体_GB2312" w:hAnsi="Cambria Math"/>
                          <w:color w:val="000000"/>
                          <w:sz w:val="24"/>
                          <w:szCs w:val="24"/>
                        </w:rPr>
                        <m:t>r</m:t>
                      </m:r>
                    </m:e>
                    <m:sup>
                      <m:r>
                        <w:rPr>
                          <w:rFonts w:ascii="Cambria Math" w:eastAsia="楷体_GB2312" w:hAnsi="Cambria Math"/>
                          <w:color w:val="000000"/>
                          <w:sz w:val="24"/>
                          <w:szCs w:val="24"/>
                        </w:rPr>
                        <m:t>2</m:t>
                      </m:r>
                    </m:sup>
                  </m:sSup>
                  <m:r>
                    <w:rPr>
                      <w:rFonts w:ascii="Cambria Math" w:eastAsia="楷体_GB2312" w:hAnsi="Cambria Math"/>
                      <w:color w:val="000000"/>
                      <w:sz w:val="24"/>
                      <w:szCs w:val="24"/>
                    </w:rPr>
                    <m:t>∙</m:t>
                  </m:r>
                  <m:sSub>
                    <m:sSubPr>
                      <m:ctrlPr>
                        <w:rPr>
                          <w:rFonts w:ascii="Cambria Math" w:eastAsia="楷体_GB2312" w:hAnsi="Cambria Math"/>
                          <w:i/>
                          <w:color w:val="000000"/>
                          <w:sz w:val="24"/>
                          <w:szCs w:val="24"/>
                        </w:rPr>
                      </m:ctrlPr>
                    </m:sSubPr>
                    <m:e>
                      <m:r>
                        <w:rPr>
                          <w:rFonts w:ascii="Cambria Math" w:eastAsia="楷体_GB2312" w:hAnsi="Cambria Math"/>
                          <w:color w:val="000000"/>
                          <w:sz w:val="24"/>
                          <w:szCs w:val="24"/>
                        </w:rPr>
                        <m:t>S</m:t>
                      </m:r>
                    </m:e>
                    <m:sub>
                      <m:r>
                        <w:rPr>
                          <w:rFonts w:ascii="Cambria Math" w:eastAsia="楷体_GB2312" w:hAnsi="Cambria Math"/>
                          <w:color w:val="000000"/>
                          <w:sz w:val="24"/>
                          <w:szCs w:val="24"/>
                        </w:rPr>
                        <m:t>i</m:t>
                      </m:r>
                    </m:sub>
                  </m:sSub>
                  <m:r>
                    <w:rPr>
                      <w:rFonts w:ascii="Cambria Math" w:eastAsia="楷体_GB2312" w:hAnsi="Cambria Math"/>
                      <w:color w:val="000000"/>
                      <w:sz w:val="24"/>
                      <w:szCs w:val="24"/>
                    </w:rPr>
                    <m:t>∙</m:t>
                  </m:r>
                  <m:sSub>
                    <m:sSubPr>
                      <m:ctrlPr>
                        <w:rPr>
                          <w:rFonts w:ascii="Cambria Math" w:eastAsia="楷体_GB2312" w:hAnsi="Cambria Math"/>
                          <w:i/>
                          <w:color w:val="000000"/>
                          <w:sz w:val="24"/>
                          <w:szCs w:val="24"/>
                        </w:rPr>
                      </m:ctrlPr>
                    </m:sSubPr>
                    <m:e>
                      <m:r>
                        <w:rPr>
                          <w:rFonts w:ascii="Cambria Math" w:eastAsia="楷体_GB2312" w:hAnsi="Cambria Math"/>
                          <w:color w:val="000000"/>
                          <w:sz w:val="24"/>
                          <w:szCs w:val="24"/>
                        </w:rPr>
                        <m:t>P</m:t>
                      </m:r>
                    </m:e>
                    <m:sub>
                      <m:r>
                        <w:rPr>
                          <w:rFonts w:ascii="Cambria Math" w:eastAsia="楷体_GB2312" w:hAnsi="Cambria Math"/>
                          <w:color w:val="000000"/>
                          <w:sz w:val="24"/>
                          <w:szCs w:val="24"/>
                        </w:rPr>
                        <m:t>causal_SNP</m:t>
                      </m:r>
                    </m:sub>
                  </m:sSub>
                  <m:r>
                    <w:rPr>
                      <w:rFonts w:ascii="Cambria Math" w:eastAsia="楷体_GB2312" w:hAnsi="Cambria Math"/>
                      <w:color w:val="000000"/>
                      <w:sz w:val="24"/>
                      <w:szCs w:val="24"/>
                    </w:rPr>
                    <m:t>+b        (</m:t>
                  </m:r>
                  <m:sSub>
                    <m:sSubPr>
                      <m:ctrlPr>
                        <w:rPr>
                          <w:rFonts w:ascii="Cambria Math" w:eastAsia="楷体_GB2312" w:hAnsi="Cambria Math" w:cs="Times New Roman"/>
                          <w:color w:val="000000"/>
                          <w:sz w:val="24"/>
                          <w:szCs w:val="24"/>
                        </w:rPr>
                      </m:ctrlPr>
                    </m:sSubPr>
                    <m:e>
                      <m:r>
                        <w:rPr>
                          <w:rFonts w:ascii="Cambria Math" w:eastAsia="楷体_GB2312" w:hAnsi="Cambria Math" w:cs="Times New Roman"/>
                          <w:color w:val="000000"/>
                          <w:sz w:val="24"/>
                          <w:szCs w:val="24"/>
                        </w:rPr>
                        <m:t>S</m:t>
                      </m:r>
                    </m:e>
                    <m:sub>
                      <m:r>
                        <w:rPr>
                          <w:rFonts w:ascii="Cambria Math" w:eastAsia="楷体_GB2312" w:hAnsi="Cambria Math" w:cs="Times New Roman"/>
                          <w:color w:val="000000"/>
                          <w:sz w:val="24"/>
                          <w:szCs w:val="24"/>
                        </w:rPr>
                        <m:t>i</m:t>
                      </m:r>
                    </m:sub>
                  </m:sSub>
                  <m:r>
                    <w:rPr>
                      <w:rFonts w:ascii="Cambria Math" w:eastAsia="楷体_GB2312" w:hAnsi="Cambria Math" w:cs="Times New Roman"/>
                      <w:color w:val="000000"/>
                      <w:sz w:val="24"/>
                      <w:szCs w:val="24"/>
                    </w:rPr>
                    <m:t>&lt;</m:t>
                  </m:r>
                  <m:sSub>
                    <m:sSubPr>
                      <m:ctrlPr>
                        <w:rPr>
                          <w:rFonts w:ascii="Cambria Math" w:eastAsia="楷体_GB2312" w:hAnsi="Cambria Math" w:cs="Times New Roman"/>
                          <w:i/>
                          <w:color w:val="000000"/>
                          <w:sz w:val="24"/>
                          <w:szCs w:val="24"/>
                        </w:rPr>
                      </m:ctrlPr>
                    </m:sSubPr>
                    <m:e>
                      <m:r>
                        <w:rPr>
                          <w:rFonts w:ascii="Cambria Math" w:eastAsia="楷体_GB2312" w:hAnsi="Cambria Math" w:cs="Times New Roman"/>
                          <w:color w:val="000000"/>
                          <w:sz w:val="24"/>
                          <w:szCs w:val="24"/>
                        </w:rPr>
                        <m:t>S</m:t>
                      </m:r>
                    </m:e>
                    <m:sub>
                      <m:r>
                        <w:rPr>
                          <w:rFonts w:ascii="Cambria Math" w:eastAsia="楷体_GB2312" w:hAnsi="Cambria Math" w:cs="Times New Roman"/>
                          <w:color w:val="000000"/>
                          <w:sz w:val="24"/>
                          <w:szCs w:val="24"/>
                        </w:rPr>
                        <m:t>causal_SNP</m:t>
                      </m:r>
                    </m:sub>
                  </m:sSub>
                  <m:r>
                    <w:rPr>
                      <w:rFonts w:ascii="Cambria Math" w:eastAsia="楷体_GB2312" w:hAnsi="Cambria Math"/>
                      <w:color w:val="000000"/>
                      <w:sz w:val="24"/>
                      <w:szCs w:val="24"/>
                    </w:rPr>
                    <m:t>)</m:t>
                  </m:r>
                </m:e>
                <m:e>
                  <m:sSub>
                    <m:sSubPr>
                      <m:ctrlPr>
                        <w:rPr>
                          <w:rFonts w:ascii="Cambria Math" w:eastAsia="楷体_GB2312" w:hAnsi="Cambria Math" w:cs="Times New Roman"/>
                          <w:color w:val="000000"/>
                          <w:sz w:val="24"/>
                          <w:szCs w:val="24"/>
                        </w:rPr>
                      </m:ctrlPr>
                    </m:sSubPr>
                    <m:e>
                      <m:r>
                        <w:rPr>
                          <w:rFonts w:ascii="Cambria Math" w:eastAsia="楷体_GB2312" w:hAnsi="Cambria Math" w:cs="Times New Roman"/>
                          <w:color w:val="000000"/>
                          <w:sz w:val="24"/>
                          <w:szCs w:val="24"/>
                        </w:rPr>
                        <m:t>P</m:t>
                      </m:r>
                    </m:e>
                    <m:sub>
                      <m:r>
                        <w:rPr>
                          <w:rFonts w:ascii="Cambria Math" w:eastAsia="楷体_GB2312" w:hAnsi="Cambria Math" w:cs="Times New Roman"/>
                          <w:color w:val="000000"/>
                          <w:sz w:val="24"/>
                          <w:szCs w:val="24"/>
                        </w:rPr>
                        <m:t>i</m:t>
                      </m:r>
                    </m:sub>
                  </m:sSub>
                  <m:r>
                    <w:rPr>
                      <w:rFonts w:ascii="Cambria Math" w:eastAsia="楷体_GB2312" w:hAnsi="Cambria Math" w:cs="Times New Roman"/>
                      <w:color w:val="000000"/>
                      <w:sz w:val="24"/>
                      <w:szCs w:val="24"/>
                    </w:rPr>
                    <m:t>=</m:t>
                  </m:r>
                  <m:sSup>
                    <m:sSupPr>
                      <m:ctrlPr>
                        <w:rPr>
                          <w:rFonts w:ascii="Cambria Math" w:eastAsia="楷体_GB2312" w:hAnsi="Cambria Math" w:cs="Times New Roman"/>
                          <w:i/>
                          <w:color w:val="000000"/>
                          <w:sz w:val="24"/>
                          <w:szCs w:val="24"/>
                        </w:rPr>
                      </m:ctrlPr>
                    </m:sSupPr>
                    <m:e>
                      <m:r>
                        <w:rPr>
                          <w:rFonts w:ascii="Cambria Math" w:eastAsia="楷体_GB2312" w:hAnsi="Cambria Math" w:cs="Times New Roman"/>
                          <w:color w:val="000000"/>
                          <w:sz w:val="24"/>
                          <w:szCs w:val="24"/>
                        </w:rPr>
                        <m:t>-r</m:t>
                      </m:r>
                    </m:e>
                    <m:sup>
                      <m:r>
                        <w:rPr>
                          <w:rFonts w:ascii="Cambria Math" w:eastAsia="楷体_GB2312" w:hAnsi="Cambria Math" w:cs="Times New Roman"/>
                          <w:color w:val="000000"/>
                          <w:sz w:val="24"/>
                          <w:szCs w:val="24"/>
                        </w:rPr>
                        <m:t>2</m:t>
                      </m:r>
                    </m:sup>
                  </m:sSup>
                  <m:r>
                    <w:rPr>
                      <w:rFonts w:ascii="Cambria Math" w:eastAsia="楷体_GB2312" w:hAnsi="Cambria Math" w:cs="Times New Roman"/>
                      <w:color w:val="000000"/>
                      <w:sz w:val="24"/>
                      <w:szCs w:val="24"/>
                    </w:rPr>
                    <m:t>∙</m:t>
                  </m:r>
                  <m:sSub>
                    <m:sSubPr>
                      <m:ctrlPr>
                        <w:rPr>
                          <w:rFonts w:ascii="Cambria Math" w:eastAsia="楷体_GB2312" w:hAnsi="Cambria Math" w:cs="Times New Roman"/>
                          <w:i/>
                          <w:color w:val="000000"/>
                          <w:sz w:val="24"/>
                          <w:szCs w:val="24"/>
                        </w:rPr>
                      </m:ctrlPr>
                    </m:sSubPr>
                    <m:e>
                      <m:r>
                        <w:rPr>
                          <w:rFonts w:ascii="Cambria Math" w:eastAsia="楷体_GB2312" w:hAnsi="Cambria Math" w:cs="Times New Roman"/>
                          <w:color w:val="000000"/>
                          <w:sz w:val="24"/>
                          <w:szCs w:val="24"/>
                        </w:rPr>
                        <m:t>S</m:t>
                      </m:r>
                    </m:e>
                    <m:sub>
                      <m:r>
                        <w:rPr>
                          <w:rFonts w:ascii="Cambria Math" w:eastAsia="楷体_GB2312" w:hAnsi="Cambria Math" w:cs="Times New Roman"/>
                          <w:color w:val="000000"/>
                          <w:sz w:val="24"/>
                          <w:szCs w:val="24"/>
                        </w:rPr>
                        <m:t>i</m:t>
                      </m:r>
                    </m:sub>
                  </m:sSub>
                  <m:r>
                    <w:rPr>
                      <w:rFonts w:ascii="Cambria Math" w:eastAsia="楷体_GB2312" w:hAnsi="Cambria Math" w:cs="Times New Roman"/>
                      <w:color w:val="000000"/>
                      <w:sz w:val="24"/>
                      <w:szCs w:val="24"/>
                    </w:rPr>
                    <m:t>∙</m:t>
                  </m:r>
                  <m:sSub>
                    <m:sSubPr>
                      <m:ctrlPr>
                        <w:rPr>
                          <w:rFonts w:ascii="Cambria Math" w:eastAsia="楷体_GB2312" w:hAnsi="Cambria Math" w:cs="Times New Roman"/>
                          <w:i/>
                          <w:color w:val="000000"/>
                          <w:sz w:val="24"/>
                          <w:szCs w:val="24"/>
                        </w:rPr>
                      </m:ctrlPr>
                    </m:sSubPr>
                    <m:e>
                      <m:r>
                        <w:rPr>
                          <w:rFonts w:ascii="Cambria Math" w:eastAsia="楷体_GB2312" w:hAnsi="Cambria Math" w:cs="Times New Roman"/>
                          <w:color w:val="000000"/>
                          <w:sz w:val="24"/>
                          <w:szCs w:val="24"/>
                        </w:rPr>
                        <m:t>P</m:t>
                      </m:r>
                    </m:e>
                    <m:sub>
                      <m:r>
                        <w:rPr>
                          <w:rFonts w:ascii="Cambria Math" w:eastAsia="楷体_GB2312" w:hAnsi="Cambria Math" w:cs="Times New Roman"/>
                          <w:color w:val="000000"/>
                          <w:sz w:val="24"/>
                          <w:szCs w:val="24"/>
                        </w:rPr>
                        <m:t>causal_SNP</m:t>
                      </m:r>
                    </m:sub>
                  </m:sSub>
                  <m:r>
                    <w:rPr>
                      <w:rFonts w:ascii="Cambria Math" w:eastAsia="楷体_GB2312" w:hAnsi="Cambria Math" w:cs="Times New Roman"/>
                      <w:color w:val="000000"/>
                      <w:sz w:val="24"/>
                      <w:szCs w:val="24"/>
                    </w:rPr>
                    <m:t>+b     (</m:t>
                  </m:r>
                  <m:sSub>
                    <m:sSubPr>
                      <m:ctrlPr>
                        <w:rPr>
                          <w:rFonts w:ascii="Cambria Math" w:eastAsia="楷体_GB2312" w:hAnsi="Cambria Math" w:cs="Times New Roman"/>
                          <w:color w:val="000000"/>
                          <w:sz w:val="24"/>
                          <w:szCs w:val="24"/>
                        </w:rPr>
                      </m:ctrlPr>
                    </m:sSubPr>
                    <m:e>
                      <m:r>
                        <w:rPr>
                          <w:rFonts w:ascii="Cambria Math" w:eastAsia="楷体_GB2312" w:hAnsi="Cambria Math" w:cs="Times New Roman"/>
                          <w:color w:val="000000"/>
                          <w:sz w:val="24"/>
                          <w:szCs w:val="24"/>
                        </w:rPr>
                        <m:t>S</m:t>
                      </m:r>
                    </m:e>
                    <m:sub>
                      <m:r>
                        <w:rPr>
                          <w:rFonts w:ascii="Cambria Math" w:eastAsia="楷体_GB2312" w:hAnsi="Cambria Math" w:cs="Times New Roman"/>
                          <w:color w:val="000000"/>
                          <w:sz w:val="24"/>
                          <w:szCs w:val="24"/>
                        </w:rPr>
                        <m:t>i</m:t>
                      </m:r>
                    </m:sub>
                  </m:sSub>
                  <m:r>
                    <w:rPr>
                      <w:rFonts w:ascii="Cambria Math" w:eastAsia="楷体_GB2312" w:hAnsi="Cambria Math" w:cs="Times New Roman"/>
                      <w:color w:val="000000"/>
                      <w:sz w:val="24"/>
                      <w:szCs w:val="24"/>
                    </w:rPr>
                    <m:t>≥</m:t>
                  </m:r>
                  <m:sSub>
                    <m:sSubPr>
                      <m:ctrlPr>
                        <w:rPr>
                          <w:rFonts w:ascii="Cambria Math" w:eastAsia="楷体_GB2312" w:hAnsi="Cambria Math" w:cs="Times New Roman"/>
                          <w:i/>
                          <w:color w:val="000000"/>
                          <w:sz w:val="24"/>
                          <w:szCs w:val="24"/>
                        </w:rPr>
                      </m:ctrlPr>
                    </m:sSubPr>
                    <m:e>
                      <m:r>
                        <w:rPr>
                          <w:rFonts w:ascii="Cambria Math" w:eastAsia="楷体_GB2312" w:hAnsi="Cambria Math" w:cs="Times New Roman"/>
                          <w:color w:val="000000"/>
                          <w:sz w:val="24"/>
                          <w:szCs w:val="24"/>
                        </w:rPr>
                        <m:t>S</m:t>
                      </m:r>
                    </m:e>
                    <m:sub>
                      <m:r>
                        <w:rPr>
                          <w:rFonts w:ascii="Cambria Math" w:eastAsia="楷体_GB2312" w:hAnsi="Cambria Math" w:cs="Times New Roman"/>
                          <w:color w:val="000000"/>
                          <w:sz w:val="24"/>
                          <w:szCs w:val="24"/>
                        </w:rPr>
                        <m:t>causal_SNP</m:t>
                      </m:r>
                    </m:sub>
                  </m:sSub>
                  <m:r>
                    <w:rPr>
                      <w:rFonts w:ascii="Cambria Math" w:eastAsia="楷体_GB2312" w:hAnsi="Cambria Math" w:cs="Times New Roman"/>
                      <w:color w:val="000000"/>
                      <w:sz w:val="24"/>
                      <w:szCs w:val="24"/>
                    </w:rPr>
                    <m:t>)</m:t>
                  </m:r>
                </m:e>
              </m:eqArr>
            </m:e>
          </m:d>
        </m:oMath>
      </m:oMathPara>
    </w:p>
    <w:p w14:paraId="18FA5248" w14:textId="77777777" w:rsidR="00604FED" w:rsidRPr="0094353A" w:rsidRDefault="00604FED" w:rsidP="002D68B8">
      <w:pPr>
        <w:suppressAutoHyphens/>
        <w:spacing w:line="480" w:lineRule="auto"/>
        <w:ind w:firstLineChars="100" w:firstLine="240"/>
        <w:rPr>
          <w:rFonts w:ascii="Times New Roman" w:eastAsia="楷体_GB2312" w:hAnsi="Times New Roman" w:cs="Times New Roman"/>
          <w:color w:val="000000"/>
          <w:sz w:val="24"/>
          <w:szCs w:val="24"/>
        </w:rPr>
      </w:pPr>
      <w:r w:rsidRPr="0094353A">
        <w:rPr>
          <w:rFonts w:ascii="Times New Roman" w:eastAsia="楷体_GB2312" w:hAnsi="Times New Roman" w:cs="Times New Roman"/>
          <w:color w:val="000000"/>
          <w:sz w:val="24"/>
          <w:szCs w:val="24"/>
        </w:rPr>
        <w:t xml:space="preserve">When </w:t>
      </w:r>
      <m:oMath>
        <m:sSub>
          <m:sSubPr>
            <m:ctrlPr>
              <w:rPr>
                <w:rFonts w:ascii="Cambria Math" w:eastAsia="楷体_GB2312" w:hAnsi="Cambria Math" w:cs="Times New Roman"/>
                <w:color w:val="000000"/>
                <w:sz w:val="24"/>
                <w:szCs w:val="24"/>
              </w:rPr>
            </m:ctrlPr>
          </m:sSubPr>
          <m:e>
            <m:r>
              <w:rPr>
                <w:rFonts w:ascii="Cambria Math" w:eastAsia="楷体_GB2312" w:hAnsi="Cambria Math" w:cs="Times New Roman"/>
                <w:color w:val="000000"/>
                <w:sz w:val="24"/>
                <w:szCs w:val="24"/>
              </w:rPr>
              <m:t>S</m:t>
            </m:r>
          </m:e>
          <m:sub>
            <m:r>
              <w:rPr>
                <w:rFonts w:ascii="Cambria Math" w:eastAsia="楷体_GB2312" w:hAnsi="Cambria Math" w:cs="Times New Roman"/>
                <w:color w:val="000000"/>
                <w:sz w:val="24"/>
                <w:szCs w:val="24"/>
              </w:rPr>
              <m:t>i</m:t>
            </m:r>
          </m:sub>
        </m:sSub>
        <m:r>
          <w:rPr>
            <w:rFonts w:ascii="Cambria Math" w:eastAsia="楷体_GB2312" w:hAnsi="Cambria Math" w:cs="Times New Roman"/>
            <w:color w:val="000000"/>
            <w:sz w:val="24"/>
            <w:szCs w:val="24"/>
          </w:rPr>
          <m:t>≥</m:t>
        </m:r>
        <m:sSub>
          <m:sSubPr>
            <m:ctrlPr>
              <w:rPr>
                <w:rFonts w:ascii="Cambria Math" w:eastAsia="楷体_GB2312" w:hAnsi="Cambria Math" w:cs="Times New Roman"/>
                <w:i/>
                <w:color w:val="000000"/>
                <w:sz w:val="24"/>
                <w:szCs w:val="24"/>
              </w:rPr>
            </m:ctrlPr>
          </m:sSubPr>
          <m:e>
            <m:r>
              <w:rPr>
                <w:rFonts w:ascii="Cambria Math" w:eastAsia="楷体_GB2312" w:hAnsi="Cambria Math" w:cs="Times New Roman"/>
                <w:color w:val="000000"/>
                <w:sz w:val="24"/>
                <w:szCs w:val="24"/>
              </w:rPr>
              <m:t>S</m:t>
            </m:r>
          </m:e>
          <m:sub>
            <m:r>
              <w:rPr>
                <w:rFonts w:ascii="Cambria Math" w:eastAsia="楷体_GB2312" w:hAnsi="Cambria Math" w:cs="Times New Roman"/>
                <w:color w:val="000000"/>
                <w:sz w:val="24"/>
                <w:szCs w:val="24"/>
              </w:rPr>
              <m:t>causal_SNP</m:t>
            </m:r>
          </m:sub>
        </m:sSub>
      </m:oMath>
      <w:r w:rsidRPr="0094353A">
        <w:rPr>
          <w:rFonts w:ascii="Times New Roman" w:eastAsia="楷体_GB2312" w:hAnsi="Times New Roman" w:cs="Times New Roman"/>
          <w:color w:val="000000"/>
          <w:sz w:val="24"/>
          <w:szCs w:val="24"/>
        </w:rPr>
        <w:t xml:space="preserve">, the formula could be transformed into </w:t>
      </w:r>
      <m:oMath>
        <m:sSub>
          <m:sSubPr>
            <m:ctrlPr>
              <w:rPr>
                <w:rFonts w:ascii="Cambria Math" w:eastAsia="楷体_GB2312" w:hAnsi="Cambria Math"/>
                <w:color w:val="000000"/>
                <w:sz w:val="24"/>
                <w:szCs w:val="24"/>
              </w:rPr>
            </m:ctrlPr>
          </m:sSubPr>
          <m:e>
            <m:r>
              <w:rPr>
                <w:rFonts w:ascii="Cambria Math" w:eastAsia="楷体_GB2312" w:hAnsi="Cambria Math"/>
                <w:color w:val="000000"/>
                <w:sz w:val="24"/>
                <w:szCs w:val="24"/>
              </w:rPr>
              <m:t>P</m:t>
            </m:r>
          </m:e>
          <m:sub>
            <m:r>
              <w:rPr>
                <w:rFonts w:ascii="Cambria Math" w:eastAsia="楷体_GB2312" w:hAnsi="Cambria Math"/>
                <w:color w:val="000000"/>
                <w:sz w:val="24"/>
                <w:szCs w:val="24"/>
              </w:rPr>
              <m:t>i</m:t>
            </m:r>
          </m:sub>
        </m:sSub>
        <m:r>
          <w:rPr>
            <w:rFonts w:ascii="Cambria Math" w:eastAsia="楷体_GB2312" w:hAnsi="Cambria Math"/>
            <w:color w:val="000000"/>
            <w:sz w:val="24"/>
            <w:szCs w:val="24"/>
          </w:rPr>
          <m:t>=</m:t>
        </m:r>
        <m:sSup>
          <m:sSupPr>
            <m:ctrlPr>
              <w:rPr>
                <w:rFonts w:ascii="Cambria Math" w:eastAsia="楷体_GB2312" w:hAnsi="Cambria Math"/>
                <w:i/>
                <w:color w:val="000000"/>
                <w:sz w:val="24"/>
                <w:szCs w:val="24"/>
              </w:rPr>
            </m:ctrlPr>
          </m:sSupPr>
          <m:e>
            <m:r>
              <w:rPr>
                <w:rFonts w:ascii="Cambria Math" w:eastAsia="楷体_GB2312" w:hAnsi="Cambria Math"/>
                <w:color w:val="000000"/>
                <w:sz w:val="24"/>
                <w:szCs w:val="24"/>
              </w:rPr>
              <m:t>r</m:t>
            </m:r>
          </m:e>
          <m:sup>
            <m:r>
              <w:rPr>
                <w:rFonts w:ascii="Cambria Math" w:eastAsia="楷体_GB2312" w:hAnsi="Cambria Math"/>
                <w:color w:val="000000"/>
                <w:sz w:val="24"/>
                <w:szCs w:val="24"/>
              </w:rPr>
              <m:t>2</m:t>
            </m:r>
          </m:sup>
        </m:sSup>
        <m:r>
          <w:rPr>
            <w:rFonts w:ascii="Cambria Math" w:eastAsia="楷体_GB2312" w:hAnsi="Cambria Math"/>
            <w:color w:val="000000"/>
            <w:sz w:val="24"/>
            <w:szCs w:val="24"/>
          </w:rPr>
          <m:t>∙</m:t>
        </m:r>
        <m:sSub>
          <m:sSubPr>
            <m:ctrlPr>
              <w:rPr>
                <w:rFonts w:ascii="Cambria Math" w:eastAsia="楷体_GB2312" w:hAnsi="Cambria Math"/>
                <w:i/>
                <w:color w:val="000000"/>
                <w:sz w:val="24"/>
                <w:szCs w:val="24"/>
              </w:rPr>
            </m:ctrlPr>
          </m:sSubPr>
          <m:e>
            <m:r>
              <w:rPr>
                <w:rFonts w:ascii="Cambria Math" w:eastAsia="楷体_GB2312" w:hAnsi="Cambria Math"/>
                <w:color w:val="000000"/>
                <w:sz w:val="24"/>
                <w:szCs w:val="24"/>
              </w:rPr>
              <m:t>S</m:t>
            </m:r>
          </m:e>
          <m:sub>
            <m:r>
              <w:rPr>
                <w:rFonts w:ascii="Cambria Math" w:eastAsia="楷体_GB2312" w:hAnsi="Cambria Math"/>
                <w:color w:val="000000"/>
                <w:sz w:val="24"/>
                <w:szCs w:val="24"/>
              </w:rPr>
              <m:t>i</m:t>
            </m:r>
          </m:sub>
        </m:sSub>
        <m:r>
          <w:rPr>
            <w:rFonts w:ascii="Cambria Math" w:eastAsia="楷体_GB2312" w:hAnsi="Cambria Math"/>
            <w:color w:val="000000"/>
            <w:sz w:val="24"/>
            <w:szCs w:val="24"/>
          </w:rPr>
          <m:t>∙</m:t>
        </m:r>
        <m:sSub>
          <m:sSubPr>
            <m:ctrlPr>
              <w:rPr>
                <w:rFonts w:ascii="Cambria Math" w:eastAsia="楷体_GB2312" w:hAnsi="Cambria Math"/>
                <w:i/>
                <w:color w:val="000000"/>
                <w:sz w:val="24"/>
                <w:szCs w:val="24"/>
              </w:rPr>
            </m:ctrlPr>
          </m:sSubPr>
          <m:e>
            <m:r>
              <w:rPr>
                <w:rFonts w:ascii="Cambria Math" w:eastAsia="楷体_GB2312" w:hAnsi="Cambria Math"/>
                <w:color w:val="000000"/>
                <w:sz w:val="24"/>
                <w:szCs w:val="24"/>
              </w:rPr>
              <m:t>P</m:t>
            </m:r>
          </m:e>
          <m:sub>
            <m:r>
              <w:rPr>
                <w:rFonts w:ascii="Cambria Math" w:eastAsia="楷体_GB2312" w:hAnsi="Cambria Math"/>
                <w:color w:val="000000"/>
                <w:sz w:val="24"/>
                <w:szCs w:val="24"/>
              </w:rPr>
              <m:t>causal_SNP</m:t>
            </m:r>
          </m:sub>
        </m:sSub>
        <m:r>
          <w:rPr>
            <w:rFonts w:ascii="Cambria Math" w:eastAsia="楷体_GB2312" w:hAnsi="Cambria Math"/>
            <w:color w:val="000000"/>
            <w:sz w:val="24"/>
            <w:szCs w:val="24"/>
          </w:rPr>
          <m:t>+b</m:t>
        </m:r>
      </m:oMath>
      <w:r w:rsidRPr="0094353A">
        <w:rPr>
          <w:rFonts w:ascii="Times New Roman" w:eastAsia="楷体_GB2312" w:hAnsi="Times New Roman" w:cs="Times New Roman"/>
          <w:color w:val="000000"/>
          <w:sz w:val="24"/>
          <w:szCs w:val="24"/>
        </w:rPr>
        <w:t xml:space="preserve"> if the </w:t>
      </w:r>
      <w:r w:rsidRPr="0094353A">
        <w:rPr>
          <w:rFonts w:ascii="Times New Roman" w:eastAsia="楷体_GB2312" w:hAnsi="Times New Roman" w:cs="Times New Roman"/>
          <w:i/>
          <w:color w:val="000000"/>
          <w:sz w:val="24"/>
          <w:szCs w:val="24"/>
        </w:rPr>
        <w:t>P</w:t>
      </w:r>
      <w:r w:rsidRPr="0094353A">
        <w:rPr>
          <w:rFonts w:ascii="Times New Roman" w:eastAsia="楷体_GB2312" w:hAnsi="Times New Roman" w:cs="Times New Roman"/>
          <w:i/>
          <w:color w:val="000000"/>
          <w:sz w:val="24"/>
          <w:szCs w:val="24"/>
          <w:vertAlign w:val="subscript"/>
        </w:rPr>
        <w:t>i</w:t>
      </w:r>
      <w:r w:rsidRPr="0094353A">
        <w:rPr>
          <w:rFonts w:ascii="Times New Roman" w:eastAsia="楷体_GB2312" w:hAnsi="Times New Roman" w:cs="Times New Roman"/>
          <w:color w:val="000000"/>
          <w:sz w:val="24"/>
          <w:szCs w:val="24"/>
        </w:rPr>
        <w:t xml:space="preserve"> value was overturned verticall</w:t>
      </w:r>
      <w:r w:rsidRPr="0094353A">
        <w:rPr>
          <w:rFonts w:ascii="Times New Roman" w:eastAsia="楷体_GB2312" w:hAnsi="Times New Roman" w:cs="Times New Roman"/>
          <w:color w:val="000000" w:themeColor="text1"/>
          <w:sz w:val="24"/>
          <w:szCs w:val="24"/>
        </w:rPr>
        <w:t>y (Figure 1b)</w:t>
      </w:r>
      <w:r w:rsidRPr="0094353A">
        <w:rPr>
          <w:rFonts w:ascii="Times New Roman" w:eastAsia="楷体_GB2312" w:hAnsi="Times New Roman" w:cs="Times New Roman"/>
          <w:color w:val="000000"/>
          <w:sz w:val="24"/>
          <w:szCs w:val="24"/>
        </w:rPr>
        <w:t xml:space="preserve">, then a linear regression could be defined between </w:t>
      </w:r>
      <m:oMath>
        <m:r>
          <w:rPr>
            <w:rFonts w:ascii="Cambria Math" w:eastAsia="楷体" w:hAnsi="Cambria Math" w:hint="eastAsia"/>
            <w:color w:val="000000"/>
            <w:sz w:val="24"/>
            <w:szCs w:val="24"/>
          </w:rPr>
          <m:t>△</m:t>
        </m:r>
      </m:oMath>
      <w:r w:rsidRPr="0094353A">
        <w:rPr>
          <w:rFonts w:ascii="Times New Roman" w:hAnsi="Times New Roman" w:cs="Times New Roman"/>
          <w:i/>
          <w:color w:val="000000"/>
          <w:sz w:val="24"/>
          <w:szCs w:val="24"/>
        </w:rPr>
        <w:t>P</w:t>
      </w:r>
      <w:r w:rsidRPr="0094353A">
        <w:rPr>
          <w:rFonts w:ascii="Times New Roman" w:hAnsi="Times New Roman" w:cs="Times New Roman"/>
          <w:color w:val="000000"/>
          <w:sz w:val="24"/>
          <w:szCs w:val="24"/>
        </w:rPr>
        <w:t xml:space="preserve"> and </w:t>
      </w:r>
      <m:oMath>
        <m:r>
          <w:rPr>
            <w:rFonts w:ascii="Cambria Math" w:eastAsia="楷体" w:hAnsi="Cambria Math" w:hint="eastAsia"/>
            <w:color w:val="000000"/>
            <w:sz w:val="24"/>
            <w:szCs w:val="24"/>
          </w:rPr>
          <m:t>△</m:t>
        </m:r>
      </m:oMath>
      <w:r w:rsidRPr="0094353A">
        <w:rPr>
          <w:rFonts w:ascii="Times New Roman" w:hAnsi="Times New Roman" w:cs="Times New Roman"/>
          <w:i/>
          <w:color w:val="000000"/>
          <w:sz w:val="24"/>
          <w:szCs w:val="24"/>
        </w:rPr>
        <w:t>S</w:t>
      </w:r>
      <w:r w:rsidR="00EC4698" w:rsidRPr="0094353A">
        <w:rPr>
          <w:rFonts w:ascii="Times New Roman" w:eastAsia="楷体_GB2312" w:hAnsi="Times New Roman" w:cs="Times New Roman"/>
          <w:color w:val="000000"/>
          <w:sz w:val="24"/>
          <w:szCs w:val="24"/>
        </w:rPr>
        <w:t xml:space="preserve"> (</w:t>
      </w:r>
      <w:r w:rsidRPr="0094353A">
        <w:rPr>
          <w:rFonts w:ascii="Times New Roman" w:hAnsi="Times New Roman" w:cs="Times New Roman"/>
          <w:i/>
          <w:color w:val="000000"/>
          <w:sz w:val="24"/>
          <w:szCs w:val="24"/>
        </w:rPr>
        <w:t>P</w:t>
      </w:r>
      <w:r w:rsidRPr="0094353A">
        <w:rPr>
          <w:rFonts w:ascii="Times New Roman" w:hAnsi="Times New Roman" w:cs="Times New Roman"/>
          <w:color w:val="000000"/>
          <w:sz w:val="24"/>
          <w:szCs w:val="24"/>
        </w:rPr>
        <w:t xml:space="preserve"> value and physical location distance between </w:t>
      </w:r>
      <w:proofErr w:type="spellStart"/>
      <w:r w:rsidRPr="0094353A">
        <w:rPr>
          <w:rFonts w:ascii="Times New Roman" w:hAnsi="Times New Roman" w:cs="Times New Roman"/>
          <w:i/>
          <w:color w:val="000000"/>
          <w:sz w:val="24"/>
          <w:szCs w:val="24"/>
        </w:rPr>
        <w:t>SNP</w:t>
      </w:r>
      <w:r w:rsidRPr="0094353A">
        <w:rPr>
          <w:rFonts w:ascii="Times New Roman" w:hAnsi="Times New Roman" w:cs="Times New Roman"/>
          <w:i/>
          <w:color w:val="000000"/>
          <w:sz w:val="24"/>
          <w:szCs w:val="24"/>
          <w:vertAlign w:val="subscript"/>
        </w:rPr>
        <w:t>i</w:t>
      </w:r>
      <w:proofErr w:type="spellEnd"/>
      <w:r w:rsidRPr="0094353A">
        <w:rPr>
          <w:rFonts w:ascii="Times New Roman" w:hAnsi="Times New Roman" w:cs="Times New Roman"/>
          <w:color w:val="000000"/>
          <w:sz w:val="24"/>
          <w:szCs w:val="24"/>
        </w:rPr>
        <w:t xml:space="preserve"> and</w:t>
      </w:r>
      <w:r w:rsidRPr="0094353A">
        <w:rPr>
          <w:rFonts w:ascii="Times New Roman" w:hAnsi="Times New Roman" w:cs="Times New Roman"/>
          <w:i/>
          <w:color w:val="000000"/>
          <w:sz w:val="24"/>
          <w:szCs w:val="24"/>
        </w:rPr>
        <w:t xml:space="preserve"> </w:t>
      </w:r>
      <w:proofErr w:type="spellStart"/>
      <w:r w:rsidRPr="0094353A">
        <w:rPr>
          <w:rFonts w:ascii="Times New Roman" w:hAnsi="Times New Roman" w:cs="Times New Roman"/>
          <w:i/>
          <w:color w:val="000000"/>
          <w:sz w:val="24"/>
          <w:szCs w:val="24"/>
        </w:rPr>
        <w:t>SNP</w:t>
      </w:r>
      <w:r w:rsidRPr="0094353A">
        <w:rPr>
          <w:rFonts w:ascii="Times New Roman" w:hAnsi="Times New Roman" w:cs="Times New Roman"/>
          <w:i/>
          <w:color w:val="000000"/>
          <w:sz w:val="24"/>
          <w:szCs w:val="24"/>
          <w:vertAlign w:val="subscript"/>
        </w:rPr>
        <w:t>causal</w:t>
      </w:r>
      <w:proofErr w:type="spellEnd"/>
      <w:r w:rsidRPr="0094353A">
        <w:rPr>
          <w:rFonts w:ascii="Times New Roman" w:hAnsi="Times New Roman" w:cs="Times New Roman"/>
          <w:i/>
          <w:color w:val="000000"/>
          <w:sz w:val="24"/>
          <w:szCs w:val="24"/>
          <w:vertAlign w:val="subscript"/>
        </w:rPr>
        <w:t xml:space="preserve"> </w:t>
      </w:r>
      <w:r w:rsidRPr="0094353A">
        <w:rPr>
          <w:rFonts w:ascii="Times New Roman" w:eastAsia="楷体_GB2312" w:hAnsi="Times New Roman" w:cs="Times New Roman"/>
          <w:color w:val="000000"/>
          <w:sz w:val="24"/>
          <w:szCs w:val="24"/>
        </w:rPr>
        <w:t>respectively</w:t>
      </w:r>
      <w:r w:rsidR="00EC4698" w:rsidRPr="0094353A">
        <w:rPr>
          <w:rFonts w:ascii="Times New Roman" w:eastAsia="楷体_GB2312" w:hAnsi="Times New Roman" w:cs="Times New Roman"/>
          <w:color w:val="000000"/>
          <w:sz w:val="24"/>
          <w:szCs w:val="24"/>
        </w:rPr>
        <w:t>)</w:t>
      </w:r>
      <w:r w:rsidRPr="0094353A">
        <w:rPr>
          <w:rFonts w:ascii="Times New Roman" w:hAnsi="Times New Roman" w:cs="Times New Roman"/>
          <w:color w:val="000000"/>
          <w:sz w:val="24"/>
          <w:szCs w:val="24"/>
        </w:rPr>
        <w:t xml:space="preserve">. </w:t>
      </w:r>
      <w:r w:rsidRPr="0094353A">
        <w:rPr>
          <w:rFonts w:ascii="Times New Roman" w:hAnsi="Times New Roman" w:cs="Times New Roman"/>
          <w:sz w:val="24"/>
          <w:szCs w:val="24"/>
        </w:rPr>
        <w:t xml:space="preserve">The fitness to what extent a significant SNP could be a peak can then be described as the correlation coefficient (R) between </w:t>
      </w:r>
      <m:oMath>
        <m:r>
          <w:rPr>
            <w:rFonts w:ascii="Cambria Math" w:eastAsia="楷体" w:hAnsi="Cambria Math" w:hint="eastAsia"/>
            <w:color w:val="000000"/>
            <w:sz w:val="24"/>
            <w:szCs w:val="24"/>
          </w:rPr>
          <m:t>△</m:t>
        </m:r>
        <m:r>
          <w:rPr>
            <w:rFonts w:ascii="Cambria Math" w:eastAsia="楷体_GB2312" w:hAnsi="Cambria Math"/>
            <w:color w:val="000000"/>
            <w:sz w:val="24"/>
            <w:szCs w:val="24"/>
          </w:rPr>
          <m:t>P</m:t>
        </m:r>
      </m:oMath>
      <w:r w:rsidRPr="0094353A">
        <w:rPr>
          <w:rFonts w:ascii="Times New Roman" w:hAnsi="Times New Roman" w:cs="Times New Roman" w:hint="eastAsia"/>
          <w:color w:val="000000"/>
          <w:sz w:val="24"/>
          <w:szCs w:val="24"/>
        </w:rPr>
        <w:t xml:space="preserve"> a</w:t>
      </w:r>
      <w:proofErr w:type="spellStart"/>
      <w:r w:rsidRPr="0094353A">
        <w:rPr>
          <w:rFonts w:ascii="Times New Roman" w:hAnsi="Times New Roman" w:cs="Times New Roman"/>
          <w:color w:val="000000"/>
          <w:sz w:val="24"/>
          <w:szCs w:val="24"/>
        </w:rPr>
        <w:t>nd</w:t>
      </w:r>
      <w:proofErr w:type="spellEnd"/>
      <w:r w:rsidRPr="0094353A">
        <w:rPr>
          <w:rFonts w:ascii="Times New Roman" w:hAnsi="Times New Roman" w:cs="Times New Roman"/>
          <w:color w:val="000000"/>
          <w:sz w:val="24"/>
          <w:szCs w:val="24"/>
        </w:rPr>
        <w:t xml:space="preserve"> </w:t>
      </w:r>
      <m:oMath>
        <m:r>
          <w:rPr>
            <w:rFonts w:ascii="Cambria Math" w:eastAsia="楷体" w:hAnsi="Cambria Math" w:hint="eastAsia"/>
            <w:color w:val="000000"/>
            <w:sz w:val="24"/>
            <w:szCs w:val="24"/>
          </w:rPr>
          <m:t>△</m:t>
        </m:r>
        <m:r>
          <w:rPr>
            <w:rFonts w:ascii="Cambria Math" w:eastAsia="楷体_GB2312" w:hAnsi="Cambria Math" w:hint="eastAsia"/>
            <w:color w:val="000000"/>
            <w:sz w:val="24"/>
            <w:szCs w:val="24"/>
          </w:rPr>
          <m:t>S</m:t>
        </m:r>
      </m:oMath>
      <w:r w:rsidRPr="0094353A">
        <w:rPr>
          <w:rFonts w:ascii="Times New Roman" w:hAnsi="Times New Roman" w:cs="Times New Roman"/>
          <w:color w:val="000000"/>
          <w:sz w:val="24"/>
          <w:szCs w:val="24"/>
        </w:rPr>
        <w:t>. Theoretically, the higher positive R value indicates higher possibility of a given SNP to be the lead SNP, which could be adopted as a reference index for causal variant judgement.</w:t>
      </w:r>
    </w:p>
    <w:p w14:paraId="56334502" w14:textId="6F093424" w:rsidR="00604FED" w:rsidRPr="0094353A" w:rsidRDefault="00604FED" w:rsidP="002D68B8">
      <w:pPr>
        <w:spacing w:line="480" w:lineRule="auto"/>
        <w:ind w:firstLineChars="100" w:firstLine="240"/>
        <w:rPr>
          <w:rFonts w:ascii="Times New Roman" w:hAnsi="Times New Roman" w:cs="Times New Roman"/>
          <w:color w:val="000000" w:themeColor="text1"/>
          <w:sz w:val="24"/>
          <w:szCs w:val="24"/>
        </w:rPr>
      </w:pPr>
      <w:r w:rsidRPr="0094353A">
        <w:rPr>
          <w:rFonts w:ascii="Times New Roman" w:hAnsi="Times New Roman" w:cs="Times New Roman"/>
          <w:color w:val="000000" w:themeColor="text1"/>
          <w:sz w:val="24"/>
          <w:szCs w:val="24"/>
        </w:rPr>
        <w:t xml:space="preserve">To better illustrate </w:t>
      </w:r>
      <w:r w:rsidR="00B65D47" w:rsidRPr="0094353A">
        <w:rPr>
          <w:rFonts w:ascii="Times New Roman" w:hAnsi="Times New Roman" w:cs="Times New Roman"/>
          <w:color w:val="000000" w:themeColor="text1"/>
          <w:sz w:val="24"/>
          <w:szCs w:val="24"/>
        </w:rPr>
        <w:t>EBFM</w:t>
      </w:r>
      <w:r w:rsidRPr="0094353A">
        <w:rPr>
          <w:rFonts w:ascii="Times New Roman" w:hAnsi="Times New Roman" w:cs="Times New Roman"/>
          <w:color w:val="000000" w:themeColor="text1"/>
          <w:sz w:val="24"/>
          <w:szCs w:val="24"/>
        </w:rPr>
        <w:t xml:space="preserve"> strategy, leaf traits of soybean was taken as an example. </w:t>
      </w:r>
      <w:r w:rsidRPr="0094353A">
        <w:rPr>
          <w:rFonts w:ascii="Times New Roman" w:hAnsi="Times New Roman" w:cs="Times New Roman" w:hint="eastAsia"/>
          <w:color w:val="000000" w:themeColor="text1"/>
          <w:sz w:val="24"/>
          <w:szCs w:val="24"/>
        </w:rPr>
        <w:t>D</w:t>
      </w:r>
      <w:r w:rsidRPr="0094353A">
        <w:rPr>
          <w:rFonts w:ascii="Times New Roman" w:hAnsi="Times New Roman" w:cs="Times New Roman"/>
          <w:color w:val="000000" w:themeColor="text1"/>
          <w:sz w:val="24"/>
          <w:szCs w:val="24"/>
        </w:rPr>
        <w:t xml:space="preserve">ataset employed in this study including 1061 </w:t>
      </w:r>
      <w:r w:rsidRPr="0094353A">
        <w:rPr>
          <w:rFonts w:ascii="Times New Roman" w:hAnsi="Times New Roman" w:cs="Times New Roman"/>
          <w:sz w:val="24"/>
          <w:szCs w:val="24"/>
        </w:rPr>
        <w:t xml:space="preserve">soybean accessions collected across China, leaf length to width ratio (LLWR) was </w:t>
      </w:r>
      <w:proofErr w:type="spellStart"/>
      <w:r w:rsidRPr="0094353A">
        <w:rPr>
          <w:rFonts w:ascii="Times New Roman" w:hAnsi="Times New Roman" w:cs="Times New Roman"/>
          <w:sz w:val="24"/>
          <w:szCs w:val="24"/>
        </w:rPr>
        <w:t>phenotyped</w:t>
      </w:r>
      <w:proofErr w:type="spellEnd"/>
      <w:r w:rsidRPr="0094353A">
        <w:rPr>
          <w:rFonts w:ascii="Times New Roman" w:hAnsi="Times New Roman" w:cs="Times New Roman"/>
          <w:sz w:val="24"/>
          <w:szCs w:val="24"/>
        </w:rPr>
        <w:t xml:space="preserve"> and GWAS analysis revealed that two associated regions on chromosome 19 and 20 were identified, hereafter designated as </w:t>
      </w:r>
      <w:r w:rsidRPr="0094353A">
        <w:rPr>
          <w:rFonts w:ascii="Times New Roman" w:hAnsi="Times New Roman" w:cs="Times New Roman"/>
          <w:i/>
          <w:sz w:val="24"/>
          <w:szCs w:val="24"/>
        </w:rPr>
        <w:t>qLLWR19-1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qLLWR20-1</w:t>
      </w:r>
      <w:r w:rsidRPr="0094353A">
        <w:rPr>
          <w:rFonts w:ascii="Times New Roman" w:hAnsi="Times New Roman" w:cs="Times New Roman"/>
          <w:sz w:val="24"/>
          <w:szCs w:val="24"/>
        </w:rPr>
        <w:t xml:space="preserve"> respectively (detailed GWAS analysis of all soybean leaf traits will be displayed in another article). The </w:t>
      </w:r>
      <w:proofErr w:type="spellStart"/>
      <w:r w:rsidRPr="0094353A">
        <w:rPr>
          <w:rFonts w:ascii="Times New Roman" w:hAnsi="Times New Roman" w:cs="Times New Roman"/>
          <w:sz w:val="24"/>
          <w:szCs w:val="24"/>
        </w:rPr>
        <w:t>imputated</w:t>
      </w:r>
      <w:proofErr w:type="spellEnd"/>
      <w:r w:rsidRPr="0094353A">
        <w:rPr>
          <w:rFonts w:ascii="Times New Roman" w:hAnsi="Times New Roman" w:cs="Times New Roman"/>
          <w:sz w:val="24"/>
          <w:szCs w:val="24"/>
        </w:rPr>
        <w:t xml:space="preserve"> SNP density of </w:t>
      </w:r>
      <w:r w:rsidR="00EC4698" w:rsidRPr="0094353A">
        <w:rPr>
          <w:rFonts w:ascii="Times New Roman" w:hAnsi="Times New Roman" w:cs="Times New Roman"/>
          <w:sz w:val="24"/>
          <w:szCs w:val="24"/>
        </w:rPr>
        <w:t>these two</w:t>
      </w:r>
      <w:r w:rsidRPr="0094353A">
        <w:rPr>
          <w:rFonts w:ascii="Times New Roman" w:hAnsi="Times New Roman" w:cs="Times New Roman"/>
          <w:i/>
          <w:sz w:val="24"/>
          <w:szCs w:val="24"/>
        </w:rPr>
        <w:t xml:space="preserve"> </w:t>
      </w:r>
      <w:r w:rsidRPr="0094353A">
        <w:rPr>
          <w:rFonts w:ascii="Times New Roman" w:hAnsi="Times New Roman" w:cs="Times New Roman"/>
          <w:sz w:val="24"/>
          <w:szCs w:val="24"/>
        </w:rPr>
        <w:t>regions we</w:t>
      </w:r>
      <w:r w:rsidRPr="0094353A">
        <w:rPr>
          <w:rFonts w:ascii="Times New Roman" w:hAnsi="Times New Roman" w:cs="Times New Roman"/>
          <w:color w:val="000000" w:themeColor="text1"/>
          <w:sz w:val="24"/>
          <w:szCs w:val="24"/>
        </w:rPr>
        <w:t xml:space="preserve">re 4.4 and 8.2 </w:t>
      </w:r>
      <w:r w:rsidRPr="0094353A">
        <w:rPr>
          <w:rFonts w:ascii="Times New Roman" w:hAnsi="Times New Roman" w:cs="Times New Roman"/>
          <w:sz w:val="24"/>
          <w:szCs w:val="24"/>
        </w:rPr>
        <w:t>SNP/kb respectively</w:t>
      </w:r>
      <w:r w:rsidR="008F7F63" w:rsidRPr="0094353A">
        <w:rPr>
          <w:rFonts w:ascii="Times New Roman" w:hAnsi="Times New Roman" w:cs="Times New Roman"/>
          <w:sz w:val="24"/>
          <w:szCs w:val="24"/>
        </w:rPr>
        <w:t>.</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qLLWR20-1</w:t>
      </w:r>
      <w:r w:rsidRPr="0094353A">
        <w:rPr>
          <w:rFonts w:ascii="Times New Roman" w:hAnsi="Times New Roman" w:cs="Times New Roman"/>
          <w:sz w:val="24"/>
          <w:szCs w:val="24"/>
        </w:rPr>
        <w:t xml:space="preserve"> </w:t>
      </w:r>
      <w:r w:rsidRPr="0094353A">
        <w:rPr>
          <w:rFonts w:ascii="Times New Roman" w:hAnsi="Times New Roman" w:cs="Times New Roman"/>
          <w:sz w:val="24"/>
          <w:szCs w:val="24"/>
        </w:rPr>
        <w:lastRenderedPageBreak/>
        <w:t xml:space="preserve">(Chr20:34,752,555..37,061,502) was overlapped with the </w:t>
      </w:r>
      <w:r w:rsidRPr="0094353A">
        <w:rPr>
          <w:rFonts w:ascii="Times New Roman" w:hAnsi="Times New Roman" w:cs="Times New Roman"/>
          <w:i/>
          <w:sz w:val="24"/>
          <w:szCs w:val="24"/>
        </w:rPr>
        <w:t>Ln</w:t>
      </w:r>
      <w:r w:rsidRPr="0094353A">
        <w:rPr>
          <w:rFonts w:ascii="Times New Roman" w:hAnsi="Times New Roman" w:cs="Times New Roman"/>
          <w:sz w:val="24"/>
          <w:szCs w:val="24"/>
        </w:rPr>
        <w:t xml:space="preserve"> mapping region </w:t>
      </w:r>
      <w:r w:rsidRPr="0094353A">
        <w:rPr>
          <w:rFonts w:ascii="Times New Roman" w:hAnsi="Times New Roman" w:cs="Times New Roman"/>
          <w:sz w:val="24"/>
          <w:szCs w:val="24"/>
        </w:rPr>
        <w:fldChar w:fldCharType="begin">
          <w:fldData xml:space="preserve">PEVuZE5vdGU+PENpdGU+PEF1dGhvcj5KZW9uZzwvQXV0aG9yPjxZZWFyPjIwMTE8L1llYXI+PFJl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</w:fldData>
        </w:fldChar>
      </w:r>
      <w:r w:rsidR="000852E7" w:rsidRPr="0094353A">
        <w:rPr>
          <w:rFonts w:ascii="Times New Roman" w:hAnsi="Times New Roman" w:cs="Times New Roman"/>
          <w:sz w:val="24"/>
          <w:szCs w:val="24"/>
        </w:rPr>
        <w:instrText xml:space="preserve"> ADDIN EN.CITE </w:instrText>
      </w:r>
      <w:r w:rsidR="000852E7" w:rsidRPr="0094353A">
        <w:rPr>
          <w:rFonts w:ascii="Times New Roman" w:hAnsi="Times New Roman" w:cs="Times New Roman"/>
          <w:sz w:val="24"/>
          <w:szCs w:val="24"/>
        </w:rPr>
        <w:fldChar w:fldCharType="begin">
          <w:fldData xml:space="preserve">PEVuZE5vdGU+PENpdGU+PEF1dGhvcj5KZW9uZzwvQXV0aG9yPjxZZWFyPjIwMTE8L1llYXI+PFJl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</w:fldData>
        </w:fldChar>
      </w:r>
      <w:r w:rsidR="000852E7" w:rsidRPr="0094353A">
        <w:rPr>
          <w:rFonts w:ascii="Times New Roman" w:hAnsi="Times New Roman" w:cs="Times New Roman"/>
          <w:sz w:val="24"/>
          <w:szCs w:val="24"/>
        </w:rPr>
        <w:instrText xml:space="preserve"> ADDIN EN.CITE.DATA </w:instrText>
      </w:r>
      <w:r w:rsidR="000852E7" w:rsidRPr="0094353A">
        <w:rPr>
          <w:rFonts w:ascii="Times New Roman" w:hAnsi="Times New Roman" w:cs="Times New Roman"/>
          <w:sz w:val="24"/>
          <w:szCs w:val="24"/>
        </w:rPr>
      </w:r>
      <w:r w:rsidR="000852E7" w:rsidRPr="0094353A">
        <w:rPr>
          <w:rFonts w:ascii="Times New Roman" w:hAnsi="Times New Roman" w:cs="Times New Roman"/>
          <w:sz w:val="24"/>
          <w:szCs w:val="24"/>
        </w:rPr>
        <w:fldChar w:fldCharType="end"/>
      </w:r>
      <w:r w:rsidRPr="0094353A">
        <w:rPr>
          <w:rFonts w:ascii="Times New Roman" w:hAnsi="Times New Roman" w:cs="Times New Roman"/>
          <w:sz w:val="24"/>
          <w:szCs w:val="24"/>
        </w:rPr>
      </w:r>
      <w:r w:rsidRPr="0094353A">
        <w:rPr>
          <w:rFonts w:ascii="Times New Roman" w:hAnsi="Times New Roman" w:cs="Times New Roman"/>
          <w:sz w:val="24"/>
          <w:szCs w:val="24"/>
        </w:rPr>
        <w:fldChar w:fldCharType="separate"/>
      </w:r>
      <w:r w:rsidRPr="0094353A">
        <w:rPr>
          <w:rFonts w:ascii="Times New Roman" w:hAnsi="Times New Roman" w:cs="Times New Roman"/>
          <w:noProof/>
          <w:sz w:val="24"/>
          <w:szCs w:val="24"/>
        </w:rPr>
        <w:t>(Fang et al., 2013; Jeong et al., 2011; Jeong et al., 2012)</w:t>
      </w:r>
      <w:r w:rsidRPr="0094353A">
        <w:rPr>
          <w:rFonts w:ascii="Times New Roman" w:hAnsi="Times New Roman" w:cs="Times New Roman"/>
          <w:sz w:val="24"/>
          <w:szCs w:val="24"/>
        </w:rPr>
        <w:fldChar w:fldCharType="end"/>
      </w:r>
      <w:r w:rsidR="008F7F63" w:rsidRPr="0094353A">
        <w:rPr>
          <w:rFonts w:ascii="Times New Roman" w:hAnsi="Times New Roman" w:cs="Times New Roman"/>
          <w:sz w:val="24"/>
          <w:szCs w:val="24"/>
        </w:rPr>
        <w:t>,</w:t>
      </w:r>
      <w:r w:rsidRPr="0094353A">
        <w:rPr>
          <w:rFonts w:ascii="Times New Roman" w:hAnsi="Times New Roman" w:cs="Times New Roman"/>
          <w:sz w:val="24"/>
          <w:szCs w:val="24"/>
        </w:rPr>
        <w:t xml:space="preserve"> </w:t>
      </w:r>
      <w:r w:rsidRPr="0094353A">
        <w:rPr>
          <w:rFonts w:ascii="Times New Roman" w:hAnsi="Times New Roman" w:cs="Times New Roman"/>
          <w:i/>
          <w:sz w:val="24"/>
          <w:szCs w:val="24"/>
        </w:rPr>
        <w:t>qLLWR19-1</w:t>
      </w:r>
      <w:r w:rsidRPr="0094353A">
        <w:rPr>
          <w:rFonts w:ascii="Times New Roman" w:hAnsi="Times New Roman" w:cs="Times New Roman"/>
          <w:sz w:val="24"/>
          <w:szCs w:val="24"/>
        </w:rPr>
        <w:t xml:space="preserve"> (Chr19:44,426,228..45,399,939) embraced the region (Chr19:45,143,539..45,150,769) responsible for leaf area, and </w:t>
      </w:r>
      <w:r w:rsidRPr="0094353A">
        <w:rPr>
          <w:rFonts w:ascii="Times New Roman" w:hAnsi="Times New Roman" w:cs="Times New Roman"/>
          <w:i/>
          <w:sz w:val="24"/>
          <w:szCs w:val="24"/>
        </w:rPr>
        <w:t xml:space="preserve">Ln </w:t>
      </w:r>
      <w:r w:rsidRPr="0094353A">
        <w:rPr>
          <w:rFonts w:ascii="Times New Roman" w:hAnsi="Times New Roman" w:cs="Times New Roman"/>
          <w:sz w:val="24"/>
          <w:szCs w:val="24"/>
        </w:rPr>
        <w:t xml:space="preserve">showed epistatic effect on </w:t>
      </w:r>
      <w:r w:rsidRPr="0094353A">
        <w:rPr>
          <w:rFonts w:ascii="Times New Roman" w:hAnsi="Times New Roman" w:cs="Times New Roman"/>
          <w:i/>
          <w:sz w:val="24"/>
          <w:szCs w:val="24"/>
        </w:rPr>
        <w:t xml:space="preserve">qLLWR19-1 </w:t>
      </w:r>
      <w:r w:rsidRPr="0094353A">
        <w:rPr>
          <w:rFonts w:ascii="Times New Roman" w:hAnsi="Times New Roman" w:cs="Times New Roman"/>
          <w:sz w:val="24"/>
          <w:szCs w:val="24"/>
        </w:rPr>
        <w:t xml:space="preserve">by SNP-fixing method </w:t>
      </w:r>
      <w:r w:rsidRPr="0094353A">
        <w:rPr>
          <w:rFonts w:ascii="Times New Roman" w:hAnsi="Times New Roman" w:cs="Times New Roman"/>
          <w:sz w:val="24"/>
          <w:szCs w:val="24"/>
        </w:rPr>
        <w:fldChar w:fldCharType="begin">
          <w:fldData xml:space="preserve">PEVuZE5vdGU+PENpdGU+PEF1dGhvcj5GYW5nPC9BdXRob3I+PFllYXI+MjAxNzwvWWVhcj48UmVj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</w:fldData>
        </w:fldChar>
      </w:r>
      <w:r w:rsidR="000852E7" w:rsidRPr="0094353A">
        <w:rPr>
          <w:rFonts w:ascii="Times New Roman" w:hAnsi="Times New Roman" w:cs="Times New Roman"/>
          <w:sz w:val="24"/>
          <w:szCs w:val="24"/>
        </w:rPr>
        <w:instrText xml:space="preserve"> ADDIN EN.CITE </w:instrText>
      </w:r>
      <w:r w:rsidR="000852E7" w:rsidRPr="0094353A">
        <w:rPr>
          <w:rFonts w:ascii="Times New Roman" w:hAnsi="Times New Roman" w:cs="Times New Roman"/>
          <w:sz w:val="24"/>
          <w:szCs w:val="24"/>
        </w:rPr>
        <w:fldChar w:fldCharType="begin">
          <w:fldData xml:space="preserve">PEVuZE5vdGU+PENpdGU+PEF1dGhvcj5GYW5nPC9BdXRob3I+PFllYXI+MjAxNzwvWWVhcj48UmVj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</w:fldData>
        </w:fldChar>
      </w:r>
      <w:r w:rsidR="000852E7" w:rsidRPr="0094353A">
        <w:rPr>
          <w:rFonts w:ascii="Times New Roman" w:hAnsi="Times New Roman" w:cs="Times New Roman"/>
          <w:sz w:val="24"/>
          <w:szCs w:val="24"/>
        </w:rPr>
        <w:instrText xml:space="preserve"> ADDIN EN.CITE.DATA </w:instrText>
      </w:r>
      <w:r w:rsidR="000852E7" w:rsidRPr="0094353A">
        <w:rPr>
          <w:rFonts w:ascii="Times New Roman" w:hAnsi="Times New Roman" w:cs="Times New Roman"/>
          <w:sz w:val="24"/>
          <w:szCs w:val="24"/>
        </w:rPr>
      </w:r>
      <w:r w:rsidR="000852E7" w:rsidRPr="0094353A">
        <w:rPr>
          <w:rFonts w:ascii="Times New Roman" w:hAnsi="Times New Roman" w:cs="Times New Roman"/>
          <w:sz w:val="24"/>
          <w:szCs w:val="24"/>
        </w:rPr>
        <w:fldChar w:fldCharType="end"/>
      </w:r>
      <w:r w:rsidRPr="0094353A">
        <w:rPr>
          <w:rFonts w:ascii="Times New Roman" w:hAnsi="Times New Roman" w:cs="Times New Roman"/>
          <w:sz w:val="24"/>
          <w:szCs w:val="24"/>
        </w:rPr>
      </w:r>
      <w:r w:rsidRPr="0094353A">
        <w:rPr>
          <w:rFonts w:ascii="Times New Roman" w:hAnsi="Times New Roman" w:cs="Times New Roman"/>
          <w:sz w:val="24"/>
          <w:szCs w:val="24"/>
        </w:rPr>
        <w:fldChar w:fldCharType="separate"/>
      </w:r>
      <w:r w:rsidRPr="0094353A">
        <w:rPr>
          <w:rFonts w:ascii="Times New Roman" w:hAnsi="Times New Roman" w:cs="Times New Roman"/>
          <w:noProof/>
          <w:sz w:val="24"/>
          <w:szCs w:val="24"/>
        </w:rPr>
        <w:t>(Fang et al., 2017)</w:t>
      </w:r>
      <w:r w:rsidRPr="0094353A">
        <w:rPr>
          <w:rFonts w:ascii="Times New Roman" w:hAnsi="Times New Roman" w:cs="Times New Roman"/>
          <w:sz w:val="24"/>
          <w:szCs w:val="24"/>
        </w:rPr>
        <w:fldChar w:fldCharType="end"/>
      </w:r>
      <w:r w:rsidRPr="0094353A">
        <w:rPr>
          <w:rFonts w:ascii="Times New Roman" w:hAnsi="Times New Roman" w:cs="Times New Roman"/>
          <w:sz w:val="24"/>
          <w:szCs w:val="24"/>
        </w:rPr>
        <w:t xml:space="preserve">. </w:t>
      </w:r>
    </w:p>
    <w:p w14:paraId="07EB480E" w14:textId="77777777" w:rsidR="00604FED" w:rsidRPr="0094353A" w:rsidRDefault="00604FED" w:rsidP="002D68B8">
      <w:pPr>
        <w:spacing w:line="480" w:lineRule="auto"/>
        <w:ind w:firstLineChars="100" w:firstLine="240"/>
        <w:rPr>
          <w:rFonts w:ascii="Times New Roman" w:hAnsi="Times New Roman" w:cs="Times New Roman"/>
          <w:sz w:val="24"/>
          <w:szCs w:val="24"/>
        </w:rPr>
      </w:pPr>
      <w:r w:rsidRPr="0094353A">
        <w:rPr>
          <w:rFonts w:ascii="Times New Roman" w:hAnsi="Times New Roman" w:cs="Times New Roman"/>
          <w:sz w:val="24"/>
          <w:szCs w:val="24"/>
        </w:rPr>
        <w:t xml:space="preserve">To fine map these two regions, </w:t>
      </w:r>
      <w:r w:rsidRPr="0094353A">
        <w:rPr>
          <w:rFonts w:ascii="Times New Roman" w:hAnsi="Times New Roman" w:cs="Times New Roman"/>
          <w:i/>
          <w:sz w:val="24"/>
          <w:szCs w:val="24"/>
        </w:rPr>
        <w:t>qLLWR20-1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 xml:space="preserve">qLLWR19-1 </w:t>
      </w:r>
      <w:r w:rsidRPr="0094353A">
        <w:rPr>
          <w:rFonts w:ascii="Times New Roman" w:hAnsi="Times New Roman" w:cs="Times New Roman"/>
          <w:sz w:val="24"/>
          <w:szCs w:val="24"/>
        </w:rPr>
        <w:t xml:space="preserve">were designated as </w:t>
      </w:r>
      <w:r w:rsidRPr="0094353A">
        <w:rPr>
          <w:rFonts w:ascii="Times New Roman" w:hAnsi="Times New Roman" w:cs="Times New Roman"/>
          <w:i/>
          <w:sz w:val="24"/>
          <w:szCs w:val="24"/>
        </w:rPr>
        <w:t>region 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region 2</w:t>
      </w:r>
      <w:r w:rsidRPr="0094353A">
        <w:rPr>
          <w:rFonts w:ascii="Times New Roman" w:hAnsi="Times New Roman" w:cs="Times New Roman"/>
          <w:sz w:val="24"/>
          <w:szCs w:val="24"/>
        </w:rPr>
        <w:t xml:space="preserve"> respectively.</w:t>
      </w:r>
      <w:r w:rsidRPr="0094353A">
        <w:rPr>
          <w:rFonts w:ascii="Times New Roman" w:hAnsi="Times New Roman" w:cs="Times New Roman"/>
          <w:i/>
          <w:sz w:val="24"/>
          <w:szCs w:val="24"/>
        </w:rPr>
        <w:t xml:space="preserve"> </w:t>
      </w:r>
      <w:r w:rsidRPr="0094353A">
        <w:rPr>
          <w:rFonts w:ascii="Times New Roman" w:hAnsi="Times New Roman" w:cs="Times New Roman"/>
          <w:sz w:val="24"/>
          <w:szCs w:val="24"/>
        </w:rPr>
        <w:t>There were 592 and 700 significant SNPs identified (</w:t>
      </w:r>
      <w:r w:rsidRPr="0094353A">
        <w:rPr>
          <w:rFonts w:ascii="Times New Roman" w:hAnsi="Times New Roman" w:cs="Times New Roman" w:hint="eastAsia"/>
          <w:sz w:val="24"/>
          <w:szCs w:val="24"/>
        </w:rPr>
        <w:t>by</w:t>
      </w:r>
      <w:r w:rsidRPr="0094353A">
        <w:rPr>
          <w:rFonts w:ascii="Times New Roman" w:hAnsi="Times New Roman" w:cs="Times New Roman"/>
          <w:sz w:val="24"/>
          <w:szCs w:val="24"/>
        </w:rPr>
        <w:t xml:space="preserve"> EMMAX) for </w:t>
      </w:r>
      <w:r w:rsidRPr="0094353A">
        <w:rPr>
          <w:rFonts w:ascii="Times New Roman" w:hAnsi="Times New Roman" w:cs="Times New Roman"/>
          <w:i/>
          <w:sz w:val="24"/>
          <w:szCs w:val="24"/>
        </w:rPr>
        <w:t>qLLWR20-1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qLLWR19-1</w:t>
      </w:r>
      <w:r w:rsidRPr="0094353A">
        <w:rPr>
          <w:rFonts w:ascii="Times New Roman" w:hAnsi="Times New Roman" w:cs="Times New Roman"/>
          <w:sz w:val="24"/>
          <w:szCs w:val="24"/>
        </w:rPr>
        <w:t xml:space="preserve">, </w:t>
      </w:r>
      <w:r w:rsidR="00EC4698" w:rsidRPr="0094353A">
        <w:rPr>
          <w:rFonts w:ascii="Times New Roman" w:hAnsi="Times New Roman" w:cs="Times New Roman"/>
          <w:sz w:val="24"/>
          <w:szCs w:val="24"/>
        </w:rPr>
        <w:t>defining</w:t>
      </w:r>
      <w:r w:rsidRPr="0094353A">
        <w:rPr>
          <w:rFonts w:ascii="Times New Roman" w:hAnsi="Times New Roman" w:cs="Times New Roman"/>
          <w:sz w:val="24"/>
          <w:szCs w:val="24"/>
        </w:rPr>
        <w:t xml:space="preserve"> the association region</w:t>
      </w:r>
      <w:r w:rsidR="00EC4698" w:rsidRPr="0094353A">
        <w:rPr>
          <w:rFonts w:ascii="Times New Roman" w:hAnsi="Times New Roman" w:cs="Times New Roman" w:hint="eastAsia"/>
          <w:sz w:val="24"/>
          <w:szCs w:val="24"/>
        </w:rPr>
        <w:t>s</w:t>
      </w:r>
      <w:r w:rsidRPr="0094353A">
        <w:rPr>
          <w:rFonts w:ascii="Times New Roman" w:hAnsi="Times New Roman" w:cs="Times New Roman"/>
          <w:color w:val="000000" w:themeColor="text1"/>
          <w:sz w:val="24"/>
          <w:szCs w:val="24"/>
        </w:rPr>
        <w:t xml:space="preserve"> of 2.3Mb and 973.7kb respectively (Figure 1c and d). By </w:t>
      </w:r>
      <w:r w:rsidR="00B65D47" w:rsidRPr="0094353A">
        <w:rPr>
          <w:rFonts w:ascii="Times New Roman" w:hAnsi="Times New Roman" w:cs="Times New Roman"/>
          <w:color w:val="000000" w:themeColor="text1"/>
          <w:sz w:val="24"/>
          <w:szCs w:val="24"/>
        </w:rPr>
        <w:t>EBFM</w:t>
      </w:r>
      <w:r w:rsidRPr="0094353A">
        <w:rPr>
          <w:rFonts w:ascii="Times New Roman" w:hAnsi="Times New Roman" w:cs="Times New Roman"/>
          <w:color w:val="000000" w:themeColor="text1"/>
          <w:sz w:val="24"/>
          <w:szCs w:val="24"/>
        </w:rPr>
        <w:t xml:space="preserve"> analysis, the average subset sample panel size was 806, and two apparent peaks </w:t>
      </w:r>
      <w:r w:rsidR="003235D0" w:rsidRPr="0094353A">
        <w:rPr>
          <w:rFonts w:ascii="Times New Roman" w:hAnsi="Times New Roman" w:cs="Times New Roman"/>
          <w:color w:val="000000" w:themeColor="text1"/>
          <w:sz w:val="24"/>
          <w:szCs w:val="24"/>
        </w:rPr>
        <w:t xml:space="preserve">with distance of 331.97kb </w:t>
      </w:r>
      <w:r w:rsidRPr="0094353A">
        <w:rPr>
          <w:rFonts w:ascii="Times New Roman" w:hAnsi="Times New Roman" w:cs="Times New Roman"/>
          <w:color w:val="000000" w:themeColor="text1"/>
          <w:sz w:val="24"/>
          <w:szCs w:val="24"/>
        </w:rPr>
        <w:t xml:space="preserve">within </w:t>
      </w:r>
      <w:r w:rsidRPr="0094353A">
        <w:rPr>
          <w:rFonts w:ascii="Times New Roman" w:hAnsi="Times New Roman" w:cs="Times New Roman"/>
          <w:i/>
          <w:color w:val="000000" w:themeColor="text1"/>
          <w:sz w:val="24"/>
          <w:szCs w:val="24"/>
        </w:rPr>
        <w:t xml:space="preserve">qLLWR19-1 </w:t>
      </w:r>
      <w:r w:rsidRPr="0094353A">
        <w:rPr>
          <w:rFonts w:ascii="Times New Roman" w:hAnsi="Times New Roman" w:cs="Times New Roman"/>
          <w:color w:val="000000" w:themeColor="text1"/>
          <w:sz w:val="24"/>
          <w:szCs w:val="24"/>
        </w:rPr>
        <w:t xml:space="preserve">were identified </w:t>
      </w:r>
      <w:r w:rsidR="003235D0" w:rsidRPr="0094353A">
        <w:rPr>
          <w:rFonts w:ascii="Times New Roman" w:hAnsi="Times New Roman" w:cs="Times New Roman"/>
          <w:color w:val="000000" w:themeColor="text1"/>
          <w:sz w:val="24"/>
          <w:szCs w:val="24"/>
        </w:rPr>
        <w:t xml:space="preserve">using </w:t>
      </w:r>
      <w:r w:rsidRPr="0094353A">
        <w:rPr>
          <w:rFonts w:ascii="Times New Roman" w:hAnsi="Times New Roman" w:cs="Times New Roman"/>
          <w:color w:val="000000" w:themeColor="text1"/>
          <w:sz w:val="24"/>
          <w:szCs w:val="24"/>
        </w:rPr>
        <w:t>a threshold of 8.62 (-log10(592</w:t>
      </w:r>
      <w:r w:rsidRPr="0094353A">
        <w:rPr>
          <w:rFonts w:ascii="宋体" w:eastAsia="宋体" w:hAnsi="宋体" w:cs="Times New Roman" w:hint="eastAsia"/>
          <w:color w:val="000000" w:themeColor="text1"/>
          <w:sz w:val="24"/>
          <w:szCs w:val="24"/>
        </w:rPr>
        <w:t>×</w:t>
      </w:r>
      <w:r w:rsidRPr="0094353A">
        <w:rPr>
          <w:rFonts w:ascii="Times New Roman" w:hAnsi="Times New Roman" w:cs="Times New Roman"/>
          <w:color w:val="000000" w:themeColor="text1"/>
          <w:sz w:val="24"/>
          <w:szCs w:val="24"/>
        </w:rPr>
        <w:t>700)) (Figure 1</w:t>
      </w:r>
      <w:r w:rsidR="003235D0" w:rsidRPr="0094353A">
        <w:rPr>
          <w:rFonts w:ascii="Times New Roman" w:hAnsi="Times New Roman" w:cs="Times New Roman"/>
          <w:color w:val="000000" w:themeColor="text1"/>
          <w:sz w:val="24"/>
          <w:szCs w:val="24"/>
        </w:rPr>
        <w:t xml:space="preserve">e, </w:t>
      </w:r>
      <w:r w:rsidRPr="0094353A">
        <w:rPr>
          <w:rFonts w:ascii="Times New Roman" w:hAnsi="Times New Roman" w:cs="Times New Roman"/>
          <w:color w:val="000000" w:themeColor="text1"/>
          <w:sz w:val="24"/>
          <w:szCs w:val="24"/>
        </w:rPr>
        <w:t>g). Both of these two peaks showed fitness coefficient of larger than 0.7 (Figure 1h), indicated high p</w:t>
      </w:r>
      <w:r w:rsidRPr="0094353A">
        <w:rPr>
          <w:rFonts w:ascii="Times New Roman" w:hAnsi="Times New Roman" w:cs="Times New Roman"/>
          <w:sz w:val="24"/>
          <w:szCs w:val="24"/>
        </w:rPr>
        <w:t>ossibility to be two distinct QTLs (</w:t>
      </w:r>
      <w:r w:rsidRPr="0094353A">
        <w:rPr>
          <w:rFonts w:ascii="Times New Roman" w:hAnsi="Times New Roman" w:cs="Times New Roman"/>
          <w:i/>
          <w:sz w:val="24"/>
          <w:szCs w:val="24"/>
        </w:rPr>
        <w:t>qLLWR19-1.1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qLLWR19-1.2</w:t>
      </w:r>
      <w:r w:rsidR="003235D0" w:rsidRPr="0094353A">
        <w:rPr>
          <w:rFonts w:ascii="Times New Roman" w:hAnsi="Times New Roman" w:cs="Times New Roman"/>
          <w:i/>
          <w:sz w:val="24"/>
          <w:szCs w:val="24"/>
        </w:rPr>
        <w:t xml:space="preserve"> </w:t>
      </w:r>
      <w:r w:rsidR="003235D0" w:rsidRPr="0094353A">
        <w:rPr>
          <w:rFonts w:ascii="Times New Roman" w:hAnsi="Times New Roman" w:cs="Times New Roman"/>
          <w:sz w:val="24"/>
          <w:szCs w:val="24"/>
        </w:rPr>
        <w:t>respectively</w:t>
      </w:r>
      <w:r w:rsidRPr="0094353A">
        <w:rPr>
          <w:rFonts w:ascii="Times New Roman" w:hAnsi="Times New Roman" w:cs="Times New Roman"/>
          <w:sz w:val="24"/>
          <w:szCs w:val="24"/>
        </w:rPr>
        <w:t xml:space="preserve">). Taken both corrected </w:t>
      </w:r>
      <w:r w:rsidRPr="0094353A">
        <w:rPr>
          <w:rFonts w:ascii="Times New Roman" w:hAnsi="Times New Roman" w:cs="Times New Roman"/>
          <w:i/>
          <w:sz w:val="24"/>
          <w:szCs w:val="24"/>
        </w:rPr>
        <w:t>P</w:t>
      </w:r>
      <w:r w:rsidRPr="0094353A">
        <w:rPr>
          <w:rFonts w:ascii="Times New Roman" w:hAnsi="Times New Roman" w:cs="Times New Roman"/>
          <w:sz w:val="24"/>
          <w:szCs w:val="24"/>
        </w:rPr>
        <w:t xml:space="preserve"> value and fitness into consideration, </w:t>
      </w:r>
      <w:r w:rsidRPr="0094353A">
        <w:rPr>
          <w:rFonts w:ascii="Times New Roman" w:hAnsi="Times New Roman" w:cs="Times New Roman"/>
          <w:i/>
          <w:sz w:val="24"/>
          <w:szCs w:val="24"/>
        </w:rPr>
        <w:t>qLLWR19-1.1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 xml:space="preserve">qLLWR19-1.2 </w:t>
      </w:r>
      <w:r w:rsidRPr="0094353A">
        <w:rPr>
          <w:rFonts w:ascii="Times New Roman" w:hAnsi="Times New Roman" w:cs="Times New Roman"/>
          <w:sz w:val="24"/>
          <w:szCs w:val="24"/>
        </w:rPr>
        <w:t>were defined as</w:t>
      </w:r>
      <w:r w:rsidRPr="0094353A">
        <w:rPr>
          <w:rFonts w:ascii="Times New Roman" w:hAnsi="Times New Roman" w:cs="Times New Roman" w:hint="eastAsia"/>
          <w:sz w:val="24"/>
          <w:szCs w:val="24"/>
        </w:rPr>
        <w:t xml:space="preserve"> </w:t>
      </w:r>
      <w:r w:rsidRPr="0094353A">
        <w:rPr>
          <w:rFonts w:ascii="Times New Roman" w:hAnsi="Times New Roman" w:cs="Times New Roman"/>
          <w:sz w:val="24"/>
          <w:szCs w:val="24"/>
        </w:rPr>
        <w:t xml:space="preserve">10.7kb and 51.6kb respectively considering the LD block size, which reduced the mapping </w:t>
      </w:r>
      <w:r w:rsidR="00EC4698" w:rsidRPr="0094353A">
        <w:rPr>
          <w:rFonts w:ascii="Times New Roman" w:hAnsi="Times New Roman" w:cs="Times New Roman"/>
          <w:sz w:val="24"/>
          <w:szCs w:val="24"/>
        </w:rPr>
        <w:t>region</w:t>
      </w:r>
      <w:r w:rsidRPr="0094353A">
        <w:rPr>
          <w:rFonts w:ascii="Times New Roman" w:hAnsi="Times New Roman" w:cs="Times New Roman"/>
          <w:sz w:val="24"/>
          <w:szCs w:val="24"/>
        </w:rPr>
        <w:t xml:space="preserve"> from 973.7kb to 62.3kb (sum of </w:t>
      </w:r>
      <w:r w:rsidRPr="0094353A">
        <w:rPr>
          <w:rFonts w:ascii="Times New Roman" w:hAnsi="Times New Roman" w:cs="Times New Roman"/>
          <w:i/>
          <w:sz w:val="24"/>
          <w:szCs w:val="24"/>
        </w:rPr>
        <w:t>qLLWR19-1.1</w:t>
      </w:r>
      <w:r w:rsidRPr="0094353A">
        <w:rPr>
          <w:rFonts w:ascii="Times New Roman" w:hAnsi="Times New Roman" w:cs="Times New Roman"/>
          <w:sz w:val="24"/>
          <w:szCs w:val="24"/>
        </w:rPr>
        <w:t xml:space="preserve"> and </w:t>
      </w:r>
      <w:r w:rsidRPr="0094353A">
        <w:rPr>
          <w:rFonts w:ascii="Times New Roman" w:hAnsi="Times New Roman" w:cs="Times New Roman"/>
          <w:i/>
          <w:sz w:val="24"/>
          <w:szCs w:val="24"/>
        </w:rPr>
        <w:t xml:space="preserve">qLLWR19-1.2 </w:t>
      </w:r>
      <w:r w:rsidRPr="0094353A">
        <w:rPr>
          <w:rFonts w:ascii="Times New Roman" w:hAnsi="Times New Roman" w:cs="Times New Roman"/>
          <w:sz w:val="24"/>
          <w:szCs w:val="24"/>
        </w:rPr>
        <w:t xml:space="preserve">regions). Notably, </w:t>
      </w:r>
      <w:r w:rsidRPr="0094353A">
        <w:rPr>
          <w:rFonts w:ascii="Times New Roman" w:hAnsi="Times New Roman" w:cs="Times New Roman"/>
          <w:i/>
          <w:sz w:val="24"/>
          <w:szCs w:val="24"/>
        </w:rPr>
        <w:t>qLLWR19-1.2</w:t>
      </w:r>
      <w:r w:rsidRPr="0094353A">
        <w:rPr>
          <w:rFonts w:ascii="Times New Roman" w:hAnsi="Times New Roman" w:cs="Times New Roman"/>
          <w:sz w:val="24"/>
          <w:szCs w:val="24"/>
        </w:rPr>
        <w:t xml:space="preserve"> (Chr</w:t>
      </w:r>
      <w:proofErr w:type="gramStart"/>
      <w:r w:rsidRPr="0094353A">
        <w:rPr>
          <w:rFonts w:ascii="Times New Roman" w:hAnsi="Times New Roman" w:cs="Times New Roman"/>
          <w:sz w:val="24"/>
          <w:szCs w:val="24"/>
        </w:rPr>
        <w:t>19:45,132,093..</w:t>
      </w:r>
      <w:proofErr w:type="gramEnd"/>
      <w:r w:rsidRPr="0094353A">
        <w:rPr>
          <w:rFonts w:ascii="Times New Roman" w:hAnsi="Times New Roman" w:cs="Times New Roman"/>
          <w:sz w:val="24"/>
          <w:szCs w:val="24"/>
        </w:rPr>
        <w:t>45,183,701) was in agreement with the region id</w:t>
      </w:r>
      <w:r w:rsidRPr="0094353A">
        <w:rPr>
          <w:rFonts w:ascii="Times New Roman" w:hAnsi="Times New Roman" w:cs="Times New Roman"/>
          <w:color w:val="000000" w:themeColor="text1"/>
          <w:sz w:val="24"/>
          <w:szCs w:val="24"/>
        </w:rPr>
        <w:t>entified by Fang et al. (2017),</w:t>
      </w:r>
      <w:r w:rsidRPr="0094353A">
        <w:rPr>
          <w:rFonts w:ascii="Times New Roman" w:hAnsi="Times New Roman" w:cs="Times New Roman"/>
          <w:sz w:val="24"/>
          <w:szCs w:val="24"/>
        </w:rPr>
        <w:t xml:space="preserve"> but </w:t>
      </w:r>
      <w:r w:rsidRPr="0094353A">
        <w:rPr>
          <w:rFonts w:ascii="Times New Roman" w:hAnsi="Times New Roman" w:cs="Times New Roman"/>
          <w:i/>
          <w:sz w:val="24"/>
          <w:szCs w:val="24"/>
        </w:rPr>
        <w:t>qLLWR19-1.1</w:t>
      </w:r>
      <w:r w:rsidRPr="0094353A">
        <w:rPr>
          <w:rFonts w:ascii="Times New Roman" w:hAnsi="Times New Roman" w:cs="Times New Roman"/>
          <w:sz w:val="24"/>
          <w:szCs w:val="24"/>
        </w:rPr>
        <w:t xml:space="preserve"> was obviously a distinct novel genetic locus.</w:t>
      </w:r>
    </w:p>
    <w:p w14:paraId="6837EAE5" w14:textId="4C5E7FFF" w:rsidR="00145414" w:rsidRPr="0094353A" w:rsidRDefault="00604FED" w:rsidP="002D68B8">
      <w:pPr>
        <w:spacing w:line="480" w:lineRule="auto"/>
        <w:ind w:firstLineChars="100" w:firstLine="240"/>
        <w:rPr>
          <w:rFonts w:ascii="Times New Roman" w:hAnsi="Times New Roman" w:cs="Times New Roman"/>
          <w:sz w:val="24"/>
          <w:szCs w:val="24"/>
        </w:rPr>
      </w:pPr>
      <w:r w:rsidRPr="0094353A">
        <w:rPr>
          <w:rFonts w:ascii="Times New Roman" w:hAnsi="Times New Roman" w:cs="Times New Roman"/>
          <w:color w:val="000000" w:themeColor="text1"/>
          <w:sz w:val="24"/>
          <w:szCs w:val="24"/>
        </w:rPr>
        <w:t xml:space="preserve">For the </w:t>
      </w:r>
      <w:r w:rsidRPr="0094353A">
        <w:rPr>
          <w:rFonts w:ascii="Times New Roman" w:hAnsi="Times New Roman" w:cs="Times New Roman"/>
          <w:i/>
          <w:color w:val="000000" w:themeColor="text1"/>
          <w:sz w:val="24"/>
          <w:szCs w:val="24"/>
        </w:rPr>
        <w:t>qLLWR20-1</w:t>
      </w:r>
      <w:r w:rsidRPr="0094353A">
        <w:rPr>
          <w:rFonts w:ascii="Times New Roman" w:hAnsi="Times New Roman" w:cs="Times New Roman"/>
          <w:color w:val="000000" w:themeColor="text1"/>
          <w:sz w:val="24"/>
          <w:szCs w:val="24"/>
        </w:rPr>
        <w:t xml:space="preserve"> region, mean </w:t>
      </w:r>
      <w:r w:rsidRPr="0094353A">
        <w:rPr>
          <w:rFonts w:ascii="Times New Roman" w:hAnsi="Times New Roman" w:cs="Times New Roman"/>
          <w:i/>
          <w:color w:val="000000" w:themeColor="text1"/>
          <w:sz w:val="24"/>
          <w:szCs w:val="24"/>
        </w:rPr>
        <w:t>EEI</w:t>
      </w:r>
      <w:r w:rsidRPr="0094353A">
        <w:rPr>
          <w:rFonts w:ascii="Times New Roman" w:hAnsi="Times New Roman" w:cs="Times New Roman"/>
          <w:color w:val="000000" w:themeColor="text1"/>
          <w:sz w:val="24"/>
          <w:szCs w:val="24"/>
        </w:rPr>
        <w:t xml:space="preserve"> of each SNP showed roughly normal distribution, and a physical span of 276.7kb (Chr</w:t>
      </w:r>
      <w:proofErr w:type="gramStart"/>
      <w:r w:rsidRPr="0094353A">
        <w:rPr>
          <w:rFonts w:ascii="Times New Roman" w:hAnsi="Times New Roman" w:cs="Times New Roman"/>
          <w:color w:val="000000" w:themeColor="text1"/>
          <w:sz w:val="24"/>
          <w:szCs w:val="24"/>
        </w:rPr>
        <w:t>20:35,819,645..</w:t>
      </w:r>
      <w:proofErr w:type="gramEnd"/>
      <w:r w:rsidRPr="0094353A">
        <w:rPr>
          <w:rFonts w:ascii="Times New Roman" w:hAnsi="Times New Roman" w:cs="Times New Roman"/>
          <w:color w:val="000000" w:themeColor="text1"/>
          <w:sz w:val="24"/>
          <w:szCs w:val="24"/>
        </w:rPr>
        <w:t>36,096,416) was defined by fitness coefficient larger than 0.7 (Figure 1</w:t>
      </w:r>
      <w:r w:rsidR="003235D0" w:rsidRPr="0094353A">
        <w:rPr>
          <w:rFonts w:ascii="Times New Roman" w:hAnsi="Times New Roman" w:cs="Times New Roman"/>
          <w:color w:val="000000" w:themeColor="text1"/>
          <w:sz w:val="24"/>
          <w:szCs w:val="24"/>
        </w:rPr>
        <w:t xml:space="preserve">f, </w:t>
      </w:r>
      <w:proofErr w:type="spellStart"/>
      <w:r w:rsidR="003235D0" w:rsidRPr="0094353A">
        <w:rPr>
          <w:rFonts w:ascii="Times New Roman" w:hAnsi="Times New Roman" w:cs="Times New Roman"/>
          <w:color w:val="000000" w:themeColor="text1"/>
          <w:sz w:val="24"/>
          <w:szCs w:val="24"/>
        </w:rPr>
        <w:t>i</w:t>
      </w:r>
      <w:proofErr w:type="spellEnd"/>
      <w:r w:rsidR="003235D0" w:rsidRPr="0094353A">
        <w:rPr>
          <w:rFonts w:ascii="Times New Roman" w:hAnsi="Times New Roman" w:cs="Times New Roman"/>
          <w:color w:val="000000" w:themeColor="text1"/>
          <w:sz w:val="24"/>
          <w:szCs w:val="24"/>
        </w:rPr>
        <w:t>,</w:t>
      </w:r>
      <w:r w:rsidRPr="0094353A">
        <w:rPr>
          <w:rFonts w:ascii="Times New Roman" w:hAnsi="Times New Roman" w:cs="Times New Roman"/>
          <w:color w:val="000000" w:themeColor="text1"/>
          <w:sz w:val="24"/>
          <w:szCs w:val="24"/>
        </w:rPr>
        <w:t xml:space="preserve"> and j). </w:t>
      </w:r>
      <w:r w:rsidR="00EC4698" w:rsidRPr="0094353A">
        <w:rPr>
          <w:rFonts w:ascii="Times New Roman" w:hAnsi="Times New Roman" w:cs="Times New Roman"/>
          <w:color w:val="000000" w:themeColor="text1"/>
          <w:sz w:val="24"/>
          <w:szCs w:val="24"/>
        </w:rPr>
        <w:t xml:space="preserve">The </w:t>
      </w:r>
      <w:r w:rsidRPr="0094353A">
        <w:rPr>
          <w:rFonts w:ascii="Times New Roman" w:hAnsi="Times New Roman" w:cs="Times New Roman"/>
          <w:i/>
          <w:color w:val="000000" w:themeColor="text1"/>
          <w:sz w:val="24"/>
          <w:szCs w:val="24"/>
        </w:rPr>
        <w:t>EEI</w:t>
      </w:r>
      <w:r w:rsidRPr="0094353A">
        <w:rPr>
          <w:rFonts w:ascii="Times New Roman" w:hAnsi="Times New Roman" w:cs="Times New Roman"/>
          <w:color w:val="000000" w:themeColor="text1"/>
          <w:sz w:val="24"/>
          <w:szCs w:val="24"/>
        </w:rPr>
        <w:t xml:space="preserve"> of </w:t>
      </w:r>
      <w:r w:rsidRPr="0094353A">
        <w:rPr>
          <w:rFonts w:ascii="Times New Roman" w:hAnsi="Times New Roman" w:cs="Times New Roman"/>
          <w:i/>
          <w:color w:val="000000" w:themeColor="text1"/>
          <w:sz w:val="24"/>
          <w:szCs w:val="24"/>
        </w:rPr>
        <w:t>qLLWR20-</w:t>
      </w:r>
      <w:r w:rsidRPr="0094353A">
        <w:rPr>
          <w:rFonts w:ascii="Times New Roman" w:hAnsi="Times New Roman" w:cs="Times New Roman"/>
          <w:i/>
          <w:color w:val="000000" w:themeColor="text1"/>
          <w:sz w:val="24"/>
          <w:szCs w:val="24"/>
        </w:rPr>
        <w:lastRenderedPageBreak/>
        <w:t>1</w:t>
      </w:r>
      <w:r w:rsidRPr="0094353A">
        <w:rPr>
          <w:rFonts w:ascii="Times New Roman" w:hAnsi="Times New Roman" w:cs="Times New Roman"/>
          <w:color w:val="000000" w:themeColor="text1"/>
          <w:sz w:val="24"/>
          <w:szCs w:val="24"/>
        </w:rPr>
        <w:t xml:space="preserve"> </w:t>
      </w:r>
      <w:r w:rsidR="00EC4698" w:rsidRPr="0094353A">
        <w:rPr>
          <w:rFonts w:ascii="Times New Roman" w:hAnsi="Times New Roman" w:cs="Times New Roman" w:hint="eastAsia"/>
          <w:color w:val="000000" w:themeColor="text1"/>
          <w:sz w:val="24"/>
          <w:szCs w:val="24"/>
        </w:rPr>
        <w:t>peak</w:t>
      </w:r>
      <w:r w:rsidR="00EC4698" w:rsidRPr="0094353A">
        <w:rPr>
          <w:rFonts w:ascii="Times New Roman" w:hAnsi="Times New Roman" w:cs="Times New Roman"/>
          <w:color w:val="000000" w:themeColor="text1"/>
          <w:sz w:val="24"/>
          <w:szCs w:val="24"/>
        </w:rPr>
        <w:t>ed</w:t>
      </w:r>
      <w:r w:rsidRPr="0094353A">
        <w:rPr>
          <w:rFonts w:ascii="Times New Roman" w:hAnsi="Times New Roman" w:cs="Times New Roman"/>
          <w:color w:val="000000" w:themeColor="text1"/>
          <w:sz w:val="24"/>
          <w:szCs w:val="24"/>
        </w:rPr>
        <w:t xml:space="preserve"> </w:t>
      </w:r>
      <w:r w:rsidR="00EC4698" w:rsidRPr="0094353A">
        <w:rPr>
          <w:rFonts w:ascii="Times New Roman" w:hAnsi="Times New Roman" w:cs="Times New Roman"/>
          <w:color w:val="000000" w:themeColor="text1"/>
          <w:sz w:val="24"/>
          <w:szCs w:val="24"/>
        </w:rPr>
        <w:t xml:space="preserve">within the second exon of the </w:t>
      </w:r>
      <w:r w:rsidR="00EC4698" w:rsidRPr="0094353A">
        <w:rPr>
          <w:rFonts w:ascii="Times New Roman" w:hAnsi="Times New Roman" w:cs="Times New Roman"/>
          <w:i/>
          <w:color w:val="000000" w:themeColor="text1"/>
          <w:sz w:val="24"/>
          <w:szCs w:val="24"/>
        </w:rPr>
        <w:t>Ln</w:t>
      </w:r>
      <w:r w:rsidR="00EC4698" w:rsidRPr="0094353A">
        <w:rPr>
          <w:rFonts w:ascii="Times New Roman" w:hAnsi="Times New Roman" w:cs="Times New Roman"/>
          <w:color w:val="000000" w:themeColor="text1"/>
          <w:sz w:val="24"/>
          <w:szCs w:val="24"/>
        </w:rPr>
        <w:t xml:space="preserve"> causal gene (</w:t>
      </w:r>
      <w:r w:rsidR="00EC4698" w:rsidRPr="0094353A">
        <w:rPr>
          <w:rFonts w:ascii="Times New Roman" w:hAnsi="Times New Roman" w:cs="Times New Roman"/>
          <w:i/>
          <w:color w:val="000000" w:themeColor="text1"/>
          <w:sz w:val="24"/>
          <w:szCs w:val="24"/>
        </w:rPr>
        <w:t>Glyma.20G116200</w:t>
      </w:r>
      <w:r w:rsidR="00EC4698" w:rsidRPr="0094353A">
        <w:rPr>
          <w:rFonts w:ascii="Times New Roman" w:hAnsi="Times New Roman" w:cs="Times New Roman"/>
          <w:color w:val="000000" w:themeColor="text1"/>
          <w:sz w:val="24"/>
          <w:szCs w:val="24"/>
        </w:rPr>
        <w:t>, Chr20:35,828,042)</w:t>
      </w:r>
      <w:r w:rsidRPr="0094353A">
        <w:rPr>
          <w:rFonts w:ascii="Times New Roman" w:hAnsi="Times New Roman" w:cs="Times New Roman"/>
          <w:color w:val="000000" w:themeColor="text1"/>
          <w:sz w:val="24"/>
          <w:szCs w:val="24"/>
        </w:rPr>
        <w:t xml:space="preserve"> (R=0.86) (Figure 1j</w:t>
      </w:r>
      <w:r w:rsidR="00EC4698" w:rsidRPr="0094353A">
        <w:rPr>
          <w:rFonts w:ascii="Times New Roman" w:hAnsi="Times New Roman" w:cs="Times New Roman"/>
          <w:color w:val="000000" w:themeColor="text1"/>
          <w:sz w:val="24"/>
          <w:szCs w:val="24"/>
        </w:rPr>
        <w:t>, k</w:t>
      </w:r>
      <w:r w:rsidRPr="0094353A">
        <w:rPr>
          <w:rFonts w:ascii="Times New Roman" w:hAnsi="Times New Roman" w:cs="Times New Roman"/>
          <w:color w:val="000000" w:themeColor="text1"/>
          <w:sz w:val="24"/>
          <w:szCs w:val="24"/>
        </w:rPr>
        <w:t xml:space="preserve">). </w:t>
      </w:r>
      <w:r w:rsidR="00EC4698" w:rsidRPr="0094353A">
        <w:rPr>
          <w:rFonts w:ascii="Times New Roman" w:hAnsi="Times New Roman" w:cs="Times New Roman"/>
          <w:color w:val="000000" w:themeColor="text1"/>
          <w:sz w:val="24"/>
          <w:szCs w:val="24"/>
        </w:rPr>
        <w:t>This locus ha</w:t>
      </w:r>
      <w:r w:rsidR="002D68B8" w:rsidRPr="0094353A">
        <w:rPr>
          <w:rFonts w:ascii="Times New Roman" w:hAnsi="Times New Roman" w:cs="Times New Roman"/>
          <w:color w:val="000000" w:themeColor="text1"/>
          <w:sz w:val="24"/>
          <w:szCs w:val="24"/>
        </w:rPr>
        <w:t>d</w:t>
      </w:r>
      <w:r w:rsidR="00EC4698" w:rsidRPr="0094353A">
        <w:rPr>
          <w:rFonts w:ascii="Times New Roman" w:hAnsi="Times New Roman" w:cs="Times New Roman"/>
          <w:color w:val="000000" w:themeColor="text1"/>
          <w:sz w:val="24"/>
          <w:szCs w:val="24"/>
        </w:rPr>
        <w:t xml:space="preserve"> been reported previously </w:t>
      </w:r>
      <w:r w:rsidR="00EC4698" w:rsidRPr="0094353A">
        <w:rPr>
          <w:rFonts w:ascii="Times New Roman" w:hAnsi="Times New Roman" w:cs="Times New Roman"/>
          <w:color w:val="000000" w:themeColor="text1"/>
          <w:sz w:val="24"/>
          <w:szCs w:val="24"/>
        </w:rPr>
        <w:fldChar w:fldCharType="begin">
          <w:fldData xml:space="preserve">PEVuZE5vdGU+PENpdGU+PEF1dGhvcj5KZW9uZzwvQXV0aG9yPjxZZWFyPjIwMTI8L1llYXI+PFJl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</w:fldData>
        </w:fldChar>
      </w:r>
      <w:r w:rsidR="000852E7" w:rsidRPr="0094353A">
        <w:rPr>
          <w:rFonts w:ascii="Times New Roman" w:hAnsi="Times New Roman" w:cs="Times New Roman"/>
          <w:color w:val="000000" w:themeColor="text1"/>
          <w:sz w:val="24"/>
          <w:szCs w:val="24"/>
        </w:rPr>
        <w:instrText xml:space="preserve"> ADDIN EN.CITE </w:instrText>
      </w:r>
      <w:r w:rsidR="000852E7" w:rsidRPr="0094353A">
        <w:rPr>
          <w:rFonts w:ascii="Times New Roman" w:hAnsi="Times New Roman" w:cs="Times New Roman"/>
          <w:color w:val="000000" w:themeColor="text1"/>
          <w:sz w:val="24"/>
          <w:szCs w:val="24"/>
        </w:rPr>
        <w:fldChar w:fldCharType="begin">
          <w:fldData xml:space="preserve">PEVuZE5vdGU+PENpdGU+PEF1dGhvcj5KZW9uZzwvQXV0aG9yPjxZZWFyPjIwMTI8L1llYXI+PFJl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</w:fldData>
        </w:fldChar>
      </w:r>
      <w:r w:rsidR="000852E7" w:rsidRPr="0094353A">
        <w:rPr>
          <w:rFonts w:ascii="Times New Roman" w:hAnsi="Times New Roman" w:cs="Times New Roman"/>
          <w:color w:val="000000" w:themeColor="text1"/>
          <w:sz w:val="24"/>
          <w:szCs w:val="24"/>
        </w:rPr>
        <w:instrText xml:space="preserve"> ADDIN EN.CITE.DATA </w:instrText>
      </w:r>
      <w:r w:rsidR="000852E7" w:rsidRPr="0094353A">
        <w:rPr>
          <w:rFonts w:ascii="Times New Roman" w:hAnsi="Times New Roman" w:cs="Times New Roman"/>
          <w:color w:val="000000" w:themeColor="text1"/>
          <w:sz w:val="24"/>
          <w:szCs w:val="24"/>
        </w:rPr>
      </w:r>
      <w:r w:rsidR="000852E7" w:rsidRPr="0094353A">
        <w:rPr>
          <w:rFonts w:ascii="Times New Roman" w:hAnsi="Times New Roman" w:cs="Times New Roman"/>
          <w:color w:val="000000" w:themeColor="text1"/>
          <w:sz w:val="24"/>
          <w:szCs w:val="24"/>
        </w:rPr>
        <w:fldChar w:fldCharType="end"/>
      </w:r>
      <w:r w:rsidR="00EC4698" w:rsidRPr="0094353A">
        <w:rPr>
          <w:rFonts w:ascii="Times New Roman" w:hAnsi="Times New Roman" w:cs="Times New Roman"/>
          <w:color w:val="000000" w:themeColor="text1"/>
          <w:sz w:val="24"/>
          <w:szCs w:val="24"/>
        </w:rPr>
      </w:r>
      <w:r w:rsidR="00EC4698" w:rsidRPr="0094353A">
        <w:rPr>
          <w:rFonts w:ascii="Times New Roman" w:hAnsi="Times New Roman" w:cs="Times New Roman"/>
          <w:color w:val="000000" w:themeColor="text1"/>
          <w:sz w:val="24"/>
          <w:szCs w:val="24"/>
        </w:rPr>
        <w:fldChar w:fldCharType="separate"/>
      </w:r>
      <w:r w:rsidR="00EC4698" w:rsidRPr="0094353A">
        <w:rPr>
          <w:rFonts w:ascii="Times New Roman" w:hAnsi="Times New Roman" w:cs="Times New Roman"/>
          <w:noProof/>
          <w:color w:val="000000" w:themeColor="text1"/>
          <w:sz w:val="24"/>
          <w:szCs w:val="24"/>
        </w:rPr>
        <w:t>(Jeong et al., 2012; Sayama et al., 2017)</w:t>
      </w:r>
      <w:r w:rsidR="00EC4698" w:rsidRPr="0094353A">
        <w:rPr>
          <w:rFonts w:ascii="Times New Roman" w:hAnsi="Times New Roman" w:cs="Times New Roman"/>
          <w:color w:val="000000" w:themeColor="text1"/>
          <w:sz w:val="24"/>
          <w:szCs w:val="24"/>
        </w:rPr>
        <w:fldChar w:fldCharType="end"/>
      </w:r>
      <w:r w:rsidR="00EC4698" w:rsidRPr="0094353A">
        <w:rPr>
          <w:rFonts w:ascii="Times New Roman" w:hAnsi="Times New Roman" w:cs="Times New Roman"/>
          <w:color w:val="000000" w:themeColor="text1"/>
          <w:sz w:val="24"/>
          <w:szCs w:val="24"/>
        </w:rPr>
        <w:t xml:space="preserve">. </w:t>
      </w:r>
      <w:r w:rsidRPr="0094353A">
        <w:rPr>
          <w:rFonts w:ascii="Times New Roman" w:hAnsi="Times New Roman" w:cs="Times New Roman"/>
          <w:color w:val="000000" w:themeColor="text1"/>
          <w:sz w:val="24"/>
          <w:szCs w:val="24"/>
        </w:rPr>
        <w:t>The trans</w:t>
      </w:r>
      <w:r w:rsidR="002D68B8" w:rsidRPr="0094353A">
        <w:rPr>
          <w:rFonts w:ascii="Times New Roman" w:hAnsi="Times New Roman" w:cs="Times New Roman" w:hint="eastAsia"/>
          <w:color w:val="000000" w:themeColor="text1"/>
          <w:sz w:val="24"/>
          <w:szCs w:val="24"/>
        </w:rPr>
        <w:t>ver</w:t>
      </w:r>
      <w:r w:rsidR="002D68B8" w:rsidRPr="0094353A">
        <w:rPr>
          <w:rFonts w:ascii="Times New Roman" w:hAnsi="Times New Roman" w:cs="Times New Roman"/>
          <w:color w:val="000000" w:themeColor="text1"/>
          <w:sz w:val="24"/>
          <w:szCs w:val="24"/>
        </w:rPr>
        <w:t>sion</w:t>
      </w:r>
      <w:r w:rsidRPr="0094353A">
        <w:rPr>
          <w:rFonts w:ascii="Times New Roman" w:hAnsi="Times New Roman" w:cs="Times New Roman"/>
          <w:color w:val="000000" w:themeColor="text1"/>
          <w:sz w:val="24"/>
          <w:szCs w:val="24"/>
        </w:rPr>
        <w:t xml:space="preserve"> of G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broad leaf) to C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narrow leaf) on this locus change</w:t>
      </w:r>
      <w:r w:rsidR="00EC4698" w:rsidRPr="0094353A">
        <w:rPr>
          <w:rFonts w:ascii="Times New Roman" w:hAnsi="Times New Roman" w:cs="Times New Roman"/>
          <w:color w:val="000000" w:themeColor="text1"/>
          <w:sz w:val="24"/>
          <w:szCs w:val="24"/>
        </w:rPr>
        <w:t>d</w:t>
      </w:r>
      <w:r w:rsidRPr="0094353A">
        <w:rPr>
          <w:rFonts w:ascii="Times New Roman" w:hAnsi="Times New Roman" w:cs="Times New Roman"/>
          <w:color w:val="000000" w:themeColor="text1"/>
          <w:sz w:val="24"/>
          <w:szCs w:val="24"/>
        </w:rPr>
        <w:t xml:space="preserve"> Asp </w:t>
      </w:r>
      <w:r w:rsidR="00EC4698" w:rsidRPr="0094353A">
        <w:rPr>
          <w:rFonts w:ascii="Times New Roman" w:hAnsi="Times New Roman" w:cs="Times New Roman"/>
          <w:color w:val="000000" w:themeColor="text1"/>
          <w:sz w:val="24"/>
          <w:szCs w:val="24"/>
        </w:rPr>
        <w:t>in</w:t>
      </w:r>
      <w:r w:rsidRPr="0094353A">
        <w:rPr>
          <w:rFonts w:ascii="Times New Roman" w:hAnsi="Times New Roman" w:cs="Times New Roman"/>
          <w:color w:val="000000" w:themeColor="text1"/>
          <w:sz w:val="24"/>
          <w:szCs w:val="24"/>
        </w:rPr>
        <w:t xml:space="preserve">to His at amino acid level, and then increased LLWR in </w:t>
      </w:r>
      <w:r w:rsidRPr="0094353A">
        <w:rPr>
          <w:rFonts w:ascii="Times New Roman" w:hAnsi="Times New Roman" w:cs="Times New Roman"/>
          <w:i/>
          <w:color w:val="000000" w:themeColor="text1"/>
          <w:sz w:val="24"/>
          <w:szCs w:val="24"/>
        </w:rPr>
        <w:t xml:space="preserve">ln </w:t>
      </w:r>
      <w:r w:rsidRPr="0094353A">
        <w:rPr>
          <w:rFonts w:ascii="Times New Roman" w:hAnsi="Times New Roman" w:cs="Times New Roman"/>
          <w:color w:val="000000" w:themeColor="text1"/>
          <w:sz w:val="24"/>
          <w:szCs w:val="24"/>
        </w:rPr>
        <w:t>significantly (Figure 1k)</w:t>
      </w:r>
      <w:r w:rsidR="00EC4698" w:rsidRPr="0094353A">
        <w:rPr>
          <w:rFonts w:ascii="Times New Roman" w:hAnsi="Times New Roman" w:cs="Times New Roman"/>
          <w:color w:val="000000" w:themeColor="text1"/>
          <w:sz w:val="24"/>
          <w:szCs w:val="24"/>
        </w:rPr>
        <w:t xml:space="preserve">. Comparison of results before and after </w:t>
      </w:r>
      <w:r w:rsidR="00B65D47" w:rsidRPr="0094353A">
        <w:rPr>
          <w:rFonts w:ascii="Times New Roman" w:hAnsi="Times New Roman" w:cs="Times New Roman"/>
          <w:color w:val="000000" w:themeColor="text1"/>
          <w:sz w:val="24"/>
          <w:szCs w:val="24"/>
        </w:rPr>
        <w:t>EBFM</w:t>
      </w:r>
      <w:r w:rsidR="00EC4698" w:rsidRPr="0094353A">
        <w:rPr>
          <w:rFonts w:ascii="Times New Roman" w:hAnsi="Times New Roman" w:cs="Times New Roman"/>
          <w:color w:val="000000" w:themeColor="text1"/>
          <w:sz w:val="24"/>
          <w:szCs w:val="24"/>
        </w:rPr>
        <w:t xml:space="preserve"> analysis demonstrate</w:t>
      </w:r>
      <w:r w:rsidRPr="0094353A">
        <w:rPr>
          <w:rFonts w:ascii="Times New Roman" w:hAnsi="Times New Roman" w:cs="Times New Roman"/>
          <w:color w:val="000000" w:themeColor="text1"/>
          <w:sz w:val="24"/>
          <w:szCs w:val="24"/>
        </w:rPr>
        <w:t xml:space="preserve">d that association significance of </w:t>
      </w:r>
      <w:r w:rsidRPr="0094353A">
        <w:rPr>
          <w:rFonts w:ascii="Times New Roman" w:hAnsi="Times New Roman" w:cs="Times New Roman"/>
          <w:i/>
          <w:color w:val="000000" w:themeColor="text1"/>
          <w:sz w:val="24"/>
          <w:szCs w:val="24"/>
        </w:rPr>
        <w:t>qLLWR19-1.1</w:t>
      </w:r>
      <w:r w:rsidRPr="0094353A">
        <w:rPr>
          <w:rFonts w:ascii="Times New Roman" w:hAnsi="Times New Roman" w:cs="Times New Roman"/>
          <w:color w:val="000000" w:themeColor="text1"/>
          <w:sz w:val="24"/>
          <w:szCs w:val="24"/>
        </w:rPr>
        <w:t xml:space="preserve"> increased a lot, however that of </w:t>
      </w:r>
      <w:r w:rsidRPr="0094353A">
        <w:rPr>
          <w:rFonts w:ascii="Times New Roman" w:hAnsi="Times New Roman" w:cs="Times New Roman"/>
          <w:i/>
          <w:color w:val="000000" w:themeColor="text1"/>
          <w:sz w:val="24"/>
          <w:szCs w:val="24"/>
        </w:rPr>
        <w:t>qLLWR19-1.2</w:t>
      </w:r>
      <w:r w:rsidRPr="0094353A">
        <w:rPr>
          <w:rFonts w:ascii="Times New Roman" w:hAnsi="Times New Roman" w:cs="Times New Roman"/>
          <w:color w:val="000000" w:themeColor="text1"/>
          <w:sz w:val="24"/>
          <w:szCs w:val="24"/>
        </w:rPr>
        <w:t xml:space="preserve"> decreased to </w:t>
      </w:r>
      <w:r w:rsidR="00145414" w:rsidRPr="0094353A">
        <w:rPr>
          <w:rFonts w:ascii="Times New Roman" w:hAnsi="Times New Roman" w:cs="Times New Roman"/>
          <w:color w:val="000000" w:themeColor="text1"/>
          <w:sz w:val="24"/>
          <w:szCs w:val="24"/>
        </w:rPr>
        <w:t>limited</w:t>
      </w:r>
      <w:r w:rsidRPr="0094353A">
        <w:rPr>
          <w:rFonts w:ascii="Times New Roman" w:hAnsi="Times New Roman" w:cs="Times New Roman"/>
          <w:color w:val="000000" w:themeColor="text1"/>
          <w:sz w:val="24"/>
          <w:szCs w:val="24"/>
        </w:rPr>
        <w:t xml:space="preserve"> extent when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xml:space="preserve"> (Chr20:35,828,042) was fixed (GG) (Figure 1l), sugge</w:t>
      </w:r>
      <w:r w:rsidRPr="0094353A">
        <w:rPr>
          <w:rFonts w:ascii="Times New Roman" w:hAnsi="Times New Roman" w:cs="Times New Roman"/>
          <w:sz w:val="24"/>
          <w:szCs w:val="24"/>
        </w:rPr>
        <w:t xml:space="preserve">sted that contribution of </w:t>
      </w:r>
      <w:r w:rsidRPr="0094353A">
        <w:rPr>
          <w:rFonts w:ascii="Times New Roman" w:hAnsi="Times New Roman" w:cs="Times New Roman"/>
          <w:i/>
          <w:sz w:val="24"/>
          <w:szCs w:val="24"/>
        </w:rPr>
        <w:t xml:space="preserve">qLLWR19-1.1 </w:t>
      </w:r>
      <w:r w:rsidRPr="0094353A">
        <w:rPr>
          <w:rFonts w:ascii="Times New Roman" w:hAnsi="Times New Roman" w:cs="Times New Roman"/>
          <w:sz w:val="24"/>
          <w:szCs w:val="24"/>
        </w:rPr>
        <w:t xml:space="preserve">to </w:t>
      </w:r>
      <w:r w:rsidRPr="0094353A">
        <w:rPr>
          <w:rFonts w:ascii="Times New Roman" w:hAnsi="Times New Roman" w:cs="Times New Roman"/>
          <w:i/>
          <w:sz w:val="24"/>
          <w:szCs w:val="24"/>
        </w:rPr>
        <w:t xml:space="preserve">LLWR </w:t>
      </w:r>
      <w:r w:rsidRPr="0094353A">
        <w:rPr>
          <w:rFonts w:ascii="Times New Roman" w:hAnsi="Times New Roman" w:cs="Times New Roman"/>
          <w:sz w:val="24"/>
          <w:szCs w:val="24"/>
        </w:rPr>
        <w:t xml:space="preserve">might be </w:t>
      </w:r>
      <w:r w:rsidR="002D68B8" w:rsidRPr="0094353A">
        <w:rPr>
          <w:rFonts w:ascii="Times New Roman" w:hAnsi="Times New Roman" w:cs="Times New Roman" w:hint="eastAsia"/>
          <w:sz w:val="24"/>
          <w:szCs w:val="24"/>
        </w:rPr>
        <w:t>con</w:t>
      </w:r>
      <w:r w:rsidR="002D68B8" w:rsidRPr="0094353A">
        <w:rPr>
          <w:rFonts w:ascii="Times New Roman" w:hAnsi="Times New Roman" w:cs="Times New Roman"/>
          <w:sz w:val="24"/>
          <w:szCs w:val="24"/>
        </w:rPr>
        <w:t>ceal</w:t>
      </w:r>
      <w:r w:rsidRPr="0094353A">
        <w:rPr>
          <w:rFonts w:ascii="Times New Roman" w:hAnsi="Times New Roman" w:cs="Times New Roman"/>
          <w:sz w:val="24"/>
          <w:szCs w:val="24"/>
        </w:rPr>
        <w:t>ed by</w:t>
      </w:r>
      <w:r w:rsidRPr="0094353A">
        <w:rPr>
          <w:rFonts w:ascii="Times New Roman" w:hAnsi="Times New Roman" w:cs="Times New Roman"/>
          <w:i/>
          <w:sz w:val="24"/>
          <w:szCs w:val="24"/>
        </w:rPr>
        <w:t xml:space="preserve"> </w:t>
      </w:r>
      <w:r w:rsidR="002D68B8" w:rsidRPr="0094353A">
        <w:rPr>
          <w:rFonts w:ascii="Times New Roman" w:hAnsi="Times New Roman" w:cs="Times New Roman"/>
          <w:i/>
          <w:sz w:val="24"/>
          <w:szCs w:val="24"/>
        </w:rPr>
        <w:t>l</w:t>
      </w:r>
      <w:r w:rsidRPr="0094353A">
        <w:rPr>
          <w:rFonts w:ascii="Times New Roman" w:hAnsi="Times New Roman" w:cs="Times New Roman"/>
          <w:i/>
          <w:sz w:val="24"/>
          <w:szCs w:val="24"/>
        </w:rPr>
        <w:t>n</w:t>
      </w:r>
      <w:r w:rsidR="00145414" w:rsidRPr="0094353A">
        <w:rPr>
          <w:rFonts w:ascii="Times New Roman" w:hAnsi="Times New Roman" w:cs="Times New Roman"/>
          <w:i/>
          <w:sz w:val="24"/>
          <w:szCs w:val="24"/>
        </w:rPr>
        <w:t>.</w:t>
      </w:r>
      <w:r w:rsidR="00145414" w:rsidRPr="0094353A">
        <w:rPr>
          <w:rFonts w:ascii="Times New Roman" w:hAnsi="Times New Roman" w:cs="Times New Roman"/>
          <w:sz w:val="24"/>
          <w:szCs w:val="24"/>
        </w:rPr>
        <w:t xml:space="preserve"> This was then confirmed by interaction analysis between </w:t>
      </w:r>
      <w:r w:rsidR="00145414" w:rsidRPr="0094353A">
        <w:rPr>
          <w:rFonts w:ascii="Times New Roman" w:hAnsi="Times New Roman" w:cs="Times New Roman"/>
          <w:i/>
          <w:sz w:val="24"/>
          <w:szCs w:val="24"/>
        </w:rPr>
        <w:t>qLLWR20-1</w:t>
      </w:r>
      <w:r w:rsidR="00145414" w:rsidRPr="0094353A">
        <w:rPr>
          <w:rFonts w:ascii="Times New Roman" w:hAnsi="Times New Roman" w:cs="Times New Roman"/>
          <w:sz w:val="24"/>
          <w:szCs w:val="24"/>
        </w:rPr>
        <w:t xml:space="preserve"> and </w:t>
      </w:r>
      <w:r w:rsidR="00145414" w:rsidRPr="0094353A">
        <w:rPr>
          <w:rFonts w:ascii="Times New Roman" w:hAnsi="Times New Roman" w:cs="Times New Roman"/>
          <w:i/>
          <w:sz w:val="24"/>
          <w:szCs w:val="24"/>
        </w:rPr>
        <w:t>qLLWR19-1.1</w:t>
      </w:r>
      <w:r w:rsidR="00145414" w:rsidRPr="0094353A">
        <w:rPr>
          <w:rFonts w:ascii="Times New Roman" w:hAnsi="Times New Roman" w:cs="Times New Roman"/>
          <w:sz w:val="24"/>
          <w:szCs w:val="24"/>
        </w:rPr>
        <w:t xml:space="preserve"> using Two-way ANOVA (Figure 1m, P &lt; 0.001), however no interaction was observed between </w:t>
      </w:r>
      <w:r w:rsidR="00145414" w:rsidRPr="0094353A">
        <w:rPr>
          <w:rFonts w:ascii="Times New Roman" w:hAnsi="Times New Roman" w:cs="Times New Roman"/>
          <w:i/>
          <w:sz w:val="24"/>
          <w:szCs w:val="24"/>
        </w:rPr>
        <w:t>qLLWR20-1</w:t>
      </w:r>
      <w:r w:rsidR="00145414" w:rsidRPr="0094353A">
        <w:rPr>
          <w:rFonts w:ascii="Times New Roman" w:hAnsi="Times New Roman" w:cs="Times New Roman"/>
          <w:sz w:val="24"/>
          <w:szCs w:val="24"/>
        </w:rPr>
        <w:t xml:space="preserve"> and </w:t>
      </w:r>
      <w:r w:rsidR="00145414" w:rsidRPr="0094353A">
        <w:rPr>
          <w:rFonts w:ascii="Times New Roman" w:hAnsi="Times New Roman" w:cs="Times New Roman"/>
          <w:i/>
          <w:sz w:val="24"/>
          <w:szCs w:val="24"/>
        </w:rPr>
        <w:t xml:space="preserve">qLLWR19-1.2 </w:t>
      </w:r>
      <w:r w:rsidR="00145414" w:rsidRPr="0094353A">
        <w:rPr>
          <w:rFonts w:ascii="Times New Roman" w:hAnsi="Times New Roman" w:cs="Times New Roman"/>
          <w:sz w:val="24"/>
          <w:szCs w:val="24"/>
        </w:rPr>
        <w:t xml:space="preserve">(Figure 1m, P &gt; 0.05). </w:t>
      </w:r>
    </w:p>
    <w:p w14:paraId="443B3AAB" w14:textId="23F67F88" w:rsidR="00145414" w:rsidRPr="0094353A" w:rsidRDefault="00145414" w:rsidP="002D68B8">
      <w:pPr>
        <w:widowControl/>
        <w:spacing w:line="480" w:lineRule="auto"/>
        <w:ind w:firstLineChars="100" w:firstLine="240"/>
        <w:rPr>
          <w:rFonts w:ascii="宋体" w:eastAsia="宋体" w:hAnsi="宋体" w:cs="宋体"/>
          <w:kern w:val="0"/>
          <w:sz w:val="24"/>
          <w:szCs w:val="24"/>
        </w:rPr>
      </w:pPr>
      <w:r w:rsidRPr="0094353A">
        <w:rPr>
          <w:rFonts w:ascii="Times New Roman" w:hAnsi="Times New Roman" w:cs="Times New Roman"/>
          <w:color w:val="000000" w:themeColor="text1"/>
          <w:sz w:val="24"/>
          <w:szCs w:val="24"/>
        </w:rPr>
        <w:t xml:space="preserve">Based on gene models annotated in </w:t>
      </w:r>
      <w:r w:rsidRPr="0094353A">
        <w:rPr>
          <w:rFonts w:ascii="Times New Roman" w:hAnsi="Times New Roman" w:cs="Times New Roman" w:hint="eastAsia"/>
          <w:i/>
          <w:color w:val="000000" w:themeColor="text1"/>
          <w:sz w:val="24"/>
          <w:szCs w:val="24"/>
        </w:rPr>
        <w:t>G</w:t>
      </w:r>
      <w:r w:rsidRPr="0094353A">
        <w:rPr>
          <w:rFonts w:ascii="Times New Roman" w:hAnsi="Times New Roman" w:cs="Times New Roman"/>
          <w:i/>
          <w:color w:val="000000" w:themeColor="text1"/>
          <w:sz w:val="24"/>
          <w:szCs w:val="24"/>
        </w:rPr>
        <w:t xml:space="preserve">lycine </w:t>
      </w:r>
      <w:r w:rsidRPr="0094353A">
        <w:rPr>
          <w:rFonts w:ascii="Times New Roman" w:hAnsi="Times New Roman" w:cs="Times New Roman" w:hint="eastAsia"/>
          <w:i/>
          <w:color w:val="000000" w:themeColor="text1"/>
          <w:sz w:val="24"/>
          <w:szCs w:val="24"/>
        </w:rPr>
        <w:t>m</w:t>
      </w:r>
      <w:r w:rsidRPr="0094353A">
        <w:rPr>
          <w:rFonts w:ascii="Times New Roman" w:hAnsi="Times New Roman" w:cs="Times New Roman"/>
          <w:i/>
          <w:color w:val="000000" w:themeColor="text1"/>
          <w:sz w:val="24"/>
          <w:szCs w:val="24"/>
        </w:rPr>
        <w:t>ax</w:t>
      </w:r>
      <w:r w:rsidRPr="0094353A">
        <w:rPr>
          <w:rFonts w:ascii="Times New Roman" w:hAnsi="Times New Roman" w:cs="Times New Roman"/>
          <w:color w:val="000000" w:themeColor="text1"/>
          <w:sz w:val="24"/>
          <w:szCs w:val="24"/>
        </w:rPr>
        <w:t xml:space="preserve"> Wm82.a2.v1 (</w:t>
      </w:r>
      <w:hyperlink r:id="rId10" w:anchor="!info?alias=Org_Gmax" w:history="1">
        <w:r w:rsidRPr="0094353A">
          <w:rPr>
            <w:rStyle w:val="a5"/>
            <w:rFonts w:ascii="Times New Roman" w:hAnsi="Times New Roman" w:cs="Times New Roman"/>
            <w:sz w:val="24"/>
            <w:szCs w:val="24"/>
          </w:rPr>
          <w:t>https://phytozome.jgi.doe.gov/pz/portal.html#!info?alias=Org_Gmax</w:t>
        </w:r>
      </w:hyperlink>
      <w:r w:rsidRPr="0094353A">
        <w:rPr>
          <w:rFonts w:ascii="Times New Roman" w:hAnsi="Times New Roman" w:cs="Times New Roman"/>
          <w:color w:val="000000" w:themeColor="text1"/>
          <w:sz w:val="24"/>
          <w:szCs w:val="24"/>
        </w:rPr>
        <w:t>)</w:t>
      </w:r>
      <w:r w:rsidR="002D68B8" w:rsidRPr="0094353A">
        <w:rPr>
          <w:rFonts w:ascii="Times New Roman" w:hAnsi="Times New Roman" w:cs="Times New Roman"/>
          <w:color w:val="000000" w:themeColor="text1"/>
          <w:sz w:val="24"/>
          <w:szCs w:val="24"/>
        </w:rPr>
        <w:t xml:space="preserve"> </w:t>
      </w:r>
      <w:r w:rsidR="002D68B8" w:rsidRPr="0094353A">
        <w:rPr>
          <w:rFonts w:ascii="Times New Roman" w:hAnsi="Times New Roman" w:cs="Times New Roman"/>
          <w:color w:val="000000" w:themeColor="text1"/>
          <w:sz w:val="24"/>
          <w:szCs w:val="24"/>
        </w:rPr>
        <w:fldChar w:fldCharType="begin">
          <w:fldData xml:space="preserve">PEVuZE5vdGU+PENpdGU+PEF1dGhvcj5TY2htdXR6PC9BdXRob3I+PFllYXI+MjAxMDwvWWVhcj48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</w:fldData>
        </w:fldChar>
      </w:r>
      <w:r w:rsidR="000852E7" w:rsidRPr="0094353A">
        <w:rPr>
          <w:rFonts w:ascii="Times New Roman" w:hAnsi="Times New Roman" w:cs="Times New Roman"/>
          <w:color w:val="000000" w:themeColor="text1"/>
          <w:sz w:val="24"/>
          <w:szCs w:val="24"/>
        </w:rPr>
        <w:instrText xml:space="preserve"> ADDIN EN.CITE </w:instrText>
      </w:r>
      <w:r w:rsidR="000852E7" w:rsidRPr="0094353A">
        <w:rPr>
          <w:rFonts w:ascii="Times New Roman" w:hAnsi="Times New Roman" w:cs="Times New Roman"/>
          <w:color w:val="000000" w:themeColor="text1"/>
          <w:sz w:val="24"/>
          <w:szCs w:val="24"/>
        </w:rPr>
        <w:fldChar w:fldCharType="begin">
          <w:fldData xml:space="preserve">PEVuZE5vdGU+PENpdGU+PEF1dGhvcj5TY2htdXR6PC9BdXRob3I+PFllYXI+MjAxMDwvWWVhcj48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</w:fldData>
        </w:fldChar>
      </w:r>
      <w:r w:rsidR="000852E7" w:rsidRPr="0094353A">
        <w:rPr>
          <w:rFonts w:ascii="Times New Roman" w:hAnsi="Times New Roman" w:cs="Times New Roman"/>
          <w:color w:val="000000" w:themeColor="text1"/>
          <w:sz w:val="24"/>
          <w:szCs w:val="24"/>
        </w:rPr>
        <w:instrText xml:space="preserve"> ADDIN EN.CITE.DATA </w:instrText>
      </w:r>
      <w:r w:rsidR="000852E7" w:rsidRPr="0094353A">
        <w:rPr>
          <w:rFonts w:ascii="Times New Roman" w:hAnsi="Times New Roman" w:cs="Times New Roman"/>
          <w:color w:val="000000" w:themeColor="text1"/>
          <w:sz w:val="24"/>
          <w:szCs w:val="24"/>
        </w:rPr>
      </w:r>
      <w:r w:rsidR="000852E7" w:rsidRPr="0094353A">
        <w:rPr>
          <w:rFonts w:ascii="Times New Roman" w:hAnsi="Times New Roman" w:cs="Times New Roman"/>
          <w:color w:val="000000" w:themeColor="text1"/>
          <w:sz w:val="24"/>
          <w:szCs w:val="24"/>
        </w:rPr>
        <w:fldChar w:fldCharType="end"/>
      </w:r>
      <w:r w:rsidR="002D68B8" w:rsidRPr="0094353A">
        <w:rPr>
          <w:rFonts w:ascii="Times New Roman" w:hAnsi="Times New Roman" w:cs="Times New Roman"/>
          <w:color w:val="000000" w:themeColor="text1"/>
          <w:sz w:val="24"/>
          <w:szCs w:val="24"/>
        </w:rPr>
      </w:r>
      <w:r w:rsidR="002D68B8" w:rsidRPr="0094353A">
        <w:rPr>
          <w:rFonts w:ascii="Times New Roman" w:hAnsi="Times New Roman" w:cs="Times New Roman"/>
          <w:color w:val="000000" w:themeColor="text1"/>
          <w:sz w:val="24"/>
          <w:szCs w:val="24"/>
        </w:rPr>
        <w:fldChar w:fldCharType="separate"/>
      </w:r>
      <w:r w:rsidR="002D68B8" w:rsidRPr="0094353A">
        <w:rPr>
          <w:rFonts w:ascii="Times New Roman" w:hAnsi="Times New Roman" w:cs="Times New Roman"/>
          <w:noProof/>
          <w:color w:val="000000" w:themeColor="text1"/>
          <w:sz w:val="24"/>
          <w:szCs w:val="24"/>
        </w:rPr>
        <w:t>(Schmutz et al., 2010)</w:t>
      </w:r>
      <w:r w:rsidR="002D68B8"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t>, there was only 1 gene (</w:t>
      </w:r>
      <w:r w:rsidRPr="0094353A">
        <w:rPr>
          <w:rFonts w:ascii="Times New Roman" w:hAnsi="Times New Roman" w:cs="Times New Roman"/>
          <w:i/>
          <w:color w:val="000000" w:themeColor="text1"/>
          <w:sz w:val="24"/>
          <w:szCs w:val="24"/>
        </w:rPr>
        <w:t>Glyma.19G190300</w:t>
      </w:r>
      <w:r w:rsidRPr="0094353A">
        <w:rPr>
          <w:rFonts w:ascii="Times New Roman" w:hAnsi="Times New Roman" w:cs="Times New Roman"/>
          <w:color w:val="000000" w:themeColor="text1"/>
          <w:sz w:val="24"/>
          <w:szCs w:val="24"/>
        </w:rPr>
        <w:t xml:space="preserve">) located within </w:t>
      </w:r>
      <w:r w:rsidRPr="0094353A">
        <w:rPr>
          <w:rFonts w:ascii="Times New Roman" w:hAnsi="Times New Roman" w:cs="Times New Roman"/>
          <w:i/>
          <w:color w:val="000000" w:themeColor="text1"/>
          <w:sz w:val="24"/>
          <w:szCs w:val="24"/>
        </w:rPr>
        <w:t>qLLWR19-1.1</w:t>
      </w:r>
      <w:r w:rsidRPr="0094353A">
        <w:rPr>
          <w:rFonts w:ascii="Times New Roman" w:hAnsi="Times New Roman" w:cs="Times New Roman"/>
          <w:color w:val="000000" w:themeColor="text1"/>
          <w:sz w:val="24"/>
          <w:szCs w:val="24"/>
        </w:rPr>
        <w:t xml:space="preserve"> (10.7kb), which encoded a protein with unknown function. For this unknown protein, there were two domains, namely DUF3475 and DUF668, were identified by </w:t>
      </w:r>
      <w:proofErr w:type="spellStart"/>
      <w:r w:rsidRPr="0094353A">
        <w:rPr>
          <w:rFonts w:ascii="Times New Roman" w:hAnsi="Times New Roman" w:cs="Times New Roman"/>
          <w:color w:val="000000" w:themeColor="text1"/>
          <w:sz w:val="24"/>
          <w:szCs w:val="24"/>
        </w:rPr>
        <w:t>InterProScan</w:t>
      </w:r>
      <w:proofErr w:type="spellEnd"/>
      <w:r w:rsidR="002D68B8" w:rsidRPr="0094353A">
        <w:rPr>
          <w:rFonts w:ascii="Times New Roman" w:hAnsi="Times New Roman" w:cs="Times New Roman"/>
          <w:color w:val="000000" w:themeColor="text1"/>
          <w:sz w:val="24"/>
          <w:szCs w:val="24"/>
        </w:rPr>
        <w:t xml:space="preserve"> </w:t>
      </w:r>
      <w:r w:rsidR="002D68B8" w:rsidRPr="0094353A">
        <w:rPr>
          <w:rFonts w:ascii="Times New Roman" w:hAnsi="Times New Roman" w:cs="Times New Roman"/>
          <w:color w:val="000000" w:themeColor="text1"/>
          <w:sz w:val="24"/>
          <w:szCs w:val="24"/>
        </w:rPr>
        <w:fldChar w:fldCharType="begin">
          <w:fldData xml:space="preserve">PEVuZE5vdGU+PENpdGU+PEF1dGhvcj5Kb25lczwvQXV0aG9yPjxZZWFyPjIwMTQ8L1llYXI+PFJl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</w:fldData>
        </w:fldChar>
      </w:r>
      <w:r w:rsidR="000852E7" w:rsidRPr="0094353A">
        <w:rPr>
          <w:rFonts w:ascii="Times New Roman" w:hAnsi="Times New Roman" w:cs="Times New Roman"/>
          <w:color w:val="000000" w:themeColor="text1"/>
          <w:sz w:val="24"/>
          <w:szCs w:val="24"/>
        </w:rPr>
        <w:instrText xml:space="preserve"> ADDIN EN.CITE </w:instrText>
      </w:r>
      <w:r w:rsidR="000852E7" w:rsidRPr="0094353A">
        <w:rPr>
          <w:rFonts w:ascii="Times New Roman" w:hAnsi="Times New Roman" w:cs="Times New Roman"/>
          <w:color w:val="000000" w:themeColor="text1"/>
          <w:sz w:val="24"/>
          <w:szCs w:val="24"/>
        </w:rPr>
        <w:fldChar w:fldCharType="begin">
          <w:fldData xml:space="preserve">PEVuZE5vdGU+PENpdGU+PEF1dGhvcj5Kb25lczwvQXV0aG9yPjxZZWFyPjIwMTQ8L1llYXI+PFJl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</w:fldData>
        </w:fldChar>
      </w:r>
      <w:r w:rsidR="000852E7" w:rsidRPr="0094353A">
        <w:rPr>
          <w:rFonts w:ascii="Times New Roman" w:hAnsi="Times New Roman" w:cs="Times New Roman"/>
          <w:color w:val="000000" w:themeColor="text1"/>
          <w:sz w:val="24"/>
          <w:szCs w:val="24"/>
        </w:rPr>
        <w:instrText xml:space="preserve"> ADDIN EN.CITE.DATA </w:instrText>
      </w:r>
      <w:r w:rsidR="000852E7" w:rsidRPr="0094353A">
        <w:rPr>
          <w:rFonts w:ascii="Times New Roman" w:hAnsi="Times New Roman" w:cs="Times New Roman"/>
          <w:color w:val="000000" w:themeColor="text1"/>
          <w:sz w:val="24"/>
          <w:szCs w:val="24"/>
        </w:rPr>
      </w:r>
      <w:r w:rsidR="000852E7" w:rsidRPr="0094353A">
        <w:rPr>
          <w:rFonts w:ascii="Times New Roman" w:hAnsi="Times New Roman" w:cs="Times New Roman"/>
          <w:color w:val="000000" w:themeColor="text1"/>
          <w:sz w:val="24"/>
          <w:szCs w:val="24"/>
        </w:rPr>
        <w:fldChar w:fldCharType="end"/>
      </w:r>
      <w:r w:rsidR="002D68B8" w:rsidRPr="0094353A">
        <w:rPr>
          <w:rFonts w:ascii="Times New Roman" w:hAnsi="Times New Roman" w:cs="Times New Roman"/>
          <w:color w:val="000000" w:themeColor="text1"/>
          <w:sz w:val="24"/>
          <w:szCs w:val="24"/>
        </w:rPr>
      </w:r>
      <w:r w:rsidR="002D68B8" w:rsidRPr="0094353A">
        <w:rPr>
          <w:rFonts w:ascii="Times New Roman" w:hAnsi="Times New Roman" w:cs="Times New Roman"/>
          <w:color w:val="000000" w:themeColor="text1"/>
          <w:sz w:val="24"/>
          <w:szCs w:val="24"/>
        </w:rPr>
        <w:fldChar w:fldCharType="separate"/>
      </w:r>
      <w:r w:rsidR="002D68B8" w:rsidRPr="0094353A">
        <w:rPr>
          <w:rFonts w:ascii="Times New Roman" w:hAnsi="Times New Roman" w:cs="Times New Roman"/>
          <w:noProof/>
          <w:color w:val="000000" w:themeColor="text1"/>
          <w:sz w:val="24"/>
          <w:szCs w:val="24"/>
        </w:rPr>
        <w:t>(Jones et al., 2014)</w:t>
      </w:r>
      <w:r w:rsidR="002D68B8"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t xml:space="preserve">. These two domains were reported to be existed in PSI as well, which was functionally characterized to regulate </w:t>
      </w:r>
      <w:r w:rsidRPr="0094353A">
        <w:rPr>
          <w:rFonts w:ascii="Times New Roman" w:hAnsi="Times New Roman" w:cs="Times New Roman" w:hint="eastAsia"/>
          <w:color w:val="000000" w:themeColor="text1"/>
          <w:sz w:val="24"/>
          <w:szCs w:val="24"/>
        </w:rPr>
        <w:t>g</w:t>
      </w:r>
      <w:r w:rsidRPr="0094353A">
        <w:rPr>
          <w:rFonts w:ascii="Times New Roman" w:hAnsi="Times New Roman" w:cs="Times New Roman"/>
          <w:color w:val="000000" w:themeColor="text1"/>
          <w:sz w:val="24"/>
          <w:szCs w:val="24"/>
        </w:rPr>
        <w:t xml:space="preserve">rowth, including the leaf area, in </w:t>
      </w:r>
      <w:r w:rsidRPr="0094353A">
        <w:rPr>
          <w:rFonts w:ascii="Times New Roman" w:hAnsi="Times New Roman" w:cs="Times New Roman"/>
          <w:i/>
          <w:color w:val="000000" w:themeColor="text1"/>
          <w:sz w:val="24"/>
          <w:szCs w:val="24"/>
        </w:rPr>
        <w:t>Arabidopsis thaliana</w:t>
      </w:r>
      <w:r w:rsidRPr="0094353A">
        <w:rPr>
          <w:rFonts w:ascii="Times New Roman" w:hAnsi="Times New Roman" w:cs="Times New Roman"/>
          <w:color w:val="000000" w:themeColor="text1"/>
          <w:sz w:val="24"/>
          <w:szCs w:val="24"/>
        </w:rPr>
        <w:t xml:space="preserve"> </w:t>
      </w:r>
      <w:r w:rsidRPr="0094353A">
        <w:rPr>
          <w:rFonts w:ascii="Times New Roman" w:hAnsi="Times New Roman" w:cs="Times New Roman"/>
          <w:color w:val="000000" w:themeColor="text1"/>
          <w:sz w:val="24"/>
          <w:szCs w:val="24"/>
        </w:rPr>
        <w:fldChar w:fldCharType="begin"/>
      </w:r>
      <w:r w:rsidR="000852E7" w:rsidRPr="0094353A">
        <w:rPr>
          <w:rFonts w:ascii="Times New Roman" w:hAnsi="Times New Roman" w:cs="Times New Roman"/>
          <w:color w:val="000000" w:themeColor="text1"/>
          <w:sz w:val="24"/>
          <w:szCs w:val="24"/>
        </w:rPr>
        <w:instrText xml:space="preserve"> ADDIN EN.CITE &lt;EndNote&gt;&lt;Cite&gt;&lt;Author&gt;Stührwohldt&lt;/Author&gt;&lt;Year&gt;2014&lt;/Year&gt;&lt;RecNum&gt;0&lt;/RecNum&gt;&lt;IDText&gt;The PSI family of nuclear proteins is required for growth in arabidopsis&lt;/IDText&gt;&lt;DisplayText&gt;(Stührwohldt et al., 2014)&lt;/DisplayText&gt;&lt;record&gt;&lt;dates&gt;&lt;pub-dates&gt;&lt;date&gt;2014/10/01&lt;/date&gt;&lt;/pub-dates&gt;&lt;year&gt;2014&lt;/year&gt;&lt;/dates&gt;&lt;urls&gt;&lt;related-urls&gt;&lt;url&gt;https://doi.org/10.1007/s11103-014-0229-2&lt;/url&gt;&lt;/related-urls&gt;&lt;/urls&gt;&lt;isbn&gt;1573-5028&lt;/isbn&gt;&lt;titles&gt;&lt;title&gt;The PSI family of nuclear proteins is required for growth in arabidopsis&lt;/title&gt;&lt;secondary-title&gt;Plant Molecular Biology&lt;/secondary-title&gt;&lt;/titles&gt;&lt;pages&gt;289-302&lt;/pages&gt;&lt;number&gt;3&lt;/number&gt;&lt;contributors&gt;&lt;authors&gt;&lt;author&gt;Stührwohldt, Nils&lt;/author&gt;&lt;author&gt;Hartmann, Jens&lt;/author&gt;&lt;author&gt;Dahlke, Renate I.&lt;/author&gt;&lt;author&gt;Oecking, Claudia&lt;/author&gt;&lt;author&gt;Sauter, Margret&lt;/author&gt;&lt;/authors&gt;&lt;/contributors&gt;&lt;added-date format="utc"&gt;1605716714&lt;/added-date&gt;&lt;ref-type name="Journal Article"&gt;17&lt;/ref-type&gt;&lt;rec-number&gt;308&lt;/rec-number&gt;&lt;last-updated-date format="utc"&gt;1605716714&lt;/last-updated-date&gt;&lt;electronic-resource-num&gt;10.1007/s11103-014-0229-2&lt;/electronic-resource-num&gt;&lt;volume&gt;86&lt;/volume&gt;&lt;/record&gt;&lt;/Cite&gt;&lt;/EndNote&gt;</w:instrText>
      </w:r>
      <w:r w:rsidRPr="0094353A">
        <w:rPr>
          <w:rFonts w:ascii="Times New Roman" w:hAnsi="Times New Roman" w:cs="Times New Roman"/>
          <w:color w:val="000000" w:themeColor="text1"/>
          <w:sz w:val="24"/>
          <w:szCs w:val="24"/>
        </w:rPr>
        <w:fldChar w:fldCharType="separate"/>
      </w:r>
      <w:r w:rsidRPr="0094353A">
        <w:rPr>
          <w:rFonts w:ascii="Times New Roman" w:hAnsi="Times New Roman" w:cs="Times New Roman"/>
          <w:noProof/>
          <w:color w:val="000000" w:themeColor="text1"/>
          <w:sz w:val="24"/>
          <w:szCs w:val="24"/>
        </w:rPr>
        <w:t>(Stührwohldt et al., 2014)</w:t>
      </w:r>
      <w:r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t xml:space="preserve">, strongly implied that </w:t>
      </w:r>
      <w:r w:rsidRPr="0094353A">
        <w:rPr>
          <w:rFonts w:ascii="Times New Roman" w:hAnsi="Times New Roman" w:cs="Times New Roman"/>
          <w:i/>
          <w:color w:val="000000" w:themeColor="text1"/>
          <w:sz w:val="24"/>
          <w:szCs w:val="24"/>
        </w:rPr>
        <w:t>Glyma.19G190300</w:t>
      </w:r>
      <w:r w:rsidRPr="0094353A">
        <w:rPr>
          <w:rFonts w:ascii="Times New Roman" w:hAnsi="Times New Roman" w:cs="Times New Roman"/>
          <w:color w:val="000000" w:themeColor="text1"/>
          <w:sz w:val="24"/>
          <w:szCs w:val="24"/>
        </w:rPr>
        <w:t xml:space="preserve"> would be possibly one of the causal genes of LLWR. Further analysis revealed that the lead SNP (Chr19:44,797,369) within </w:t>
      </w:r>
      <w:r w:rsidRPr="0094353A">
        <w:rPr>
          <w:rFonts w:ascii="Times New Roman" w:hAnsi="Times New Roman" w:cs="Times New Roman"/>
          <w:i/>
          <w:color w:val="000000" w:themeColor="text1"/>
          <w:sz w:val="24"/>
          <w:szCs w:val="24"/>
        </w:rPr>
        <w:t>qLLWR19-1.1</w:t>
      </w:r>
      <w:r w:rsidRPr="0094353A">
        <w:rPr>
          <w:rFonts w:ascii="Times New Roman" w:hAnsi="Times New Roman" w:cs="Times New Roman"/>
          <w:color w:val="000000" w:themeColor="text1"/>
          <w:sz w:val="24"/>
          <w:szCs w:val="24"/>
        </w:rPr>
        <w:t xml:space="preserve"> region </w:t>
      </w:r>
      <w:r w:rsidRPr="0094353A">
        <w:rPr>
          <w:rFonts w:ascii="Times New Roman" w:hAnsi="Times New Roman" w:cs="Times New Roman"/>
          <w:color w:val="000000" w:themeColor="text1"/>
          <w:sz w:val="24"/>
          <w:szCs w:val="24"/>
        </w:rPr>
        <w:lastRenderedPageBreak/>
        <w:t xml:space="preserve">was located within promoter (-315) of </w:t>
      </w:r>
      <w:r w:rsidRPr="0094353A">
        <w:rPr>
          <w:rFonts w:ascii="Times New Roman" w:hAnsi="Times New Roman" w:cs="Times New Roman"/>
          <w:i/>
          <w:color w:val="000000" w:themeColor="text1"/>
          <w:sz w:val="24"/>
          <w:szCs w:val="24"/>
        </w:rPr>
        <w:t>Glyma.19G190300</w:t>
      </w:r>
      <w:r w:rsidRPr="0094353A">
        <w:rPr>
          <w:rFonts w:ascii="Times New Roman" w:hAnsi="Times New Roman" w:cs="Times New Roman"/>
          <w:color w:val="000000" w:themeColor="text1"/>
          <w:sz w:val="24"/>
          <w:szCs w:val="24"/>
        </w:rPr>
        <w:t xml:space="preserve">, and this </w:t>
      </w:r>
      <w:r w:rsidR="002D68B8" w:rsidRPr="0094353A">
        <w:rPr>
          <w:rFonts w:ascii="Times New Roman" w:hAnsi="Times New Roman" w:cs="Times New Roman"/>
          <w:color w:val="000000" w:themeColor="text1"/>
          <w:sz w:val="24"/>
          <w:szCs w:val="24"/>
        </w:rPr>
        <w:t>substitution site</w:t>
      </w:r>
      <w:r w:rsidRPr="0094353A">
        <w:rPr>
          <w:rFonts w:ascii="Times New Roman" w:hAnsi="Times New Roman" w:cs="Times New Roman"/>
          <w:color w:val="000000" w:themeColor="text1"/>
          <w:sz w:val="24"/>
          <w:szCs w:val="24"/>
        </w:rPr>
        <w:t xml:space="preserve"> was presumably the </w:t>
      </w:r>
      <w:r w:rsidRPr="0094353A">
        <w:rPr>
          <w:rFonts w:ascii="Times New Roman" w:hAnsi="Times New Roman" w:cs="Times New Roman" w:hint="eastAsia"/>
          <w:color w:val="000000" w:themeColor="text1"/>
          <w:sz w:val="24"/>
          <w:szCs w:val="24"/>
        </w:rPr>
        <w:t>AT</w:t>
      </w:r>
      <w:r w:rsidRPr="0094353A">
        <w:rPr>
          <w:rFonts w:ascii="Times New Roman" w:hAnsi="Times New Roman" w:cs="Times New Roman"/>
          <w:color w:val="000000" w:themeColor="text1"/>
          <w:sz w:val="24"/>
          <w:szCs w:val="24"/>
        </w:rPr>
        <w:t xml:space="preserve">-hook, and as well as TBP (TATA Binding Protein) and SEF1 (Soybean Embryo Factor 1) binding site (featured with </w:t>
      </w:r>
      <w:proofErr w:type="spellStart"/>
      <w:r w:rsidRPr="0094353A">
        <w:rPr>
          <w:rFonts w:ascii="Times New Roman" w:hAnsi="Times New Roman" w:cs="Times New Roman"/>
          <w:color w:val="000000" w:themeColor="text1"/>
          <w:sz w:val="24"/>
          <w:szCs w:val="24"/>
        </w:rPr>
        <w:t>taTTTATg</w:t>
      </w:r>
      <w:proofErr w:type="spellEnd"/>
      <w:r w:rsidRPr="0094353A">
        <w:rPr>
          <w:rFonts w:ascii="Times New Roman" w:hAnsi="Times New Roman" w:cs="Times New Roman"/>
          <w:color w:val="000000" w:themeColor="text1"/>
          <w:sz w:val="24"/>
          <w:szCs w:val="24"/>
        </w:rPr>
        <w:t xml:space="preserve"> and </w:t>
      </w:r>
      <w:proofErr w:type="spellStart"/>
      <w:r w:rsidRPr="0094353A">
        <w:rPr>
          <w:rFonts w:ascii="Times New Roman" w:hAnsi="Times New Roman" w:cs="Times New Roman"/>
          <w:color w:val="000000" w:themeColor="text1"/>
          <w:sz w:val="24"/>
          <w:szCs w:val="24"/>
        </w:rPr>
        <w:t>ATATTtatg</w:t>
      </w:r>
      <w:proofErr w:type="spellEnd"/>
      <w:r w:rsidRPr="0094353A">
        <w:rPr>
          <w:rFonts w:ascii="Times New Roman" w:hAnsi="Times New Roman" w:cs="Times New Roman"/>
          <w:color w:val="000000" w:themeColor="text1"/>
          <w:sz w:val="24"/>
          <w:szCs w:val="24"/>
        </w:rPr>
        <w:t xml:space="preserve"> respectively) predicted by </w:t>
      </w:r>
      <w:proofErr w:type="spellStart"/>
      <w:r w:rsidRPr="0094353A">
        <w:rPr>
          <w:rFonts w:ascii="Times New Roman" w:hAnsi="Times New Roman" w:cs="Times New Roman"/>
          <w:color w:val="000000" w:themeColor="text1"/>
          <w:sz w:val="24"/>
          <w:szCs w:val="24"/>
        </w:rPr>
        <w:t>PlantPAN</w:t>
      </w:r>
      <w:proofErr w:type="spellEnd"/>
      <w:r w:rsidRPr="0094353A">
        <w:rPr>
          <w:rFonts w:ascii="Times New Roman" w:hAnsi="Times New Roman" w:cs="Times New Roman"/>
          <w:color w:val="000000" w:themeColor="text1"/>
          <w:sz w:val="24"/>
          <w:szCs w:val="24"/>
        </w:rPr>
        <w:t xml:space="preserve"> 2.0 (</w:t>
      </w:r>
      <w:hyperlink r:id="rId11" w:history="1">
        <w:r w:rsidRPr="0094353A">
          <w:rPr>
            <w:rStyle w:val="a5"/>
            <w:rFonts w:ascii="Times New Roman" w:hAnsi="Times New Roman" w:cs="Times New Roman"/>
            <w:sz w:val="24"/>
            <w:szCs w:val="24"/>
          </w:rPr>
          <w:t>http://PlantPAN2.itps.ncku.edu.tw</w:t>
        </w:r>
      </w:hyperlink>
      <w:r w:rsidRPr="0094353A">
        <w:rPr>
          <w:rFonts w:ascii="Times New Roman" w:hAnsi="Times New Roman" w:cs="Times New Roman"/>
          <w:color w:val="000000" w:themeColor="text1"/>
          <w:sz w:val="24"/>
          <w:szCs w:val="24"/>
        </w:rPr>
        <w:t>)</w:t>
      </w:r>
      <w:r w:rsidR="00F913A4" w:rsidRPr="0094353A">
        <w:rPr>
          <w:rFonts w:ascii="Times New Roman" w:hAnsi="Times New Roman" w:cs="Times New Roman"/>
          <w:color w:val="000000" w:themeColor="text1"/>
          <w:sz w:val="24"/>
          <w:szCs w:val="24"/>
        </w:rPr>
        <w:t xml:space="preserve"> </w:t>
      </w:r>
      <w:r w:rsidR="002D68B8" w:rsidRPr="0094353A">
        <w:rPr>
          <w:rFonts w:ascii="Times New Roman" w:hAnsi="Times New Roman" w:cs="Times New Roman"/>
          <w:color w:val="000000" w:themeColor="text1"/>
          <w:sz w:val="24"/>
          <w:szCs w:val="24"/>
        </w:rPr>
        <w:fldChar w:fldCharType="begin">
          <w:fldData xml:space="preserve">PEVuZE5vdGU+PENpdGU+PEF1dGhvcj5DaG93PC9BdXRob3I+PFllYXI+MjAxNjwvWWVhcj48UmVj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=
</w:fldData>
        </w:fldChar>
      </w:r>
      <w:r w:rsidR="000852E7" w:rsidRPr="0094353A">
        <w:rPr>
          <w:rFonts w:ascii="Times New Roman" w:hAnsi="Times New Roman" w:cs="Times New Roman"/>
          <w:color w:val="000000" w:themeColor="text1"/>
          <w:sz w:val="24"/>
          <w:szCs w:val="24"/>
        </w:rPr>
        <w:instrText xml:space="preserve"> ADDIN EN.CITE </w:instrText>
      </w:r>
      <w:r w:rsidR="000852E7" w:rsidRPr="0094353A">
        <w:rPr>
          <w:rFonts w:ascii="Times New Roman" w:hAnsi="Times New Roman" w:cs="Times New Roman"/>
          <w:color w:val="000000" w:themeColor="text1"/>
          <w:sz w:val="24"/>
          <w:szCs w:val="24"/>
        </w:rPr>
        <w:fldChar w:fldCharType="begin">
          <w:fldData xml:space="preserve">PEVuZE5vdGU+PENpdGU+PEF1dGhvcj5DaG93PC9BdXRob3I+PFllYXI+MjAxNjwvWWVhcj48UmVj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=
</w:fldData>
        </w:fldChar>
      </w:r>
      <w:r w:rsidR="000852E7" w:rsidRPr="0094353A">
        <w:rPr>
          <w:rFonts w:ascii="Times New Roman" w:hAnsi="Times New Roman" w:cs="Times New Roman"/>
          <w:color w:val="000000" w:themeColor="text1"/>
          <w:sz w:val="24"/>
          <w:szCs w:val="24"/>
        </w:rPr>
        <w:instrText xml:space="preserve"> ADDIN EN.CITE.DATA </w:instrText>
      </w:r>
      <w:r w:rsidR="000852E7" w:rsidRPr="0094353A">
        <w:rPr>
          <w:rFonts w:ascii="Times New Roman" w:hAnsi="Times New Roman" w:cs="Times New Roman"/>
          <w:color w:val="000000" w:themeColor="text1"/>
          <w:sz w:val="24"/>
          <w:szCs w:val="24"/>
        </w:rPr>
      </w:r>
      <w:r w:rsidR="000852E7" w:rsidRPr="0094353A">
        <w:rPr>
          <w:rFonts w:ascii="Times New Roman" w:hAnsi="Times New Roman" w:cs="Times New Roman"/>
          <w:color w:val="000000" w:themeColor="text1"/>
          <w:sz w:val="24"/>
          <w:szCs w:val="24"/>
        </w:rPr>
        <w:fldChar w:fldCharType="end"/>
      </w:r>
      <w:r w:rsidR="002D68B8" w:rsidRPr="0094353A">
        <w:rPr>
          <w:rFonts w:ascii="Times New Roman" w:hAnsi="Times New Roman" w:cs="Times New Roman"/>
          <w:color w:val="000000" w:themeColor="text1"/>
          <w:sz w:val="24"/>
          <w:szCs w:val="24"/>
        </w:rPr>
      </w:r>
      <w:r w:rsidR="002D68B8" w:rsidRPr="0094353A">
        <w:rPr>
          <w:rFonts w:ascii="Times New Roman" w:hAnsi="Times New Roman" w:cs="Times New Roman"/>
          <w:color w:val="000000" w:themeColor="text1"/>
          <w:sz w:val="24"/>
          <w:szCs w:val="24"/>
        </w:rPr>
        <w:fldChar w:fldCharType="separate"/>
      </w:r>
      <w:r w:rsidR="002D68B8" w:rsidRPr="0094353A">
        <w:rPr>
          <w:rFonts w:ascii="Times New Roman" w:hAnsi="Times New Roman" w:cs="Times New Roman"/>
          <w:noProof/>
          <w:color w:val="000000" w:themeColor="text1"/>
          <w:sz w:val="24"/>
          <w:szCs w:val="24"/>
        </w:rPr>
        <w:t>(Chow et al., 2016)</w:t>
      </w:r>
      <w:r w:rsidR="002D68B8" w:rsidRPr="0094353A">
        <w:rPr>
          <w:rFonts w:ascii="Times New Roman" w:hAnsi="Times New Roman" w:cs="Times New Roman"/>
          <w:color w:val="000000" w:themeColor="text1"/>
          <w:sz w:val="24"/>
          <w:szCs w:val="24"/>
        </w:rPr>
        <w:fldChar w:fldCharType="end"/>
      </w:r>
      <w:r w:rsidR="002D68B8" w:rsidRPr="0094353A">
        <w:rPr>
          <w:rFonts w:ascii="Times New Roman" w:hAnsi="Times New Roman" w:cs="Times New Roman"/>
          <w:color w:val="000000" w:themeColor="text1"/>
          <w:sz w:val="24"/>
          <w:szCs w:val="24"/>
        </w:rPr>
        <w:t xml:space="preserve"> </w:t>
      </w:r>
      <w:r w:rsidR="00F913A4" w:rsidRPr="0094353A">
        <w:rPr>
          <w:rFonts w:ascii="Times New Roman" w:hAnsi="Times New Roman" w:cs="Times New Roman"/>
          <w:color w:val="000000" w:themeColor="text1"/>
          <w:sz w:val="24"/>
          <w:szCs w:val="24"/>
        </w:rPr>
        <w:t>(Figure 1n)</w:t>
      </w:r>
      <w:r w:rsidRPr="0094353A">
        <w:rPr>
          <w:rFonts w:ascii="Times New Roman" w:hAnsi="Times New Roman" w:cs="Times New Roman"/>
          <w:color w:val="000000" w:themeColor="text1"/>
          <w:sz w:val="24"/>
          <w:szCs w:val="24"/>
        </w:rPr>
        <w:t xml:space="preserve">. When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xml:space="preserve"> (GG) was fixed, the average LLWR of samples with TT (Chr19:44,797,369) was significantly higher than that of sample with genotype of GG</w:t>
      </w:r>
      <w:r w:rsidR="002D68B8" w:rsidRPr="0094353A">
        <w:rPr>
          <w:rFonts w:ascii="Times New Roman" w:hAnsi="Times New Roman" w:cs="Times New Roman"/>
          <w:color w:val="000000" w:themeColor="text1"/>
          <w:sz w:val="24"/>
          <w:szCs w:val="24"/>
        </w:rPr>
        <w:t xml:space="preserve"> (</w:t>
      </w:r>
      <w:r w:rsidR="002D68B8" w:rsidRPr="0094353A">
        <w:rPr>
          <w:rFonts w:ascii="Times New Roman" w:hAnsi="Times New Roman" w:cs="Times New Roman" w:hint="eastAsia"/>
          <w:color w:val="000000" w:themeColor="text1"/>
          <w:sz w:val="24"/>
          <w:szCs w:val="24"/>
        </w:rPr>
        <w:t>Stu</w:t>
      </w:r>
      <w:r w:rsidR="002D68B8" w:rsidRPr="0094353A">
        <w:rPr>
          <w:rFonts w:ascii="Times New Roman" w:hAnsi="Times New Roman" w:cs="Times New Roman"/>
          <w:color w:val="000000" w:themeColor="text1"/>
          <w:sz w:val="24"/>
          <w:szCs w:val="24"/>
        </w:rPr>
        <w:t xml:space="preserve">dent’s </w:t>
      </w:r>
      <w:r w:rsidR="002D68B8" w:rsidRPr="0094353A">
        <w:rPr>
          <w:rFonts w:ascii="Times New Roman" w:hAnsi="Times New Roman" w:cs="Times New Roman"/>
          <w:i/>
          <w:color w:val="000000" w:themeColor="text1"/>
          <w:sz w:val="24"/>
          <w:szCs w:val="24"/>
        </w:rPr>
        <w:t>t</w:t>
      </w:r>
      <w:r w:rsidR="002D68B8" w:rsidRPr="0094353A">
        <w:rPr>
          <w:rFonts w:ascii="Times New Roman" w:hAnsi="Times New Roman" w:cs="Times New Roman"/>
          <w:color w:val="000000" w:themeColor="text1"/>
          <w:sz w:val="24"/>
          <w:szCs w:val="24"/>
        </w:rPr>
        <w:t>-test, P &lt; 1</w:t>
      </w:r>
      <w:r w:rsidR="002D68B8" w:rsidRPr="0094353A">
        <w:rPr>
          <w:rFonts w:ascii="Yu Mincho Light" w:eastAsia="Yu Mincho Light" w:hAnsi="Yu Mincho Light" w:cs="Times New Roman" w:hint="eastAsia"/>
          <w:color w:val="000000" w:themeColor="text1"/>
          <w:sz w:val="24"/>
          <w:szCs w:val="24"/>
        </w:rPr>
        <w:sym w:font="Symbol" w:char="F0B4"/>
      </w:r>
      <w:r w:rsidR="002D68B8" w:rsidRPr="0094353A">
        <w:rPr>
          <w:rFonts w:ascii="Times New Roman" w:hAnsi="Times New Roman" w:cs="Times New Roman"/>
          <w:color w:val="000000" w:themeColor="text1"/>
          <w:sz w:val="24"/>
          <w:szCs w:val="24"/>
        </w:rPr>
        <w:t>10</w:t>
      </w:r>
      <w:r w:rsidR="002D68B8" w:rsidRPr="0094353A">
        <w:rPr>
          <w:rFonts w:ascii="Times New Roman" w:hAnsi="Times New Roman" w:cs="Times New Roman"/>
          <w:color w:val="000000" w:themeColor="text1"/>
          <w:sz w:val="24"/>
          <w:szCs w:val="24"/>
          <w:vertAlign w:val="superscript"/>
        </w:rPr>
        <w:t>-40</w:t>
      </w:r>
      <w:r w:rsidR="002D68B8" w:rsidRPr="0094353A">
        <w:rPr>
          <w:rFonts w:ascii="Times New Roman" w:hAnsi="Times New Roman" w:cs="Times New Roman"/>
          <w:color w:val="000000" w:themeColor="text1"/>
          <w:sz w:val="24"/>
          <w:szCs w:val="24"/>
        </w:rPr>
        <w:t>)</w:t>
      </w:r>
      <w:r w:rsidRPr="0094353A">
        <w:rPr>
          <w:rFonts w:ascii="Times New Roman" w:hAnsi="Times New Roman" w:cs="Times New Roman"/>
          <w:color w:val="000000" w:themeColor="text1"/>
          <w:sz w:val="24"/>
          <w:szCs w:val="24"/>
        </w:rPr>
        <w:t xml:space="preserve">, whereas in the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xml:space="preserve"> (CC) subsample panel, no significant difference was observed in terms of LLWR</w:t>
      </w:r>
      <w:r w:rsidR="00F913A4" w:rsidRPr="0094353A">
        <w:rPr>
          <w:rFonts w:ascii="Times New Roman" w:hAnsi="Times New Roman" w:cs="Times New Roman"/>
          <w:color w:val="000000" w:themeColor="text1"/>
          <w:sz w:val="24"/>
          <w:szCs w:val="24"/>
        </w:rPr>
        <w:t xml:space="preserve"> </w:t>
      </w:r>
      <w:r w:rsidR="002D68B8" w:rsidRPr="0094353A">
        <w:rPr>
          <w:rFonts w:ascii="Times New Roman" w:hAnsi="Times New Roman" w:cs="Times New Roman"/>
          <w:color w:val="000000" w:themeColor="text1"/>
          <w:sz w:val="24"/>
          <w:szCs w:val="24"/>
        </w:rPr>
        <w:t>between TT and GG (Figure 1n) (</w:t>
      </w:r>
      <w:r w:rsidR="002D68B8" w:rsidRPr="0094353A">
        <w:rPr>
          <w:rFonts w:ascii="Times New Roman" w:hAnsi="Times New Roman" w:cs="Times New Roman" w:hint="eastAsia"/>
          <w:color w:val="000000" w:themeColor="text1"/>
          <w:sz w:val="24"/>
          <w:szCs w:val="24"/>
        </w:rPr>
        <w:t>Stu</w:t>
      </w:r>
      <w:r w:rsidR="002D68B8" w:rsidRPr="0094353A">
        <w:rPr>
          <w:rFonts w:ascii="Times New Roman" w:hAnsi="Times New Roman" w:cs="Times New Roman"/>
          <w:color w:val="000000" w:themeColor="text1"/>
          <w:sz w:val="24"/>
          <w:szCs w:val="24"/>
        </w:rPr>
        <w:t xml:space="preserve">dent’s </w:t>
      </w:r>
      <w:r w:rsidR="002D68B8" w:rsidRPr="0094353A">
        <w:rPr>
          <w:rFonts w:ascii="Times New Roman" w:hAnsi="Times New Roman" w:cs="Times New Roman"/>
          <w:i/>
          <w:color w:val="000000" w:themeColor="text1"/>
          <w:sz w:val="24"/>
          <w:szCs w:val="24"/>
        </w:rPr>
        <w:t>t</w:t>
      </w:r>
      <w:r w:rsidR="002D68B8" w:rsidRPr="0094353A">
        <w:rPr>
          <w:rFonts w:ascii="Times New Roman" w:hAnsi="Times New Roman" w:cs="Times New Roman"/>
          <w:color w:val="000000" w:themeColor="text1"/>
          <w:sz w:val="24"/>
          <w:szCs w:val="24"/>
        </w:rPr>
        <w:t>-test, P &gt; 0.05</w:t>
      </w:r>
      <w:r w:rsidR="00F913A4" w:rsidRPr="0094353A">
        <w:rPr>
          <w:rFonts w:ascii="Times New Roman" w:hAnsi="Times New Roman" w:cs="Times New Roman"/>
          <w:color w:val="000000" w:themeColor="text1"/>
          <w:sz w:val="24"/>
          <w:szCs w:val="24"/>
        </w:rPr>
        <w:t>)</w:t>
      </w:r>
      <w:r w:rsidRPr="0094353A">
        <w:rPr>
          <w:rFonts w:ascii="Times New Roman" w:hAnsi="Times New Roman" w:cs="Times New Roman"/>
          <w:color w:val="000000" w:themeColor="text1"/>
          <w:sz w:val="24"/>
          <w:szCs w:val="24"/>
        </w:rPr>
        <w:t xml:space="preserve">. </w:t>
      </w:r>
      <w:r w:rsidR="002D68B8" w:rsidRPr="0094353A">
        <w:rPr>
          <w:rFonts w:ascii="Times New Roman" w:hAnsi="Times New Roman" w:cs="Times New Roman"/>
          <w:color w:val="000000" w:themeColor="text1"/>
          <w:sz w:val="24"/>
          <w:szCs w:val="24"/>
        </w:rPr>
        <w:t xml:space="preserve">Taken all those findings together, </w:t>
      </w:r>
      <w:r w:rsidR="002D68B8" w:rsidRPr="0094353A">
        <w:rPr>
          <w:rFonts w:ascii="Times New Roman" w:hAnsi="Times New Roman" w:cs="Times New Roman"/>
          <w:i/>
          <w:color w:val="000000" w:themeColor="text1"/>
          <w:sz w:val="24"/>
          <w:szCs w:val="24"/>
        </w:rPr>
        <w:t>Glyma.19G190300</w:t>
      </w:r>
      <w:r w:rsidR="002D68B8" w:rsidRPr="0094353A">
        <w:rPr>
          <w:rFonts w:ascii="Times New Roman" w:hAnsi="Times New Roman" w:cs="Times New Roman"/>
          <w:color w:val="000000" w:themeColor="text1"/>
          <w:sz w:val="24"/>
          <w:szCs w:val="24"/>
        </w:rPr>
        <w:t xml:space="preserve"> was highly persuadable to be regulated by </w:t>
      </w:r>
      <w:r w:rsidR="002D68B8" w:rsidRPr="0094353A">
        <w:rPr>
          <w:rFonts w:ascii="Times New Roman" w:hAnsi="Times New Roman" w:cs="Times New Roman"/>
          <w:i/>
          <w:color w:val="000000" w:themeColor="text1"/>
          <w:sz w:val="24"/>
          <w:szCs w:val="24"/>
        </w:rPr>
        <w:t>Ln</w:t>
      </w:r>
      <w:r w:rsidR="002D68B8" w:rsidRPr="0094353A">
        <w:rPr>
          <w:rFonts w:ascii="Times New Roman" w:hAnsi="Times New Roman" w:cs="Times New Roman"/>
          <w:color w:val="000000" w:themeColor="text1"/>
          <w:sz w:val="24"/>
          <w:szCs w:val="24"/>
        </w:rPr>
        <w:t xml:space="preserve"> locus, and c</w:t>
      </w:r>
      <w:r w:rsidRPr="0094353A">
        <w:rPr>
          <w:rFonts w:ascii="Times New Roman" w:hAnsi="Times New Roman" w:cs="Times New Roman"/>
          <w:color w:val="000000" w:themeColor="text1"/>
          <w:sz w:val="24"/>
          <w:szCs w:val="24"/>
        </w:rPr>
        <w:t xml:space="preserve">onfirmation of the role of </w:t>
      </w:r>
      <w:r w:rsidR="002D68B8" w:rsidRPr="0094353A">
        <w:rPr>
          <w:rFonts w:ascii="Times New Roman" w:hAnsi="Times New Roman" w:cs="Times New Roman"/>
          <w:color w:val="000000" w:themeColor="text1"/>
          <w:sz w:val="24"/>
          <w:szCs w:val="24"/>
        </w:rPr>
        <w:t>this gene</w:t>
      </w:r>
      <w:r w:rsidRPr="0094353A">
        <w:rPr>
          <w:rFonts w:ascii="Times New Roman" w:hAnsi="Times New Roman" w:cs="Times New Roman"/>
          <w:color w:val="000000" w:themeColor="text1"/>
          <w:sz w:val="24"/>
          <w:szCs w:val="24"/>
        </w:rPr>
        <w:t xml:space="preserve"> in leaf trait is under investigation.</w:t>
      </w:r>
    </w:p>
    <w:p w14:paraId="2F46860B" w14:textId="77777777" w:rsidR="00604FED" w:rsidRPr="0094353A" w:rsidRDefault="00604FED" w:rsidP="002D68B8">
      <w:pPr>
        <w:spacing w:line="480" w:lineRule="auto"/>
        <w:ind w:firstLineChars="100" w:firstLine="240"/>
        <w:rPr>
          <w:rFonts w:ascii="Times New Roman" w:hAnsi="Times New Roman" w:cs="Times New Roman"/>
          <w:color w:val="000000" w:themeColor="text1"/>
          <w:sz w:val="24"/>
          <w:szCs w:val="24"/>
        </w:rPr>
      </w:pPr>
      <w:r w:rsidRPr="0094353A">
        <w:rPr>
          <w:rFonts w:ascii="Times New Roman" w:hAnsi="Times New Roman" w:cs="Times New Roman" w:hint="eastAsia"/>
          <w:color w:val="000000" w:themeColor="text1"/>
          <w:sz w:val="24"/>
          <w:szCs w:val="24"/>
        </w:rPr>
        <w:t>I</w:t>
      </w:r>
      <w:r w:rsidRPr="0094353A">
        <w:rPr>
          <w:rFonts w:ascii="Times New Roman" w:hAnsi="Times New Roman" w:cs="Times New Roman"/>
          <w:color w:val="000000" w:themeColor="text1"/>
          <w:sz w:val="24"/>
          <w:szCs w:val="24"/>
        </w:rPr>
        <w:t xml:space="preserve">n this study, </w:t>
      </w:r>
      <w:r w:rsidR="00B65D47" w:rsidRPr="0094353A">
        <w:rPr>
          <w:rFonts w:ascii="Times New Roman" w:hAnsi="Times New Roman" w:cs="Times New Roman" w:hint="eastAsia"/>
          <w:color w:val="000000" w:themeColor="text1"/>
          <w:sz w:val="24"/>
          <w:szCs w:val="24"/>
        </w:rPr>
        <w:t>EBFM</w:t>
      </w:r>
      <w:r w:rsidRPr="0094353A">
        <w:rPr>
          <w:rFonts w:ascii="Times New Roman" w:hAnsi="Times New Roman" w:cs="Times New Roman"/>
          <w:color w:val="000000" w:themeColor="text1"/>
          <w:sz w:val="24"/>
          <w:szCs w:val="24"/>
        </w:rPr>
        <w:t xml:space="preserve"> pipeline provided </w:t>
      </w:r>
      <w:r w:rsidR="00145414" w:rsidRPr="0094353A">
        <w:rPr>
          <w:rFonts w:ascii="Times New Roman" w:hAnsi="Times New Roman" w:cs="Times New Roman"/>
          <w:color w:val="000000" w:themeColor="text1"/>
          <w:sz w:val="24"/>
          <w:szCs w:val="24"/>
        </w:rPr>
        <w:t xml:space="preserve">genetic </w:t>
      </w:r>
      <w:r w:rsidRPr="0094353A">
        <w:rPr>
          <w:rFonts w:ascii="Times New Roman" w:hAnsi="Times New Roman" w:cs="Times New Roman"/>
          <w:color w:val="000000" w:themeColor="text1"/>
          <w:sz w:val="24"/>
          <w:szCs w:val="24"/>
        </w:rPr>
        <w:t xml:space="preserve">information from the </w:t>
      </w:r>
      <w:r w:rsidR="002D68B8" w:rsidRPr="0094353A">
        <w:rPr>
          <w:rFonts w:ascii="Times New Roman" w:hAnsi="Times New Roman" w:cs="Times New Roman"/>
          <w:color w:val="000000" w:themeColor="text1"/>
          <w:sz w:val="24"/>
          <w:szCs w:val="24"/>
        </w:rPr>
        <w:t>view</w:t>
      </w:r>
      <w:r w:rsidRPr="0094353A">
        <w:rPr>
          <w:rFonts w:ascii="Times New Roman" w:hAnsi="Times New Roman" w:cs="Times New Roman"/>
          <w:color w:val="000000" w:themeColor="text1"/>
          <w:sz w:val="24"/>
          <w:szCs w:val="24"/>
        </w:rPr>
        <w:t xml:space="preserve"> of </w:t>
      </w:r>
      <w:r w:rsidR="002D68B8" w:rsidRPr="0094353A">
        <w:rPr>
          <w:rFonts w:ascii="Times New Roman" w:hAnsi="Times New Roman" w:cs="Times New Roman"/>
          <w:color w:val="000000" w:themeColor="text1"/>
          <w:sz w:val="24"/>
          <w:szCs w:val="24"/>
        </w:rPr>
        <w:t>epistasis</w:t>
      </w:r>
      <w:r w:rsidRPr="0094353A">
        <w:rPr>
          <w:rFonts w:ascii="Times New Roman" w:hAnsi="Times New Roman" w:cs="Times New Roman"/>
          <w:color w:val="000000" w:themeColor="text1"/>
          <w:sz w:val="24"/>
          <w:szCs w:val="24"/>
        </w:rPr>
        <w:t xml:space="preserve">, and </w:t>
      </w:r>
      <w:r w:rsidR="00EC4698" w:rsidRPr="0094353A">
        <w:rPr>
          <w:rFonts w:ascii="Times New Roman" w:hAnsi="Times New Roman" w:cs="Times New Roman"/>
          <w:color w:val="000000" w:themeColor="text1"/>
          <w:sz w:val="24"/>
          <w:szCs w:val="24"/>
        </w:rPr>
        <w:t>simultaneously</w:t>
      </w:r>
      <w:r w:rsidRPr="0094353A">
        <w:rPr>
          <w:rFonts w:ascii="Times New Roman" w:hAnsi="Times New Roman" w:cs="Times New Roman"/>
          <w:color w:val="000000" w:themeColor="text1"/>
          <w:sz w:val="24"/>
          <w:szCs w:val="24"/>
        </w:rPr>
        <w:t xml:space="preserve"> </w:t>
      </w:r>
      <w:r w:rsidR="003235D0" w:rsidRPr="0094353A">
        <w:rPr>
          <w:rFonts w:ascii="Times New Roman" w:hAnsi="Times New Roman" w:cs="Times New Roman"/>
          <w:color w:val="000000" w:themeColor="text1"/>
          <w:sz w:val="24"/>
          <w:szCs w:val="24"/>
        </w:rPr>
        <w:t>reduced</w:t>
      </w:r>
      <w:r w:rsidRPr="0094353A">
        <w:rPr>
          <w:rFonts w:ascii="Times New Roman" w:hAnsi="Times New Roman" w:cs="Times New Roman"/>
          <w:color w:val="000000" w:themeColor="text1"/>
          <w:sz w:val="24"/>
          <w:szCs w:val="24"/>
        </w:rPr>
        <w:t xml:space="preserve"> two associated regions for leaf traits in soybean to </w:t>
      </w:r>
      <w:r w:rsidRPr="0094353A">
        <w:rPr>
          <w:rFonts w:ascii="Times New Roman" w:hAnsi="Times New Roman" w:cs="Times New Roman" w:hint="eastAsia"/>
          <w:color w:val="000000" w:themeColor="text1"/>
          <w:sz w:val="24"/>
          <w:szCs w:val="24"/>
        </w:rPr>
        <w:t>a</w:t>
      </w:r>
      <w:r w:rsidRPr="0094353A">
        <w:rPr>
          <w:rFonts w:ascii="Times New Roman" w:hAnsi="Times New Roman" w:cs="Times New Roman"/>
          <w:color w:val="000000" w:themeColor="text1"/>
          <w:sz w:val="24"/>
          <w:szCs w:val="24"/>
        </w:rPr>
        <w:t xml:space="preserve"> great extent (~1/10), </w:t>
      </w:r>
      <w:r w:rsidR="00145414" w:rsidRPr="0094353A">
        <w:rPr>
          <w:rFonts w:ascii="Times New Roman" w:hAnsi="Times New Roman" w:cs="Times New Roman"/>
          <w:color w:val="000000" w:themeColor="text1"/>
          <w:sz w:val="24"/>
          <w:szCs w:val="24"/>
        </w:rPr>
        <w:t xml:space="preserve">of which </w:t>
      </w:r>
      <w:r w:rsidR="00145414" w:rsidRPr="0094353A">
        <w:rPr>
          <w:rFonts w:ascii="Times New Roman" w:hAnsi="Times New Roman" w:cs="Times New Roman"/>
          <w:i/>
          <w:color w:val="000000" w:themeColor="text1"/>
          <w:sz w:val="24"/>
          <w:szCs w:val="24"/>
        </w:rPr>
        <w:t>Ln</w:t>
      </w:r>
      <w:r w:rsidR="00145414" w:rsidRPr="0094353A">
        <w:rPr>
          <w:rFonts w:ascii="Times New Roman" w:hAnsi="Times New Roman" w:cs="Times New Roman"/>
          <w:color w:val="000000" w:themeColor="text1"/>
          <w:sz w:val="24"/>
          <w:szCs w:val="24"/>
        </w:rPr>
        <w:t xml:space="preserve"> has been previously confirmed </w:t>
      </w:r>
      <w:r w:rsidRPr="0094353A">
        <w:rPr>
          <w:rFonts w:ascii="Times New Roman" w:hAnsi="Times New Roman" w:cs="Times New Roman"/>
          <w:color w:val="000000" w:themeColor="text1"/>
          <w:sz w:val="24"/>
          <w:szCs w:val="24"/>
        </w:rPr>
        <w:t xml:space="preserve">and </w:t>
      </w:r>
      <w:r w:rsidR="00145414" w:rsidRPr="0094353A">
        <w:rPr>
          <w:rFonts w:ascii="Times New Roman" w:hAnsi="Times New Roman" w:cs="Times New Roman"/>
          <w:color w:val="000000" w:themeColor="text1"/>
          <w:sz w:val="24"/>
          <w:szCs w:val="24"/>
        </w:rPr>
        <w:t>candidate gene of a</w:t>
      </w:r>
      <w:r w:rsidRPr="0094353A">
        <w:rPr>
          <w:rFonts w:ascii="Times New Roman" w:hAnsi="Times New Roman" w:cs="Times New Roman"/>
          <w:color w:val="000000" w:themeColor="text1"/>
          <w:sz w:val="24"/>
          <w:szCs w:val="24"/>
        </w:rPr>
        <w:t xml:space="preserve"> novel genetic locus was </w:t>
      </w:r>
      <w:r w:rsidR="00145414" w:rsidRPr="0094353A">
        <w:rPr>
          <w:rFonts w:ascii="Times New Roman" w:hAnsi="Times New Roman" w:cs="Times New Roman"/>
          <w:color w:val="000000" w:themeColor="text1"/>
          <w:sz w:val="24"/>
          <w:szCs w:val="24"/>
        </w:rPr>
        <w:t>analyzed</w:t>
      </w:r>
      <w:r w:rsidRPr="0094353A">
        <w:rPr>
          <w:rFonts w:ascii="Times New Roman" w:hAnsi="Times New Roman" w:cs="Times New Roman"/>
          <w:color w:val="000000" w:themeColor="text1"/>
          <w:sz w:val="24"/>
          <w:szCs w:val="24"/>
        </w:rPr>
        <w:t xml:space="preserve"> as well</w:t>
      </w:r>
      <w:r w:rsidR="00145414" w:rsidRPr="0094353A">
        <w:rPr>
          <w:rFonts w:ascii="Times New Roman" w:hAnsi="Times New Roman" w:cs="Times New Roman"/>
          <w:color w:val="000000" w:themeColor="text1"/>
          <w:sz w:val="24"/>
          <w:szCs w:val="24"/>
        </w:rPr>
        <w:t xml:space="preserve">, indicated a high reliability of </w:t>
      </w:r>
      <w:r w:rsidR="00B65D47" w:rsidRPr="0094353A">
        <w:rPr>
          <w:rFonts w:ascii="Times New Roman" w:hAnsi="Times New Roman" w:cs="Times New Roman"/>
          <w:color w:val="000000" w:themeColor="text1"/>
          <w:sz w:val="24"/>
          <w:szCs w:val="24"/>
        </w:rPr>
        <w:t>EBFM</w:t>
      </w:r>
      <w:r w:rsidR="00145414" w:rsidRPr="0094353A">
        <w:rPr>
          <w:rFonts w:ascii="Times New Roman" w:hAnsi="Times New Roman" w:cs="Times New Roman"/>
          <w:color w:val="000000" w:themeColor="text1"/>
          <w:sz w:val="24"/>
          <w:szCs w:val="24"/>
        </w:rPr>
        <w:t xml:space="preserve"> strategy in fine mapping. </w:t>
      </w:r>
      <w:r w:rsidRPr="0094353A">
        <w:rPr>
          <w:rFonts w:ascii="Times New Roman" w:hAnsi="Times New Roman" w:cs="Times New Roman"/>
          <w:color w:val="000000" w:themeColor="text1"/>
          <w:sz w:val="24"/>
          <w:szCs w:val="24"/>
        </w:rPr>
        <w:t xml:space="preserve">With the trend of decreased sequencing price, large-scale GWAS panel has becoming </w:t>
      </w:r>
      <w:r w:rsidRPr="0094353A">
        <w:rPr>
          <w:rFonts w:ascii="Times New Roman" w:hAnsi="Times New Roman" w:cs="Times New Roman" w:hint="eastAsia"/>
          <w:color w:val="000000" w:themeColor="text1"/>
          <w:sz w:val="24"/>
          <w:szCs w:val="24"/>
        </w:rPr>
        <w:t>ea</w:t>
      </w:r>
      <w:r w:rsidRPr="0094353A">
        <w:rPr>
          <w:rFonts w:ascii="Times New Roman" w:hAnsi="Times New Roman" w:cs="Times New Roman"/>
          <w:color w:val="000000" w:themeColor="text1"/>
          <w:sz w:val="24"/>
          <w:szCs w:val="24"/>
        </w:rPr>
        <w:t xml:space="preserve">sier to access, and wider application of </w:t>
      </w:r>
      <w:r w:rsidR="00B65D47" w:rsidRPr="0094353A">
        <w:rPr>
          <w:rFonts w:ascii="Times New Roman" w:hAnsi="Times New Roman" w:cs="Times New Roman"/>
          <w:color w:val="000000" w:themeColor="text1"/>
          <w:sz w:val="24"/>
          <w:szCs w:val="24"/>
        </w:rPr>
        <w:t>EBFM</w:t>
      </w:r>
      <w:r w:rsidRPr="0094353A">
        <w:rPr>
          <w:rFonts w:ascii="Times New Roman" w:hAnsi="Times New Roman" w:cs="Times New Roman"/>
          <w:color w:val="000000" w:themeColor="text1"/>
          <w:sz w:val="24"/>
          <w:szCs w:val="24"/>
        </w:rPr>
        <w:t xml:space="preserve"> could be expected. </w:t>
      </w:r>
    </w:p>
    <w:p w14:paraId="3F911842" w14:textId="77777777" w:rsidR="00604FED" w:rsidRPr="0094353A" w:rsidRDefault="00604FED" w:rsidP="002D68B8">
      <w:pPr>
        <w:spacing w:line="480" w:lineRule="auto"/>
        <w:jc w:val="left"/>
        <w:rPr>
          <w:rFonts w:ascii="Times New Roman" w:hAnsi="Times New Roman" w:cs="Times New Roman"/>
          <w:color w:val="000000" w:themeColor="text1"/>
          <w:sz w:val="24"/>
          <w:szCs w:val="24"/>
        </w:rPr>
      </w:pPr>
    </w:p>
    <w:p w14:paraId="30198A24" w14:textId="77777777" w:rsidR="003235D0" w:rsidRPr="0094353A" w:rsidRDefault="003235D0" w:rsidP="002D68B8">
      <w:pPr>
        <w:widowControl/>
        <w:spacing w:line="480" w:lineRule="auto"/>
        <w:jc w:val="left"/>
        <w:rPr>
          <w:rFonts w:ascii="Times New Roman" w:hAnsi="Times New Roman" w:cs="Times New Roman"/>
          <w:b/>
          <w:bCs/>
          <w:color w:val="000000" w:themeColor="text1"/>
          <w:sz w:val="24"/>
          <w:szCs w:val="24"/>
        </w:rPr>
      </w:pPr>
      <w:r w:rsidRPr="0094353A">
        <w:rPr>
          <w:rFonts w:ascii="Times New Roman" w:hAnsi="Times New Roman" w:cs="Times New Roman"/>
          <w:b/>
          <w:bCs/>
          <w:color w:val="000000" w:themeColor="text1"/>
          <w:sz w:val="24"/>
          <w:szCs w:val="24"/>
        </w:rPr>
        <w:br w:type="page"/>
      </w:r>
    </w:p>
    <w:p w14:paraId="5ED54711" w14:textId="77777777" w:rsidR="00604FED" w:rsidRPr="0094353A" w:rsidRDefault="00604FED" w:rsidP="002D68B8">
      <w:pPr>
        <w:spacing w:line="480" w:lineRule="auto"/>
        <w:rPr>
          <w:rFonts w:ascii="Times New Roman" w:hAnsi="Times New Roman" w:cs="Times New Roman"/>
          <w:b/>
          <w:bCs/>
          <w:color w:val="000000" w:themeColor="text1"/>
          <w:sz w:val="24"/>
          <w:szCs w:val="24"/>
        </w:rPr>
      </w:pPr>
      <w:r w:rsidRPr="0094353A">
        <w:rPr>
          <w:rFonts w:ascii="Times New Roman" w:hAnsi="Times New Roman" w:cs="Times New Roman"/>
          <w:b/>
          <w:bCs/>
          <w:color w:val="000000" w:themeColor="text1"/>
          <w:sz w:val="24"/>
          <w:szCs w:val="24"/>
        </w:rPr>
        <w:lastRenderedPageBreak/>
        <w:t>Acknowledgements</w:t>
      </w:r>
    </w:p>
    <w:p w14:paraId="371435A9" w14:textId="77777777" w:rsidR="00604FED" w:rsidRPr="0094353A" w:rsidRDefault="00604FED" w:rsidP="002D68B8">
      <w:pPr>
        <w:spacing w:line="480" w:lineRule="auto"/>
        <w:rPr>
          <w:rFonts w:ascii="Times New Roman" w:hAnsi="Times New Roman" w:cs="Times New Roman"/>
          <w:color w:val="000000" w:themeColor="text1"/>
          <w:sz w:val="24"/>
          <w:szCs w:val="24"/>
        </w:rPr>
      </w:pPr>
      <w:r w:rsidRPr="0094353A">
        <w:rPr>
          <w:rFonts w:ascii="Times New Roman" w:hAnsi="Times New Roman" w:cs="Times New Roman"/>
          <w:color w:val="000000" w:themeColor="text1"/>
          <w:sz w:val="24"/>
          <w:szCs w:val="24"/>
        </w:rPr>
        <w:t>This work was supported by grants of National Key R&amp;D Program of China (Grant No.: 2016YFD0100304-6</w:t>
      </w:r>
      <w:r w:rsidR="008F7F63" w:rsidRPr="0094353A">
        <w:rPr>
          <w:rFonts w:ascii="Times New Roman" w:hAnsi="Times New Roman" w:cs="Times New Roman"/>
          <w:color w:val="000000" w:themeColor="text1"/>
          <w:sz w:val="24"/>
          <w:szCs w:val="24"/>
        </w:rPr>
        <w:t>; 2016YFD0100201-14</w:t>
      </w:r>
      <w:r w:rsidRPr="0094353A">
        <w:rPr>
          <w:rFonts w:ascii="Times New Roman" w:hAnsi="Times New Roman" w:cs="Times New Roman"/>
          <w:color w:val="000000" w:themeColor="text1"/>
          <w:sz w:val="24"/>
          <w:szCs w:val="24"/>
        </w:rPr>
        <w:t xml:space="preserve">), the Open Fund of Engineering Research Center of Ecology and Agricultural Use f Wetland, Ministry of Education (Grant KF201808). </w:t>
      </w:r>
    </w:p>
    <w:p w14:paraId="54FD17D7" w14:textId="77777777" w:rsidR="00604FED" w:rsidRPr="0094353A" w:rsidRDefault="00604FED" w:rsidP="002D68B8">
      <w:pPr>
        <w:spacing w:line="480" w:lineRule="auto"/>
        <w:rPr>
          <w:rFonts w:ascii="Times New Roman" w:hAnsi="Times New Roman" w:cs="Times New Roman"/>
          <w:color w:val="000000" w:themeColor="text1"/>
          <w:sz w:val="24"/>
          <w:szCs w:val="24"/>
        </w:rPr>
      </w:pPr>
    </w:p>
    <w:p w14:paraId="0C8879E9" w14:textId="77777777" w:rsidR="00604FED" w:rsidRPr="0094353A" w:rsidRDefault="00604FED" w:rsidP="002D68B8">
      <w:pPr>
        <w:spacing w:line="480" w:lineRule="auto"/>
        <w:rPr>
          <w:rFonts w:ascii="Times New Roman" w:hAnsi="Times New Roman" w:cs="Times New Roman"/>
          <w:b/>
          <w:bCs/>
          <w:color w:val="000000" w:themeColor="text1"/>
          <w:sz w:val="24"/>
          <w:szCs w:val="24"/>
        </w:rPr>
      </w:pPr>
      <w:r w:rsidRPr="0094353A">
        <w:rPr>
          <w:rFonts w:ascii="Times New Roman" w:hAnsi="Times New Roman" w:cs="Times New Roman"/>
          <w:b/>
          <w:bCs/>
          <w:color w:val="000000" w:themeColor="text1"/>
          <w:sz w:val="24"/>
          <w:szCs w:val="24"/>
        </w:rPr>
        <w:t>Author contributions</w:t>
      </w:r>
    </w:p>
    <w:p w14:paraId="6AB99B36" w14:textId="77777777" w:rsidR="00604FED" w:rsidRPr="0094353A" w:rsidRDefault="00604FED" w:rsidP="002D68B8">
      <w:pPr>
        <w:spacing w:line="480" w:lineRule="auto"/>
        <w:rPr>
          <w:rFonts w:ascii="Times New Roman" w:hAnsi="Times New Roman" w:cs="Times New Roman"/>
          <w:color w:val="000000" w:themeColor="text1"/>
          <w:sz w:val="24"/>
          <w:szCs w:val="24"/>
        </w:rPr>
      </w:pPr>
      <w:r w:rsidRPr="0094353A">
        <w:rPr>
          <w:rFonts w:ascii="Times New Roman" w:hAnsi="Times New Roman" w:cs="Times New Roman"/>
          <w:color w:val="000000" w:themeColor="text1"/>
          <w:sz w:val="24"/>
          <w:szCs w:val="24"/>
        </w:rPr>
        <w:t xml:space="preserve">J.W. and Y.L., and L.Q. conceived the strategy and supervised the project. Y.Z., </w:t>
      </w:r>
      <w:r w:rsidR="00204613" w:rsidRPr="0094353A">
        <w:rPr>
          <w:rFonts w:ascii="Times New Roman" w:hAnsi="Times New Roman" w:cs="Times New Roman"/>
          <w:color w:val="000000" w:themeColor="text1"/>
          <w:sz w:val="24"/>
          <w:szCs w:val="24"/>
        </w:rPr>
        <w:t xml:space="preserve">J.S., </w:t>
      </w:r>
      <w:r w:rsidR="00F05F43" w:rsidRPr="0094353A">
        <w:rPr>
          <w:rFonts w:ascii="Times New Roman" w:hAnsi="Times New Roman" w:cs="Times New Roman"/>
          <w:color w:val="000000" w:themeColor="text1"/>
          <w:sz w:val="24"/>
          <w:szCs w:val="24"/>
        </w:rPr>
        <w:t>Y. X.</w:t>
      </w:r>
      <w:r w:rsidRPr="0094353A">
        <w:rPr>
          <w:rFonts w:ascii="Times New Roman" w:hAnsi="Times New Roman" w:cs="Times New Roman"/>
          <w:color w:val="000000" w:themeColor="text1"/>
          <w:sz w:val="24"/>
          <w:szCs w:val="24"/>
        </w:rPr>
        <w:t xml:space="preserve">, </w:t>
      </w:r>
      <w:r w:rsidR="00204613" w:rsidRPr="0094353A">
        <w:rPr>
          <w:rFonts w:ascii="Times New Roman" w:hAnsi="Times New Roman" w:cs="Times New Roman" w:hint="eastAsia"/>
          <w:color w:val="000000" w:themeColor="text1"/>
          <w:sz w:val="24"/>
          <w:szCs w:val="24"/>
        </w:rPr>
        <w:t>Z</w:t>
      </w:r>
      <w:r w:rsidR="00204613" w:rsidRPr="0094353A">
        <w:rPr>
          <w:rFonts w:ascii="Times New Roman" w:hAnsi="Times New Roman" w:cs="Times New Roman"/>
          <w:color w:val="000000" w:themeColor="text1"/>
          <w:sz w:val="24"/>
          <w:szCs w:val="24"/>
        </w:rPr>
        <w:t xml:space="preserve">.L., T.L., </w:t>
      </w:r>
      <w:r w:rsidRPr="0094353A">
        <w:rPr>
          <w:rFonts w:ascii="Times New Roman" w:hAnsi="Times New Roman" w:cs="Times New Roman"/>
          <w:color w:val="000000" w:themeColor="text1"/>
          <w:sz w:val="24"/>
          <w:szCs w:val="24"/>
        </w:rPr>
        <w:t>Z.Z., Y.G., X.L., and F.Z. performed the experiments. Y.Z. and J.S. analyzed the data and R script coding</w:t>
      </w:r>
      <w:r w:rsidR="003235D0" w:rsidRPr="0094353A">
        <w:rPr>
          <w:rFonts w:ascii="Times New Roman" w:hAnsi="Times New Roman" w:cs="Times New Roman"/>
          <w:color w:val="000000" w:themeColor="text1"/>
          <w:sz w:val="24"/>
          <w:szCs w:val="24"/>
        </w:rPr>
        <w:t>, J. W. wrote the manuscript.</w:t>
      </w:r>
    </w:p>
    <w:p w14:paraId="1569A1EF" w14:textId="77777777" w:rsidR="00A3608E" w:rsidRPr="0094353A" w:rsidRDefault="00A3608E" w:rsidP="00A3608E">
      <w:pPr>
        <w:spacing w:line="480" w:lineRule="auto"/>
        <w:rPr>
          <w:rFonts w:ascii="Times New Roman" w:hAnsi="Times New Roman" w:cs="Times New Roman"/>
          <w:color w:val="000000" w:themeColor="text1"/>
          <w:sz w:val="24"/>
          <w:szCs w:val="24"/>
        </w:rPr>
      </w:pPr>
    </w:p>
    <w:p w14:paraId="1076159C" w14:textId="77777777" w:rsidR="00A3608E" w:rsidRPr="0094353A" w:rsidRDefault="00A3608E" w:rsidP="00A3608E">
      <w:pPr>
        <w:spacing w:line="480" w:lineRule="auto"/>
        <w:rPr>
          <w:rFonts w:ascii="Times New Roman" w:hAnsi="Times New Roman" w:cs="Times New Roman"/>
          <w:b/>
          <w:bCs/>
          <w:color w:val="000000" w:themeColor="text1"/>
          <w:sz w:val="24"/>
          <w:szCs w:val="24"/>
        </w:rPr>
      </w:pPr>
      <w:r w:rsidRPr="0094353A">
        <w:rPr>
          <w:rFonts w:ascii="Times New Roman" w:hAnsi="Times New Roman" w:cs="Times New Roman"/>
          <w:b/>
          <w:bCs/>
          <w:color w:val="000000" w:themeColor="text1"/>
          <w:sz w:val="24"/>
          <w:szCs w:val="24"/>
        </w:rPr>
        <w:t>Conflicts of interest</w:t>
      </w:r>
    </w:p>
    <w:p w14:paraId="1D27B59A" w14:textId="77777777" w:rsidR="00A3608E" w:rsidRPr="0094353A" w:rsidRDefault="00A3608E" w:rsidP="00A3608E">
      <w:pPr>
        <w:spacing w:line="480" w:lineRule="auto"/>
        <w:rPr>
          <w:rFonts w:ascii="Times New Roman" w:hAnsi="Times New Roman" w:cs="Times New Roman"/>
          <w:color w:val="000000" w:themeColor="text1"/>
          <w:sz w:val="24"/>
          <w:szCs w:val="24"/>
        </w:rPr>
      </w:pPr>
      <w:r w:rsidRPr="0094353A">
        <w:rPr>
          <w:rFonts w:ascii="Times New Roman" w:hAnsi="Times New Roman" w:cs="Times New Roman"/>
          <w:color w:val="000000" w:themeColor="text1"/>
          <w:sz w:val="24"/>
          <w:szCs w:val="24"/>
        </w:rPr>
        <w:t>The authors declare no competing interests.</w:t>
      </w:r>
    </w:p>
    <w:p w14:paraId="6D844FF7" w14:textId="77777777" w:rsidR="003235D0" w:rsidRPr="00A3608E" w:rsidRDefault="003235D0" w:rsidP="002D68B8">
      <w:pPr>
        <w:spacing w:line="480" w:lineRule="auto"/>
        <w:rPr>
          <w:rFonts w:ascii="Times New Roman" w:hAnsi="Times New Roman" w:cs="Times New Roman"/>
          <w:color w:val="000000" w:themeColor="text1"/>
          <w:sz w:val="24"/>
          <w:szCs w:val="24"/>
        </w:rPr>
      </w:pPr>
    </w:p>
    <w:p w14:paraId="07FC9F69" w14:textId="77777777" w:rsidR="00604FED" w:rsidRPr="0094353A" w:rsidRDefault="00604FED" w:rsidP="002D68B8">
      <w:pPr>
        <w:spacing w:line="480" w:lineRule="auto"/>
        <w:rPr>
          <w:rFonts w:ascii="Times New Roman" w:hAnsi="Times New Roman" w:cs="Times New Roman"/>
          <w:b/>
          <w:color w:val="000000" w:themeColor="text1"/>
          <w:sz w:val="24"/>
          <w:szCs w:val="24"/>
        </w:rPr>
      </w:pPr>
      <w:r w:rsidRPr="0094353A">
        <w:rPr>
          <w:rFonts w:ascii="Times New Roman" w:hAnsi="Times New Roman" w:cs="Times New Roman" w:hint="eastAsia"/>
          <w:b/>
          <w:color w:val="000000" w:themeColor="text1"/>
          <w:sz w:val="24"/>
          <w:szCs w:val="24"/>
        </w:rPr>
        <w:t>R</w:t>
      </w:r>
      <w:r w:rsidRPr="0094353A">
        <w:rPr>
          <w:rFonts w:ascii="Times New Roman" w:hAnsi="Times New Roman" w:cs="Times New Roman"/>
          <w:b/>
          <w:color w:val="000000" w:themeColor="text1"/>
          <w:sz w:val="24"/>
          <w:szCs w:val="24"/>
        </w:rPr>
        <w:t>eference</w:t>
      </w:r>
    </w:p>
    <w:p w14:paraId="03B2AA62" w14:textId="77777777" w:rsidR="000852E7" w:rsidRPr="0094353A" w:rsidRDefault="00604FED" w:rsidP="000852E7">
      <w:pPr>
        <w:pStyle w:val="EndNoteBibliography"/>
        <w:ind w:left="720" w:hanging="720"/>
        <w:rPr>
          <w:noProof/>
          <w:sz w:val="24"/>
          <w:szCs w:val="24"/>
        </w:rPr>
      </w:pPr>
      <w:r w:rsidRPr="0094353A">
        <w:rPr>
          <w:color w:val="000000" w:themeColor="text1"/>
          <w:sz w:val="24"/>
          <w:szCs w:val="24"/>
        </w:rPr>
        <w:fldChar w:fldCharType="begin"/>
      </w:r>
      <w:r w:rsidRPr="0094353A">
        <w:rPr>
          <w:color w:val="000000" w:themeColor="text1"/>
          <w:sz w:val="24"/>
          <w:szCs w:val="24"/>
        </w:rPr>
        <w:instrText xml:space="preserve"> ADDIN EN.REFLIST </w:instrText>
      </w:r>
      <w:r w:rsidRPr="0094353A">
        <w:rPr>
          <w:color w:val="000000" w:themeColor="text1"/>
          <w:sz w:val="24"/>
          <w:szCs w:val="24"/>
        </w:rPr>
        <w:fldChar w:fldCharType="separate"/>
      </w:r>
      <w:r w:rsidR="000852E7" w:rsidRPr="0094353A">
        <w:rPr>
          <w:noProof/>
          <w:sz w:val="24"/>
          <w:szCs w:val="24"/>
        </w:rPr>
        <w:t xml:space="preserve">Boyle, E.A., Li, Y.I. and Pritchard, J.K. (2017) An Expanded View of Complex Traits: From Polygenic to Omnigenic. </w:t>
      </w:r>
      <w:r w:rsidR="000852E7" w:rsidRPr="0094353A">
        <w:rPr>
          <w:i/>
          <w:noProof/>
          <w:sz w:val="24"/>
          <w:szCs w:val="24"/>
        </w:rPr>
        <w:t>Cell</w:t>
      </w:r>
      <w:r w:rsidR="000852E7" w:rsidRPr="0094353A">
        <w:rPr>
          <w:noProof/>
          <w:sz w:val="24"/>
          <w:szCs w:val="24"/>
        </w:rPr>
        <w:t xml:space="preserve"> </w:t>
      </w:r>
      <w:r w:rsidR="000852E7" w:rsidRPr="0094353A">
        <w:rPr>
          <w:b/>
          <w:noProof/>
          <w:sz w:val="24"/>
          <w:szCs w:val="24"/>
        </w:rPr>
        <w:t>169</w:t>
      </w:r>
      <w:r w:rsidR="000852E7" w:rsidRPr="0094353A">
        <w:rPr>
          <w:noProof/>
          <w:sz w:val="24"/>
          <w:szCs w:val="24"/>
        </w:rPr>
        <w:t>, 1177-1186.</w:t>
      </w:r>
    </w:p>
    <w:p w14:paraId="1D70BF1A"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Chow, C.N., Zheng, H.Q., Wu, N.Y., Chien, C.H., Huang, H.D., Lee, T.Y., Chiang-Hsieh, Y.F., Hou, P.F., Yang, T.Y. and Chang, W.C. (2016) PlantPAN 2.0: an update of plant promoter analysis navigator for reconstructing transcriptional regulatory networks in plants. </w:t>
      </w:r>
      <w:r w:rsidRPr="0094353A">
        <w:rPr>
          <w:i/>
          <w:noProof/>
          <w:sz w:val="24"/>
          <w:szCs w:val="24"/>
        </w:rPr>
        <w:t>Nucleic Acids Res</w:t>
      </w:r>
      <w:r w:rsidRPr="0094353A">
        <w:rPr>
          <w:noProof/>
          <w:sz w:val="24"/>
          <w:szCs w:val="24"/>
        </w:rPr>
        <w:t xml:space="preserve"> </w:t>
      </w:r>
      <w:r w:rsidRPr="0094353A">
        <w:rPr>
          <w:b/>
          <w:noProof/>
          <w:sz w:val="24"/>
          <w:szCs w:val="24"/>
        </w:rPr>
        <w:t>44</w:t>
      </w:r>
      <w:r w:rsidRPr="0094353A">
        <w:rPr>
          <w:noProof/>
          <w:sz w:val="24"/>
          <w:szCs w:val="24"/>
        </w:rPr>
        <w:t>, D1154-1160.</w:t>
      </w:r>
    </w:p>
    <w:p w14:paraId="7AC967C7"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Fang, C., Li, W.Y., Li, G.Q., Wang, Z., Zhou, Z.K., Ma, Y.M., Shen, Y.T., Li, C.C., Wu, Y.S., Zhu, B.G., Yang, W.C. and Tian, Z.X. (2013) Cloning of Ln Gene Through Combined Approach of Map-based Cloning and Association Study in Soybean. </w:t>
      </w:r>
      <w:r w:rsidRPr="0094353A">
        <w:rPr>
          <w:i/>
          <w:noProof/>
          <w:sz w:val="24"/>
          <w:szCs w:val="24"/>
        </w:rPr>
        <w:t>Journal of Genetics and Genomics</w:t>
      </w:r>
      <w:r w:rsidRPr="0094353A">
        <w:rPr>
          <w:noProof/>
          <w:sz w:val="24"/>
          <w:szCs w:val="24"/>
        </w:rPr>
        <w:t xml:space="preserve"> </w:t>
      </w:r>
      <w:r w:rsidRPr="0094353A">
        <w:rPr>
          <w:b/>
          <w:noProof/>
          <w:sz w:val="24"/>
          <w:szCs w:val="24"/>
        </w:rPr>
        <w:t>40</w:t>
      </w:r>
      <w:r w:rsidRPr="0094353A">
        <w:rPr>
          <w:noProof/>
          <w:sz w:val="24"/>
          <w:szCs w:val="24"/>
        </w:rPr>
        <w:t>, 93-96.</w:t>
      </w:r>
    </w:p>
    <w:p w14:paraId="5A4810F8"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Fang, C., Ma, Y.M., Wu, S.W., Liu, Z., Wang, Z., Yang, R., Hu, G.H., Zhou, Z.K., Yu, H., Zhang, M., Pan, Y., Zhou, G.A., Ren, H.X., Du, W.G., Yan, H.R., Wang, Y.P., Han, D.Z., Shen, Y.T., Liu, S.L., Liu, T.F., Zhang, J.X., Qin, H., Yuan, J., Yuan, X.H., Kong, F.J., Liu, B.H., Li, J.Y., Zhang, Z.W., Wang, G.D., Zhu, B.G. and </w:t>
      </w:r>
      <w:r w:rsidRPr="0094353A">
        <w:rPr>
          <w:noProof/>
          <w:sz w:val="24"/>
          <w:szCs w:val="24"/>
        </w:rPr>
        <w:lastRenderedPageBreak/>
        <w:t xml:space="preserve">Tian, Z.X. (2017) Genome-wide association studies dissect the genetic networks underlying agronomical traits in soybean. </w:t>
      </w:r>
      <w:r w:rsidRPr="0094353A">
        <w:rPr>
          <w:i/>
          <w:noProof/>
          <w:sz w:val="24"/>
          <w:szCs w:val="24"/>
        </w:rPr>
        <w:t>Genome Biology</w:t>
      </w:r>
      <w:r w:rsidRPr="0094353A">
        <w:rPr>
          <w:noProof/>
          <w:sz w:val="24"/>
          <w:szCs w:val="24"/>
        </w:rPr>
        <w:t xml:space="preserve"> </w:t>
      </w:r>
      <w:r w:rsidRPr="0094353A">
        <w:rPr>
          <w:b/>
          <w:noProof/>
          <w:sz w:val="24"/>
          <w:szCs w:val="24"/>
        </w:rPr>
        <w:t>18</w:t>
      </w:r>
      <w:r w:rsidRPr="0094353A">
        <w:rPr>
          <w:noProof/>
          <w:sz w:val="24"/>
          <w:szCs w:val="24"/>
        </w:rPr>
        <w:t>.</w:t>
      </w:r>
    </w:p>
    <w:p w14:paraId="1DFEE673"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He, F., Ding, S., Wang, H. and Qin, F. (2020) IntAssoPlot: An R Package for Integrated Visualization of Genome-Wide Association Study Results With Gene Structure and Linkage Disequilibrium Matrix. </w:t>
      </w:r>
      <w:r w:rsidRPr="0094353A">
        <w:rPr>
          <w:i/>
          <w:noProof/>
          <w:sz w:val="24"/>
          <w:szCs w:val="24"/>
        </w:rPr>
        <w:t>Front Genet</w:t>
      </w:r>
      <w:r w:rsidRPr="0094353A">
        <w:rPr>
          <w:noProof/>
          <w:sz w:val="24"/>
          <w:szCs w:val="24"/>
        </w:rPr>
        <w:t xml:space="preserve"> </w:t>
      </w:r>
      <w:r w:rsidRPr="0094353A">
        <w:rPr>
          <w:b/>
          <w:noProof/>
          <w:sz w:val="24"/>
          <w:szCs w:val="24"/>
        </w:rPr>
        <w:t>11</w:t>
      </w:r>
      <w:r w:rsidRPr="0094353A">
        <w:rPr>
          <w:noProof/>
          <w:sz w:val="24"/>
          <w:szCs w:val="24"/>
        </w:rPr>
        <w:t>, 260.</w:t>
      </w:r>
    </w:p>
    <w:p w14:paraId="11215649"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Jeong, N., Moon, J.K., Kim, H.S., Kim, C.G. and Jeong, S.C. (2011) Fine genetic mapping of the genomic region controlling leaflet shape and number of seeds per pod in the soybean. </w:t>
      </w:r>
      <w:r w:rsidRPr="0094353A">
        <w:rPr>
          <w:i/>
          <w:noProof/>
          <w:sz w:val="24"/>
          <w:szCs w:val="24"/>
        </w:rPr>
        <w:t>Theor Appl Genet</w:t>
      </w:r>
      <w:r w:rsidRPr="0094353A">
        <w:rPr>
          <w:noProof/>
          <w:sz w:val="24"/>
          <w:szCs w:val="24"/>
        </w:rPr>
        <w:t xml:space="preserve"> </w:t>
      </w:r>
      <w:r w:rsidRPr="0094353A">
        <w:rPr>
          <w:b/>
          <w:noProof/>
          <w:sz w:val="24"/>
          <w:szCs w:val="24"/>
        </w:rPr>
        <w:t>122</w:t>
      </w:r>
      <w:r w:rsidRPr="0094353A">
        <w:rPr>
          <w:noProof/>
          <w:sz w:val="24"/>
          <w:szCs w:val="24"/>
        </w:rPr>
        <w:t>, 865-874.</w:t>
      </w:r>
    </w:p>
    <w:p w14:paraId="49BE31EC"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Jeong, N., Suh, S.J., Kim, M.H., Lee, S., Moon, J.K., Kim, H.S. and Jeong, S.C. (2012) Ln is a key regulator of leaflet shape and number of seeds per pod in soybean. </w:t>
      </w:r>
      <w:r w:rsidRPr="0094353A">
        <w:rPr>
          <w:i/>
          <w:noProof/>
          <w:sz w:val="24"/>
          <w:szCs w:val="24"/>
        </w:rPr>
        <w:t>Plant Cell</w:t>
      </w:r>
      <w:r w:rsidRPr="0094353A">
        <w:rPr>
          <w:noProof/>
          <w:sz w:val="24"/>
          <w:szCs w:val="24"/>
        </w:rPr>
        <w:t xml:space="preserve"> </w:t>
      </w:r>
      <w:r w:rsidRPr="0094353A">
        <w:rPr>
          <w:b/>
          <w:noProof/>
          <w:sz w:val="24"/>
          <w:szCs w:val="24"/>
        </w:rPr>
        <w:t>24</w:t>
      </w:r>
      <w:r w:rsidRPr="0094353A">
        <w:rPr>
          <w:noProof/>
          <w:sz w:val="24"/>
          <w:szCs w:val="24"/>
        </w:rPr>
        <w:t>, 4807-4818.</w:t>
      </w:r>
    </w:p>
    <w:p w14:paraId="5BD87A64"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Jones, P., Binns, D., Chang, H.Y., Fraser, M., Li, W., McAnulla, C., McWilliam, H., Maslen, J., Mitchell, A., Nuka, G., Pesseat, S., Quinn, A.F., Sangrador-Vegas, A., Scheremetjew, M., Yong, S.Y., Lopez, R. and Hunter, S. (2014) InterProScan 5: genome-scale protein function classification. </w:t>
      </w:r>
      <w:r w:rsidRPr="0094353A">
        <w:rPr>
          <w:i/>
          <w:noProof/>
          <w:sz w:val="24"/>
          <w:szCs w:val="24"/>
        </w:rPr>
        <w:t>Bioinformatics</w:t>
      </w:r>
      <w:r w:rsidRPr="0094353A">
        <w:rPr>
          <w:noProof/>
          <w:sz w:val="24"/>
          <w:szCs w:val="24"/>
        </w:rPr>
        <w:t xml:space="preserve"> </w:t>
      </w:r>
      <w:r w:rsidRPr="0094353A">
        <w:rPr>
          <w:b/>
          <w:noProof/>
          <w:sz w:val="24"/>
          <w:szCs w:val="24"/>
        </w:rPr>
        <w:t>30</w:t>
      </w:r>
      <w:r w:rsidRPr="0094353A">
        <w:rPr>
          <w:noProof/>
          <w:sz w:val="24"/>
          <w:szCs w:val="24"/>
        </w:rPr>
        <w:t>, 1236-1240.</w:t>
      </w:r>
    </w:p>
    <w:p w14:paraId="1A3EFC0F"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Kang, H.M., Sul, J.H., Service, S.K., Zaitlen, N.A., Kong, S.-y., Freimer, N.B., Sabatti, C. and Eskin, E. (2010) Variance component model to account for sample structure in genome-wide association studies. </w:t>
      </w:r>
      <w:r w:rsidRPr="0094353A">
        <w:rPr>
          <w:i/>
          <w:noProof/>
          <w:sz w:val="24"/>
          <w:szCs w:val="24"/>
        </w:rPr>
        <w:t>Nature Genetics</w:t>
      </w:r>
      <w:r w:rsidRPr="0094353A">
        <w:rPr>
          <w:noProof/>
          <w:sz w:val="24"/>
          <w:szCs w:val="24"/>
        </w:rPr>
        <w:t xml:space="preserve"> </w:t>
      </w:r>
      <w:r w:rsidRPr="0094353A">
        <w:rPr>
          <w:b/>
          <w:noProof/>
          <w:sz w:val="24"/>
          <w:szCs w:val="24"/>
        </w:rPr>
        <w:t>42</w:t>
      </w:r>
      <w:r w:rsidRPr="0094353A">
        <w:rPr>
          <w:noProof/>
          <w:sz w:val="24"/>
          <w:szCs w:val="24"/>
        </w:rPr>
        <w:t>, 348-354.</w:t>
      </w:r>
    </w:p>
    <w:p w14:paraId="46B99F64"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McKinney, B.A. and Pajewski, N.M. (2011) Six Degrees of Epistasis: Statistical Network Models for GWAS. </w:t>
      </w:r>
      <w:r w:rsidRPr="0094353A">
        <w:rPr>
          <w:i/>
          <w:noProof/>
          <w:sz w:val="24"/>
          <w:szCs w:val="24"/>
        </w:rPr>
        <w:t>Front Genet</w:t>
      </w:r>
      <w:r w:rsidRPr="0094353A">
        <w:rPr>
          <w:noProof/>
          <w:sz w:val="24"/>
          <w:szCs w:val="24"/>
        </w:rPr>
        <w:t xml:space="preserve"> </w:t>
      </w:r>
      <w:r w:rsidRPr="0094353A">
        <w:rPr>
          <w:b/>
          <w:noProof/>
          <w:sz w:val="24"/>
          <w:szCs w:val="24"/>
        </w:rPr>
        <w:t>2</w:t>
      </w:r>
      <w:r w:rsidRPr="0094353A">
        <w:rPr>
          <w:noProof/>
          <w:sz w:val="24"/>
          <w:szCs w:val="24"/>
        </w:rPr>
        <w:t>, 109.</w:t>
      </w:r>
    </w:p>
    <w:p w14:paraId="3FBA8EA3"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Sayama, T., Tanabata, T., Saruta, M., Yamada, T., Anai, T., Kaga, A. and Ishimoto, M. (2017) Confirmation of the pleiotropic control of leaflet shape and number of seeds per pod by the Ln gene in induced soybean mutants. </w:t>
      </w:r>
      <w:r w:rsidRPr="0094353A">
        <w:rPr>
          <w:i/>
          <w:noProof/>
          <w:sz w:val="24"/>
          <w:szCs w:val="24"/>
        </w:rPr>
        <w:t>Breed Sci</w:t>
      </w:r>
      <w:r w:rsidRPr="0094353A">
        <w:rPr>
          <w:noProof/>
          <w:sz w:val="24"/>
          <w:szCs w:val="24"/>
        </w:rPr>
        <w:t xml:space="preserve"> </w:t>
      </w:r>
      <w:r w:rsidRPr="0094353A">
        <w:rPr>
          <w:b/>
          <w:noProof/>
          <w:sz w:val="24"/>
          <w:szCs w:val="24"/>
        </w:rPr>
        <w:t>67</w:t>
      </w:r>
      <w:r w:rsidRPr="0094353A">
        <w:rPr>
          <w:noProof/>
          <w:sz w:val="24"/>
          <w:szCs w:val="24"/>
        </w:rPr>
        <w:t>, 363-369.</w:t>
      </w:r>
    </w:p>
    <w:p w14:paraId="37F355E4"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Schaid, D.J., Chen, W. and Larson, N.B. (2018) From genome-wide associations to candidate causal variants by statistical fine-mapping. </w:t>
      </w:r>
      <w:r w:rsidRPr="0094353A">
        <w:rPr>
          <w:i/>
          <w:noProof/>
          <w:sz w:val="24"/>
          <w:szCs w:val="24"/>
        </w:rPr>
        <w:t>Nat Rev Genet</w:t>
      </w:r>
      <w:r w:rsidRPr="0094353A">
        <w:rPr>
          <w:noProof/>
          <w:sz w:val="24"/>
          <w:szCs w:val="24"/>
        </w:rPr>
        <w:t xml:space="preserve"> </w:t>
      </w:r>
      <w:r w:rsidRPr="0094353A">
        <w:rPr>
          <w:b/>
          <w:noProof/>
          <w:sz w:val="24"/>
          <w:szCs w:val="24"/>
        </w:rPr>
        <w:t>19</w:t>
      </w:r>
      <w:r w:rsidRPr="0094353A">
        <w:rPr>
          <w:noProof/>
          <w:sz w:val="24"/>
          <w:szCs w:val="24"/>
        </w:rPr>
        <w:t>, 491-504.</w:t>
      </w:r>
    </w:p>
    <w:p w14:paraId="7BA87E0A"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Schmutz, J., Cannon, S.B., Schlueter, J., Ma, J., Mitros, T., Nelson, W., Hyten, D.L., Song, Q., Thelen, J.J., Cheng, J., Xu, D., Hellsten, U., May, G.D., Yu, Y., Sakurai, T., Umezawa, T., Bhattacharyya, M.K., Sandhu, D., Valliyodan, B., Lindquist, E., Peto, M., Grant, D., Shu, S., Goodstein, D., Barry, K., Futrell-Griggs, M., Abernathy, B., Du, J., Tian, Z., Zhu, L., Gill, N., Joshi, T., Libault, M., Sethuraman, A., Zhang, X.-C., Shinozaki, K., Nguyen, H.T., Wing, R.A., Cregan, P., Specht, J., Grimwood, J., Rokhsar, D., Stacey, G., Shoemaker, R.C. and Jackson, S.A. (2010) Genome sequence of the palaeopolyploid soybean. </w:t>
      </w:r>
      <w:r w:rsidRPr="0094353A">
        <w:rPr>
          <w:i/>
          <w:noProof/>
          <w:sz w:val="24"/>
          <w:szCs w:val="24"/>
        </w:rPr>
        <w:t>Nature</w:t>
      </w:r>
      <w:r w:rsidRPr="0094353A">
        <w:rPr>
          <w:noProof/>
          <w:sz w:val="24"/>
          <w:szCs w:val="24"/>
        </w:rPr>
        <w:t xml:space="preserve"> </w:t>
      </w:r>
      <w:r w:rsidRPr="0094353A">
        <w:rPr>
          <w:b/>
          <w:noProof/>
          <w:sz w:val="24"/>
          <w:szCs w:val="24"/>
        </w:rPr>
        <w:t>463</w:t>
      </w:r>
      <w:r w:rsidRPr="0094353A">
        <w:rPr>
          <w:noProof/>
          <w:sz w:val="24"/>
          <w:szCs w:val="24"/>
        </w:rPr>
        <w:t>, 178-183.</w:t>
      </w:r>
    </w:p>
    <w:p w14:paraId="132EBD83" w14:textId="77777777" w:rsidR="000852E7" w:rsidRPr="0094353A" w:rsidRDefault="000852E7" w:rsidP="000852E7">
      <w:pPr>
        <w:pStyle w:val="EndNoteBibliography"/>
        <w:ind w:left="720" w:hanging="720"/>
        <w:rPr>
          <w:noProof/>
          <w:sz w:val="24"/>
          <w:szCs w:val="24"/>
        </w:rPr>
      </w:pPr>
      <w:r w:rsidRPr="0094353A">
        <w:rPr>
          <w:noProof/>
          <w:sz w:val="24"/>
          <w:szCs w:val="24"/>
        </w:rPr>
        <w:t xml:space="preserve">Stührwohldt, N., Hartmann, J., Dahlke, R.I., Oecking, C. and Sauter, M. (2014) The PSI family of nuclear proteins is required for growth in arabidopsis. </w:t>
      </w:r>
      <w:r w:rsidRPr="0094353A">
        <w:rPr>
          <w:i/>
          <w:noProof/>
          <w:sz w:val="24"/>
          <w:szCs w:val="24"/>
        </w:rPr>
        <w:t>Plant Molecular Biology</w:t>
      </w:r>
      <w:r w:rsidRPr="0094353A">
        <w:rPr>
          <w:noProof/>
          <w:sz w:val="24"/>
          <w:szCs w:val="24"/>
        </w:rPr>
        <w:t xml:space="preserve"> </w:t>
      </w:r>
      <w:r w:rsidRPr="0094353A">
        <w:rPr>
          <w:b/>
          <w:noProof/>
          <w:sz w:val="24"/>
          <w:szCs w:val="24"/>
        </w:rPr>
        <w:t>86</w:t>
      </w:r>
      <w:r w:rsidRPr="0094353A">
        <w:rPr>
          <w:noProof/>
          <w:sz w:val="24"/>
          <w:szCs w:val="24"/>
        </w:rPr>
        <w:t>, 289-302.</w:t>
      </w:r>
    </w:p>
    <w:p w14:paraId="35B52E20" w14:textId="77777777" w:rsidR="000852E7" w:rsidRPr="0094353A" w:rsidRDefault="00604FED" w:rsidP="000852E7">
      <w:pPr>
        <w:spacing w:line="480" w:lineRule="auto"/>
        <w:rPr>
          <w:rFonts w:ascii="Times New Roman" w:hAnsi="Times New Roman" w:cs="Times New Roman"/>
          <w:color w:val="000000" w:themeColor="text1"/>
          <w:sz w:val="24"/>
          <w:szCs w:val="24"/>
        </w:rPr>
      </w:pPr>
      <w:r w:rsidRPr="0094353A">
        <w:rPr>
          <w:rFonts w:ascii="Times New Roman" w:hAnsi="Times New Roman" w:cs="Times New Roman"/>
          <w:color w:val="000000" w:themeColor="text1"/>
          <w:sz w:val="24"/>
          <w:szCs w:val="24"/>
        </w:rPr>
        <w:fldChar w:fldCharType="end"/>
      </w:r>
    </w:p>
    <w:p w14:paraId="1F856976" w14:textId="43D2A18E" w:rsidR="000852E7" w:rsidRPr="0094353A" w:rsidRDefault="000852E7" w:rsidP="000852E7">
      <w:pPr>
        <w:spacing w:line="480" w:lineRule="auto"/>
        <w:rPr>
          <w:rFonts w:ascii="Times New Roman" w:hAnsi="Times New Roman" w:cs="Times New Roman"/>
          <w:b/>
          <w:sz w:val="24"/>
          <w:szCs w:val="24"/>
        </w:rPr>
      </w:pPr>
      <w:r w:rsidRPr="0094353A">
        <w:rPr>
          <w:rFonts w:ascii="Times New Roman" w:hAnsi="Times New Roman" w:cs="Times New Roman"/>
          <w:b/>
          <w:sz w:val="24"/>
          <w:szCs w:val="24"/>
        </w:rPr>
        <w:t>Figure Legend</w:t>
      </w:r>
    </w:p>
    <w:p w14:paraId="5C2BA769" w14:textId="6AEA88D5" w:rsidR="000852E7" w:rsidRPr="0094353A" w:rsidRDefault="000852E7" w:rsidP="000852E7">
      <w:pPr>
        <w:spacing w:line="480" w:lineRule="auto"/>
        <w:rPr>
          <w:rFonts w:ascii="Times New Roman" w:hAnsi="Times New Roman" w:cs="Times New Roman"/>
          <w:color w:val="000000" w:themeColor="text1"/>
          <w:sz w:val="24"/>
          <w:szCs w:val="24"/>
        </w:rPr>
      </w:pPr>
      <w:r w:rsidRPr="0094353A">
        <w:rPr>
          <w:rFonts w:ascii="Times New Roman" w:hAnsi="Times New Roman" w:cs="Times New Roman" w:hint="eastAsia"/>
          <w:color w:val="000000" w:themeColor="text1"/>
          <w:sz w:val="24"/>
          <w:szCs w:val="24"/>
        </w:rPr>
        <w:t>F</w:t>
      </w:r>
      <w:r w:rsidRPr="0094353A">
        <w:rPr>
          <w:rFonts w:ascii="Times New Roman" w:hAnsi="Times New Roman" w:cs="Times New Roman"/>
          <w:color w:val="000000" w:themeColor="text1"/>
          <w:sz w:val="24"/>
          <w:szCs w:val="24"/>
        </w:rPr>
        <w:t>igure 1. EBFM analysis on soybean leaf length to width ratio. (a)</w:t>
      </w:r>
      <w:r w:rsidRPr="0094353A">
        <w:rPr>
          <w:rFonts w:ascii="Times New Roman" w:hAnsi="Times New Roman" w:cs="Times New Roman" w:hint="eastAsia"/>
          <w:color w:val="000000" w:themeColor="text1"/>
          <w:sz w:val="24"/>
          <w:szCs w:val="24"/>
        </w:rPr>
        <w:t xml:space="preserve"> </w:t>
      </w:r>
      <w:r w:rsidRPr="0094353A">
        <w:rPr>
          <w:rFonts w:ascii="Times New Roman" w:hAnsi="Times New Roman" w:cs="Times New Roman"/>
          <w:color w:val="000000" w:themeColor="text1"/>
          <w:sz w:val="24"/>
          <w:szCs w:val="24"/>
        </w:rPr>
        <w:t xml:space="preserve">Flow chart of EBFM </w:t>
      </w:r>
      <w:r w:rsidRPr="0094353A">
        <w:rPr>
          <w:rFonts w:ascii="Times New Roman" w:hAnsi="Times New Roman" w:cs="Times New Roman"/>
          <w:color w:val="000000" w:themeColor="text1"/>
          <w:sz w:val="24"/>
          <w:szCs w:val="24"/>
        </w:rPr>
        <w:lastRenderedPageBreak/>
        <w:t>strategy. (b) R</w:t>
      </w:r>
      <w:r w:rsidRPr="0094353A">
        <w:rPr>
          <w:rFonts w:ascii="Times New Roman" w:hAnsi="Times New Roman" w:cs="Times New Roman" w:hint="eastAsia"/>
          <w:color w:val="000000" w:themeColor="text1"/>
          <w:sz w:val="24"/>
          <w:szCs w:val="24"/>
        </w:rPr>
        <w:t>a</w:t>
      </w:r>
      <w:r w:rsidRPr="0094353A">
        <w:rPr>
          <w:rFonts w:ascii="Times New Roman" w:hAnsi="Times New Roman" w:cs="Times New Roman"/>
          <w:color w:val="000000" w:themeColor="text1"/>
          <w:sz w:val="24"/>
          <w:szCs w:val="24"/>
        </w:rPr>
        <w:t xml:space="preserve">tionale of fitness coefficient calculation. (c)-(d) Manhattan plot of </w:t>
      </w:r>
      <w:r w:rsidRPr="0094353A">
        <w:rPr>
          <w:rFonts w:ascii="Times New Roman" w:hAnsi="Times New Roman" w:cs="Times New Roman"/>
          <w:i/>
          <w:color w:val="000000" w:themeColor="text1"/>
          <w:sz w:val="24"/>
          <w:szCs w:val="24"/>
        </w:rPr>
        <w:t>qLLWR19-1</w:t>
      </w:r>
      <w:r w:rsidRPr="0094353A">
        <w:rPr>
          <w:rFonts w:ascii="Times New Roman" w:hAnsi="Times New Roman" w:cs="Times New Roman"/>
          <w:color w:val="000000" w:themeColor="text1"/>
          <w:sz w:val="24"/>
          <w:szCs w:val="24"/>
        </w:rPr>
        <w:t xml:space="preserve"> and </w:t>
      </w:r>
      <w:r w:rsidRPr="0094353A">
        <w:rPr>
          <w:rFonts w:ascii="Times New Roman" w:hAnsi="Times New Roman" w:cs="Times New Roman"/>
          <w:i/>
          <w:color w:val="000000" w:themeColor="text1"/>
          <w:sz w:val="24"/>
          <w:szCs w:val="24"/>
        </w:rPr>
        <w:t>qLLWR20-1</w:t>
      </w:r>
      <w:r w:rsidRPr="0094353A">
        <w:rPr>
          <w:rFonts w:ascii="Times New Roman" w:hAnsi="Times New Roman" w:cs="Times New Roman"/>
          <w:color w:val="000000" w:themeColor="text1"/>
          <w:sz w:val="24"/>
          <w:szCs w:val="24"/>
        </w:rPr>
        <w:t xml:space="preserve"> respectively, red, blue, and black dash line indicate threshold of -log</w:t>
      </w:r>
      <w:r w:rsidRPr="0094353A">
        <w:rPr>
          <w:rFonts w:ascii="Times New Roman" w:hAnsi="Times New Roman" w:cs="Times New Roman"/>
          <w:color w:val="000000" w:themeColor="text1"/>
          <w:sz w:val="24"/>
          <w:szCs w:val="24"/>
          <w:vertAlign w:val="subscript"/>
        </w:rPr>
        <w:t>10</w:t>
      </w:r>
      <w:r w:rsidRPr="0094353A">
        <w:rPr>
          <w:rFonts w:ascii="Times New Roman" w:hAnsi="Times New Roman" w:cs="Times New Roman"/>
          <w:color w:val="000000" w:themeColor="text1"/>
          <w:sz w:val="24"/>
          <w:szCs w:val="24"/>
        </w:rPr>
        <w:t xml:space="preserve">(0.1, 0.2, 0.5/SNP number) respectively. (e)-(f) Heatmap of </w:t>
      </w:r>
      <w:r w:rsidRPr="0094353A">
        <w:rPr>
          <w:rFonts w:ascii="Times New Roman" w:hAnsi="Times New Roman" w:cs="Times New Roman"/>
          <w:i/>
          <w:color w:val="000000" w:themeColor="text1"/>
          <w:sz w:val="24"/>
          <w:szCs w:val="24"/>
        </w:rPr>
        <w:t>Pa matrix</w:t>
      </w:r>
      <w:r w:rsidRPr="0094353A">
        <w:rPr>
          <w:rFonts w:ascii="Times New Roman" w:hAnsi="Times New Roman" w:cs="Times New Roman"/>
          <w:color w:val="000000" w:themeColor="text1"/>
          <w:sz w:val="24"/>
          <w:szCs w:val="24"/>
        </w:rPr>
        <w:t xml:space="preserve"> and </w:t>
      </w:r>
      <w:r w:rsidRPr="0094353A">
        <w:rPr>
          <w:rFonts w:ascii="Times New Roman" w:hAnsi="Times New Roman" w:cs="Times New Roman"/>
          <w:i/>
          <w:color w:val="000000" w:themeColor="text1"/>
          <w:sz w:val="24"/>
          <w:szCs w:val="24"/>
        </w:rPr>
        <w:t xml:space="preserve">EEI matrix </w:t>
      </w:r>
      <w:r w:rsidRPr="0094353A">
        <w:rPr>
          <w:rFonts w:ascii="Times New Roman" w:hAnsi="Times New Roman" w:cs="Times New Roman"/>
          <w:color w:val="000000" w:themeColor="text1"/>
          <w:sz w:val="24"/>
          <w:szCs w:val="24"/>
        </w:rPr>
        <w:t>(transformed by -log10)</w:t>
      </w:r>
      <w:r w:rsidRPr="0094353A">
        <w:rPr>
          <w:rFonts w:ascii="Times New Roman" w:hAnsi="Times New Roman" w:cs="Times New Roman"/>
          <w:i/>
          <w:color w:val="000000" w:themeColor="text1"/>
          <w:sz w:val="24"/>
          <w:szCs w:val="24"/>
        </w:rPr>
        <w:t xml:space="preserve"> </w:t>
      </w:r>
      <w:r w:rsidRPr="0094353A">
        <w:rPr>
          <w:rFonts w:ascii="Times New Roman" w:hAnsi="Times New Roman" w:cs="Times New Roman"/>
          <w:color w:val="000000" w:themeColor="text1"/>
          <w:sz w:val="24"/>
          <w:szCs w:val="24"/>
        </w:rPr>
        <w:t xml:space="preserve">obtained in EBFM analysis. (g) Manhattan plot of corrected </w:t>
      </w:r>
      <w:r w:rsidRPr="0094353A">
        <w:rPr>
          <w:rFonts w:ascii="Times New Roman" w:hAnsi="Times New Roman" w:cs="Times New Roman"/>
          <w:i/>
          <w:color w:val="000000" w:themeColor="text1"/>
          <w:sz w:val="24"/>
          <w:szCs w:val="24"/>
        </w:rPr>
        <w:t>P</w:t>
      </w:r>
      <w:r w:rsidRPr="0094353A">
        <w:rPr>
          <w:rFonts w:ascii="Times New Roman" w:hAnsi="Times New Roman" w:cs="Times New Roman"/>
          <w:color w:val="000000" w:themeColor="text1"/>
          <w:sz w:val="24"/>
          <w:szCs w:val="24"/>
        </w:rPr>
        <w:t xml:space="preserve"> value of each significant SNPs within </w:t>
      </w:r>
      <w:r w:rsidRPr="0094353A">
        <w:rPr>
          <w:rFonts w:ascii="Times New Roman" w:hAnsi="Times New Roman" w:cs="Times New Roman"/>
          <w:i/>
          <w:color w:val="000000" w:themeColor="text1"/>
          <w:sz w:val="24"/>
          <w:szCs w:val="24"/>
        </w:rPr>
        <w:t>qLLWR19-1</w:t>
      </w:r>
      <w:r w:rsidRPr="0094353A">
        <w:rPr>
          <w:rFonts w:ascii="Times New Roman" w:hAnsi="Times New Roman" w:cs="Times New Roman"/>
          <w:color w:val="000000" w:themeColor="text1"/>
          <w:sz w:val="24"/>
          <w:szCs w:val="24"/>
        </w:rPr>
        <w:t xml:space="preserve">. Two peaks in red indicating </w:t>
      </w:r>
      <w:r w:rsidRPr="0094353A">
        <w:rPr>
          <w:rFonts w:ascii="Times New Roman" w:hAnsi="Times New Roman" w:cs="Times New Roman"/>
          <w:i/>
          <w:color w:val="000000" w:themeColor="text1"/>
          <w:sz w:val="24"/>
          <w:szCs w:val="24"/>
        </w:rPr>
        <w:t>qLLWR19-1.1</w:t>
      </w:r>
      <w:r w:rsidRPr="0094353A">
        <w:rPr>
          <w:rFonts w:ascii="Times New Roman" w:hAnsi="Times New Roman" w:cs="Times New Roman"/>
          <w:color w:val="000000" w:themeColor="text1"/>
          <w:sz w:val="24"/>
          <w:szCs w:val="24"/>
        </w:rPr>
        <w:t xml:space="preserve"> and </w:t>
      </w:r>
      <w:r w:rsidRPr="0094353A">
        <w:rPr>
          <w:rFonts w:ascii="Times New Roman" w:hAnsi="Times New Roman" w:cs="Times New Roman"/>
          <w:i/>
          <w:color w:val="000000" w:themeColor="text1"/>
          <w:sz w:val="24"/>
          <w:szCs w:val="24"/>
        </w:rPr>
        <w:t>qLLWR19-1.2</w:t>
      </w:r>
      <w:r w:rsidRPr="0094353A">
        <w:rPr>
          <w:rFonts w:ascii="Times New Roman" w:hAnsi="Times New Roman" w:cs="Times New Roman"/>
          <w:color w:val="000000" w:themeColor="text1"/>
          <w:sz w:val="24"/>
          <w:szCs w:val="24"/>
        </w:rPr>
        <w:t xml:space="preserve">. (h) Fitness coefficient of significant SNPs within </w:t>
      </w:r>
      <w:r w:rsidRPr="0094353A">
        <w:rPr>
          <w:rFonts w:ascii="Times New Roman" w:hAnsi="Times New Roman" w:cs="Times New Roman"/>
          <w:i/>
          <w:color w:val="000000" w:themeColor="text1"/>
          <w:sz w:val="24"/>
          <w:szCs w:val="24"/>
        </w:rPr>
        <w:t>qLLWR19-1</w:t>
      </w:r>
      <w:r w:rsidRPr="0094353A">
        <w:rPr>
          <w:rFonts w:ascii="Times New Roman" w:hAnsi="Times New Roman" w:cs="Times New Roman"/>
          <w:color w:val="000000" w:themeColor="text1"/>
          <w:sz w:val="24"/>
          <w:szCs w:val="24"/>
        </w:rPr>
        <w:t>. (</w:t>
      </w:r>
      <w:proofErr w:type="spellStart"/>
      <w:r w:rsidRPr="0094353A">
        <w:rPr>
          <w:rFonts w:ascii="Times New Roman" w:hAnsi="Times New Roman" w:cs="Times New Roman"/>
          <w:color w:val="000000" w:themeColor="text1"/>
          <w:sz w:val="24"/>
          <w:szCs w:val="24"/>
        </w:rPr>
        <w:t>i</w:t>
      </w:r>
      <w:proofErr w:type="spellEnd"/>
      <w:r w:rsidRPr="0094353A">
        <w:rPr>
          <w:rFonts w:ascii="Times New Roman" w:hAnsi="Times New Roman" w:cs="Times New Roman"/>
          <w:color w:val="000000" w:themeColor="text1"/>
          <w:sz w:val="24"/>
          <w:szCs w:val="24"/>
        </w:rPr>
        <w:t xml:space="preserve">) </w:t>
      </w:r>
      <w:r w:rsidRPr="0094353A">
        <w:rPr>
          <w:rFonts w:ascii="Times New Roman" w:hAnsi="Times New Roman" w:cs="Times New Roman"/>
          <w:i/>
          <w:color w:val="000000" w:themeColor="text1"/>
          <w:sz w:val="24"/>
          <w:szCs w:val="24"/>
        </w:rPr>
        <w:t>EEI</w:t>
      </w:r>
      <w:r w:rsidRPr="0094353A">
        <w:rPr>
          <w:rFonts w:ascii="Times New Roman" w:hAnsi="Times New Roman" w:cs="Times New Roman"/>
          <w:color w:val="000000" w:themeColor="text1"/>
          <w:sz w:val="24"/>
          <w:szCs w:val="24"/>
        </w:rPr>
        <w:t xml:space="preserve"> of significant SNPs within </w:t>
      </w:r>
      <w:r w:rsidRPr="0094353A">
        <w:rPr>
          <w:rFonts w:ascii="Times New Roman" w:hAnsi="Times New Roman" w:cs="Times New Roman"/>
          <w:i/>
          <w:color w:val="000000" w:themeColor="text1"/>
          <w:sz w:val="24"/>
          <w:szCs w:val="24"/>
        </w:rPr>
        <w:t>qLLWR20-1</w:t>
      </w:r>
      <w:r w:rsidRPr="0094353A">
        <w:rPr>
          <w:rFonts w:ascii="Times New Roman" w:hAnsi="Times New Roman" w:cs="Times New Roman"/>
          <w:color w:val="000000" w:themeColor="text1"/>
          <w:sz w:val="24"/>
          <w:szCs w:val="24"/>
        </w:rPr>
        <w:t xml:space="preserve">,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xml:space="preserve"> is indicated in red. (j) Fitness coefficient scatter plot of </w:t>
      </w:r>
      <w:r w:rsidRPr="0094353A">
        <w:rPr>
          <w:rFonts w:ascii="Times New Roman" w:hAnsi="Times New Roman" w:cs="Times New Roman"/>
          <w:i/>
          <w:color w:val="000000" w:themeColor="text1"/>
          <w:sz w:val="24"/>
          <w:szCs w:val="24"/>
        </w:rPr>
        <w:t>EEI</w:t>
      </w:r>
      <w:r w:rsidRPr="0094353A">
        <w:rPr>
          <w:rFonts w:ascii="Times New Roman" w:hAnsi="Times New Roman" w:cs="Times New Roman"/>
          <w:color w:val="000000" w:themeColor="text1"/>
          <w:sz w:val="24"/>
          <w:szCs w:val="24"/>
        </w:rPr>
        <w:t xml:space="preserve"> of significant SNPs within </w:t>
      </w:r>
      <w:r w:rsidRPr="0094353A">
        <w:rPr>
          <w:rFonts w:ascii="Times New Roman" w:hAnsi="Times New Roman" w:cs="Times New Roman"/>
          <w:i/>
          <w:color w:val="000000" w:themeColor="text1"/>
          <w:sz w:val="24"/>
          <w:szCs w:val="24"/>
        </w:rPr>
        <w:t>qLLWR20-1</w:t>
      </w:r>
      <w:r w:rsidRPr="0094353A">
        <w:rPr>
          <w:rFonts w:ascii="Times New Roman" w:hAnsi="Times New Roman" w:cs="Times New Roman"/>
          <w:color w:val="000000" w:themeColor="text1"/>
          <w:sz w:val="24"/>
          <w:szCs w:val="24"/>
        </w:rPr>
        <w:t xml:space="preserve">,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xml:space="preserve"> is indicated by red. (k) Regional display of -log10(P), LD heatmap, gene structure of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xml:space="preserve"> and flanking region </w:t>
      </w:r>
      <w:r w:rsidRPr="0094353A">
        <w:rPr>
          <w:rFonts w:ascii="Times New Roman" w:hAnsi="Times New Roman" w:cs="Times New Roman"/>
          <w:color w:val="000000" w:themeColor="text1"/>
          <w:sz w:val="24"/>
          <w:szCs w:val="24"/>
        </w:rPr>
        <w:fldChar w:fldCharType="begin">
          <w:fldData xml:space="preserve">PEVuZE5vdGU+PENpdGU+PEF1dGhvcj5IZTwvQXV0aG9yPjxZZWFyPjIwMjA8L1llYXI+PFJlY051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</w:fldData>
        </w:fldChar>
      </w:r>
      <w:r w:rsidRPr="0094353A">
        <w:rPr>
          <w:rFonts w:ascii="Times New Roman" w:hAnsi="Times New Roman" w:cs="Times New Roman"/>
          <w:color w:val="000000" w:themeColor="text1"/>
          <w:sz w:val="24"/>
          <w:szCs w:val="24"/>
        </w:rPr>
        <w:instrText xml:space="preserve"> ADDIN EN.CITE </w:instrText>
      </w:r>
      <w:r w:rsidRPr="0094353A">
        <w:rPr>
          <w:rFonts w:ascii="Times New Roman" w:hAnsi="Times New Roman" w:cs="Times New Roman"/>
          <w:color w:val="000000" w:themeColor="text1"/>
          <w:sz w:val="24"/>
          <w:szCs w:val="24"/>
        </w:rPr>
        <w:fldChar w:fldCharType="begin">
          <w:fldData xml:space="preserve">PEVuZE5vdGU+PENpdGU+PEF1dGhvcj5IZTwvQXV0aG9yPjxZZWFyPjIwMjA8L1llYXI+PFJlY051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</w:fldData>
        </w:fldChar>
      </w:r>
      <w:r w:rsidRPr="0094353A">
        <w:rPr>
          <w:rFonts w:ascii="Times New Roman" w:hAnsi="Times New Roman" w:cs="Times New Roman"/>
          <w:color w:val="000000" w:themeColor="text1"/>
          <w:sz w:val="24"/>
          <w:szCs w:val="24"/>
        </w:rPr>
        <w:instrText xml:space="preserve"> ADDIN EN.CITE.DATA </w:instrText>
      </w:r>
      <w:r w:rsidRPr="0094353A">
        <w:rPr>
          <w:rFonts w:ascii="Times New Roman" w:hAnsi="Times New Roman" w:cs="Times New Roman"/>
          <w:color w:val="000000" w:themeColor="text1"/>
          <w:sz w:val="24"/>
          <w:szCs w:val="24"/>
        </w:rPr>
      </w:r>
      <w:r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r>
      <w:r w:rsidRPr="0094353A">
        <w:rPr>
          <w:rFonts w:ascii="Times New Roman" w:hAnsi="Times New Roman" w:cs="Times New Roman"/>
          <w:color w:val="000000" w:themeColor="text1"/>
          <w:sz w:val="24"/>
          <w:szCs w:val="24"/>
        </w:rPr>
        <w:fldChar w:fldCharType="separate"/>
      </w:r>
      <w:r w:rsidRPr="0094353A">
        <w:rPr>
          <w:rFonts w:ascii="Times New Roman" w:hAnsi="Times New Roman" w:cs="Times New Roman"/>
          <w:noProof/>
          <w:color w:val="000000" w:themeColor="text1"/>
          <w:sz w:val="24"/>
          <w:szCs w:val="24"/>
        </w:rPr>
        <w:t>(He et al., 2020)</w:t>
      </w:r>
      <w:r w:rsidRPr="0094353A">
        <w:rPr>
          <w:rFonts w:ascii="Times New Roman" w:hAnsi="Times New Roman" w:cs="Times New Roman"/>
          <w:color w:val="000000" w:themeColor="text1"/>
          <w:sz w:val="24"/>
          <w:szCs w:val="24"/>
        </w:rPr>
        <w:fldChar w:fldCharType="end"/>
      </w:r>
      <w:r w:rsidRPr="0094353A">
        <w:rPr>
          <w:rFonts w:ascii="Times New Roman" w:hAnsi="Times New Roman" w:cs="Times New Roman"/>
          <w:color w:val="000000" w:themeColor="text1"/>
          <w:sz w:val="24"/>
          <w:szCs w:val="24"/>
        </w:rPr>
        <w:t xml:space="preserve">. (l) Comparison of association significance of each SNP within </w:t>
      </w:r>
      <w:r w:rsidRPr="0094353A">
        <w:rPr>
          <w:rFonts w:ascii="Times New Roman" w:hAnsi="Times New Roman" w:cs="Times New Roman"/>
          <w:i/>
          <w:color w:val="000000" w:themeColor="text1"/>
          <w:sz w:val="24"/>
          <w:szCs w:val="24"/>
        </w:rPr>
        <w:t>qLLWR19-1</w:t>
      </w:r>
      <w:r w:rsidRPr="0094353A">
        <w:rPr>
          <w:rFonts w:ascii="Times New Roman" w:hAnsi="Times New Roman" w:cs="Times New Roman"/>
          <w:color w:val="000000" w:themeColor="text1"/>
          <w:sz w:val="24"/>
          <w:szCs w:val="24"/>
        </w:rPr>
        <w:t xml:space="preserve"> with </w:t>
      </w:r>
      <w:r w:rsidRPr="0094353A">
        <w:rPr>
          <w:rFonts w:ascii="Times New Roman" w:hAnsi="Times New Roman" w:cs="Times New Roman"/>
          <w:i/>
          <w:color w:val="000000" w:themeColor="text1"/>
          <w:sz w:val="24"/>
          <w:szCs w:val="24"/>
        </w:rPr>
        <w:t>Ln</w:t>
      </w:r>
      <w:r w:rsidRPr="0094353A">
        <w:rPr>
          <w:rFonts w:ascii="Times New Roman" w:hAnsi="Times New Roman" w:cs="Times New Roman"/>
          <w:color w:val="000000" w:themeColor="text1"/>
          <w:sz w:val="24"/>
          <w:szCs w:val="24"/>
        </w:rPr>
        <w:t xml:space="preserve"> fixed (GG). (m) Interaction analysis between </w:t>
      </w:r>
      <w:r w:rsidRPr="0094353A">
        <w:rPr>
          <w:rFonts w:ascii="Times New Roman" w:hAnsi="Times New Roman" w:cs="Times New Roman"/>
          <w:i/>
          <w:color w:val="000000" w:themeColor="text1"/>
          <w:sz w:val="24"/>
          <w:szCs w:val="24"/>
        </w:rPr>
        <w:t>qLLWR20-1</w:t>
      </w:r>
      <w:r w:rsidRPr="0094353A">
        <w:rPr>
          <w:rFonts w:ascii="Times New Roman" w:hAnsi="Times New Roman" w:cs="Times New Roman"/>
          <w:color w:val="000000" w:themeColor="text1"/>
          <w:sz w:val="24"/>
          <w:szCs w:val="24"/>
        </w:rPr>
        <w:t xml:space="preserve"> and </w:t>
      </w:r>
      <w:r w:rsidRPr="0094353A">
        <w:rPr>
          <w:rFonts w:ascii="Times New Roman" w:hAnsi="Times New Roman" w:cs="Times New Roman"/>
          <w:i/>
          <w:color w:val="000000" w:themeColor="text1"/>
          <w:sz w:val="24"/>
          <w:szCs w:val="24"/>
        </w:rPr>
        <w:t>qLLWR19-1</w:t>
      </w:r>
      <w:r w:rsidRPr="0094353A">
        <w:rPr>
          <w:rFonts w:ascii="Times New Roman" w:hAnsi="Times New Roman" w:cs="Times New Roman"/>
          <w:color w:val="000000" w:themeColor="text1"/>
          <w:sz w:val="24"/>
          <w:szCs w:val="24"/>
        </w:rPr>
        <w:t xml:space="preserve"> using two-way ANOVA. (n) Regional display of -log10(P), LD heatmap, gene structure of </w:t>
      </w:r>
      <w:r w:rsidRPr="0094353A">
        <w:rPr>
          <w:rFonts w:ascii="Times New Roman" w:hAnsi="Times New Roman" w:cs="Times New Roman"/>
          <w:i/>
          <w:color w:val="000000" w:themeColor="text1"/>
          <w:sz w:val="24"/>
          <w:szCs w:val="24"/>
        </w:rPr>
        <w:t>Glyma.19G190300</w:t>
      </w:r>
      <w:r w:rsidRPr="0094353A">
        <w:rPr>
          <w:rFonts w:ascii="Times New Roman" w:hAnsi="Times New Roman" w:cs="Times New Roman"/>
          <w:color w:val="000000" w:themeColor="text1"/>
          <w:sz w:val="24"/>
          <w:szCs w:val="24"/>
        </w:rPr>
        <w:t xml:space="preserve"> and flanking region.</w:t>
      </w:r>
    </w:p>
    <w:p w14:paraId="11C2554B" w14:textId="77777777" w:rsidR="000852E7" w:rsidRPr="0094353A" w:rsidRDefault="000852E7" w:rsidP="000852E7">
      <w:pPr>
        <w:spacing w:line="480" w:lineRule="auto"/>
        <w:rPr>
          <w:rFonts w:ascii="Times New Roman" w:hAnsi="Times New Roman" w:cs="Times New Roman"/>
          <w:color w:val="000000" w:themeColor="text1"/>
          <w:sz w:val="24"/>
          <w:szCs w:val="24"/>
        </w:rPr>
      </w:pPr>
    </w:p>
    <w:p w14:paraId="7176561F" w14:textId="3C011380" w:rsidR="006C2946" w:rsidRPr="0094353A" w:rsidRDefault="00DC0CBC" w:rsidP="002D68B8">
      <w:pPr>
        <w:spacing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1055F87C" wp14:editId="70CF58E4">
            <wp:extent cx="5274310" cy="28378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837815"/>
                    </a:xfrm>
                    <a:prstGeom prst="rect">
                      <a:avLst/>
                    </a:prstGeom>
                  </pic:spPr>
                </pic:pic>
              </a:graphicData>
            </a:graphic>
          </wp:inline>
        </w:drawing>
      </w:r>
    </w:p>
    <w:sectPr w:rsidR="006C2946" w:rsidRPr="0094353A" w:rsidSect="008F7F63">
      <w:footerReference w:type="even" r:id="rId13"/>
      <w:footerReference w:type="default" r:id="rId14"/>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F7ED" w14:textId="77777777" w:rsidR="00E510BF" w:rsidRDefault="00E510BF">
      <w:r>
        <w:separator/>
      </w:r>
    </w:p>
  </w:endnote>
  <w:endnote w:type="continuationSeparator" w:id="0">
    <w:p w14:paraId="3864E66C" w14:textId="77777777" w:rsidR="00E510BF" w:rsidRDefault="00E5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_GB2312">
    <w:altName w:val="微软雅黑"/>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Yu Mincho Light">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299657342"/>
      <w:docPartObj>
        <w:docPartGallery w:val="Page Numbers (Bottom of Page)"/>
        <w:docPartUnique/>
      </w:docPartObj>
    </w:sdtPr>
    <w:sdtEndPr>
      <w:rPr>
        <w:rStyle w:val="a6"/>
      </w:rPr>
    </w:sdtEndPr>
    <w:sdtContent>
      <w:p w14:paraId="79B3CED4" w14:textId="77777777" w:rsidR="00DF1791" w:rsidRDefault="00604FED" w:rsidP="00991D02">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02128A10" w14:textId="77777777" w:rsidR="00DF1791" w:rsidRDefault="00E510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29676650"/>
      <w:docPartObj>
        <w:docPartGallery w:val="Page Numbers (Bottom of Page)"/>
        <w:docPartUnique/>
      </w:docPartObj>
    </w:sdtPr>
    <w:sdtEndPr>
      <w:rPr>
        <w:rStyle w:val="a6"/>
      </w:rPr>
    </w:sdtEndPr>
    <w:sdtContent>
      <w:p w14:paraId="74D9CA9F" w14:textId="77777777" w:rsidR="00DF1791" w:rsidRDefault="00604FED" w:rsidP="00991D02">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w:t>
        </w:r>
        <w:r>
          <w:rPr>
            <w:rStyle w:val="a6"/>
          </w:rPr>
          <w:fldChar w:fldCharType="end"/>
        </w:r>
      </w:p>
    </w:sdtContent>
  </w:sdt>
  <w:p w14:paraId="623F300B" w14:textId="77777777" w:rsidR="00DF1791" w:rsidRDefault="00E510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FB47" w14:textId="77777777" w:rsidR="00E510BF" w:rsidRDefault="00E510BF">
      <w:r>
        <w:separator/>
      </w:r>
    </w:p>
  </w:footnote>
  <w:footnote w:type="continuationSeparator" w:id="0">
    <w:p w14:paraId="702787F0" w14:textId="77777777" w:rsidR="00E510BF" w:rsidRDefault="00E5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C2EE8"/>
    <w:multiLevelType w:val="hybridMultilevel"/>
    <w:tmpl w:val="4D68E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ant Biotech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arvxf2psarsdz5ewpfvxw5agae9tpxf5d0rs&quot;&gt;My EndNote Library&lt;record-ids&gt;&lt;item&gt;19&lt;/item&gt;&lt;/record-ids&gt;&lt;/item&gt;&lt;/Libraries&gt;"/>
  </w:docVars>
  <w:rsids>
    <w:rsidRoot w:val="00604FED"/>
    <w:rsid w:val="0000539F"/>
    <w:rsid w:val="000852E7"/>
    <w:rsid w:val="00096773"/>
    <w:rsid w:val="00097FBA"/>
    <w:rsid w:val="000A78B6"/>
    <w:rsid w:val="000B2AFD"/>
    <w:rsid w:val="000B78F0"/>
    <w:rsid w:val="000D0C48"/>
    <w:rsid w:val="00134F0F"/>
    <w:rsid w:val="00145414"/>
    <w:rsid w:val="001517B9"/>
    <w:rsid w:val="001C069D"/>
    <w:rsid w:val="00204613"/>
    <w:rsid w:val="00237096"/>
    <w:rsid w:val="0024067F"/>
    <w:rsid w:val="00266CB0"/>
    <w:rsid w:val="0028183A"/>
    <w:rsid w:val="00295489"/>
    <w:rsid w:val="002A086C"/>
    <w:rsid w:val="002A46F7"/>
    <w:rsid w:val="002D68B8"/>
    <w:rsid w:val="002F7FED"/>
    <w:rsid w:val="003008AE"/>
    <w:rsid w:val="003216DF"/>
    <w:rsid w:val="003235D0"/>
    <w:rsid w:val="003360C9"/>
    <w:rsid w:val="00343187"/>
    <w:rsid w:val="003751CC"/>
    <w:rsid w:val="003970B9"/>
    <w:rsid w:val="003A48C9"/>
    <w:rsid w:val="003C22F9"/>
    <w:rsid w:val="00405048"/>
    <w:rsid w:val="00435AE8"/>
    <w:rsid w:val="00491C1B"/>
    <w:rsid w:val="004B2686"/>
    <w:rsid w:val="004C4FE1"/>
    <w:rsid w:val="00525CC6"/>
    <w:rsid w:val="00526AC3"/>
    <w:rsid w:val="00537C08"/>
    <w:rsid w:val="00542F54"/>
    <w:rsid w:val="00550551"/>
    <w:rsid w:val="005E3DBB"/>
    <w:rsid w:val="00604FED"/>
    <w:rsid w:val="006070DC"/>
    <w:rsid w:val="00623CAB"/>
    <w:rsid w:val="00671D44"/>
    <w:rsid w:val="006A3578"/>
    <w:rsid w:val="006C2946"/>
    <w:rsid w:val="006E47AF"/>
    <w:rsid w:val="007007D6"/>
    <w:rsid w:val="00717FEB"/>
    <w:rsid w:val="007C1D67"/>
    <w:rsid w:val="008038D4"/>
    <w:rsid w:val="0080784D"/>
    <w:rsid w:val="00833337"/>
    <w:rsid w:val="008455AE"/>
    <w:rsid w:val="008A7B49"/>
    <w:rsid w:val="008F31F1"/>
    <w:rsid w:val="008F7F63"/>
    <w:rsid w:val="00902546"/>
    <w:rsid w:val="00934E19"/>
    <w:rsid w:val="0094353A"/>
    <w:rsid w:val="009836F8"/>
    <w:rsid w:val="00992E8E"/>
    <w:rsid w:val="009A360F"/>
    <w:rsid w:val="009A65F7"/>
    <w:rsid w:val="009D3BBC"/>
    <w:rsid w:val="009E00F7"/>
    <w:rsid w:val="009E4904"/>
    <w:rsid w:val="00A3608E"/>
    <w:rsid w:val="00A7693C"/>
    <w:rsid w:val="00A8740D"/>
    <w:rsid w:val="00B32F0A"/>
    <w:rsid w:val="00B5504F"/>
    <w:rsid w:val="00B65D47"/>
    <w:rsid w:val="00B74EDA"/>
    <w:rsid w:val="00B81066"/>
    <w:rsid w:val="00B97AE7"/>
    <w:rsid w:val="00C1166F"/>
    <w:rsid w:val="00C1702B"/>
    <w:rsid w:val="00C66FAE"/>
    <w:rsid w:val="00CC1CDD"/>
    <w:rsid w:val="00CD2A85"/>
    <w:rsid w:val="00CD548A"/>
    <w:rsid w:val="00CD6749"/>
    <w:rsid w:val="00CF3345"/>
    <w:rsid w:val="00D00C7E"/>
    <w:rsid w:val="00D36534"/>
    <w:rsid w:val="00D427A5"/>
    <w:rsid w:val="00D67607"/>
    <w:rsid w:val="00D959F8"/>
    <w:rsid w:val="00DB44E9"/>
    <w:rsid w:val="00DC0CBC"/>
    <w:rsid w:val="00E059B7"/>
    <w:rsid w:val="00E41017"/>
    <w:rsid w:val="00E510BF"/>
    <w:rsid w:val="00E533AD"/>
    <w:rsid w:val="00E92122"/>
    <w:rsid w:val="00E93D74"/>
    <w:rsid w:val="00EC4698"/>
    <w:rsid w:val="00F05F43"/>
    <w:rsid w:val="00F27944"/>
    <w:rsid w:val="00F32321"/>
    <w:rsid w:val="00F83CCD"/>
    <w:rsid w:val="00F86049"/>
    <w:rsid w:val="00F913A4"/>
    <w:rsid w:val="00FE68A9"/>
    <w:rsid w:val="00FF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34834"/>
  <w15:chartTrackingRefBased/>
  <w15:docId w15:val="{4B4F6D64-CB36-A54F-BD7A-B85A54A0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FED"/>
    <w:pPr>
      <w:widowControl w:val="0"/>
      <w:jc w:val="both"/>
    </w:pPr>
    <w:rPr>
      <w:szCs w:val="22"/>
    </w:rPr>
  </w:style>
  <w:style w:type="paragraph" w:styleId="1">
    <w:name w:val="heading 1"/>
    <w:basedOn w:val="a"/>
    <w:next w:val="a"/>
    <w:link w:val="11"/>
    <w:uiPriority w:val="1"/>
    <w:qFormat/>
    <w:rsid w:val="0094353A"/>
    <w:pPr>
      <w:kinsoku w:val="0"/>
      <w:overflowPunct w:val="0"/>
      <w:autoSpaceDE w:val="0"/>
      <w:autoSpaceDN w:val="0"/>
      <w:spacing w:before="120" w:after="120" w:line="480" w:lineRule="auto"/>
      <w:outlineLvl w:val="0"/>
    </w:pPr>
    <w:rPr>
      <w:rFonts w:ascii="Times New Roman" w:eastAsia="宋体" w:hAnsi="Times New Roman" w:cs="Times New Roman"/>
      <w:b/>
      <w:bCs/>
      <w:spacing w:val="-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sid w:val="00604FED"/>
    <w:rPr>
      <w:sz w:val="18"/>
      <w:szCs w:val="18"/>
    </w:rPr>
  </w:style>
  <w:style w:type="paragraph" w:styleId="a4">
    <w:name w:val="footer"/>
    <w:basedOn w:val="a"/>
    <w:link w:val="a3"/>
    <w:uiPriority w:val="99"/>
    <w:unhideWhenUsed/>
    <w:rsid w:val="00604FED"/>
    <w:pPr>
      <w:tabs>
        <w:tab w:val="center" w:pos="4153"/>
        <w:tab w:val="right" w:pos="8306"/>
      </w:tabs>
      <w:snapToGrid w:val="0"/>
      <w:jc w:val="left"/>
    </w:pPr>
    <w:rPr>
      <w:sz w:val="18"/>
      <w:szCs w:val="18"/>
    </w:rPr>
  </w:style>
  <w:style w:type="character" w:customStyle="1" w:styleId="10">
    <w:name w:val="页脚 字符1"/>
    <w:basedOn w:val="a0"/>
    <w:uiPriority w:val="99"/>
    <w:semiHidden/>
    <w:rsid w:val="00604FED"/>
    <w:rPr>
      <w:sz w:val="18"/>
      <w:szCs w:val="18"/>
    </w:rPr>
  </w:style>
  <w:style w:type="character" w:customStyle="1" w:styleId="con">
    <w:name w:val="con"/>
    <w:basedOn w:val="a0"/>
    <w:qFormat/>
    <w:rsid w:val="00604FED"/>
  </w:style>
  <w:style w:type="character" w:styleId="a5">
    <w:name w:val="Hyperlink"/>
    <w:basedOn w:val="a0"/>
    <w:uiPriority w:val="99"/>
    <w:unhideWhenUsed/>
    <w:rsid w:val="00604FED"/>
    <w:rPr>
      <w:color w:val="0563C1" w:themeColor="hyperlink"/>
      <w:u w:val="single"/>
    </w:rPr>
  </w:style>
  <w:style w:type="character" w:customStyle="1" w:styleId="InternetLink">
    <w:name w:val="Internet Link"/>
    <w:basedOn w:val="a0"/>
    <w:uiPriority w:val="99"/>
    <w:unhideWhenUsed/>
    <w:rsid w:val="00604FED"/>
    <w:rPr>
      <w:color w:val="0563C1"/>
      <w:u w:val="single"/>
    </w:rPr>
  </w:style>
  <w:style w:type="paragraph" w:customStyle="1" w:styleId="EndNoteBibliography">
    <w:name w:val="EndNote Bibliography"/>
    <w:basedOn w:val="a"/>
    <w:link w:val="EndNoteBibliography0"/>
    <w:rsid w:val="00604FED"/>
    <w:rPr>
      <w:rFonts w:ascii="Times New Roman" w:hAnsi="Times New Roman" w:cs="Times New Roman"/>
      <w:sz w:val="20"/>
    </w:rPr>
  </w:style>
  <w:style w:type="character" w:customStyle="1" w:styleId="EndNoteBibliography0">
    <w:name w:val="EndNote Bibliography 字符"/>
    <w:basedOn w:val="a0"/>
    <w:link w:val="EndNoteBibliography"/>
    <w:rsid w:val="00604FED"/>
    <w:rPr>
      <w:rFonts w:ascii="Times New Roman" w:hAnsi="Times New Roman" w:cs="Times New Roman"/>
      <w:sz w:val="20"/>
      <w:szCs w:val="22"/>
    </w:rPr>
  </w:style>
  <w:style w:type="character" w:styleId="a6">
    <w:name w:val="page number"/>
    <w:basedOn w:val="a0"/>
    <w:uiPriority w:val="99"/>
    <w:semiHidden/>
    <w:unhideWhenUsed/>
    <w:rsid w:val="00604FED"/>
  </w:style>
  <w:style w:type="character" w:styleId="a7">
    <w:name w:val="line number"/>
    <w:basedOn w:val="a0"/>
    <w:uiPriority w:val="99"/>
    <w:semiHidden/>
    <w:unhideWhenUsed/>
    <w:rsid w:val="00604FED"/>
  </w:style>
  <w:style w:type="character" w:styleId="a8">
    <w:name w:val="Unresolved Mention"/>
    <w:basedOn w:val="a0"/>
    <w:uiPriority w:val="99"/>
    <w:semiHidden/>
    <w:unhideWhenUsed/>
    <w:rsid w:val="00145414"/>
    <w:rPr>
      <w:color w:val="605E5C"/>
      <w:shd w:val="clear" w:color="auto" w:fill="E1DFDD"/>
    </w:rPr>
  </w:style>
  <w:style w:type="character" w:styleId="a9">
    <w:name w:val="Emphasis"/>
    <w:basedOn w:val="a0"/>
    <w:uiPriority w:val="20"/>
    <w:qFormat/>
    <w:rsid w:val="00145414"/>
    <w:rPr>
      <w:i/>
      <w:iCs/>
    </w:rPr>
  </w:style>
  <w:style w:type="paragraph" w:customStyle="1" w:styleId="EndNoteBibliographyTitle">
    <w:name w:val="EndNote Bibliography Title"/>
    <w:basedOn w:val="a"/>
    <w:link w:val="EndNoteBibliographyTitle0"/>
    <w:rsid w:val="00145414"/>
    <w:pPr>
      <w:jc w:val="center"/>
    </w:pPr>
    <w:rPr>
      <w:rFonts w:ascii="Times New Roman" w:hAnsi="Times New Roman" w:cs="Times New Roman"/>
      <w:sz w:val="20"/>
    </w:rPr>
  </w:style>
  <w:style w:type="character" w:customStyle="1" w:styleId="EndNoteBibliographyTitle0">
    <w:name w:val="EndNote Bibliography Title 字符"/>
    <w:basedOn w:val="a0"/>
    <w:link w:val="EndNoteBibliographyTitle"/>
    <w:rsid w:val="00145414"/>
    <w:rPr>
      <w:rFonts w:ascii="Times New Roman" w:hAnsi="Times New Roman" w:cs="Times New Roman"/>
      <w:sz w:val="20"/>
      <w:szCs w:val="22"/>
    </w:rPr>
  </w:style>
  <w:style w:type="paragraph" w:styleId="aa">
    <w:name w:val="header"/>
    <w:basedOn w:val="a"/>
    <w:link w:val="ab"/>
    <w:uiPriority w:val="99"/>
    <w:unhideWhenUsed/>
    <w:rsid w:val="00537C0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37C08"/>
    <w:rPr>
      <w:sz w:val="18"/>
      <w:szCs w:val="18"/>
    </w:rPr>
  </w:style>
  <w:style w:type="character" w:customStyle="1" w:styleId="12">
    <w:name w:val="标题 1 字符"/>
    <w:basedOn w:val="a0"/>
    <w:uiPriority w:val="9"/>
    <w:rsid w:val="0094353A"/>
    <w:rPr>
      <w:b/>
      <w:bCs/>
      <w:kern w:val="44"/>
      <w:sz w:val="44"/>
      <w:szCs w:val="44"/>
    </w:rPr>
  </w:style>
  <w:style w:type="character" w:customStyle="1" w:styleId="11">
    <w:name w:val="标题 1 字符1"/>
    <w:link w:val="1"/>
    <w:uiPriority w:val="1"/>
    <w:rsid w:val="0094353A"/>
    <w:rPr>
      <w:rFonts w:ascii="Times New Roman" w:eastAsia="宋体" w:hAnsi="Times New Roman" w:cs="Times New Roman"/>
      <w:b/>
      <w:bCs/>
      <w:spacing w:val="-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yinghui@caas.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ngjagri@yangtzeu.edu.cn"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tPAN2.itps.ncku.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hytozome.jgi.doe.gov/pz/portal.html" TargetMode="External"/><Relationship Id="rId4" Type="http://schemas.openxmlformats.org/officeDocument/2006/relationships/webSettings" Target="webSettings.xml"/><Relationship Id="rId9" Type="http://schemas.openxmlformats.org/officeDocument/2006/relationships/hyperlink" Target="mailto:qiulijuan@caas.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12</Pages>
  <Words>3715</Words>
  <Characters>21179</Characters>
  <Application>Microsoft Office Word</Application>
  <DocSecurity>0</DocSecurity>
  <Lines>176</Lines>
  <Paragraphs>49</Paragraphs>
  <ScaleCrop>false</ScaleCrop>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Wang</dc:creator>
  <cp:keywords/>
  <dc:description/>
  <cp:lastModifiedBy>yanchenzhou@outlook.com</cp:lastModifiedBy>
  <cp:revision>18</cp:revision>
  <dcterms:created xsi:type="dcterms:W3CDTF">2020-10-05T21:39:00Z</dcterms:created>
  <dcterms:modified xsi:type="dcterms:W3CDTF">2021-04-08T05:20:00Z</dcterms:modified>
</cp:coreProperties>
</file>