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B1DCB2" w14:textId="5BAF6AE4" w:rsidR="00271EF5" w:rsidRPr="00271EF5" w:rsidRDefault="00271EF5" w:rsidP="00271EF5">
      <w:pPr>
        <w:spacing w:after="240" w:line="360" w:lineRule="auto"/>
        <w:jc w:val="center"/>
        <w:rPr>
          <w:rFonts w:ascii="Times New Roman" w:hAnsi="Times New Roman" w:cs="Times New Roman"/>
          <w:b/>
          <w:color w:val="404040" w:themeColor="text1" w:themeTint="BF"/>
          <w:kern w:val="0"/>
          <w:sz w:val="24"/>
          <w:szCs w:val="24"/>
          <w:lang w:val="en-US"/>
          <w14:ligatures w14:val="none"/>
        </w:rPr>
      </w:pPr>
      <w:bookmarkStart w:id="0" w:name="_Hlk163576437"/>
      <w:r w:rsidRPr="00271EF5">
        <w:rPr>
          <w:rFonts w:ascii="Times New Roman" w:hAnsi="Times New Roman" w:cs="Times New Roman"/>
          <w:b/>
          <w:color w:val="404040" w:themeColor="text1" w:themeTint="BF"/>
          <w:kern w:val="0"/>
          <w:sz w:val="24"/>
          <w:szCs w:val="24"/>
          <w:lang w:val="en-US"/>
          <w14:ligatures w14:val="none"/>
        </w:rPr>
        <w:t xml:space="preserve">                                                                                                    </w:t>
      </w:r>
      <w:r w:rsidR="008C7E2D">
        <w:rPr>
          <w:rFonts w:ascii="Times New Roman" w:hAnsi="Times New Roman" w:cs="Times New Roman"/>
          <w:b/>
          <w:color w:val="404040" w:themeColor="text1" w:themeTint="BF"/>
          <w:kern w:val="0"/>
          <w:sz w:val="24"/>
          <w:szCs w:val="24"/>
          <w:lang w:val="en-US"/>
          <w14:ligatures w14:val="none"/>
        </w:rPr>
        <w:t xml:space="preserve">             </w:t>
      </w:r>
      <w:r w:rsidRPr="00271EF5">
        <w:rPr>
          <w:rFonts w:ascii="Times New Roman" w:hAnsi="Times New Roman" w:cs="Times New Roman"/>
          <w:b/>
          <w:color w:val="404040" w:themeColor="text1" w:themeTint="BF"/>
          <w:kern w:val="0"/>
          <w:sz w:val="24"/>
          <w:szCs w:val="24"/>
          <w:lang w:val="en-US"/>
          <w14:ligatures w14:val="none"/>
        </w:rPr>
        <w:t>RESEARCH ARTICLE</w:t>
      </w:r>
    </w:p>
    <w:p w14:paraId="126C62EC" w14:textId="77777777" w:rsidR="00271EF5" w:rsidRPr="008C7E2D" w:rsidRDefault="00271EF5" w:rsidP="008C7E2D">
      <w:pPr>
        <w:spacing w:after="240" w:line="360" w:lineRule="auto"/>
        <w:jc w:val="both"/>
        <w:rPr>
          <w:rFonts w:ascii="Times New Roman" w:hAnsi="Times New Roman" w:cs="Times New Roman"/>
          <w:b/>
          <w:bCs/>
          <w:color w:val="404040" w:themeColor="text1" w:themeTint="BF"/>
          <w:kern w:val="0"/>
          <w:sz w:val="28"/>
          <w:szCs w:val="28"/>
          <w:lang w:val="en-US"/>
          <w14:ligatures w14:val="none"/>
        </w:rPr>
      </w:pPr>
      <w:r w:rsidRPr="008C7E2D">
        <w:rPr>
          <w:rFonts w:ascii="Times New Roman" w:hAnsi="Times New Roman" w:cs="Times New Roman"/>
          <w:b/>
          <w:bCs/>
          <w:color w:val="404040" w:themeColor="text1" w:themeTint="BF"/>
          <w:kern w:val="0"/>
          <w:sz w:val="28"/>
          <w:szCs w:val="28"/>
          <w:lang w:val="en-US"/>
          <w14:ligatures w14:val="none"/>
        </w:rPr>
        <w:t xml:space="preserve">Evaluation of Fungicides, Botanicals, and Smoke Water Against Wilt Complex Pathogens of </w:t>
      </w:r>
      <w:bookmarkStart w:id="1" w:name="_Hlk163611404"/>
      <w:r w:rsidRPr="008C7E2D">
        <w:rPr>
          <w:rFonts w:ascii="Times New Roman" w:hAnsi="Times New Roman" w:cs="Times New Roman"/>
          <w:b/>
          <w:bCs/>
          <w:color w:val="404040" w:themeColor="text1" w:themeTint="BF"/>
          <w:kern w:val="0"/>
          <w:sz w:val="28"/>
          <w:szCs w:val="28"/>
          <w:lang w:val="en-US"/>
          <w14:ligatures w14:val="none"/>
        </w:rPr>
        <w:t>Hot Pepper (</w:t>
      </w:r>
      <w:r w:rsidRPr="008C7E2D">
        <w:rPr>
          <w:rFonts w:ascii="Times New Roman" w:hAnsi="Times New Roman" w:cs="Times New Roman"/>
          <w:b/>
          <w:bCs/>
          <w:i/>
          <w:iCs/>
          <w:color w:val="404040" w:themeColor="text1" w:themeTint="BF"/>
          <w:kern w:val="0"/>
          <w:sz w:val="28"/>
          <w:szCs w:val="28"/>
          <w:lang w:val="en-US"/>
          <w14:ligatures w14:val="none"/>
        </w:rPr>
        <w:t>Capsicum annuum</w:t>
      </w:r>
      <w:r w:rsidRPr="008C7E2D">
        <w:rPr>
          <w:rFonts w:ascii="Times New Roman" w:hAnsi="Times New Roman" w:cs="Times New Roman"/>
          <w:b/>
          <w:bCs/>
          <w:color w:val="404040" w:themeColor="text1" w:themeTint="BF"/>
          <w:kern w:val="0"/>
          <w:sz w:val="28"/>
          <w:szCs w:val="28"/>
          <w:lang w:val="en-US"/>
          <w14:ligatures w14:val="none"/>
        </w:rPr>
        <w:t xml:space="preserve"> L.) </w:t>
      </w:r>
      <w:bookmarkEnd w:id="1"/>
      <w:r w:rsidRPr="008C7E2D">
        <w:rPr>
          <w:rFonts w:ascii="Times New Roman" w:hAnsi="Times New Roman" w:cs="Times New Roman"/>
          <w:b/>
          <w:bCs/>
          <w:color w:val="404040" w:themeColor="text1" w:themeTint="BF"/>
          <w:kern w:val="0"/>
          <w:sz w:val="28"/>
          <w:szCs w:val="28"/>
          <w:lang w:val="en-US"/>
          <w14:ligatures w14:val="none"/>
        </w:rPr>
        <w:t>in Toke Kutaye District, West Shewa, Ethiopia</w:t>
      </w:r>
    </w:p>
    <w:p w14:paraId="0756E512" w14:textId="3AA1BBB3" w:rsidR="003C5D37" w:rsidRPr="00271EF5" w:rsidRDefault="00271EF5" w:rsidP="00271EF5">
      <w:pPr>
        <w:spacing w:after="200" w:line="240" w:lineRule="auto"/>
        <w:jc w:val="both"/>
        <w:rPr>
          <w:rFonts w:ascii="Times New Roman" w:hAnsi="Times New Roman" w:cs="Times New Roman"/>
          <w:b/>
          <w:bCs/>
          <w:kern w:val="0"/>
          <w:sz w:val="24"/>
          <w:szCs w:val="24"/>
          <w:vertAlign w:val="superscript"/>
          <w:lang w:val="sv-SE"/>
          <w14:ligatures w14:val="none"/>
        </w:rPr>
      </w:pPr>
      <w:r w:rsidRPr="003C5D37">
        <w:rPr>
          <w:rFonts w:ascii="Times New Roman" w:hAnsi="Times New Roman" w:cs="Times New Roman"/>
          <w:b/>
          <w:kern w:val="0"/>
          <w:sz w:val="24"/>
          <w:szCs w:val="24"/>
          <w:lang w:val="sv-SE"/>
          <w14:ligatures w14:val="none"/>
        </w:rPr>
        <w:t xml:space="preserve">                      </w:t>
      </w:r>
      <w:r w:rsidRPr="00271EF5">
        <w:rPr>
          <w:rFonts w:ascii="Times New Roman" w:hAnsi="Times New Roman" w:cs="Times New Roman"/>
          <w:b/>
          <w:bCs/>
          <w:kern w:val="0"/>
          <w:sz w:val="24"/>
          <w:szCs w:val="24"/>
          <w:lang w:val="sv-SE"/>
          <w14:ligatures w14:val="none"/>
        </w:rPr>
        <w:t>Ararsa Leta</w:t>
      </w:r>
      <w:r w:rsidR="003C5D37" w:rsidRPr="00271EF5">
        <w:rPr>
          <w:rFonts w:ascii="Times New Roman" w:hAnsi="Times New Roman" w:cs="Times New Roman"/>
          <w:b/>
          <w:bCs/>
          <w:kern w:val="0"/>
          <w:sz w:val="24"/>
          <w:szCs w:val="24"/>
          <w:vertAlign w:val="superscript"/>
          <w:lang w:val="sv-SE"/>
          <w14:ligatures w14:val="none"/>
        </w:rPr>
        <w:t>1</w:t>
      </w:r>
      <w:r w:rsidRPr="00271EF5">
        <w:rPr>
          <w:rFonts w:ascii="Times New Roman" w:hAnsi="Times New Roman" w:cs="Times New Roman"/>
          <w:b/>
          <w:bCs/>
          <w:kern w:val="0"/>
          <w:sz w:val="24"/>
          <w:szCs w:val="24"/>
          <w:lang w:val="sv-SE"/>
          <w14:ligatures w14:val="none"/>
        </w:rPr>
        <w:t>, Mekonnen Debesa</w:t>
      </w:r>
      <w:r w:rsidR="003C5D37" w:rsidRPr="00271EF5">
        <w:rPr>
          <w:rFonts w:ascii="Times New Roman" w:hAnsi="Times New Roman" w:cs="Times New Roman"/>
          <w:b/>
          <w:bCs/>
          <w:kern w:val="0"/>
          <w:sz w:val="24"/>
          <w:szCs w:val="24"/>
          <w:vertAlign w:val="superscript"/>
          <w:lang w:val="sv-SE"/>
          <w14:ligatures w14:val="none"/>
        </w:rPr>
        <w:t>2</w:t>
      </w:r>
      <w:r w:rsidRPr="00271EF5">
        <w:rPr>
          <w:rFonts w:ascii="Times New Roman" w:hAnsi="Times New Roman" w:cs="Times New Roman"/>
          <w:b/>
          <w:bCs/>
          <w:kern w:val="0"/>
          <w:sz w:val="24"/>
          <w:szCs w:val="24"/>
          <w:lang w:val="sv-SE"/>
          <w14:ligatures w14:val="none"/>
        </w:rPr>
        <w:t xml:space="preserve">, </w:t>
      </w:r>
      <w:r w:rsidR="003C5D37">
        <w:rPr>
          <w:rFonts w:ascii="Times New Roman" w:hAnsi="Times New Roman" w:cs="Times New Roman"/>
          <w:b/>
          <w:bCs/>
          <w:kern w:val="0"/>
          <w:sz w:val="24"/>
          <w:szCs w:val="24"/>
          <w:lang w:val="sv-SE"/>
          <w14:ligatures w14:val="none"/>
        </w:rPr>
        <w:t xml:space="preserve">and </w:t>
      </w:r>
      <w:r w:rsidRPr="00271EF5">
        <w:rPr>
          <w:rFonts w:ascii="Times New Roman" w:hAnsi="Times New Roman" w:cs="Times New Roman"/>
          <w:b/>
          <w:bCs/>
          <w:kern w:val="0"/>
          <w:sz w:val="24"/>
          <w:szCs w:val="24"/>
          <w:lang w:val="sv-SE"/>
          <w14:ligatures w14:val="none"/>
        </w:rPr>
        <w:t>B. Chandra Sekhar Singh</w:t>
      </w:r>
      <w:r w:rsidR="003C5D37" w:rsidRPr="00271EF5">
        <w:rPr>
          <w:rFonts w:ascii="Times New Roman" w:hAnsi="Times New Roman" w:cs="Times New Roman"/>
          <w:b/>
          <w:bCs/>
          <w:kern w:val="0"/>
          <w:sz w:val="24"/>
          <w:szCs w:val="24"/>
          <w:vertAlign w:val="superscript"/>
          <w:lang w:val="sv-SE"/>
          <w14:ligatures w14:val="none"/>
        </w:rPr>
        <w:t>3*</w:t>
      </w:r>
    </w:p>
    <w:p w14:paraId="378CA7E7" w14:textId="77777777" w:rsidR="00271EF5" w:rsidRPr="009A1F88" w:rsidRDefault="00271EF5" w:rsidP="00271EF5">
      <w:pPr>
        <w:spacing w:after="0" w:line="240" w:lineRule="auto"/>
        <w:jc w:val="both"/>
        <w:rPr>
          <w:rFonts w:ascii="Times New Roman" w:hAnsi="Times New Roman"/>
          <w:i/>
          <w:kern w:val="0"/>
          <w:sz w:val="24"/>
          <w:szCs w:val="24"/>
          <w:lang w:val="en-US"/>
          <w14:ligatures w14:val="none"/>
        </w:rPr>
      </w:pPr>
      <w:r w:rsidRPr="00271EF5">
        <w:rPr>
          <w:rFonts w:ascii="Times New Roman" w:hAnsi="Times New Roman" w:cs="Times New Roman"/>
          <w:kern w:val="0"/>
          <w:sz w:val="24"/>
          <w:szCs w:val="24"/>
          <w:vertAlign w:val="superscript"/>
          <w:lang w:val="en-US"/>
          <w14:ligatures w14:val="none"/>
        </w:rPr>
        <w:t>1, 3</w:t>
      </w:r>
      <w:r w:rsidRPr="00271EF5">
        <w:rPr>
          <w:rFonts w:ascii="Times New Roman" w:hAnsi="Times New Roman" w:cs="Times New Roman"/>
          <w:kern w:val="0"/>
          <w:sz w:val="24"/>
          <w:szCs w:val="24"/>
          <w:lang w:val="en-US"/>
          <w14:ligatures w14:val="none"/>
        </w:rPr>
        <w:t xml:space="preserve"> </w:t>
      </w:r>
      <w:r w:rsidRPr="009A1F88">
        <w:rPr>
          <w:rFonts w:ascii="Times New Roman" w:hAnsi="Times New Roman"/>
          <w:i/>
          <w:kern w:val="0"/>
          <w:sz w:val="24"/>
          <w:szCs w:val="24"/>
          <w:lang w:val="en-US"/>
          <w14:ligatures w14:val="none"/>
        </w:rPr>
        <w:t>Department of Plant Science, School of Agriculture, Gudar</w:t>
      </w:r>
      <w:r w:rsidRPr="009A1F88">
        <w:rPr>
          <w:rFonts w:ascii="Times New Roman" w:hAnsi="Times New Roman"/>
          <w:i/>
          <w:color w:val="000000" w:themeColor="text1"/>
          <w:kern w:val="0"/>
          <w:sz w:val="24"/>
          <w:szCs w:val="24"/>
          <w:lang w:val="en-US"/>
          <w14:ligatures w14:val="none"/>
        </w:rPr>
        <w:t xml:space="preserve"> Mamo Mezemir Campus,</w:t>
      </w:r>
      <w:r w:rsidRPr="009A1F88">
        <w:rPr>
          <w:rFonts w:ascii="Times New Roman" w:hAnsi="Times New Roman"/>
          <w:i/>
          <w:kern w:val="0"/>
          <w:sz w:val="24"/>
          <w:szCs w:val="24"/>
          <w:lang w:val="en-US"/>
          <w14:ligatures w14:val="none"/>
        </w:rPr>
        <w:t xml:space="preserve"> Ambo </w:t>
      </w:r>
    </w:p>
    <w:p w14:paraId="2A1215F2" w14:textId="77777777" w:rsidR="00271EF5" w:rsidRPr="009A1F88" w:rsidRDefault="00271EF5" w:rsidP="00271EF5">
      <w:pPr>
        <w:spacing w:after="0" w:line="240" w:lineRule="auto"/>
        <w:jc w:val="both"/>
        <w:rPr>
          <w:rFonts w:ascii="Times New Roman" w:hAnsi="Times New Roman"/>
          <w:i/>
          <w:kern w:val="0"/>
          <w:sz w:val="24"/>
          <w:szCs w:val="24"/>
          <w:lang w:val="en-US"/>
          <w14:ligatures w14:val="none"/>
        </w:rPr>
      </w:pPr>
      <w:r w:rsidRPr="009A1F88">
        <w:rPr>
          <w:rFonts w:ascii="Times New Roman" w:hAnsi="Times New Roman"/>
          <w:i/>
          <w:kern w:val="0"/>
          <w:sz w:val="24"/>
          <w:szCs w:val="24"/>
          <w:lang w:val="en-US"/>
          <w14:ligatures w14:val="none"/>
        </w:rPr>
        <w:t xml:space="preserve">     University, Ambo, Ethiopia (East Africa)</w:t>
      </w:r>
    </w:p>
    <w:p w14:paraId="12E0B444" w14:textId="77777777" w:rsidR="00271EF5" w:rsidRPr="009A1F88" w:rsidRDefault="00271EF5" w:rsidP="00271EF5">
      <w:pPr>
        <w:spacing w:after="0" w:line="240" w:lineRule="auto"/>
        <w:jc w:val="both"/>
        <w:rPr>
          <w:rFonts w:ascii="Times New Roman" w:hAnsi="Times New Roman"/>
          <w:i/>
          <w:kern w:val="0"/>
          <w:sz w:val="24"/>
          <w:szCs w:val="24"/>
          <w:lang w:val="en-US"/>
          <w14:ligatures w14:val="none"/>
        </w:rPr>
      </w:pPr>
    </w:p>
    <w:p w14:paraId="517055E4" w14:textId="569DFC37" w:rsidR="00271EF5" w:rsidRPr="00271EF5" w:rsidRDefault="00271EF5" w:rsidP="00271EF5">
      <w:pPr>
        <w:spacing w:after="200" w:line="240" w:lineRule="auto"/>
        <w:jc w:val="both"/>
        <w:rPr>
          <w:rFonts w:ascii="Times New Roman" w:hAnsi="Times New Roman" w:cs="Times New Roman"/>
          <w:kern w:val="0"/>
          <w:sz w:val="24"/>
          <w:szCs w:val="24"/>
          <w:lang w:val="en-US"/>
          <w14:ligatures w14:val="none"/>
        </w:rPr>
      </w:pPr>
      <w:r w:rsidRPr="00271EF5">
        <w:rPr>
          <w:rFonts w:ascii="Times New Roman" w:hAnsi="Times New Roman" w:cs="Times New Roman"/>
          <w:kern w:val="0"/>
          <w:sz w:val="24"/>
          <w:szCs w:val="24"/>
          <w:lang w:val="en-US"/>
          <w14:ligatures w14:val="none"/>
        </w:rPr>
        <w:t xml:space="preserve"> </w:t>
      </w:r>
      <w:r w:rsidRPr="00271EF5">
        <w:rPr>
          <w:rFonts w:ascii="Times New Roman" w:hAnsi="Times New Roman" w:cs="Times New Roman"/>
          <w:kern w:val="0"/>
          <w:sz w:val="24"/>
          <w:szCs w:val="24"/>
          <w:vertAlign w:val="superscript"/>
          <w:lang w:val="en-US"/>
          <w14:ligatures w14:val="none"/>
        </w:rPr>
        <w:t>2</w:t>
      </w:r>
      <w:r w:rsidR="006C4D9E">
        <w:rPr>
          <w:rFonts w:ascii="Times New Roman" w:hAnsi="Times New Roman" w:cs="Times New Roman"/>
          <w:kern w:val="0"/>
          <w:sz w:val="24"/>
          <w:szCs w:val="24"/>
          <w:vertAlign w:val="superscript"/>
          <w:lang w:val="en-US"/>
          <w14:ligatures w14:val="none"/>
        </w:rPr>
        <w:t xml:space="preserve">   </w:t>
      </w:r>
      <w:r w:rsidRPr="009A1F88">
        <w:rPr>
          <w:rFonts w:ascii="Times New Roman" w:hAnsi="Times New Roman" w:cs="Times New Roman"/>
          <w:i/>
          <w:iCs/>
          <w:kern w:val="0"/>
          <w:sz w:val="24"/>
          <w:szCs w:val="24"/>
          <w:lang w:val="en-US"/>
          <w14:ligatures w14:val="none"/>
        </w:rPr>
        <w:t xml:space="preserve">Seyo Nole District Agriculture and Natural Resource Office, </w:t>
      </w:r>
      <w:r w:rsidRPr="009A1F88">
        <w:rPr>
          <w:rFonts w:ascii="Times New Roman" w:eastAsia="Times New Roman" w:hAnsi="Times New Roman"/>
          <w:i/>
          <w:iCs/>
          <w:color w:val="000000"/>
          <w:kern w:val="0"/>
          <w:sz w:val="24"/>
          <w:szCs w:val="24"/>
          <w:lang w:val="en-US"/>
          <w14:ligatures w14:val="none"/>
        </w:rPr>
        <w:t>West Wollega Zone</w:t>
      </w:r>
      <w:r w:rsidRPr="009A1F88">
        <w:rPr>
          <w:rFonts w:ascii="Times New Roman" w:hAnsi="Times New Roman" w:cs="Times New Roman"/>
          <w:i/>
          <w:iCs/>
          <w:kern w:val="0"/>
          <w:sz w:val="24"/>
          <w:szCs w:val="24"/>
          <w:lang w:val="en-US"/>
          <w14:ligatures w14:val="none"/>
        </w:rPr>
        <w:t>, Ethiopia</w:t>
      </w:r>
      <w:r w:rsidRPr="00271EF5">
        <w:rPr>
          <w:rFonts w:ascii="Times New Roman" w:hAnsi="Times New Roman" w:cs="Times New Roman"/>
          <w:kern w:val="0"/>
          <w:sz w:val="24"/>
          <w:szCs w:val="24"/>
          <w:lang w:val="en-US"/>
          <w14:ligatures w14:val="none"/>
        </w:rPr>
        <w:t xml:space="preserve"> </w:t>
      </w:r>
    </w:p>
    <w:p w14:paraId="047890A4" w14:textId="17297FA0" w:rsidR="009A1F88" w:rsidRPr="009A1F88" w:rsidRDefault="00271EF5" w:rsidP="009A1F88">
      <w:pPr>
        <w:spacing w:after="240" w:line="240" w:lineRule="auto"/>
        <w:jc w:val="both"/>
        <w:rPr>
          <w:rFonts w:ascii="Times New Roman" w:hAnsi="Times New Roman" w:cs="Times New Roman"/>
          <w:color w:val="0563C1" w:themeColor="hyperlink"/>
          <w:kern w:val="0"/>
          <w:sz w:val="24"/>
          <w:szCs w:val="24"/>
          <w:u w:val="single"/>
          <w:lang w:val="en-US"/>
          <w14:ligatures w14:val="none"/>
        </w:rPr>
      </w:pPr>
      <w:r w:rsidRPr="00271EF5">
        <w:rPr>
          <w:rFonts w:ascii="Times New Roman" w:hAnsi="Times New Roman" w:cs="Times New Roman"/>
          <w:kern w:val="0"/>
          <w:sz w:val="24"/>
          <w:szCs w:val="24"/>
          <w:lang w:val="en-US"/>
          <w14:ligatures w14:val="none"/>
        </w:rPr>
        <w:t xml:space="preserve">   </w:t>
      </w:r>
      <w:r w:rsidR="009A1F88" w:rsidRPr="00271EF5">
        <w:rPr>
          <w:rFonts w:ascii="Times New Roman" w:hAnsi="Times New Roman" w:cs="Times New Roman"/>
          <w:kern w:val="0"/>
          <w:sz w:val="24"/>
          <w:szCs w:val="24"/>
          <w:lang w:val="en-US"/>
          <w14:ligatures w14:val="none"/>
        </w:rPr>
        <w:t xml:space="preserve"> *</w:t>
      </w:r>
      <w:r w:rsidRPr="00271EF5">
        <w:rPr>
          <w:rFonts w:ascii="Times New Roman" w:hAnsi="Times New Roman" w:cs="Times New Roman"/>
          <w:kern w:val="0"/>
          <w:sz w:val="24"/>
          <w:szCs w:val="24"/>
          <w:lang w:val="en-US"/>
          <w14:ligatures w14:val="none"/>
        </w:rPr>
        <w:t xml:space="preserve"> </w:t>
      </w:r>
      <w:r w:rsidR="009A1F88">
        <w:rPr>
          <w:rFonts w:ascii="Times New Roman" w:hAnsi="Times New Roman" w:cs="Times New Roman"/>
          <w:kern w:val="0"/>
          <w:sz w:val="24"/>
          <w:szCs w:val="24"/>
          <w:lang w:val="en-US"/>
          <w14:ligatures w14:val="none"/>
        </w:rPr>
        <w:t xml:space="preserve">For </w:t>
      </w:r>
      <w:r w:rsidRPr="00271EF5">
        <w:rPr>
          <w:rFonts w:ascii="Times New Roman" w:hAnsi="Times New Roman" w:cs="Times New Roman"/>
          <w:kern w:val="0"/>
          <w:sz w:val="24"/>
          <w:szCs w:val="24"/>
          <w:lang w:val="en-US"/>
          <w14:ligatures w14:val="none"/>
        </w:rPr>
        <w:t>Correspond</w:t>
      </w:r>
      <w:r w:rsidR="009A1F88">
        <w:rPr>
          <w:rFonts w:ascii="Times New Roman" w:hAnsi="Times New Roman" w:cs="Times New Roman"/>
          <w:kern w:val="0"/>
          <w:sz w:val="24"/>
          <w:szCs w:val="24"/>
          <w:lang w:val="en-US"/>
          <w14:ligatures w14:val="none"/>
        </w:rPr>
        <w:t>ence</w:t>
      </w:r>
      <w:r w:rsidRPr="00271EF5">
        <w:rPr>
          <w:rFonts w:ascii="Times New Roman" w:hAnsi="Times New Roman" w:cs="Times New Roman"/>
          <w:kern w:val="0"/>
          <w:sz w:val="24"/>
          <w:szCs w:val="24"/>
          <w:lang w:val="en-US"/>
          <w14:ligatures w14:val="none"/>
        </w:rPr>
        <w:t xml:space="preserve">: </w:t>
      </w:r>
      <w:hyperlink r:id="rId8" w:history="1">
        <w:r w:rsidRPr="00271EF5">
          <w:rPr>
            <w:rFonts w:ascii="Times New Roman" w:hAnsi="Times New Roman" w:cs="Times New Roman"/>
            <w:color w:val="0563C1" w:themeColor="hyperlink"/>
            <w:kern w:val="0"/>
            <w:sz w:val="24"/>
            <w:szCs w:val="24"/>
            <w:u w:val="single"/>
            <w:lang w:val="en-US"/>
            <w14:ligatures w14:val="none"/>
          </w:rPr>
          <w:t>singhsekhar960@gmail.com</w:t>
        </w:r>
      </w:hyperlink>
      <w:bookmarkStart w:id="2" w:name="_Toc102121649"/>
      <w:bookmarkStart w:id="3" w:name="_Toc122698658"/>
    </w:p>
    <w:p w14:paraId="40EEE0FC" w14:textId="34950984" w:rsidR="00271EF5" w:rsidRPr="00271EF5" w:rsidRDefault="00271EF5" w:rsidP="00271EF5">
      <w:pPr>
        <w:spacing w:after="240" w:line="240" w:lineRule="auto"/>
        <w:jc w:val="both"/>
        <w:rPr>
          <w:rFonts w:ascii="Times New Roman" w:eastAsia="SimSun" w:hAnsi="Times New Roman" w:cs="Times New Roman"/>
          <w:b/>
          <w:bCs/>
          <w:kern w:val="0"/>
          <w:sz w:val="24"/>
          <w:szCs w:val="24"/>
          <w:lang w:val="en-US"/>
          <w14:ligatures w14:val="none"/>
        </w:rPr>
      </w:pPr>
      <w:r w:rsidRPr="00271EF5">
        <w:rPr>
          <w:rFonts w:ascii="Times New Roman" w:eastAsia="SimSun" w:hAnsi="Times New Roman" w:cs="Times New Roman"/>
          <w:b/>
          <w:bCs/>
          <w:kern w:val="0"/>
          <w:sz w:val="24"/>
          <w:szCs w:val="24"/>
          <w:lang w:val="en-US"/>
          <w14:ligatures w14:val="none"/>
        </w:rPr>
        <w:t>A</w:t>
      </w:r>
      <w:r w:rsidR="00C1016B" w:rsidRPr="00271EF5">
        <w:rPr>
          <w:rFonts w:ascii="Times New Roman" w:eastAsia="SimSun" w:hAnsi="Times New Roman" w:cs="Times New Roman"/>
          <w:b/>
          <w:bCs/>
          <w:kern w:val="0"/>
          <w:sz w:val="24"/>
          <w:szCs w:val="24"/>
          <w:lang w:val="en-US"/>
          <w14:ligatures w14:val="none"/>
        </w:rPr>
        <w:t>bstract</w:t>
      </w:r>
      <w:bookmarkEnd w:id="2"/>
      <w:bookmarkEnd w:id="3"/>
    </w:p>
    <w:p w14:paraId="2739E99B" w14:textId="77777777" w:rsidR="00271EF5" w:rsidRPr="00271EF5" w:rsidRDefault="00271EF5" w:rsidP="00271EF5">
      <w:pPr>
        <w:spacing w:after="240" w:line="360" w:lineRule="auto"/>
        <w:jc w:val="both"/>
        <w:rPr>
          <w:rFonts w:ascii="Times New Roman" w:eastAsia="Cambria" w:hAnsi="Times New Roman" w:cs="Times New Roman"/>
          <w:kern w:val="0"/>
          <w:sz w:val="24"/>
          <w:szCs w:val="24"/>
          <w14:ligatures w14:val="none"/>
        </w:rPr>
      </w:pPr>
      <w:r w:rsidRPr="00271EF5">
        <w:rPr>
          <w:rFonts w:ascii="Times New Roman" w:eastAsia="Cambria" w:hAnsi="Times New Roman" w:cs="Times New Roman"/>
          <w:kern w:val="0"/>
          <w:sz w:val="24"/>
          <w:szCs w:val="24"/>
          <w14:ligatures w14:val="none"/>
        </w:rPr>
        <w:t xml:space="preserve">Hot pepper stands as a crucial vegetable, spice, and condiment crop in Ethiopia, valued for its versatility as fresh produce, dried spices, and processed products, with both significant domestic and export demand. However, the productivity of hot pepper is hampered by hot pepper wilt disease, caused by various soil-borne pathogens, posing a major challenge to production. In response, this study aimed to enhance hot pepper production and productivity by developing effective wilt management strategies utilizing fungicides, botanicals, and smoke water solutions. The field experiment assessed the efficacy of different treatments in reducing disease incidence and severity compared to untreated plots. Results demonstrated significant differences (p &lt; 0.05) among all treatments compared to the control. For Ralstonia solanacearum, the lowest mean disease incidence and severity were observed in plots treated with the commercial fungicide Definoconazole 25% EC (14.75% and 22.22%, respectively), correlating with a significant increase in pod yield (23.77 t/ha). Additionally, Rucinus leaf extract and Olea Europaea bark smoke water showed promising results in disease reduction and yield improvement, following closely behind the commercial fungicide. In the case of Fusarium oxysporum, the lowest mean disease incidence and severity were recorded in plots treated with Definoconazole 25% EC (36.89% and 27.41%, respectively), with Rucinus leaf extract and Olea Europaea bark smoke water demonstrating notable efficacy as well. Similarly, for Rhizoctonia root rot, the lowest mean disease incidence and severity were observed in plots treated with Definoconazole 25% EC (32.61% and 22.22%, respectively), with Ocimum lamiifolium leaf smoke water also exhibiting </w:t>
      </w:r>
      <w:r w:rsidRPr="00271EF5">
        <w:rPr>
          <w:rFonts w:ascii="Times New Roman" w:eastAsia="Cambria" w:hAnsi="Times New Roman" w:cs="Times New Roman"/>
          <w:kern w:val="0"/>
          <w:sz w:val="24"/>
          <w:szCs w:val="24"/>
          <w14:ligatures w14:val="none"/>
        </w:rPr>
        <w:lastRenderedPageBreak/>
        <w:t xml:space="preserve">promising results. Economic analysis revealed Definoconazole 25% EC to be the most cost-effective option, with a significant net benefit and marginal rate of return. In conclusion, the evaluated fungicides proved effective and are readily applicable for farmers to manage wilt complex disease in their fields. Furthermore, Rucinus leaf extract, Olea Europaea bark smoke water, and Ocimum lamiifolium leaf smoke water emerged as highly effective and environmentally sustainable methods for controlling hot pepper wilt disease. </w:t>
      </w:r>
    </w:p>
    <w:p w14:paraId="73C3B2C7" w14:textId="77777777" w:rsidR="00271EF5" w:rsidRPr="00271EF5" w:rsidRDefault="00271EF5" w:rsidP="00271EF5">
      <w:pPr>
        <w:spacing w:after="240" w:line="360" w:lineRule="auto"/>
        <w:jc w:val="both"/>
        <w:rPr>
          <w:rFonts w:ascii="Times New Roman" w:eastAsia="Cambria" w:hAnsi="Times New Roman" w:cs="Times New Roman"/>
          <w:kern w:val="0"/>
          <w:sz w:val="24"/>
          <w:szCs w:val="24"/>
          <w14:ligatures w14:val="none"/>
        </w:rPr>
      </w:pPr>
      <w:r w:rsidRPr="00271EF5">
        <w:rPr>
          <w:rFonts w:ascii="Times New Roman" w:hAnsi="Times New Roman"/>
          <w:b/>
          <w:color w:val="000000"/>
          <w:kern w:val="0"/>
          <w:sz w:val="24"/>
          <w:szCs w:val="24"/>
          <w:lang w:val="en-US"/>
          <w14:ligatures w14:val="none"/>
        </w:rPr>
        <w:t xml:space="preserve">Key words: </w:t>
      </w:r>
      <w:r w:rsidRPr="00271EF5">
        <w:rPr>
          <w:rFonts w:ascii="Times New Roman" w:hAnsi="Times New Roman"/>
          <w:bCs/>
          <w:color w:val="000000"/>
          <w:kern w:val="0"/>
          <w:sz w:val="24"/>
          <w:szCs w:val="24"/>
          <w:lang w:val="en-GB"/>
          <w14:ligatures w14:val="none"/>
        </w:rPr>
        <w:t>Botanicals</w:t>
      </w:r>
      <w:r w:rsidRPr="00271EF5">
        <w:rPr>
          <w:rFonts w:ascii="Times New Roman" w:hAnsi="Times New Roman"/>
          <w:bCs/>
          <w:color w:val="000000"/>
          <w:kern w:val="0"/>
          <w:sz w:val="24"/>
          <w:szCs w:val="24"/>
          <w:lang w:val="en-US"/>
          <w14:ligatures w14:val="none"/>
        </w:rPr>
        <w:t xml:space="preserve">, fungicide, Hot pepper, </w:t>
      </w:r>
      <w:r w:rsidRPr="00271EF5">
        <w:rPr>
          <w:rFonts w:ascii="Times New Roman" w:hAnsi="Times New Roman"/>
          <w:bCs/>
          <w:color w:val="000000"/>
          <w:kern w:val="0"/>
          <w:sz w:val="24"/>
          <w:szCs w:val="24"/>
          <w:lang w:val="en-GB"/>
          <w14:ligatures w14:val="none"/>
        </w:rPr>
        <w:t>smoke water,</w:t>
      </w:r>
      <w:r w:rsidRPr="00271EF5">
        <w:rPr>
          <w:rFonts w:ascii="Times New Roman" w:hAnsi="Times New Roman"/>
          <w:bCs/>
          <w:color w:val="000000"/>
          <w:kern w:val="0"/>
          <w:sz w:val="24"/>
          <w:szCs w:val="24"/>
          <w:lang w:val="en-US"/>
          <w14:ligatures w14:val="none"/>
        </w:rPr>
        <w:t xml:space="preserve"> wilt disease</w:t>
      </w:r>
    </w:p>
    <w:p w14:paraId="35AE6378" w14:textId="064BFD9D" w:rsidR="00271EF5" w:rsidRPr="006E7C21" w:rsidRDefault="00271EF5" w:rsidP="00271EF5">
      <w:pPr>
        <w:spacing w:after="200" w:line="276" w:lineRule="auto"/>
        <w:rPr>
          <w:rFonts w:ascii="Times New Roman" w:hAnsi="Times New Roman" w:cs="Times New Roman"/>
          <w:kern w:val="0"/>
          <w:sz w:val="24"/>
          <w:szCs w:val="24"/>
          <w14:ligatures w14:val="none"/>
        </w:rPr>
      </w:pPr>
      <w:r w:rsidRPr="00271EF5">
        <w:rPr>
          <w:b/>
          <w:bCs/>
          <w:kern w:val="0"/>
          <w14:ligatures w14:val="none"/>
        </w:rPr>
        <w:br/>
      </w:r>
      <w:r w:rsidRPr="006E7C21">
        <w:rPr>
          <w:rFonts w:ascii="Times New Roman" w:hAnsi="Times New Roman" w:cs="Times New Roman"/>
          <w:b/>
          <w:bCs/>
          <w:kern w:val="0"/>
          <w:sz w:val="24"/>
          <w:szCs w:val="24"/>
          <w14:ligatures w14:val="none"/>
        </w:rPr>
        <w:t>I</w:t>
      </w:r>
      <w:r w:rsidR="00C1016B" w:rsidRPr="006E7C21">
        <w:rPr>
          <w:rFonts w:ascii="Times New Roman" w:hAnsi="Times New Roman" w:cs="Times New Roman"/>
          <w:b/>
          <w:bCs/>
          <w:kern w:val="0"/>
          <w:sz w:val="24"/>
          <w:szCs w:val="24"/>
          <w14:ligatures w14:val="none"/>
        </w:rPr>
        <w:t>ntroduction</w:t>
      </w:r>
    </w:p>
    <w:p w14:paraId="7E2AD113" w14:textId="7861A658" w:rsidR="00271EF5" w:rsidRPr="006E7C21" w:rsidRDefault="00271EF5" w:rsidP="00271EF5">
      <w:pPr>
        <w:spacing w:after="200" w:line="360" w:lineRule="auto"/>
        <w:jc w:val="both"/>
        <w:rPr>
          <w:rFonts w:ascii="Times New Roman" w:hAnsi="Times New Roman" w:cs="Times New Roman"/>
          <w:kern w:val="0"/>
          <w:sz w:val="24"/>
          <w:szCs w:val="24"/>
          <w14:ligatures w14:val="none"/>
        </w:rPr>
      </w:pPr>
      <w:r w:rsidRPr="006E7C21">
        <w:rPr>
          <w:rFonts w:ascii="Times New Roman" w:hAnsi="Times New Roman" w:cs="Times New Roman"/>
          <w:kern w:val="0"/>
          <w:sz w:val="24"/>
          <w:szCs w:val="24"/>
          <w14:ligatures w14:val="none"/>
        </w:rPr>
        <w:t>Hot pepper (</w:t>
      </w:r>
      <w:r w:rsidRPr="006E7C21">
        <w:rPr>
          <w:rFonts w:ascii="Times New Roman" w:hAnsi="Times New Roman" w:cs="Times New Roman"/>
          <w:i/>
          <w:iCs/>
          <w:kern w:val="0"/>
          <w:sz w:val="24"/>
          <w:szCs w:val="24"/>
          <w14:ligatures w14:val="none"/>
        </w:rPr>
        <w:t>Capsicum annum</w:t>
      </w:r>
      <w:r w:rsidRPr="006E7C21">
        <w:rPr>
          <w:rFonts w:ascii="Times New Roman" w:hAnsi="Times New Roman" w:cs="Times New Roman"/>
          <w:kern w:val="0"/>
          <w:sz w:val="24"/>
          <w:szCs w:val="24"/>
          <w14:ligatures w14:val="none"/>
        </w:rPr>
        <w:t xml:space="preserve"> L.) holds significant importance as a spice and vegetable crop in tropical regions across the globe. Belonging to the Solanaceae family and the genus Capsicum, it stands as the second most important vegetable crop after tomato worldwide (Berhanu </w:t>
      </w:r>
      <w:r w:rsidRPr="002E5BE4">
        <w:rPr>
          <w:rFonts w:ascii="Times New Roman" w:hAnsi="Times New Roman" w:cs="Times New Roman"/>
          <w:i/>
          <w:iCs/>
          <w:kern w:val="0"/>
          <w:sz w:val="24"/>
          <w:szCs w:val="24"/>
          <w14:ligatures w14:val="none"/>
        </w:rPr>
        <w:t>et al</w:t>
      </w:r>
      <w:r w:rsidRPr="006E7C21">
        <w:rPr>
          <w:rFonts w:ascii="Times New Roman" w:hAnsi="Times New Roman" w:cs="Times New Roman"/>
          <w:kern w:val="0"/>
          <w:sz w:val="24"/>
          <w:szCs w:val="24"/>
          <w14:ligatures w14:val="none"/>
        </w:rPr>
        <w:t>.</w:t>
      </w:r>
      <w:r w:rsidR="002E5BE4">
        <w:rPr>
          <w:rFonts w:ascii="Times New Roman" w:hAnsi="Times New Roman" w:cs="Times New Roman"/>
          <w:kern w:val="0"/>
          <w:sz w:val="24"/>
          <w:szCs w:val="24"/>
          <w14:ligatures w14:val="none"/>
        </w:rPr>
        <w:t xml:space="preserve"> </w:t>
      </w:r>
      <w:r w:rsidRPr="006E7C21">
        <w:rPr>
          <w:rFonts w:ascii="Times New Roman" w:hAnsi="Times New Roman" w:cs="Times New Roman"/>
          <w:kern w:val="0"/>
          <w:sz w:val="24"/>
          <w:szCs w:val="24"/>
          <w14:ligatures w14:val="none"/>
        </w:rPr>
        <w:t>2011). Originating in Central and South America, its cultivation has spread widely, particularly propelled by Spanish and Portuguese influence, reaching tropical and sub-tropical regions globally (Grubben and Denton, 2004). Hot pepper serves both nutritional and economic roles, with its fruits utilized fresh, dried, or processed as spice and condiment products. It holds high domestic and export value, contributing significantly to the agricultural economy (Anonymous</w:t>
      </w:r>
      <w:r w:rsidR="0060602A">
        <w:rPr>
          <w:rFonts w:ascii="Times New Roman" w:hAnsi="Times New Roman" w:cs="Times New Roman"/>
          <w:kern w:val="0"/>
          <w:sz w:val="24"/>
          <w:szCs w:val="24"/>
          <w14:ligatures w14:val="none"/>
        </w:rPr>
        <w:t xml:space="preserve"> </w:t>
      </w:r>
      <w:r w:rsidRPr="006E7C21">
        <w:rPr>
          <w:rFonts w:ascii="Times New Roman" w:hAnsi="Times New Roman" w:cs="Times New Roman"/>
          <w:kern w:val="0"/>
          <w:sz w:val="24"/>
          <w:szCs w:val="24"/>
          <w14:ligatures w14:val="none"/>
        </w:rPr>
        <w:t xml:space="preserve">2003). In Ethiopia, hot pepper bears substantial nutritional, medicinal, and economic significance. Rich in essential vitamins and minerals, it plays a vital role in providing dietary nutrition, particularly as a source of vitamins A, E, and C (Shumeta 2012; Zeleke and </w:t>
      </w:r>
      <w:proofErr w:type="spellStart"/>
      <w:r w:rsidRPr="006E7C21">
        <w:rPr>
          <w:rFonts w:ascii="Times New Roman" w:hAnsi="Times New Roman" w:cs="Times New Roman"/>
          <w:kern w:val="0"/>
          <w:sz w:val="24"/>
          <w:szCs w:val="24"/>
          <w14:ligatures w14:val="none"/>
        </w:rPr>
        <w:t>Derso</w:t>
      </w:r>
      <w:proofErr w:type="spellEnd"/>
      <w:r w:rsidRPr="006E7C21">
        <w:rPr>
          <w:rFonts w:ascii="Times New Roman" w:hAnsi="Times New Roman" w:cs="Times New Roman"/>
          <w:kern w:val="0"/>
          <w:sz w:val="24"/>
          <w:szCs w:val="24"/>
          <w14:ligatures w14:val="none"/>
        </w:rPr>
        <w:t xml:space="preserve"> 2015). The average daily consumption of hot pepper among Ethiopian adults is notably high, underscoring its dietary importance (MARC 2004). Despite its economic and nutritional value, hot pepper faces various challenges that impede its production and productivity. Among these challenges, the presence of bacterial and fungal pathogens poses significant threats across pepper-growing regions in Ethiopia (BARC 1999). Fusarium spp., Phytophthora spp., Rhizoctonia solani, and Cercospora capsica are common fungal pathogens, while Ralstonia solanacearum causes bacterial wilt, collectively contributing to the wilt complex affecting hot pepper (Shiferaw and Alemayehu 2014; Kassahun </w:t>
      </w:r>
      <w:r w:rsidRPr="002E5BE4">
        <w:rPr>
          <w:rFonts w:ascii="Times New Roman" w:hAnsi="Times New Roman" w:cs="Times New Roman"/>
          <w:i/>
          <w:iCs/>
          <w:kern w:val="0"/>
          <w:sz w:val="24"/>
          <w:szCs w:val="24"/>
          <w14:ligatures w14:val="none"/>
        </w:rPr>
        <w:t>et al</w:t>
      </w:r>
      <w:r w:rsidRPr="006E7C21">
        <w:rPr>
          <w:rFonts w:ascii="Times New Roman" w:hAnsi="Times New Roman" w:cs="Times New Roman"/>
          <w:kern w:val="0"/>
          <w:sz w:val="24"/>
          <w:szCs w:val="24"/>
          <w14:ligatures w14:val="none"/>
        </w:rPr>
        <w:t xml:space="preserve">. 2016). This study aims to address the challenges posed by wilt complex pathogens in hot pepper cultivation by evaluating effective management strategies. Focusing on fungicides, botanicals, and smoke water solutions, the study seeks to identify optimal tactics for managing hot pepper wilt disease. Through </w:t>
      </w:r>
      <w:r w:rsidRPr="006E7C21">
        <w:rPr>
          <w:rFonts w:ascii="Times New Roman" w:hAnsi="Times New Roman" w:cs="Times New Roman"/>
          <w:kern w:val="0"/>
          <w:sz w:val="24"/>
          <w:szCs w:val="24"/>
          <w14:ligatures w14:val="none"/>
        </w:rPr>
        <w:lastRenderedPageBreak/>
        <w:t xml:space="preserve">field experiments shown the efficacy of various treatments was assessed, with disease reduction and yield improvement serving as key metrics for treatment effectiveness. The </w:t>
      </w:r>
      <w:r w:rsidR="00DA4761" w:rsidRPr="006E7C21">
        <w:rPr>
          <w:rFonts w:ascii="Times New Roman" w:hAnsi="Times New Roman" w:cs="Times New Roman"/>
          <w:kern w:val="0"/>
          <w:sz w:val="24"/>
          <w:szCs w:val="24"/>
          <w14:ligatures w14:val="none"/>
        </w:rPr>
        <w:t xml:space="preserve">aim </w:t>
      </w:r>
      <w:r w:rsidRPr="006E7C21">
        <w:rPr>
          <w:rFonts w:ascii="Times New Roman" w:hAnsi="Times New Roman" w:cs="Times New Roman"/>
          <w:kern w:val="0"/>
          <w:sz w:val="24"/>
          <w:szCs w:val="24"/>
          <w14:ligatures w14:val="none"/>
        </w:rPr>
        <w:t>of this study is to enhance the production and productivity of hot pepper by developing effective wilt management strategies by evaluating the efficacy of selected fungicides, botanicals, and smoke water against wilt complex pathogens affecting hot pepper and this study also aims to provide valuable insights into the management of hot pepper wilt disease, offering practical solutions for farmers to enhance crop yield and mitigate disease risks in hot pepper cultivation.</w:t>
      </w:r>
    </w:p>
    <w:p w14:paraId="4BA3C7FA" w14:textId="1F5A12BF" w:rsidR="00271EF5" w:rsidRPr="006E7C21" w:rsidRDefault="00271EF5" w:rsidP="00271EF5">
      <w:pPr>
        <w:spacing w:after="200" w:line="360" w:lineRule="auto"/>
        <w:jc w:val="both"/>
        <w:rPr>
          <w:rFonts w:ascii="Times New Roman" w:hAnsi="Times New Roman" w:cs="Times New Roman"/>
          <w:kern w:val="0"/>
          <w:sz w:val="24"/>
          <w:szCs w:val="24"/>
          <w14:ligatures w14:val="none"/>
        </w:rPr>
      </w:pPr>
      <w:r w:rsidRPr="006E7C21">
        <w:rPr>
          <w:rFonts w:ascii="Times New Roman" w:hAnsi="Times New Roman" w:cs="Times New Roman"/>
          <w:b/>
          <w:bCs/>
          <w:kern w:val="0"/>
          <w:sz w:val="24"/>
          <w:szCs w:val="24"/>
          <w14:ligatures w14:val="none"/>
        </w:rPr>
        <w:t>M</w:t>
      </w:r>
      <w:r w:rsidR="00301F3D" w:rsidRPr="006E7C21">
        <w:rPr>
          <w:rFonts w:ascii="Times New Roman" w:hAnsi="Times New Roman" w:cs="Times New Roman"/>
          <w:b/>
          <w:bCs/>
          <w:kern w:val="0"/>
          <w:sz w:val="24"/>
          <w:szCs w:val="24"/>
          <w14:ligatures w14:val="none"/>
        </w:rPr>
        <w:t>aterials</w:t>
      </w:r>
      <w:r w:rsidRPr="006E7C21">
        <w:rPr>
          <w:rFonts w:ascii="Times New Roman" w:hAnsi="Times New Roman" w:cs="Times New Roman"/>
          <w:b/>
          <w:bCs/>
          <w:kern w:val="0"/>
          <w:sz w:val="24"/>
          <w:szCs w:val="24"/>
          <w14:ligatures w14:val="none"/>
        </w:rPr>
        <w:t xml:space="preserve"> </w:t>
      </w:r>
      <w:r w:rsidR="00301F3D" w:rsidRPr="006E7C21">
        <w:rPr>
          <w:rFonts w:ascii="Times New Roman" w:hAnsi="Times New Roman" w:cs="Times New Roman"/>
          <w:b/>
          <w:bCs/>
          <w:kern w:val="0"/>
          <w:sz w:val="24"/>
          <w:szCs w:val="24"/>
          <w14:ligatures w14:val="none"/>
        </w:rPr>
        <w:t>and</w:t>
      </w:r>
      <w:r w:rsidRPr="006E7C21">
        <w:rPr>
          <w:rFonts w:ascii="Times New Roman" w:hAnsi="Times New Roman" w:cs="Times New Roman"/>
          <w:b/>
          <w:bCs/>
          <w:kern w:val="0"/>
          <w:sz w:val="24"/>
          <w:szCs w:val="24"/>
          <w14:ligatures w14:val="none"/>
        </w:rPr>
        <w:t xml:space="preserve"> M</w:t>
      </w:r>
      <w:r w:rsidR="00301F3D" w:rsidRPr="006E7C21">
        <w:rPr>
          <w:rFonts w:ascii="Times New Roman" w:hAnsi="Times New Roman" w:cs="Times New Roman"/>
          <w:b/>
          <w:bCs/>
          <w:kern w:val="0"/>
          <w:sz w:val="24"/>
          <w:szCs w:val="24"/>
          <w14:ligatures w14:val="none"/>
        </w:rPr>
        <w:t>ethods</w:t>
      </w:r>
    </w:p>
    <w:p w14:paraId="2F03B0FD" w14:textId="7EE40C2E" w:rsidR="008F784A" w:rsidRPr="006E7C21" w:rsidRDefault="00271EF5" w:rsidP="0060602A">
      <w:pPr>
        <w:spacing w:after="200" w:line="360" w:lineRule="auto"/>
        <w:jc w:val="both"/>
        <w:rPr>
          <w:rFonts w:ascii="Times New Roman" w:hAnsi="Times New Roman" w:cs="Times New Roman"/>
          <w:kern w:val="0"/>
          <w:sz w:val="24"/>
          <w:szCs w:val="24"/>
          <w14:ligatures w14:val="none"/>
        </w:rPr>
      </w:pPr>
      <w:r w:rsidRPr="006E7C21">
        <w:rPr>
          <w:rFonts w:ascii="Times New Roman" w:hAnsi="Times New Roman" w:cs="Times New Roman"/>
          <w:kern w:val="0"/>
          <w:sz w:val="24"/>
          <w:szCs w:val="24"/>
          <w14:ligatures w14:val="none"/>
        </w:rPr>
        <w:t xml:space="preserve">The field experimental study was conducted at the Ambo University Research Farm, Guder Mamo Mezemir Campus Situated in the West Shewa Zone of the Oromia region, during the 2021 main cropping season, under natural rainfall conditions. The coordinates of the study area lie between 8° 59’ 00’’N latitude and 37°46’0’’E longitude, with an average elevation ranging from 1580.3 to 1900 m above sea level. The agro-ecology of the district encompasses diverse terrains, including 23% highland, 60% mid-altitude, and 17% lowland areas, typical of the sub-tropical zone. The district experiences a bi-modal rainfall pattern, with the main rainy season occurring from June to August and a shorter rainy season from April to May. The predominant soil type in the district is clay, with a slightly acidic pH ranging from 5.5 to 6.0. The average annual rainfall in the district ranges from 800 to 1100 mm (TKDANO </w:t>
      </w:r>
      <w:r w:rsidR="008F784A" w:rsidRPr="006E7C21">
        <w:rPr>
          <w:rFonts w:ascii="Times New Roman" w:hAnsi="Times New Roman" w:cs="Times New Roman"/>
          <w:kern w:val="0"/>
          <w:sz w:val="24"/>
          <w:szCs w:val="24"/>
          <w14:ligatures w14:val="none"/>
        </w:rPr>
        <w:t>2020</w:t>
      </w:r>
      <w:r w:rsidRPr="006E7C21">
        <w:rPr>
          <w:rFonts w:ascii="Times New Roman" w:hAnsi="Times New Roman" w:cs="Times New Roman"/>
          <w:kern w:val="0"/>
          <w:sz w:val="24"/>
          <w:szCs w:val="24"/>
          <w14:ligatures w14:val="none"/>
        </w:rPr>
        <w:t>).</w:t>
      </w:r>
    </w:p>
    <w:p w14:paraId="3CB25E57" w14:textId="7E73795C" w:rsidR="00271EF5" w:rsidRPr="00271EF5" w:rsidRDefault="00271EF5" w:rsidP="00271EF5">
      <w:pPr>
        <w:spacing w:after="200" w:line="276" w:lineRule="auto"/>
        <w:rPr>
          <w:rFonts w:ascii="Times New Roman" w:hAnsi="Times New Roman" w:cs="Times New Roman"/>
          <w:kern w:val="0"/>
          <w:sz w:val="24"/>
          <w:szCs w:val="24"/>
          <w14:ligatures w14:val="none"/>
        </w:rPr>
      </w:pPr>
      <w:r w:rsidRPr="006E7C21">
        <w:rPr>
          <w:rFonts w:ascii="Times New Roman" w:hAnsi="Times New Roman" w:cs="Times New Roman"/>
          <w:b/>
          <w:bCs/>
          <w:kern w:val="0"/>
          <w:sz w:val="24"/>
          <w:szCs w:val="24"/>
          <w14:ligatures w14:val="none"/>
        </w:rPr>
        <w:t>2.1 Experimental Materials</w:t>
      </w:r>
    </w:p>
    <w:p w14:paraId="21DA0733" w14:textId="77777777" w:rsidR="00271EF5" w:rsidRPr="00271EF5" w:rsidRDefault="00271EF5" w:rsidP="00271EF5">
      <w:pPr>
        <w:spacing w:after="200" w:line="360" w:lineRule="auto"/>
        <w:jc w:val="both"/>
        <w:rPr>
          <w:rFonts w:ascii="Times New Roman" w:hAnsi="Times New Roman" w:cs="Times New Roman"/>
          <w:kern w:val="0"/>
          <w:sz w:val="24"/>
          <w:szCs w:val="24"/>
          <w14:ligatures w14:val="none"/>
        </w:rPr>
      </w:pPr>
      <w:r w:rsidRPr="00271EF5">
        <w:rPr>
          <w:rFonts w:ascii="Times New Roman" w:hAnsi="Times New Roman" w:cs="Times New Roman"/>
          <w:kern w:val="0"/>
          <w:sz w:val="24"/>
          <w:szCs w:val="24"/>
          <w14:ligatures w14:val="none"/>
        </w:rPr>
        <w:t>For the field experimental study evaluating fungicides, plant extracts, and smoke water solutions against hot pepper wilt complex pathogens, seeds of the Hot Pepper Oda Haro variety (susceptible variety) were sourced from the Bako Agricultural Research Center. The fungicides for testing were procured from pesticide shops in Addis Ababa, while the botanicals and smoke water solutions were prepared in the laboratory of the Department.</w:t>
      </w:r>
    </w:p>
    <w:p w14:paraId="4452EFF7" w14:textId="77777777" w:rsidR="00271EF5" w:rsidRPr="00271EF5" w:rsidRDefault="00271EF5" w:rsidP="00271EF5">
      <w:pPr>
        <w:spacing w:after="200" w:line="276" w:lineRule="auto"/>
        <w:rPr>
          <w:rFonts w:ascii="Times New Roman" w:hAnsi="Times New Roman" w:cs="Times New Roman"/>
          <w:kern w:val="0"/>
          <w:sz w:val="24"/>
          <w:szCs w:val="24"/>
          <w14:ligatures w14:val="none"/>
        </w:rPr>
      </w:pPr>
      <w:r w:rsidRPr="00271EF5">
        <w:rPr>
          <w:rFonts w:ascii="Times New Roman" w:hAnsi="Times New Roman" w:cs="Times New Roman"/>
          <w:b/>
          <w:bCs/>
          <w:kern w:val="0"/>
          <w:sz w:val="24"/>
          <w:szCs w:val="24"/>
          <w14:ligatures w14:val="none"/>
        </w:rPr>
        <w:t>2.2 Preparation of Plant Extracts</w:t>
      </w:r>
    </w:p>
    <w:p w14:paraId="3CCCB8AA" w14:textId="77777777" w:rsidR="00271EF5" w:rsidRPr="00271EF5" w:rsidRDefault="00271EF5" w:rsidP="00271EF5">
      <w:pPr>
        <w:spacing w:after="200" w:line="360" w:lineRule="auto"/>
        <w:jc w:val="both"/>
        <w:rPr>
          <w:rFonts w:ascii="Times New Roman" w:hAnsi="Times New Roman" w:cs="Times New Roman"/>
          <w:kern w:val="0"/>
          <w:sz w:val="24"/>
          <w:szCs w:val="24"/>
          <w14:ligatures w14:val="none"/>
        </w:rPr>
      </w:pPr>
      <w:r w:rsidRPr="00271EF5">
        <w:rPr>
          <w:rFonts w:ascii="Times New Roman" w:hAnsi="Times New Roman" w:cs="Times New Roman"/>
          <w:kern w:val="0"/>
          <w:sz w:val="24"/>
          <w:szCs w:val="24"/>
          <w14:ligatures w14:val="none"/>
        </w:rPr>
        <w:t xml:space="preserve">Plant tissue samples were carefully washed with running tap water to remove debris, dried under shade, and subjected to forced circulation of heated air at 40°C in the laboratory to prevent deterioration. Subsequently, the dried samples were ground into a powder using an electrical grinder and stored at 4°C. Plant powders were then extracted with distilled water at a ratio of 1:10 </w:t>
      </w:r>
      <w:r w:rsidRPr="00271EF5">
        <w:rPr>
          <w:rFonts w:ascii="Times New Roman" w:hAnsi="Times New Roman" w:cs="Times New Roman"/>
          <w:kern w:val="0"/>
          <w:sz w:val="24"/>
          <w:szCs w:val="24"/>
          <w14:ligatures w14:val="none"/>
        </w:rPr>
        <w:lastRenderedPageBreak/>
        <w:t>(weight by volume) under stirring conditions at room temperature for 1 hour. After settling overnight, the homogenate was filtered through double-layered muslin cloth and clarified by centrifugation at 7000 x g for 30 minutes at 4°C. The resulting supernatant was sterilized by filtration through 0.22 µm sterile filters and stored at 4°C for further use in microbial growth inhibition assays.</w:t>
      </w:r>
    </w:p>
    <w:p w14:paraId="14D514BF" w14:textId="77777777" w:rsidR="00271EF5" w:rsidRPr="006E7C21" w:rsidRDefault="00271EF5" w:rsidP="00271EF5">
      <w:pPr>
        <w:spacing w:after="200" w:line="276" w:lineRule="auto"/>
        <w:rPr>
          <w:rFonts w:ascii="Times New Roman" w:hAnsi="Times New Roman" w:cs="Times New Roman"/>
          <w:kern w:val="0"/>
          <w:sz w:val="24"/>
          <w:szCs w:val="24"/>
          <w14:ligatures w14:val="none"/>
        </w:rPr>
      </w:pPr>
      <w:r w:rsidRPr="006E7C21">
        <w:rPr>
          <w:rFonts w:ascii="Times New Roman" w:hAnsi="Times New Roman" w:cs="Times New Roman"/>
          <w:b/>
          <w:bCs/>
          <w:kern w:val="0"/>
          <w:sz w:val="24"/>
          <w:szCs w:val="24"/>
          <w14:ligatures w14:val="none"/>
        </w:rPr>
        <w:t>2.3 Preparation of Smoke Water Solution</w:t>
      </w:r>
    </w:p>
    <w:p w14:paraId="4D89A5B3" w14:textId="77777777" w:rsidR="00271EF5" w:rsidRPr="006E7C21" w:rsidRDefault="00271EF5" w:rsidP="00271EF5">
      <w:pPr>
        <w:spacing w:after="200" w:line="360" w:lineRule="auto"/>
        <w:jc w:val="both"/>
        <w:rPr>
          <w:rFonts w:ascii="Times New Roman" w:hAnsi="Times New Roman" w:cs="Times New Roman"/>
          <w:kern w:val="0"/>
          <w:sz w:val="24"/>
          <w:szCs w:val="24"/>
          <w14:ligatures w14:val="none"/>
        </w:rPr>
      </w:pPr>
      <w:r w:rsidRPr="006E7C21">
        <w:rPr>
          <w:rFonts w:ascii="Times New Roman" w:hAnsi="Times New Roman" w:cs="Times New Roman"/>
          <w:kern w:val="0"/>
          <w:sz w:val="24"/>
          <w:szCs w:val="24"/>
          <w14:ligatures w14:val="none"/>
        </w:rPr>
        <w:t>Smoke water solutions were prepared following the method described by Boucher and Meets (2004) with slight modifications. Dry materials of Olea Europaea bark, Olea Europaea leaf, leaf of Ocimum lamiifolium, and Rhizome of Echinops kebericho were burned in a stainless-steel barrel smoker using compressed air. The resulting smoke was bubbled through distilled water in a 500-mL graduated cylinder for 45 minutes. After the smoke had dissolved the water-soluble compounds, the solution was filtered through Whatman No.1 filter paper to remove particulate matter and stored for further use as the stock solution.</w:t>
      </w:r>
    </w:p>
    <w:p w14:paraId="34A6945A" w14:textId="77777777" w:rsidR="00271EF5" w:rsidRPr="006E7C21" w:rsidRDefault="00271EF5" w:rsidP="00271EF5">
      <w:pPr>
        <w:spacing w:after="200" w:line="276" w:lineRule="auto"/>
        <w:rPr>
          <w:rFonts w:ascii="Times New Roman" w:hAnsi="Times New Roman" w:cs="Times New Roman"/>
          <w:kern w:val="0"/>
          <w:sz w:val="24"/>
          <w:szCs w:val="24"/>
          <w14:ligatures w14:val="none"/>
        </w:rPr>
      </w:pPr>
      <w:r w:rsidRPr="006E7C21">
        <w:rPr>
          <w:rFonts w:ascii="Times New Roman" w:hAnsi="Times New Roman" w:cs="Times New Roman"/>
          <w:b/>
          <w:bCs/>
          <w:kern w:val="0"/>
          <w:sz w:val="24"/>
          <w:szCs w:val="24"/>
          <w14:ligatures w14:val="none"/>
        </w:rPr>
        <w:t>2.4 Field Experimental Study</w:t>
      </w:r>
    </w:p>
    <w:p w14:paraId="75960FBE" w14:textId="77777777" w:rsidR="00271EF5" w:rsidRPr="006E7C21" w:rsidRDefault="00271EF5" w:rsidP="00271EF5">
      <w:pPr>
        <w:spacing w:after="200" w:line="276" w:lineRule="auto"/>
        <w:rPr>
          <w:rFonts w:ascii="Times New Roman" w:hAnsi="Times New Roman" w:cs="Times New Roman"/>
          <w:kern w:val="0"/>
          <w:sz w:val="24"/>
          <w:szCs w:val="24"/>
          <w14:ligatures w14:val="none"/>
        </w:rPr>
      </w:pPr>
      <w:r w:rsidRPr="006E7C21">
        <w:rPr>
          <w:rFonts w:ascii="Times New Roman" w:hAnsi="Times New Roman" w:cs="Times New Roman"/>
          <w:b/>
          <w:bCs/>
          <w:kern w:val="0"/>
          <w:sz w:val="24"/>
          <w:szCs w:val="24"/>
          <w14:ligatures w14:val="none"/>
        </w:rPr>
        <w:t>2.4.1 Crop Establishment</w:t>
      </w:r>
    </w:p>
    <w:p w14:paraId="18E6DE11" w14:textId="77777777" w:rsidR="00271EF5" w:rsidRPr="006E7C21" w:rsidRDefault="00271EF5" w:rsidP="00271EF5">
      <w:pPr>
        <w:spacing w:after="200" w:line="360" w:lineRule="auto"/>
        <w:jc w:val="both"/>
        <w:rPr>
          <w:rFonts w:ascii="Times New Roman" w:hAnsi="Times New Roman" w:cs="Times New Roman"/>
          <w:kern w:val="0"/>
          <w:sz w:val="24"/>
          <w:szCs w:val="24"/>
          <w14:ligatures w14:val="none"/>
        </w:rPr>
      </w:pPr>
      <w:r w:rsidRPr="006E7C21">
        <w:rPr>
          <w:rFonts w:ascii="Times New Roman" w:hAnsi="Times New Roman" w:cs="Times New Roman"/>
          <w:kern w:val="0"/>
          <w:sz w:val="24"/>
          <w:szCs w:val="24"/>
          <w14:ligatures w14:val="none"/>
        </w:rPr>
        <w:t>Seeds of hot pepper were sown on beds and mulched until 50% of seedlings emerged to control weed germination. Management practices were applied until the seedlings were ready for transplanting, which occurred after 45 days after sowing. Transplants were planted with a spacing of 1m between blocks, 0.5m between plots, 0.5m between rows, and 0.4m between plants within rows. Each plot covered an area of 5m</w:t>
      </w:r>
      <w:r w:rsidRPr="006E7C21">
        <w:rPr>
          <w:rFonts w:ascii="Times New Roman" w:hAnsi="Times New Roman" w:cs="Times New Roman"/>
          <w:kern w:val="0"/>
          <w:sz w:val="24"/>
          <w:szCs w:val="24"/>
          <w:vertAlign w:val="superscript"/>
          <w14:ligatures w14:val="none"/>
        </w:rPr>
        <w:t>2</w:t>
      </w:r>
      <w:r w:rsidRPr="006E7C21">
        <w:rPr>
          <w:rFonts w:ascii="Times New Roman" w:hAnsi="Times New Roman" w:cs="Times New Roman"/>
          <w:kern w:val="0"/>
          <w:sz w:val="24"/>
          <w:szCs w:val="24"/>
          <w14:ligatures w14:val="none"/>
        </w:rPr>
        <w:t>, with a total experimental area of 365.4m</w:t>
      </w:r>
      <w:r w:rsidRPr="006E7C21">
        <w:rPr>
          <w:rFonts w:ascii="Times New Roman" w:hAnsi="Times New Roman" w:cs="Times New Roman"/>
          <w:kern w:val="0"/>
          <w:sz w:val="24"/>
          <w:szCs w:val="24"/>
          <w:vertAlign w:val="superscript"/>
          <w14:ligatures w14:val="none"/>
        </w:rPr>
        <w:t>2</w:t>
      </w:r>
      <w:r w:rsidRPr="006E7C21">
        <w:rPr>
          <w:rFonts w:ascii="Times New Roman" w:hAnsi="Times New Roman" w:cs="Times New Roman"/>
          <w:kern w:val="0"/>
          <w:sz w:val="24"/>
          <w:szCs w:val="24"/>
          <w14:ligatures w14:val="none"/>
        </w:rPr>
        <w:t>. Recommended fertilizers, including NPS and urea, were applied during transplanting and in split applications thereafter. Other agronomic practices were carried out as needed.</w:t>
      </w:r>
    </w:p>
    <w:p w14:paraId="6BE1F755" w14:textId="77777777" w:rsidR="00271EF5" w:rsidRPr="006E7C21" w:rsidRDefault="00271EF5" w:rsidP="00271EF5">
      <w:pPr>
        <w:spacing w:after="200" w:line="276" w:lineRule="auto"/>
        <w:rPr>
          <w:rFonts w:ascii="Times New Roman" w:hAnsi="Times New Roman" w:cs="Times New Roman"/>
          <w:kern w:val="0"/>
          <w:sz w:val="24"/>
          <w:szCs w:val="24"/>
          <w14:ligatures w14:val="none"/>
        </w:rPr>
      </w:pPr>
      <w:r w:rsidRPr="006E7C21">
        <w:rPr>
          <w:rFonts w:ascii="Times New Roman" w:hAnsi="Times New Roman" w:cs="Times New Roman"/>
          <w:b/>
          <w:bCs/>
          <w:kern w:val="0"/>
          <w:sz w:val="24"/>
          <w:szCs w:val="24"/>
          <w14:ligatures w14:val="none"/>
        </w:rPr>
        <w:t>2.4.2 Experimental Design and Treatments</w:t>
      </w:r>
    </w:p>
    <w:p w14:paraId="56DA6AD1" w14:textId="77777777" w:rsidR="00271EF5" w:rsidRPr="006E7C21" w:rsidRDefault="00271EF5" w:rsidP="00271EF5">
      <w:pPr>
        <w:spacing w:after="200" w:line="360" w:lineRule="auto"/>
        <w:jc w:val="both"/>
        <w:rPr>
          <w:rFonts w:ascii="Times New Roman" w:hAnsi="Times New Roman" w:cs="Times New Roman"/>
          <w:kern w:val="0"/>
          <w:sz w:val="24"/>
          <w:szCs w:val="24"/>
          <w14:ligatures w14:val="none"/>
        </w:rPr>
      </w:pPr>
      <w:r w:rsidRPr="006E7C21">
        <w:rPr>
          <w:rFonts w:ascii="Times New Roman" w:hAnsi="Times New Roman" w:cs="Times New Roman"/>
          <w:kern w:val="0"/>
          <w:sz w:val="24"/>
          <w:szCs w:val="24"/>
          <w14:ligatures w14:val="none"/>
        </w:rPr>
        <w:t xml:space="preserve">The field experiment was arranged in a Randomized Complete Block Design (RCBD) with three replications. Treatments included three fungicides (Difenoconazole 25% EC, Propiconazole 25% EC, and Funguran OH 50% WP), four botanical extracts (Eucalyptus citriodora, Justicia schimperiana, Datura stramonium, and Rucinus communis), four smoke water solutions (Olea Europaea bark, Olea Europaea leaf, leaf of Ocimum lamiifolium, and Rhizome of Echinops kebericho), and an unsprayed control. The plants were sprayed with the respective treatments at </w:t>
      </w:r>
      <w:r w:rsidRPr="006E7C21">
        <w:rPr>
          <w:rFonts w:ascii="Times New Roman" w:hAnsi="Times New Roman" w:cs="Times New Roman"/>
          <w:kern w:val="0"/>
          <w:sz w:val="24"/>
          <w:szCs w:val="24"/>
          <w14:ligatures w14:val="none"/>
        </w:rPr>
        <w:lastRenderedPageBreak/>
        <w:t>five intervals of 15 days, starting 55 days after transplanting when the first symptoms of disease appeared. Observations on disease incidence and severity were recorded before each spray treatment and 15 days after the last spraying. Recommended application rates per hectare were followed for fungicides, while botanical application rates were based on previous research findings.</w:t>
      </w:r>
    </w:p>
    <w:p w14:paraId="1440C658" w14:textId="77777777" w:rsidR="00271EF5" w:rsidRPr="006E7C21" w:rsidRDefault="00271EF5" w:rsidP="00271EF5">
      <w:pPr>
        <w:spacing w:after="200" w:line="360" w:lineRule="auto"/>
        <w:jc w:val="both"/>
        <w:rPr>
          <w:rFonts w:ascii="Times New Roman" w:hAnsi="Times New Roman" w:cs="Times New Roman"/>
          <w:kern w:val="0"/>
          <w:sz w:val="24"/>
          <w:szCs w:val="24"/>
          <w14:ligatures w14:val="none"/>
        </w:rPr>
      </w:pPr>
      <w:r w:rsidRPr="006E7C21">
        <w:rPr>
          <w:rFonts w:ascii="Times New Roman" w:hAnsi="Times New Roman" w:cs="Times New Roman"/>
          <w:b/>
          <w:bCs/>
          <w:kern w:val="0"/>
          <w:sz w:val="24"/>
          <w:szCs w:val="24"/>
          <w14:ligatures w14:val="none"/>
        </w:rPr>
        <w:t>2.5 Data Collection</w:t>
      </w:r>
    </w:p>
    <w:p w14:paraId="1405DF76" w14:textId="77777777" w:rsidR="00271EF5" w:rsidRPr="006E7C21" w:rsidRDefault="00271EF5" w:rsidP="00271EF5">
      <w:pPr>
        <w:spacing w:after="200" w:line="360" w:lineRule="auto"/>
        <w:jc w:val="both"/>
        <w:rPr>
          <w:rFonts w:ascii="Times New Roman" w:hAnsi="Times New Roman" w:cs="Times New Roman"/>
          <w:kern w:val="0"/>
          <w:sz w:val="24"/>
          <w:szCs w:val="24"/>
          <w14:ligatures w14:val="none"/>
        </w:rPr>
      </w:pPr>
      <w:r w:rsidRPr="006E7C21">
        <w:rPr>
          <w:rFonts w:ascii="Times New Roman" w:hAnsi="Times New Roman" w:cs="Times New Roman"/>
          <w:b/>
          <w:bCs/>
          <w:kern w:val="0"/>
          <w:sz w:val="24"/>
          <w:szCs w:val="24"/>
          <w14:ligatures w14:val="none"/>
        </w:rPr>
        <w:t>2.5.1. Disease Incidence</w:t>
      </w:r>
    </w:p>
    <w:p w14:paraId="405A5BE7" w14:textId="77777777" w:rsidR="00271EF5" w:rsidRPr="006E7C21" w:rsidRDefault="00271EF5" w:rsidP="00271EF5">
      <w:pPr>
        <w:spacing w:after="200" w:line="360" w:lineRule="auto"/>
        <w:jc w:val="both"/>
        <w:rPr>
          <w:rFonts w:ascii="Times New Roman" w:hAnsi="Times New Roman" w:cs="Times New Roman"/>
          <w:kern w:val="0"/>
          <w:sz w:val="24"/>
          <w:szCs w:val="24"/>
          <w14:ligatures w14:val="none"/>
        </w:rPr>
      </w:pPr>
      <w:r w:rsidRPr="006E7C21">
        <w:rPr>
          <w:rFonts w:ascii="Times New Roman" w:hAnsi="Times New Roman" w:cs="Times New Roman"/>
          <w:kern w:val="0"/>
          <w:sz w:val="24"/>
          <w:szCs w:val="24"/>
          <w14:ligatures w14:val="none"/>
        </w:rPr>
        <w:t>Disease incidence was assessed by counting the number of plants showing symptoms of wilt complex disease in each treatment plot. The percentage disease incidence was calculated using the formula:</w:t>
      </w:r>
    </w:p>
    <w:p w14:paraId="658482EF" w14:textId="77777777" w:rsidR="00271EF5" w:rsidRPr="006E7C21" w:rsidRDefault="00271EF5" w:rsidP="00271EF5">
      <w:pPr>
        <w:spacing w:after="200" w:line="360" w:lineRule="auto"/>
        <w:rPr>
          <w:rFonts w:ascii="Times New Roman" w:eastAsia="Calibri" w:hAnsi="Times New Roman" w:cs="Times New Roman"/>
          <w:kern w:val="0"/>
          <w:sz w:val="24"/>
          <w:szCs w:val="24"/>
          <w:lang w:val="en-US"/>
          <w14:ligatures w14:val="none"/>
        </w:rPr>
      </w:pPr>
      <m:oMathPara>
        <m:oMath>
          <m:r>
            <m:rPr>
              <m:sty m:val="p"/>
            </m:rPr>
            <w:rPr>
              <w:rFonts w:ascii="Cambria Math" w:eastAsia="Calibri" w:hAnsi="Cambria Math" w:cs="Times New Roman"/>
              <w:kern w:val="0"/>
              <w:sz w:val="24"/>
              <w:szCs w:val="24"/>
              <w:lang w:val="en-US"/>
              <w14:ligatures w14:val="none"/>
            </w:rPr>
            <m:t>Incidence</m:t>
          </m:r>
          <m:d>
            <m:dPr>
              <m:ctrlPr>
                <w:rPr>
                  <w:rFonts w:ascii="Cambria Math" w:eastAsia="Calibri" w:hAnsi="Cambria Math" w:cs="Times New Roman"/>
                  <w:kern w:val="0"/>
                  <w:sz w:val="24"/>
                  <w:szCs w:val="24"/>
                  <w:lang w:val="en-US"/>
                  <w14:ligatures w14:val="none"/>
                </w:rPr>
              </m:ctrlPr>
            </m:dPr>
            <m:e>
              <m:r>
                <m:rPr>
                  <m:sty m:val="p"/>
                </m:rPr>
                <w:rPr>
                  <w:rFonts w:ascii="Cambria Math" w:eastAsia="Calibri" w:hAnsi="Cambria Math" w:cs="Times New Roman"/>
                  <w:kern w:val="0"/>
                  <w:sz w:val="24"/>
                  <w:szCs w:val="24"/>
                  <w:lang w:val="en-US"/>
                  <w14:ligatures w14:val="none"/>
                </w:rPr>
                <m:t>%</m:t>
              </m:r>
            </m:e>
          </m:d>
          <m:r>
            <w:rPr>
              <w:rFonts w:ascii="Cambria Math" w:eastAsia="Calibri" w:hAnsi="Cambria Math" w:cs="Times New Roman"/>
              <w:kern w:val="0"/>
              <w:sz w:val="24"/>
              <w:szCs w:val="24"/>
              <w:lang w:val="en-US"/>
              <w14:ligatures w14:val="none"/>
            </w:rPr>
            <m:t>=</m:t>
          </m:r>
          <m:r>
            <m:rPr>
              <m:sty m:val="p"/>
            </m:rPr>
            <w:rPr>
              <w:rFonts w:ascii="Cambria Math" w:eastAsia="Calibri" w:hAnsi="Cambria Math" w:cs="Times New Roman"/>
              <w:kern w:val="0"/>
              <w:sz w:val="24"/>
              <w:szCs w:val="24"/>
              <w:lang w:val="en-US"/>
              <w14:ligatures w14:val="none"/>
            </w:rPr>
            <m:t xml:space="preserve"> </m:t>
          </m:r>
          <m:f>
            <m:fPr>
              <m:ctrlPr>
                <w:rPr>
                  <w:rFonts w:ascii="Cambria Math" w:eastAsia="Calibri" w:hAnsi="Cambria Math" w:cs="Times New Roman"/>
                  <w:kern w:val="0"/>
                  <w:sz w:val="24"/>
                  <w:szCs w:val="24"/>
                  <w:lang w:val="en-US"/>
                  <w14:ligatures w14:val="none"/>
                </w:rPr>
              </m:ctrlPr>
            </m:fPr>
            <m:num>
              <m:r>
                <w:rPr>
                  <w:rFonts w:ascii="Cambria Math" w:eastAsia="Calibri" w:hAnsi="Cambria Math" w:cs="Times New Roman"/>
                  <w:kern w:val="0"/>
                  <w:sz w:val="24"/>
                  <w:szCs w:val="24"/>
                  <w:lang w:val="en-US"/>
                  <w14:ligatures w14:val="none"/>
                </w:rPr>
                <m:t xml:space="preserve">No. of plants showing disease symptoms </m:t>
              </m:r>
              <m:r>
                <m:rPr>
                  <m:sty m:val="p"/>
                </m:rPr>
                <w:rPr>
                  <w:rFonts w:ascii="Cambria Math" w:eastAsia="Calibri" w:hAnsi="Cambria Math" w:cs="Times New Roman"/>
                  <w:kern w:val="0"/>
                  <w:sz w:val="24"/>
                  <w:szCs w:val="24"/>
                  <w:lang w:val="en-US"/>
                  <w14:ligatures w14:val="none"/>
                </w:rPr>
                <m:t xml:space="preserve"> </m:t>
              </m:r>
            </m:num>
            <m:den>
              <m:r>
                <w:rPr>
                  <w:rFonts w:ascii="Cambria Math" w:eastAsia="Calibri" w:hAnsi="Cambria Math" w:cs="Times New Roman"/>
                  <w:kern w:val="0"/>
                  <w:sz w:val="24"/>
                  <w:szCs w:val="24"/>
                  <w:lang w:val="en-US"/>
                  <w14:ligatures w14:val="none"/>
                </w:rPr>
                <m:t>Total no. of plants/plot</m:t>
              </m:r>
            </m:den>
          </m:f>
          <m:r>
            <w:rPr>
              <w:rFonts w:ascii="Cambria Math" w:eastAsia="Calibri" w:hAnsi="Cambria Math" w:cs="Times New Roman"/>
              <w:kern w:val="0"/>
              <w:sz w:val="24"/>
              <w:szCs w:val="24"/>
              <w:lang w:val="en-US"/>
              <w14:ligatures w14:val="none"/>
            </w:rPr>
            <m:t>X100</m:t>
          </m:r>
        </m:oMath>
      </m:oMathPara>
    </w:p>
    <w:p w14:paraId="279FF8BF" w14:textId="77777777" w:rsidR="00271EF5" w:rsidRPr="006E7C21" w:rsidRDefault="00271EF5" w:rsidP="00271EF5">
      <w:pPr>
        <w:spacing w:after="200" w:line="360" w:lineRule="auto"/>
        <w:jc w:val="both"/>
        <w:rPr>
          <w:rFonts w:ascii="Times New Roman" w:hAnsi="Times New Roman" w:cs="Times New Roman"/>
          <w:kern w:val="0"/>
          <w:sz w:val="24"/>
          <w:szCs w:val="24"/>
          <w14:ligatures w14:val="none"/>
        </w:rPr>
      </w:pPr>
      <w:r w:rsidRPr="006E7C21">
        <w:rPr>
          <w:rFonts w:ascii="Times New Roman" w:hAnsi="Times New Roman" w:cs="Times New Roman"/>
          <w:b/>
          <w:bCs/>
          <w:kern w:val="0"/>
          <w:sz w:val="24"/>
          <w:szCs w:val="24"/>
          <w14:ligatures w14:val="none"/>
        </w:rPr>
        <w:t>2.5.2 Disease Severity</w:t>
      </w:r>
    </w:p>
    <w:p w14:paraId="3F167CC5" w14:textId="6A568B63" w:rsidR="00271EF5" w:rsidRPr="006E7C21" w:rsidRDefault="00271EF5" w:rsidP="00271EF5">
      <w:pPr>
        <w:spacing w:after="200" w:line="360" w:lineRule="auto"/>
        <w:jc w:val="both"/>
        <w:rPr>
          <w:rFonts w:ascii="Times New Roman" w:hAnsi="Times New Roman" w:cs="Times New Roman"/>
          <w:kern w:val="0"/>
          <w:sz w:val="24"/>
          <w:szCs w:val="24"/>
          <w14:ligatures w14:val="none"/>
        </w:rPr>
      </w:pPr>
      <w:r w:rsidRPr="006E7C21">
        <w:rPr>
          <w:rFonts w:ascii="Times New Roman" w:hAnsi="Times New Roman" w:cs="Times New Roman"/>
          <w:kern w:val="0"/>
          <w:sz w:val="24"/>
          <w:szCs w:val="24"/>
          <w14:ligatures w14:val="none"/>
        </w:rPr>
        <w:t xml:space="preserve">Disease severity was visually estimated by assessing the percentage of leaf area affected by disease on nine randomly selected and pre-tagged plants within the three middle rows of each plot. Severity assessments were conducted at fifteen-day intervals, starting from the beginning of disease symptoms until 15 days after the final spray application. Disease severity in the untreated control plots reached a plateau and did not increase further. Disease severity ratings were recorded using a scale of 0 to 4 for Ralstonia solanacearum (Hashen Du </w:t>
      </w:r>
      <w:r w:rsidRPr="002E5BE4">
        <w:rPr>
          <w:rFonts w:ascii="Times New Roman" w:hAnsi="Times New Roman" w:cs="Times New Roman"/>
          <w:i/>
          <w:iCs/>
          <w:kern w:val="0"/>
          <w:sz w:val="24"/>
          <w:szCs w:val="24"/>
          <w14:ligatures w14:val="none"/>
        </w:rPr>
        <w:t>et al</w:t>
      </w:r>
      <w:r w:rsidRPr="006E7C21">
        <w:rPr>
          <w:rFonts w:ascii="Times New Roman" w:hAnsi="Times New Roman" w:cs="Times New Roman"/>
          <w:kern w:val="0"/>
          <w:sz w:val="24"/>
          <w:szCs w:val="24"/>
          <w14:ligatures w14:val="none"/>
        </w:rPr>
        <w:t>. 2016</w:t>
      </w:r>
      <w:r w:rsidR="0060395A" w:rsidRPr="006E7C21">
        <w:rPr>
          <w:rFonts w:ascii="Times New Roman" w:hAnsi="Times New Roman" w:cs="Times New Roman"/>
          <w:kern w:val="0"/>
          <w:sz w:val="24"/>
          <w:szCs w:val="24"/>
          <w14:ligatures w14:val="none"/>
        </w:rPr>
        <w:t>: Table.</w:t>
      </w:r>
      <w:r w:rsidR="006B3C17" w:rsidRPr="006E7C21">
        <w:rPr>
          <w:rFonts w:ascii="Times New Roman" w:hAnsi="Times New Roman" w:cs="Times New Roman"/>
          <w:kern w:val="0"/>
          <w:sz w:val="24"/>
          <w:szCs w:val="24"/>
          <w14:ligatures w14:val="none"/>
        </w:rPr>
        <w:t>1</w:t>
      </w:r>
      <w:r w:rsidRPr="006E7C21">
        <w:rPr>
          <w:rFonts w:ascii="Times New Roman" w:hAnsi="Times New Roman" w:cs="Times New Roman"/>
          <w:kern w:val="0"/>
          <w:sz w:val="24"/>
          <w:szCs w:val="24"/>
          <w14:ligatures w14:val="none"/>
        </w:rPr>
        <w:t xml:space="preserve">), a scale of 0 to 5 for Fusarium </w:t>
      </w:r>
      <w:proofErr w:type="spellStart"/>
      <w:r w:rsidRPr="006E7C21">
        <w:rPr>
          <w:rFonts w:ascii="Times New Roman" w:hAnsi="Times New Roman" w:cs="Times New Roman"/>
          <w:kern w:val="0"/>
          <w:sz w:val="24"/>
          <w:szCs w:val="24"/>
          <w14:ligatures w14:val="none"/>
        </w:rPr>
        <w:t>oxysporum</w:t>
      </w:r>
      <w:proofErr w:type="spellEnd"/>
      <w:r w:rsidRPr="006E7C21">
        <w:rPr>
          <w:rFonts w:ascii="Times New Roman" w:hAnsi="Times New Roman" w:cs="Times New Roman"/>
          <w:kern w:val="0"/>
          <w:sz w:val="24"/>
          <w:szCs w:val="24"/>
          <w14:ligatures w14:val="none"/>
        </w:rPr>
        <w:t xml:space="preserve"> (Ismail 2015: Table. </w:t>
      </w:r>
      <w:r w:rsidR="006B3C17" w:rsidRPr="006E7C21">
        <w:rPr>
          <w:rFonts w:ascii="Times New Roman" w:hAnsi="Times New Roman" w:cs="Times New Roman"/>
          <w:kern w:val="0"/>
          <w:sz w:val="24"/>
          <w:szCs w:val="24"/>
          <w14:ligatures w14:val="none"/>
        </w:rPr>
        <w:t>2</w:t>
      </w:r>
      <w:r w:rsidRPr="006E7C21">
        <w:rPr>
          <w:rFonts w:ascii="Times New Roman" w:hAnsi="Times New Roman" w:cs="Times New Roman"/>
          <w:kern w:val="0"/>
          <w:sz w:val="24"/>
          <w:szCs w:val="24"/>
          <w14:ligatures w14:val="none"/>
        </w:rPr>
        <w:t xml:space="preserve">), and a scale of 0 to 5 for </w:t>
      </w:r>
      <w:bookmarkStart w:id="4" w:name="_Hlk163570925"/>
      <w:r w:rsidRPr="006E7C21">
        <w:rPr>
          <w:rFonts w:ascii="Times New Roman" w:hAnsi="Times New Roman" w:cs="Times New Roman"/>
          <w:kern w:val="0"/>
          <w:sz w:val="24"/>
          <w:szCs w:val="24"/>
          <w14:ligatures w14:val="none"/>
        </w:rPr>
        <w:t xml:space="preserve">Rhizoctonia solani </w:t>
      </w:r>
      <w:bookmarkEnd w:id="4"/>
      <w:r w:rsidRPr="006E7C21">
        <w:rPr>
          <w:rFonts w:ascii="Times New Roman" w:hAnsi="Times New Roman" w:cs="Times New Roman"/>
          <w:kern w:val="0"/>
          <w:sz w:val="24"/>
          <w:szCs w:val="24"/>
          <w14:ligatures w14:val="none"/>
        </w:rPr>
        <w:t xml:space="preserve">(Mannai </w:t>
      </w:r>
      <w:r w:rsidRPr="002E5BE4">
        <w:rPr>
          <w:rFonts w:ascii="Times New Roman" w:hAnsi="Times New Roman" w:cs="Times New Roman"/>
          <w:i/>
          <w:iCs/>
          <w:kern w:val="0"/>
          <w:sz w:val="24"/>
          <w:szCs w:val="24"/>
          <w14:ligatures w14:val="none"/>
        </w:rPr>
        <w:t>et al</w:t>
      </w:r>
      <w:r w:rsidRPr="006E7C21">
        <w:rPr>
          <w:rFonts w:ascii="Times New Roman" w:hAnsi="Times New Roman" w:cs="Times New Roman"/>
          <w:kern w:val="0"/>
          <w:sz w:val="24"/>
          <w:szCs w:val="24"/>
          <w14:ligatures w14:val="none"/>
        </w:rPr>
        <w:t>. 2018: Table.</w:t>
      </w:r>
      <w:r w:rsidR="006B3C17" w:rsidRPr="006E7C21">
        <w:rPr>
          <w:rFonts w:ascii="Times New Roman" w:hAnsi="Times New Roman" w:cs="Times New Roman"/>
          <w:kern w:val="0"/>
          <w:sz w:val="24"/>
          <w:szCs w:val="24"/>
          <w14:ligatures w14:val="none"/>
        </w:rPr>
        <w:t>3</w:t>
      </w:r>
      <w:r w:rsidRPr="006E7C21">
        <w:rPr>
          <w:rFonts w:ascii="Times New Roman" w:hAnsi="Times New Roman" w:cs="Times New Roman"/>
          <w:kern w:val="0"/>
          <w:sz w:val="24"/>
          <w:szCs w:val="24"/>
          <w14:ligatures w14:val="none"/>
        </w:rPr>
        <w:t>). The severity ratings were then converted into Percentage Severity Index (PSI) for analysis using the formula:</w:t>
      </w:r>
    </w:p>
    <w:p w14:paraId="4FE61878" w14:textId="3A2BF07C" w:rsidR="006107BF" w:rsidRPr="006E7C21" w:rsidRDefault="00271EF5" w:rsidP="00C37378">
      <w:pPr>
        <w:spacing w:before="100" w:beforeAutospacing="1" w:after="100" w:afterAutospacing="1" w:line="360" w:lineRule="auto"/>
        <w:jc w:val="both"/>
        <w:rPr>
          <w:rFonts w:ascii="Times New Roman" w:eastAsia="Times New Roman" w:hAnsi="Times New Roman" w:cs="Times New Roman"/>
          <w:kern w:val="0"/>
          <w:lang w:val="en-US"/>
          <w14:ligatures w14:val="none"/>
        </w:rPr>
      </w:pPr>
      <m:oMathPara>
        <m:oMath>
          <m:r>
            <m:rPr>
              <m:sty m:val="p"/>
            </m:rPr>
            <w:rPr>
              <w:rFonts w:ascii="Cambria Math" w:eastAsia="Calibri" w:hAnsi="Cambria Math" w:cs="Times New Roman"/>
              <w:kern w:val="0"/>
              <w:lang w:val="en-US"/>
              <w14:ligatures w14:val="none"/>
            </w:rPr>
            <m:t>PDI</m:t>
          </m:r>
          <m:r>
            <w:rPr>
              <w:rFonts w:ascii="Cambria Math" w:eastAsia="Calibri" w:hAnsi="Cambria Math" w:cs="Times New Roman"/>
              <w:kern w:val="0"/>
              <w:lang w:val="en-US"/>
              <w14:ligatures w14:val="none"/>
            </w:rPr>
            <m:t>=</m:t>
          </m:r>
          <m:r>
            <m:rPr>
              <m:sty m:val="p"/>
            </m:rPr>
            <w:rPr>
              <w:rFonts w:ascii="Cambria Math" w:eastAsia="Calibri" w:hAnsi="Cambria Math" w:cs="Times New Roman"/>
              <w:kern w:val="0"/>
              <w:lang w:val="en-US"/>
              <w14:ligatures w14:val="none"/>
            </w:rPr>
            <m:t xml:space="preserve"> </m:t>
          </m:r>
          <m:f>
            <m:fPr>
              <m:ctrlPr>
                <w:rPr>
                  <w:rFonts w:ascii="Cambria Math" w:eastAsia="Calibri" w:hAnsi="Cambria Math" w:cs="Times New Roman"/>
                  <w:kern w:val="0"/>
                  <w:lang w:val="en-US"/>
                  <w14:ligatures w14:val="none"/>
                </w:rPr>
              </m:ctrlPr>
            </m:fPr>
            <m:num>
              <m:r>
                <w:rPr>
                  <w:rFonts w:ascii="Cambria Math" w:eastAsia="Calibri" w:hAnsi="Cambria Math" w:cs="Times New Roman"/>
                  <w:kern w:val="0"/>
                  <w:lang w:val="en-US"/>
                  <w14:ligatures w14:val="none"/>
                </w:rPr>
                <m:t xml:space="preserve">Summation of numerical rating </m:t>
              </m:r>
              <m:r>
                <m:rPr>
                  <m:sty m:val="p"/>
                </m:rPr>
                <w:rPr>
                  <w:rFonts w:ascii="Cambria Math" w:eastAsia="Calibri" w:hAnsi="Cambria Math" w:cs="Times New Roman"/>
                  <w:kern w:val="0"/>
                  <w:lang w:val="en-US"/>
                  <w14:ligatures w14:val="none"/>
                </w:rPr>
                <m:t xml:space="preserve"> </m:t>
              </m:r>
            </m:num>
            <m:den>
              <m:r>
                <w:rPr>
                  <w:rFonts w:ascii="Cambria Math" w:eastAsia="Calibri" w:hAnsi="Cambria Math" w:cs="Times New Roman"/>
                  <w:kern w:val="0"/>
                  <w:lang w:val="en-US"/>
                  <w14:ligatures w14:val="none"/>
                </w:rPr>
                <m:t>No. ofleaves observed XMaximum rating</m:t>
              </m:r>
            </m:den>
          </m:f>
          <m:r>
            <w:rPr>
              <w:rFonts w:ascii="Cambria Math" w:eastAsia="Calibri" w:hAnsi="Cambria Math" w:cs="Times New Roman"/>
              <w:kern w:val="0"/>
              <w:lang w:val="en-US"/>
              <w14:ligatures w14:val="none"/>
            </w:rPr>
            <m:t>X100</m:t>
          </m:r>
        </m:oMath>
      </m:oMathPara>
    </w:p>
    <w:p w14:paraId="6AF37942" w14:textId="16965B9F" w:rsidR="00271EF5" w:rsidRPr="006E7C21" w:rsidRDefault="00271EF5" w:rsidP="00271EF5">
      <w:pPr>
        <w:spacing w:after="200" w:line="360" w:lineRule="auto"/>
        <w:jc w:val="both"/>
        <w:rPr>
          <w:rFonts w:ascii="Times New Roman" w:eastAsia="Courier New" w:hAnsi="Times New Roman" w:cs="Times New Roman"/>
          <w:b/>
          <w:kern w:val="0"/>
          <w:sz w:val="24"/>
          <w:szCs w:val="24"/>
          <w:lang w:val="en-US" w:eastAsia="zh-CN"/>
          <w14:ligatures w14:val="none"/>
        </w:rPr>
      </w:pPr>
      <w:r w:rsidRPr="006E7C21">
        <w:rPr>
          <w:rFonts w:ascii="Times New Roman" w:eastAsia="Courier New" w:hAnsi="Times New Roman" w:cs="Times New Roman"/>
          <w:b/>
          <w:kern w:val="0"/>
          <w:sz w:val="24"/>
          <w:szCs w:val="24"/>
          <w:lang w:val="en-US" w:eastAsia="zh-CN"/>
          <w14:ligatures w14:val="none"/>
        </w:rPr>
        <w:t xml:space="preserve">Table </w:t>
      </w:r>
      <w:r w:rsidRPr="006E7C21">
        <w:rPr>
          <w:rFonts w:ascii="Times New Roman" w:eastAsia="Courier New" w:hAnsi="Times New Roman" w:cs="Times New Roman"/>
          <w:b/>
          <w:kern w:val="0"/>
          <w:sz w:val="24"/>
          <w:szCs w:val="24"/>
          <w:lang w:val="en-US" w:eastAsia="zh-CN"/>
          <w14:ligatures w14:val="none"/>
        </w:rPr>
        <w:fldChar w:fldCharType="begin"/>
      </w:r>
      <w:r w:rsidRPr="006E7C21">
        <w:rPr>
          <w:rFonts w:ascii="Times New Roman" w:eastAsia="Courier New" w:hAnsi="Times New Roman" w:cs="Times New Roman"/>
          <w:b/>
          <w:kern w:val="0"/>
          <w:sz w:val="24"/>
          <w:szCs w:val="24"/>
          <w:lang w:val="en-US" w:eastAsia="zh-CN"/>
          <w14:ligatures w14:val="none"/>
        </w:rPr>
        <w:instrText xml:space="preserve"> SEQ Table \* ARABIC </w:instrText>
      </w:r>
      <w:r w:rsidRPr="006E7C21">
        <w:rPr>
          <w:rFonts w:ascii="Times New Roman" w:eastAsia="Courier New" w:hAnsi="Times New Roman" w:cs="Times New Roman"/>
          <w:b/>
          <w:kern w:val="0"/>
          <w:sz w:val="24"/>
          <w:szCs w:val="24"/>
          <w:lang w:val="en-US" w:eastAsia="zh-CN"/>
          <w14:ligatures w14:val="none"/>
        </w:rPr>
        <w:fldChar w:fldCharType="separate"/>
      </w:r>
      <w:r w:rsidRPr="006E7C21">
        <w:rPr>
          <w:rFonts w:ascii="Times New Roman" w:eastAsia="Courier New" w:hAnsi="Times New Roman" w:cs="Times New Roman"/>
          <w:b/>
          <w:noProof/>
          <w:kern w:val="0"/>
          <w:sz w:val="24"/>
          <w:szCs w:val="24"/>
          <w:lang w:val="en-US" w:eastAsia="zh-CN"/>
          <w14:ligatures w14:val="none"/>
        </w:rPr>
        <w:t>1</w:t>
      </w:r>
      <w:r w:rsidRPr="006E7C21">
        <w:rPr>
          <w:rFonts w:ascii="Times New Roman" w:eastAsia="Courier New" w:hAnsi="Times New Roman" w:cs="Times New Roman"/>
          <w:b/>
          <w:kern w:val="0"/>
          <w:sz w:val="24"/>
          <w:szCs w:val="24"/>
          <w:lang w:val="en-US" w:eastAsia="zh-CN"/>
          <w14:ligatures w14:val="none"/>
        </w:rPr>
        <w:fldChar w:fldCharType="end"/>
      </w:r>
      <w:r w:rsidRPr="006E7C21">
        <w:rPr>
          <w:rFonts w:ascii="Times New Roman" w:eastAsia="Courier New" w:hAnsi="Times New Roman" w:cs="Times New Roman"/>
          <w:b/>
          <w:kern w:val="0"/>
          <w:sz w:val="24"/>
          <w:szCs w:val="24"/>
          <w:lang w:val="en-US" w:eastAsia="zh-CN"/>
          <w14:ligatures w14:val="none"/>
        </w:rPr>
        <w:t xml:space="preserve">. </w:t>
      </w:r>
      <w:r w:rsidRPr="006E7C21">
        <w:rPr>
          <w:rFonts w:ascii="Times New Roman" w:eastAsia="Courier New" w:hAnsi="Times New Roman" w:cs="Times New Roman"/>
          <w:bCs/>
          <w:kern w:val="0"/>
          <w:sz w:val="24"/>
          <w:szCs w:val="24"/>
          <w:lang w:val="en-US" w:eastAsia="zh-CN"/>
          <w14:ligatures w14:val="none"/>
        </w:rPr>
        <w:t xml:space="preserve">Scoring scale of Ralstonia solanacearum (Source: </w:t>
      </w:r>
      <w:proofErr w:type="spellStart"/>
      <w:r w:rsidRPr="006E7C21">
        <w:rPr>
          <w:rFonts w:ascii="Times New Roman" w:eastAsia="Courier New" w:hAnsi="Times New Roman" w:cs="Times New Roman"/>
          <w:bCs/>
          <w:kern w:val="0"/>
          <w:sz w:val="24"/>
          <w:szCs w:val="24"/>
          <w:lang w:val="en-US" w:eastAsia="zh-CN"/>
          <w14:ligatures w14:val="none"/>
        </w:rPr>
        <w:t>Hashen</w:t>
      </w:r>
      <w:proofErr w:type="spellEnd"/>
      <w:r w:rsidRPr="006E7C21">
        <w:rPr>
          <w:rFonts w:ascii="Times New Roman" w:eastAsia="Courier New" w:hAnsi="Times New Roman" w:cs="Times New Roman"/>
          <w:bCs/>
          <w:kern w:val="0"/>
          <w:sz w:val="24"/>
          <w:szCs w:val="24"/>
          <w:lang w:val="en-US" w:eastAsia="zh-CN"/>
          <w14:ligatures w14:val="none"/>
        </w:rPr>
        <w:t xml:space="preserve"> Du </w:t>
      </w:r>
      <w:proofErr w:type="gramStart"/>
      <w:r w:rsidRPr="006E7C21">
        <w:rPr>
          <w:rFonts w:ascii="Times New Roman" w:eastAsia="Courier New" w:hAnsi="Times New Roman" w:cs="Times New Roman"/>
          <w:bCs/>
          <w:i/>
          <w:kern w:val="0"/>
          <w:sz w:val="24"/>
          <w:szCs w:val="24"/>
          <w:lang w:val="en-US" w:eastAsia="zh-CN"/>
          <w14:ligatures w14:val="none"/>
        </w:rPr>
        <w:t>et al.</w:t>
      </w:r>
      <w:r w:rsidRPr="006E7C21">
        <w:rPr>
          <w:rFonts w:ascii="Times New Roman" w:eastAsia="Courier New" w:hAnsi="Times New Roman" w:cs="Times New Roman"/>
          <w:bCs/>
          <w:kern w:val="0"/>
          <w:sz w:val="24"/>
          <w:szCs w:val="24"/>
          <w:lang w:val="en-US" w:eastAsia="zh-CN"/>
          <w14:ligatures w14:val="none"/>
        </w:rPr>
        <w:t>(</w:t>
      </w:r>
      <w:proofErr w:type="gramEnd"/>
      <w:r w:rsidRPr="006E7C21">
        <w:rPr>
          <w:rFonts w:ascii="Times New Roman" w:eastAsia="Courier New" w:hAnsi="Times New Roman" w:cs="Times New Roman"/>
          <w:bCs/>
          <w:kern w:val="0"/>
          <w:sz w:val="24"/>
          <w:szCs w:val="24"/>
          <w:lang w:val="en-US" w:eastAsia="zh-CN"/>
          <w14:ligatures w14:val="none"/>
        </w:rPr>
        <w:t>2016)</w:t>
      </w:r>
    </w:p>
    <w:tbl>
      <w:tblPr>
        <w:tblStyle w:val="Style2"/>
        <w:tblW w:w="8917" w:type="dxa"/>
        <w:jc w:val="center"/>
        <w:tblLayout w:type="fixed"/>
        <w:tblLook w:val="0000" w:firstRow="0" w:lastRow="0" w:firstColumn="0" w:lastColumn="0" w:noHBand="0" w:noVBand="0"/>
      </w:tblPr>
      <w:tblGrid>
        <w:gridCol w:w="1054"/>
        <w:gridCol w:w="1689"/>
        <w:gridCol w:w="6174"/>
      </w:tblGrid>
      <w:tr w:rsidR="00271EF5" w:rsidRPr="006E7C21" w14:paraId="034DD6A3" w14:textId="77777777" w:rsidTr="00480ABE">
        <w:trPr>
          <w:trHeight w:val="305"/>
          <w:jc w:val="center"/>
        </w:trPr>
        <w:tc>
          <w:tcPr>
            <w:tcW w:w="1054" w:type="dxa"/>
            <w:tcBorders>
              <w:top w:val="single" w:sz="4" w:space="0" w:color="auto"/>
              <w:bottom w:val="single" w:sz="4" w:space="0" w:color="auto"/>
            </w:tcBorders>
          </w:tcPr>
          <w:p w14:paraId="197FDA61" w14:textId="77777777" w:rsidR="00271EF5" w:rsidRPr="006E7C21" w:rsidRDefault="00271EF5" w:rsidP="00271EF5">
            <w:pPr>
              <w:spacing w:after="200" w:line="360" w:lineRule="auto"/>
              <w:jc w:val="both"/>
              <w:textAlignment w:val="center"/>
              <w:rPr>
                <w:rFonts w:ascii="Times New Roman" w:eastAsia="Calibri" w:hAnsi="Times New Roman" w:cs="Times New Roman"/>
                <w:color w:val="000000"/>
                <w:sz w:val="24"/>
                <w:szCs w:val="24"/>
              </w:rPr>
            </w:pPr>
            <w:r w:rsidRPr="006E7C21">
              <w:rPr>
                <w:rFonts w:ascii="Times New Roman" w:eastAsia="Calibri" w:hAnsi="Times New Roman" w:cs="Times New Roman"/>
                <w:color w:val="000000"/>
                <w:sz w:val="24"/>
                <w:szCs w:val="24"/>
              </w:rPr>
              <w:t>S. No</w:t>
            </w:r>
          </w:p>
        </w:tc>
        <w:tc>
          <w:tcPr>
            <w:tcW w:w="1689" w:type="dxa"/>
            <w:tcBorders>
              <w:top w:val="single" w:sz="4" w:space="0" w:color="auto"/>
              <w:bottom w:val="single" w:sz="4" w:space="0" w:color="auto"/>
            </w:tcBorders>
          </w:tcPr>
          <w:p w14:paraId="58E98963" w14:textId="77777777" w:rsidR="00271EF5" w:rsidRPr="006E7C21" w:rsidRDefault="00271EF5" w:rsidP="00271EF5">
            <w:pPr>
              <w:spacing w:after="200" w:line="360" w:lineRule="auto"/>
              <w:jc w:val="center"/>
              <w:textAlignment w:val="center"/>
              <w:rPr>
                <w:rFonts w:ascii="Times New Roman" w:eastAsia="Calibri" w:hAnsi="Times New Roman" w:cs="Times New Roman"/>
                <w:color w:val="000000"/>
                <w:sz w:val="24"/>
                <w:szCs w:val="24"/>
              </w:rPr>
            </w:pPr>
            <w:r w:rsidRPr="006E7C21">
              <w:rPr>
                <w:rFonts w:ascii="Times New Roman" w:eastAsia="Calibri" w:hAnsi="Times New Roman" w:cs="Times New Roman"/>
                <w:color w:val="000000"/>
                <w:sz w:val="24"/>
                <w:szCs w:val="24"/>
              </w:rPr>
              <w:t xml:space="preserve">Rating Scale </w:t>
            </w:r>
          </w:p>
        </w:tc>
        <w:tc>
          <w:tcPr>
            <w:tcW w:w="6174" w:type="dxa"/>
            <w:tcBorders>
              <w:top w:val="single" w:sz="4" w:space="0" w:color="auto"/>
              <w:bottom w:val="single" w:sz="4" w:space="0" w:color="auto"/>
            </w:tcBorders>
          </w:tcPr>
          <w:p w14:paraId="1248861E" w14:textId="77777777" w:rsidR="00271EF5" w:rsidRPr="006E7C21" w:rsidRDefault="00271EF5" w:rsidP="00271EF5">
            <w:pPr>
              <w:spacing w:after="200" w:line="360" w:lineRule="auto"/>
              <w:jc w:val="both"/>
              <w:textAlignment w:val="center"/>
              <w:rPr>
                <w:rFonts w:ascii="Times New Roman" w:eastAsia="Calibri" w:hAnsi="Times New Roman" w:cs="Times New Roman"/>
                <w:color w:val="000000"/>
                <w:sz w:val="24"/>
                <w:szCs w:val="24"/>
              </w:rPr>
            </w:pPr>
            <w:r w:rsidRPr="006E7C21">
              <w:rPr>
                <w:rFonts w:ascii="Times New Roman" w:eastAsia="Calibri" w:hAnsi="Times New Roman" w:cs="Times New Roman"/>
                <w:color w:val="000000"/>
                <w:sz w:val="24"/>
                <w:szCs w:val="24"/>
              </w:rPr>
              <w:t xml:space="preserve">      Description</w:t>
            </w:r>
          </w:p>
        </w:tc>
      </w:tr>
      <w:tr w:rsidR="00271EF5" w:rsidRPr="006E7C21" w14:paraId="09F43767" w14:textId="77777777" w:rsidTr="00480ABE">
        <w:trPr>
          <w:trHeight w:val="322"/>
          <w:jc w:val="center"/>
        </w:trPr>
        <w:tc>
          <w:tcPr>
            <w:tcW w:w="1054" w:type="dxa"/>
          </w:tcPr>
          <w:p w14:paraId="5C2FE55C" w14:textId="77777777" w:rsidR="00271EF5" w:rsidRPr="006E7C21" w:rsidRDefault="00271EF5" w:rsidP="00271EF5">
            <w:pPr>
              <w:spacing w:after="200" w:line="360" w:lineRule="auto"/>
              <w:jc w:val="both"/>
              <w:textAlignment w:val="center"/>
              <w:rPr>
                <w:rFonts w:ascii="Times New Roman" w:eastAsia="Calibri" w:hAnsi="Times New Roman" w:cs="Times New Roman"/>
                <w:color w:val="000000"/>
                <w:sz w:val="24"/>
                <w:szCs w:val="24"/>
              </w:rPr>
            </w:pPr>
            <w:r w:rsidRPr="006E7C21">
              <w:rPr>
                <w:rFonts w:ascii="Times New Roman" w:eastAsia="Calibri" w:hAnsi="Times New Roman" w:cs="Times New Roman"/>
                <w:color w:val="000000"/>
                <w:sz w:val="24"/>
                <w:szCs w:val="24"/>
              </w:rPr>
              <w:lastRenderedPageBreak/>
              <w:t xml:space="preserve"> 1</w:t>
            </w:r>
          </w:p>
        </w:tc>
        <w:tc>
          <w:tcPr>
            <w:tcW w:w="1689" w:type="dxa"/>
          </w:tcPr>
          <w:p w14:paraId="347ED277" w14:textId="77777777" w:rsidR="00271EF5" w:rsidRPr="006E7C21" w:rsidRDefault="00271EF5" w:rsidP="00271EF5">
            <w:pPr>
              <w:spacing w:after="200" w:line="360" w:lineRule="auto"/>
              <w:jc w:val="center"/>
              <w:textAlignment w:val="center"/>
              <w:rPr>
                <w:rFonts w:ascii="Times New Roman" w:eastAsia="Calibri" w:hAnsi="Times New Roman" w:cs="Times New Roman"/>
                <w:color w:val="000000"/>
                <w:sz w:val="24"/>
                <w:szCs w:val="24"/>
              </w:rPr>
            </w:pPr>
            <w:r w:rsidRPr="006E7C21">
              <w:rPr>
                <w:rFonts w:ascii="Times New Roman" w:eastAsia="Calibri" w:hAnsi="Times New Roman" w:cs="Times New Roman"/>
                <w:color w:val="000000"/>
                <w:sz w:val="24"/>
                <w:szCs w:val="24"/>
              </w:rPr>
              <w:t>0</w:t>
            </w:r>
          </w:p>
        </w:tc>
        <w:tc>
          <w:tcPr>
            <w:tcW w:w="6174" w:type="dxa"/>
          </w:tcPr>
          <w:p w14:paraId="005CFA1F" w14:textId="77777777" w:rsidR="00271EF5" w:rsidRPr="006E7C21" w:rsidRDefault="00271EF5" w:rsidP="00271EF5">
            <w:pPr>
              <w:spacing w:after="200" w:line="360" w:lineRule="auto"/>
              <w:textAlignment w:val="center"/>
              <w:rPr>
                <w:rFonts w:ascii="Times New Roman" w:eastAsia="Calibri" w:hAnsi="Times New Roman" w:cs="Times New Roman"/>
                <w:color w:val="000000"/>
                <w:sz w:val="24"/>
                <w:szCs w:val="24"/>
              </w:rPr>
            </w:pPr>
            <w:r w:rsidRPr="006E7C21">
              <w:rPr>
                <w:rFonts w:ascii="Times New Roman" w:eastAsia="Calibri" w:hAnsi="Times New Roman" w:cs="Times New Roman"/>
                <w:color w:val="000000"/>
                <w:sz w:val="24"/>
                <w:szCs w:val="24"/>
              </w:rPr>
              <w:t xml:space="preserve">  Asymptomatic</w:t>
            </w:r>
          </w:p>
        </w:tc>
      </w:tr>
      <w:tr w:rsidR="00271EF5" w:rsidRPr="006E7C21" w14:paraId="7336B4EB" w14:textId="77777777" w:rsidTr="00480ABE">
        <w:trPr>
          <w:trHeight w:val="480"/>
          <w:jc w:val="center"/>
        </w:trPr>
        <w:tc>
          <w:tcPr>
            <w:tcW w:w="1054" w:type="dxa"/>
          </w:tcPr>
          <w:p w14:paraId="78FE3079" w14:textId="77777777" w:rsidR="00271EF5" w:rsidRPr="006E7C21" w:rsidRDefault="00271EF5" w:rsidP="00271EF5">
            <w:pPr>
              <w:spacing w:after="200" w:line="360" w:lineRule="auto"/>
              <w:jc w:val="both"/>
              <w:textAlignment w:val="center"/>
              <w:rPr>
                <w:rFonts w:ascii="Times New Roman" w:eastAsia="Calibri" w:hAnsi="Times New Roman" w:cs="Times New Roman"/>
                <w:color w:val="000000"/>
                <w:sz w:val="24"/>
                <w:szCs w:val="24"/>
              </w:rPr>
            </w:pPr>
            <w:r w:rsidRPr="006E7C21">
              <w:rPr>
                <w:rFonts w:ascii="Times New Roman" w:eastAsia="Calibri" w:hAnsi="Times New Roman" w:cs="Times New Roman"/>
                <w:color w:val="000000"/>
                <w:sz w:val="24"/>
                <w:szCs w:val="24"/>
              </w:rPr>
              <w:t xml:space="preserve"> 2</w:t>
            </w:r>
          </w:p>
        </w:tc>
        <w:tc>
          <w:tcPr>
            <w:tcW w:w="1689" w:type="dxa"/>
          </w:tcPr>
          <w:p w14:paraId="4A969A2B" w14:textId="77777777" w:rsidR="00271EF5" w:rsidRPr="006E7C21" w:rsidRDefault="00271EF5" w:rsidP="00271EF5">
            <w:pPr>
              <w:spacing w:after="200" w:line="360" w:lineRule="auto"/>
              <w:jc w:val="center"/>
              <w:textAlignment w:val="center"/>
              <w:rPr>
                <w:rFonts w:ascii="Times New Roman" w:eastAsia="Calibri" w:hAnsi="Times New Roman" w:cs="Times New Roman"/>
                <w:color w:val="000000"/>
                <w:sz w:val="24"/>
                <w:szCs w:val="24"/>
              </w:rPr>
            </w:pPr>
            <w:r w:rsidRPr="006E7C21">
              <w:rPr>
                <w:rFonts w:ascii="Times New Roman" w:eastAsia="Calibri" w:hAnsi="Times New Roman" w:cs="Times New Roman"/>
                <w:color w:val="000000"/>
                <w:sz w:val="24"/>
                <w:szCs w:val="24"/>
              </w:rPr>
              <w:t>1</w:t>
            </w:r>
          </w:p>
        </w:tc>
        <w:tc>
          <w:tcPr>
            <w:tcW w:w="6174" w:type="dxa"/>
          </w:tcPr>
          <w:p w14:paraId="0EA536DF" w14:textId="77777777" w:rsidR="00271EF5" w:rsidRPr="006E7C21" w:rsidRDefault="00271EF5" w:rsidP="00271EF5">
            <w:pPr>
              <w:spacing w:after="200" w:line="360" w:lineRule="auto"/>
              <w:textAlignment w:val="center"/>
              <w:rPr>
                <w:rFonts w:ascii="Times New Roman" w:eastAsia="Calibri" w:hAnsi="Times New Roman" w:cs="Times New Roman"/>
                <w:color w:val="000000"/>
                <w:sz w:val="24"/>
                <w:szCs w:val="24"/>
              </w:rPr>
            </w:pPr>
            <w:r w:rsidRPr="006E7C21">
              <w:rPr>
                <w:rFonts w:ascii="Times New Roman" w:eastAsia="Calibri" w:hAnsi="Times New Roman" w:cs="Times New Roman"/>
                <w:color w:val="000000"/>
                <w:sz w:val="24"/>
                <w:szCs w:val="24"/>
              </w:rPr>
              <w:t xml:space="preserve"> Miner symptoms with less than 20% wilted leaves</w:t>
            </w:r>
          </w:p>
        </w:tc>
      </w:tr>
      <w:tr w:rsidR="00271EF5" w:rsidRPr="006E7C21" w14:paraId="0CCBED60" w14:textId="77777777" w:rsidTr="00480ABE">
        <w:trPr>
          <w:trHeight w:val="427"/>
          <w:jc w:val="center"/>
        </w:trPr>
        <w:tc>
          <w:tcPr>
            <w:tcW w:w="1054" w:type="dxa"/>
          </w:tcPr>
          <w:p w14:paraId="14C78626" w14:textId="77777777" w:rsidR="00271EF5" w:rsidRPr="006E7C21" w:rsidRDefault="00271EF5" w:rsidP="00271EF5">
            <w:pPr>
              <w:spacing w:after="200" w:line="360" w:lineRule="auto"/>
              <w:jc w:val="both"/>
              <w:textAlignment w:val="center"/>
              <w:rPr>
                <w:rFonts w:ascii="Times New Roman" w:eastAsia="Calibri" w:hAnsi="Times New Roman" w:cs="Times New Roman"/>
                <w:color w:val="000000"/>
                <w:sz w:val="24"/>
                <w:szCs w:val="24"/>
              </w:rPr>
            </w:pPr>
            <w:r w:rsidRPr="006E7C21">
              <w:rPr>
                <w:rFonts w:ascii="Times New Roman" w:eastAsia="Calibri" w:hAnsi="Times New Roman" w:cs="Times New Roman"/>
                <w:color w:val="000000"/>
                <w:sz w:val="24"/>
                <w:szCs w:val="24"/>
              </w:rPr>
              <w:t xml:space="preserve"> 3</w:t>
            </w:r>
          </w:p>
        </w:tc>
        <w:tc>
          <w:tcPr>
            <w:tcW w:w="1689" w:type="dxa"/>
          </w:tcPr>
          <w:p w14:paraId="45720D23" w14:textId="77777777" w:rsidR="00271EF5" w:rsidRPr="006E7C21" w:rsidRDefault="00271EF5" w:rsidP="00271EF5">
            <w:pPr>
              <w:spacing w:after="200" w:line="360" w:lineRule="auto"/>
              <w:jc w:val="center"/>
              <w:textAlignment w:val="center"/>
              <w:rPr>
                <w:rFonts w:ascii="Times New Roman" w:eastAsia="Calibri" w:hAnsi="Times New Roman" w:cs="Times New Roman"/>
                <w:color w:val="000000"/>
                <w:sz w:val="24"/>
                <w:szCs w:val="24"/>
              </w:rPr>
            </w:pPr>
            <w:r w:rsidRPr="006E7C21">
              <w:rPr>
                <w:rFonts w:ascii="Times New Roman" w:eastAsia="Calibri" w:hAnsi="Times New Roman" w:cs="Times New Roman"/>
                <w:color w:val="000000"/>
                <w:sz w:val="24"/>
                <w:szCs w:val="24"/>
              </w:rPr>
              <w:t>2</w:t>
            </w:r>
          </w:p>
        </w:tc>
        <w:tc>
          <w:tcPr>
            <w:tcW w:w="6174" w:type="dxa"/>
          </w:tcPr>
          <w:p w14:paraId="436ECD6F" w14:textId="77777777" w:rsidR="00271EF5" w:rsidRPr="006E7C21" w:rsidRDefault="00271EF5" w:rsidP="00271EF5">
            <w:pPr>
              <w:spacing w:after="200" w:line="360" w:lineRule="auto"/>
              <w:textAlignment w:val="center"/>
              <w:rPr>
                <w:rFonts w:ascii="Times New Roman" w:eastAsia="Calibri" w:hAnsi="Times New Roman" w:cs="Times New Roman"/>
                <w:color w:val="000000"/>
                <w:sz w:val="24"/>
                <w:szCs w:val="24"/>
              </w:rPr>
            </w:pPr>
            <w:r w:rsidRPr="006E7C21">
              <w:rPr>
                <w:rFonts w:ascii="Times New Roman" w:eastAsia="Calibri" w:hAnsi="Times New Roman" w:cs="Times New Roman"/>
                <w:color w:val="000000"/>
                <w:sz w:val="24"/>
                <w:szCs w:val="24"/>
              </w:rPr>
              <w:t xml:space="preserve">  Moderate symptoms with 20-50% wilted leaves</w:t>
            </w:r>
          </w:p>
        </w:tc>
      </w:tr>
      <w:tr w:rsidR="00271EF5" w:rsidRPr="006E7C21" w14:paraId="1B63DD9D" w14:textId="77777777" w:rsidTr="00480ABE">
        <w:trPr>
          <w:trHeight w:val="270"/>
          <w:jc w:val="center"/>
        </w:trPr>
        <w:tc>
          <w:tcPr>
            <w:tcW w:w="1054" w:type="dxa"/>
          </w:tcPr>
          <w:p w14:paraId="065E2B62" w14:textId="77777777" w:rsidR="00271EF5" w:rsidRPr="006E7C21" w:rsidRDefault="00271EF5" w:rsidP="00271EF5">
            <w:pPr>
              <w:spacing w:after="200" w:line="360" w:lineRule="auto"/>
              <w:jc w:val="both"/>
              <w:textAlignment w:val="center"/>
              <w:rPr>
                <w:rFonts w:ascii="Times New Roman" w:eastAsia="Calibri" w:hAnsi="Times New Roman" w:cs="Times New Roman"/>
                <w:color w:val="000000"/>
                <w:sz w:val="24"/>
                <w:szCs w:val="24"/>
              </w:rPr>
            </w:pPr>
            <w:r w:rsidRPr="006E7C21">
              <w:rPr>
                <w:rFonts w:ascii="Times New Roman" w:eastAsia="Calibri" w:hAnsi="Times New Roman" w:cs="Times New Roman"/>
                <w:color w:val="000000"/>
                <w:sz w:val="24"/>
                <w:szCs w:val="24"/>
              </w:rPr>
              <w:t xml:space="preserve"> 4</w:t>
            </w:r>
          </w:p>
        </w:tc>
        <w:tc>
          <w:tcPr>
            <w:tcW w:w="1689" w:type="dxa"/>
          </w:tcPr>
          <w:p w14:paraId="65B30838" w14:textId="77777777" w:rsidR="00271EF5" w:rsidRPr="006E7C21" w:rsidRDefault="00271EF5" w:rsidP="00271EF5">
            <w:pPr>
              <w:spacing w:after="200" w:line="360" w:lineRule="auto"/>
              <w:jc w:val="center"/>
              <w:textAlignment w:val="center"/>
              <w:rPr>
                <w:rFonts w:ascii="Times New Roman" w:eastAsia="Calibri" w:hAnsi="Times New Roman" w:cs="Times New Roman"/>
                <w:color w:val="000000"/>
                <w:sz w:val="24"/>
                <w:szCs w:val="24"/>
              </w:rPr>
            </w:pPr>
            <w:r w:rsidRPr="006E7C21">
              <w:rPr>
                <w:rFonts w:ascii="Times New Roman" w:eastAsia="Calibri" w:hAnsi="Times New Roman" w:cs="Times New Roman"/>
                <w:color w:val="000000"/>
                <w:sz w:val="24"/>
                <w:szCs w:val="24"/>
              </w:rPr>
              <w:t>3</w:t>
            </w:r>
          </w:p>
        </w:tc>
        <w:tc>
          <w:tcPr>
            <w:tcW w:w="6174" w:type="dxa"/>
          </w:tcPr>
          <w:p w14:paraId="204F4056" w14:textId="77777777" w:rsidR="00271EF5" w:rsidRPr="006E7C21" w:rsidRDefault="00271EF5" w:rsidP="00271EF5">
            <w:pPr>
              <w:spacing w:after="200" w:line="360" w:lineRule="auto"/>
              <w:textAlignment w:val="center"/>
              <w:rPr>
                <w:rFonts w:ascii="Times New Roman" w:eastAsia="Calibri" w:hAnsi="Times New Roman" w:cs="Times New Roman"/>
                <w:color w:val="000000"/>
                <w:sz w:val="24"/>
                <w:szCs w:val="24"/>
              </w:rPr>
            </w:pPr>
            <w:r w:rsidRPr="006E7C21">
              <w:rPr>
                <w:rFonts w:ascii="Times New Roman" w:eastAsia="Calibri" w:hAnsi="Times New Roman" w:cs="Times New Roman"/>
                <w:color w:val="000000"/>
                <w:sz w:val="24"/>
                <w:szCs w:val="24"/>
              </w:rPr>
              <w:t xml:space="preserve">  Severe symptoms with 50-80% wilted leaves </w:t>
            </w:r>
          </w:p>
        </w:tc>
      </w:tr>
      <w:tr w:rsidR="00271EF5" w:rsidRPr="006E7C21" w14:paraId="7D0808DC" w14:textId="77777777" w:rsidTr="00480ABE">
        <w:trPr>
          <w:trHeight w:val="218"/>
          <w:jc w:val="center"/>
        </w:trPr>
        <w:tc>
          <w:tcPr>
            <w:tcW w:w="1054" w:type="dxa"/>
            <w:tcBorders>
              <w:bottom w:val="single" w:sz="4" w:space="0" w:color="auto"/>
            </w:tcBorders>
          </w:tcPr>
          <w:p w14:paraId="6139969E" w14:textId="77777777" w:rsidR="00271EF5" w:rsidRPr="006E7C21" w:rsidRDefault="00271EF5" w:rsidP="00271EF5">
            <w:pPr>
              <w:spacing w:after="200" w:line="360" w:lineRule="auto"/>
              <w:jc w:val="both"/>
              <w:textAlignment w:val="center"/>
              <w:rPr>
                <w:rFonts w:ascii="Times New Roman" w:eastAsia="Calibri" w:hAnsi="Times New Roman" w:cs="Times New Roman"/>
                <w:color w:val="000000"/>
                <w:sz w:val="24"/>
                <w:szCs w:val="24"/>
              </w:rPr>
            </w:pPr>
            <w:r w:rsidRPr="006E7C21">
              <w:rPr>
                <w:rFonts w:ascii="Times New Roman" w:eastAsia="Calibri" w:hAnsi="Times New Roman" w:cs="Times New Roman"/>
                <w:color w:val="000000"/>
                <w:sz w:val="24"/>
                <w:szCs w:val="24"/>
              </w:rPr>
              <w:t xml:space="preserve"> 5</w:t>
            </w:r>
          </w:p>
        </w:tc>
        <w:tc>
          <w:tcPr>
            <w:tcW w:w="1689" w:type="dxa"/>
            <w:tcBorders>
              <w:bottom w:val="single" w:sz="4" w:space="0" w:color="auto"/>
            </w:tcBorders>
          </w:tcPr>
          <w:p w14:paraId="79540948" w14:textId="77777777" w:rsidR="00271EF5" w:rsidRPr="006E7C21" w:rsidRDefault="00271EF5" w:rsidP="00271EF5">
            <w:pPr>
              <w:spacing w:after="200" w:line="360" w:lineRule="auto"/>
              <w:jc w:val="center"/>
              <w:textAlignment w:val="center"/>
              <w:rPr>
                <w:rFonts w:ascii="Times New Roman" w:eastAsia="Calibri" w:hAnsi="Times New Roman" w:cs="Times New Roman"/>
                <w:color w:val="000000"/>
                <w:sz w:val="24"/>
                <w:szCs w:val="24"/>
              </w:rPr>
            </w:pPr>
            <w:r w:rsidRPr="006E7C21">
              <w:rPr>
                <w:rFonts w:ascii="Times New Roman" w:eastAsia="Calibri" w:hAnsi="Times New Roman" w:cs="Times New Roman"/>
                <w:color w:val="000000"/>
                <w:sz w:val="24"/>
                <w:szCs w:val="24"/>
              </w:rPr>
              <w:t>4</w:t>
            </w:r>
          </w:p>
        </w:tc>
        <w:tc>
          <w:tcPr>
            <w:tcW w:w="6174" w:type="dxa"/>
            <w:tcBorders>
              <w:bottom w:val="single" w:sz="4" w:space="0" w:color="auto"/>
            </w:tcBorders>
          </w:tcPr>
          <w:p w14:paraId="27F4FFDA" w14:textId="77777777" w:rsidR="00271EF5" w:rsidRPr="006E7C21" w:rsidRDefault="00271EF5" w:rsidP="00271EF5">
            <w:pPr>
              <w:spacing w:after="200" w:line="360" w:lineRule="auto"/>
              <w:textAlignment w:val="center"/>
              <w:rPr>
                <w:rFonts w:ascii="Times New Roman" w:eastAsia="Calibri" w:hAnsi="Times New Roman" w:cs="Times New Roman"/>
                <w:color w:val="000000"/>
                <w:sz w:val="24"/>
                <w:szCs w:val="24"/>
              </w:rPr>
            </w:pPr>
            <w:r w:rsidRPr="006E7C21">
              <w:rPr>
                <w:rFonts w:ascii="Times New Roman" w:eastAsia="Calibri" w:hAnsi="Times New Roman" w:cs="Times New Roman"/>
                <w:color w:val="000000"/>
                <w:sz w:val="24"/>
                <w:szCs w:val="24"/>
              </w:rPr>
              <w:t xml:space="preserve">  dead plants</w:t>
            </w:r>
          </w:p>
        </w:tc>
      </w:tr>
    </w:tbl>
    <w:p w14:paraId="60158E93" w14:textId="4945868A" w:rsidR="00271EF5" w:rsidRPr="006E7C21" w:rsidRDefault="00271EF5" w:rsidP="006107BF">
      <w:pPr>
        <w:spacing w:after="0" w:line="360" w:lineRule="auto"/>
        <w:jc w:val="both"/>
        <w:rPr>
          <w:rFonts w:ascii="Times New Roman" w:eastAsia="Cambria" w:hAnsi="Times New Roman" w:cs="Times New Roman"/>
          <w:kern w:val="0"/>
          <w:sz w:val="24"/>
          <w:szCs w:val="24"/>
          <w:lang w:val="en-US"/>
          <w14:ligatures w14:val="none"/>
        </w:rPr>
      </w:pPr>
      <w:r w:rsidRPr="006E7C21">
        <w:rPr>
          <w:rFonts w:ascii="Times New Roman" w:eastAsia="Calibri" w:hAnsi="Times New Roman" w:cs="Times New Roman"/>
          <w:b/>
          <w:bCs/>
          <w:kern w:val="0"/>
          <w:sz w:val="24"/>
          <w:szCs w:val="24"/>
          <w:lang w:val="en-US"/>
          <w14:ligatures w14:val="none"/>
        </w:rPr>
        <w:t xml:space="preserve">                                                                   </w:t>
      </w:r>
      <w:bookmarkStart w:id="5" w:name="_Toc102121727"/>
      <w:bookmarkStart w:id="6" w:name="_Toc102249919"/>
      <w:bookmarkStart w:id="7" w:name="_Toc102294518"/>
      <w:bookmarkStart w:id="8" w:name="_Toc102300088"/>
      <w:bookmarkStart w:id="9" w:name="_Toc102485155"/>
      <w:bookmarkStart w:id="10" w:name="_Toc106553976"/>
      <w:bookmarkStart w:id="11" w:name="_Toc114162851"/>
    </w:p>
    <w:p w14:paraId="360B772B" w14:textId="77777777" w:rsidR="00271EF5" w:rsidRPr="006E7C21" w:rsidRDefault="00271EF5" w:rsidP="00271EF5">
      <w:pPr>
        <w:spacing w:after="200" w:line="276" w:lineRule="auto"/>
        <w:rPr>
          <w:rFonts w:ascii="Times New Roman" w:eastAsia="Courier New" w:hAnsi="Times New Roman" w:cs="Times New Roman"/>
          <w:b/>
          <w:kern w:val="0"/>
          <w:sz w:val="24"/>
          <w:szCs w:val="24"/>
          <w:lang w:val="en-US" w:eastAsia="zh-CN"/>
          <w14:ligatures w14:val="none"/>
        </w:rPr>
      </w:pPr>
      <w:r w:rsidRPr="006E7C21">
        <w:rPr>
          <w:rFonts w:ascii="Times New Roman" w:eastAsia="Courier New" w:hAnsi="Times New Roman" w:cs="Times New Roman"/>
          <w:b/>
          <w:kern w:val="0"/>
          <w:sz w:val="24"/>
          <w:szCs w:val="24"/>
          <w:lang w:val="en-US" w:eastAsia="zh-CN"/>
          <w14:ligatures w14:val="none"/>
        </w:rPr>
        <w:t xml:space="preserve">Table </w:t>
      </w:r>
      <w:r w:rsidRPr="006E7C21">
        <w:rPr>
          <w:rFonts w:ascii="Times New Roman" w:eastAsia="Courier New" w:hAnsi="Times New Roman" w:cs="Times New Roman"/>
          <w:b/>
          <w:kern w:val="0"/>
          <w:sz w:val="24"/>
          <w:szCs w:val="24"/>
          <w:lang w:val="en-US" w:eastAsia="zh-CN"/>
          <w14:ligatures w14:val="none"/>
        </w:rPr>
        <w:fldChar w:fldCharType="begin"/>
      </w:r>
      <w:r w:rsidRPr="006E7C21">
        <w:rPr>
          <w:rFonts w:ascii="Times New Roman" w:eastAsia="Courier New" w:hAnsi="Times New Roman" w:cs="Times New Roman"/>
          <w:b/>
          <w:kern w:val="0"/>
          <w:sz w:val="24"/>
          <w:szCs w:val="24"/>
          <w:lang w:val="en-US" w:eastAsia="zh-CN"/>
          <w14:ligatures w14:val="none"/>
        </w:rPr>
        <w:instrText xml:space="preserve"> SEQ Table \* ARABIC </w:instrText>
      </w:r>
      <w:r w:rsidRPr="006E7C21">
        <w:rPr>
          <w:rFonts w:ascii="Times New Roman" w:eastAsia="Courier New" w:hAnsi="Times New Roman" w:cs="Times New Roman"/>
          <w:b/>
          <w:kern w:val="0"/>
          <w:sz w:val="24"/>
          <w:szCs w:val="24"/>
          <w:lang w:val="en-US" w:eastAsia="zh-CN"/>
          <w14:ligatures w14:val="none"/>
        </w:rPr>
        <w:fldChar w:fldCharType="separate"/>
      </w:r>
      <w:r w:rsidRPr="006E7C21">
        <w:rPr>
          <w:rFonts w:ascii="Times New Roman" w:eastAsia="Courier New" w:hAnsi="Times New Roman" w:cs="Times New Roman"/>
          <w:b/>
          <w:noProof/>
          <w:kern w:val="0"/>
          <w:sz w:val="24"/>
          <w:szCs w:val="24"/>
          <w:lang w:val="en-US" w:eastAsia="zh-CN"/>
          <w14:ligatures w14:val="none"/>
        </w:rPr>
        <w:t>2</w:t>
      </w:r>
      <w:r w:rsidRPr="006E7C21">
        <w:rPr>
          <w:rFonts w:ascii="Times New Roman" w:eastAsia="Courier New" w:hAnsi="Times New Roman" w:cs="Times New Roman"/>
          <w:b/>
          <w:kern w:val="0"/>
          <w:sz w:val="24"/>
          <w:szCs w:val="24"/>
          <w:lang w:val="en-US" w:eastAsia="zh-CN"/>
          <w14:ligatures w14:val="none"/>
        </w:rPr>
        <w:fldChar w:fldCharType="end"/>
      </w:r>
      <w:r w:rsidRPr="006E7C21">
        <w:rPr>
          <w:rFonts w:ascii="Times New Roman" w:eastAsia="Courier New" w:hAnsi="Times New Roman" w:cs="Times New Roman"/>
          <w:b/>
          <w:kern w:val="0"/>
          <w:sz w:val="24"/>
          <w:szCs w:val="24"/>
          <w:lang w:val="en-US" w:eastAsia="zh-CN"/>
          <w14:ligatures w14:val="none"/>
        </w:rPr>
        <w:t xml:space="preserve">.  </w:t>
      </w:r>
      <w:r w:rsidRPr="006E7C21">
        <w:rPr>
          <w:rFonts w:ascii="Times New Roman" w:eastAsia="Courier New" w:hAnsi="Times New Roman" w:cs="Times New Roman"/>
          <w:bCs/>
          <w:kern w:val="0"/>
          <w:sz w:val="24"/>
          <w:szCs w:val="24"/>
          <w:lang w:val="en-US" w:eastAsia="zh-CN"/>
          <w14:ligatures w14:val="none"/>
        </w:rPr>
        <w:t>Scoring scale of Fusarium oxysporum</w:t>
      </w:r>
      <w:bookmarkEnd w:id="5"/>
      <w:bookmarkEnd w:id="6"/>
      <w:bookmarkEnd w:id="7"/>
      <w:bookmarkEnd w:id="8"/>
      <w:bookmarkEnd w:id="9"/>
      <w:bookmarkEnd w:id="10"/>
      <w:bookmarkEnd w:id="11"/>
      <w:r w:rsidRPr="006E7C21">
        <w:rPr>
          <w:rFonts w:ascii="Times New Roman" w:eastAsia="Courier New" w:hAnsi="Times New Roman" w:cs="Times New Roman"/>
          <w:bCs/>
          <w:kern w:val="0"/>
          <w:sz w:val="24"/>
          <w:szCs w:val="24"/>
          <w:lang w:val="en-US" w:eastAsia="zh-CN"/>
          <w14:ligatures w14:val="none"/>
        </w:rPr>
        <w:t xml:space="preserve"> (Source: Ismail 2015)</w:t>
      </w:r>
    </w:p>
    <w:tbl>
      <w:tblPr>
        <w:tblStyle w:val="Style2"/>
        <w:tblW w:w="9387" w:type="dxa"/>
        <w:jc w:val="center"/>
        <w:tblLayout w:type="fixed"/>
        <w:tblLook w:val="0000" w:firstRow="0" w:lastRow="0" w:firstColumn="0" w:lastColumn="0" w:noHBand="0" w:noVBand="0"/>
      </w:tblPr>
      <w:tblGrid>
        <w:gridCol w:w="845"/>
        <w:gridCol w:w="1582"/>
        <w:gridCol w:w="6960"/>
      </w:tblGrid>
      <w:tr w:rsidR="00271EF5" w:rsidRPr="006E7C21" w14:paraId="2CC9C306" w14:textId="77777777" w:rsidTr="00480ABE">
        <w:trPr>
          <w:trHeight w:val="494"/>
          <w:jc w:val="center"/>
        </w:trPr>
        <w:tc>
          <w:tcPr>
            <w:tcW w:w="845" w:type="dxa"/>
            <w:tcBorders>
              <w:top w:val="single" w:sz="4" w:space="0" w:color="auto"/>
              <w:bottom w:val="single" w:sz="4" w:space="0" w:color="auto"/>
            </w:tcBorders>
          </w:tcPr>
          <w:p w14:paraId="70E77752" w14:textId="77777777" w:rsidR="00271EF5" w:rsidRPr="006E7C21" w:rsidRDefault="00271EF5" w:rsidP="00271EF5">
            <w:pPr>
              <w:spacing w:after="200" w:line="276" w:lineRule="auto"/>
              <w:jc w:val="both"/>
              <w:textAlignment w:val="center"/>
              <w:rPr>
                <w:rFonts w:ascii="Times New Roman" w:eastAsia="Calibri" w:hAnsi="Times New Roman" w:cs="Times New Roman"/>
                <w:color w:val="000000"/>
                <w:sz w:val="24"/>
                <w:szCs w:val="24"/>
              </w:rPr>
            </w:pPr>
            <w:r w:rsidRPr="006E7C21">
              <w:rPr>
                <w:rFonts w:ascii="Times New Roman" w:eastAsia="Calibri" w:hAnsi="Times New Roman" w:cs="Times New Roman"/>
                <w:color w:val="000000"/>
                <w:sz w:val="24"/>
                <w:szCs w:val="24"/>
              </w:rPr>
              <w:t>S. N</w:t>
            </w:r>
          </w:p>
        </w:tc>
        <w:tc>
          <w:tcPr>
            <w:tcW w:w="1582" w:type="dxa"/>
            <w:tcBorders>
              <w:top w:val="single" w:sz="4" w:space="0" w:color="auto"/>
              <w:bottom w:val="single" w:sz="4" w:space="0" w:color="auto"/>
            </w:tcBorders>
          </w:tcPr>
          <w:p w14:paraId="7AD988A9" w14:textId="77777777" w:rsidR="00271EF5" w:rsidRPr="006E7C21" w:rsidRDefault="00271EF5" w:rsidP="00271EF5">
            <w:pPr>
              <w:spacing w:after="200" w:line="276" w:lineRule="auto"/>
              <w:jc w:val="both"/>
              <w:textAlignment w:val="center"/>
              <w:rPr>
                <w:rFonts w:ascii="Times New Roman" w:eastAsia="Calibri" w:hAnsi="Times New Roman" w:cs="Times New Roman"/>
                <w:color w:val="000000"/>
                <w:sz w:val="24"/>
                <w:szCs w:val="24"/>
              </w:rPr>
            </w:pPr>
            <w:r w:rsidRPr="006E7C21">
              <w:rPr>
                <w:rFonts w:ascii="Times New Roman" w:eastAsia="Calibri" w:hAnsi="Times New Roman" w:cs="Times New Roman"/>
                <w:color w:val="000000"/>
                <w:sz w:val="24"/>
                <w:szCs w:val="24"/>
              </w:rPr>
              <w:t>Rating Scale</w:t>
            </w:r>
          </w:p>
        </w:tc>
        <w:tc>
          <w:tcPr>
            <w:tcW w:w="6960" w:type="dxa"/>
            <w:tcBorders>
              <w:top w:val="single" w:sz="4" w:space="0" w:color="auto"/>
              <w:bottom w:val="single" w:sz="4" w:space="0" w:color="auto"/>
            </w:tcBorders>
          </w:tcPr>
          <w:p w14:paraId="065CAF9D" w14:textId="77777777" w:rsidR="00271EF5" w:rsidRPr="006E7C21" w:rsidRDefault="00271EF5" w:rsidP="00271EF5">
            <w:pPr>
              <w:spacing w:after="200" w:line="276" w:lineRule="auto"/>
              <w:jc w:val="both"/>
              <w:textAlignment w:val="center"/>
              <w:rPr>
                <w:rFonts w:ascii="Times New Roman" w:eastAsia="Calibri" w:hAnsi="Times New Roman" w:cs="Times New Roman"/>
                <w:color w:val="000000"/>
                <w:sz w:val="24"/>
                <w:szCs w:val="24"/>
              </w:rPr>
            </w:pPr>
            <w:r w:rsidRPr="006E7C21">
              <w:rPr>
                <w:rFonts w:ascii="Times New Roman" w:eastAsia="Calibri" w:hAnsi="Times New Roman" w:cs="Times New Roman"/>
                <w:color w:val="000000"/>
                <w:sz w:val="24"/>
                <w:szCs w:val="24"/>
              </w:rPr>
              <w:t>Description</w:t>
            </w:r>
          </w:p>
        </w:tc>
      </w:tr>
      <w:tr w:rsidR="00271EF5" w:rsidRPr="006E7C21" w14:paraId="7CAF03FC" w14:textId="77777777" w:rsidTr="00480ABE">
        <w:trPr>
          <w:trHeight w:val="332"/>
          <w:jc w:val="center"/>
        </w:trPr>
        <w:tc>
          <w:tcPr>
            <w:tcW w:w="845" w:type="dxa"/>
          </w:tcPr>
          <w:p w14:paraId="534B7E5E" w14:textId="77777777" w:rsidR="00271EF5" w:rsidRPr="006E7C21" w:rsidRDefault="00271EF5" w:rsidP="00271EF5">
            <w:pPr>
              <w:spacing w:after="200" w:line="276" w:lineRule="auto"/>
              <w:jc w:val="both"/>
              <w:textAlignment w:val="center"/>
              <w:rPr>
                <w:rFonts w:ascii="Times New Roman" w:eastAsia="Calibri" w:hAnsi="Times New Roman" w:cs="Times New Roman"/>
                <w:color w:val="000000"/>
                <w:sz w:val="24"/>
                <w:szCs w:val="24"/>
              </w:rPr>
            </w:pPr>
            <w:r w:rsidRPr="006E7C21">
              <w:rPr>
                <w:rFonts w:ascii="Times New Roman" w:eastAsia="Calibri" w:hAnsi="Times New Roman" w:cs="Times New Roman"/>
                <w:color w:val="000000"/>
                <w:sz w:val="24"/>
                <w:szCs w:val="24"/>
              </w:rPr>
              <w:t>1</w:t>
            </w:r>
          </w:p>
        </w:tc>
        <w:tc>
          <w:tcPr>
            <w:tcW w:w="1582" w:type="dxa"/>
          </w:tcPr>
          <w:p w14:paraId="123BB70A" w14:textId="77777777" w:rsidR="00271EF5" w:rsidRPr="006E7C21" w:rsidRDefault="00271EF5" w:rsidP="00271EF5">
            <w:pPr>
              <w:spacing w:after="200" w:line="276" w:lineRule="auto"/>
              <w:jc w:val="both"/>
              <w:textAlignment w:val="center"/>
              <w:rPr>
                <w:rFonts w:ascii="Times New Roman" w:eastAsia="Calibri" w:hAnsi="Times New Roman" w:cs="Times New Roman"/>
                <w:color w:val="000000"/>
                <w:sz w:val="24"/>
                <w:szCs w:val="24"/>
              </w:rPr>
            </w:pPr>
            <w:r w:rsidRPr="006E7C21">
              <w:rPr>
                <w:rFonts w:ascii="Times New Roman" w:eastAsia="Calibri" w:hAnsi="Times New Roman" w:cs="Times New Roman"/>
                <w:color w:val="000000"/>
                <w:sz w:val="24"/>
                <w:szCs w:val="24"/>
              </w:rPr>
              <w:t>0</w:t>
            </w:r>
          </w:p>
        </w:tc>
        <w:tc>
          <w:tcPr>
            <w:tcW w:w="6960" w:type="dxa"/>
          </w:tcPr>
          <w:p w14:paraId="17E9BAC6" w14:textId="77777777" w:rsidR="00271EF5" w:rsidRPr="006E7C21" w:rsidRDefault="00271EF5" w:rsidP="00271EF5">
            <w:pPr>
              <w:spacing w:after="200" w:line="276" w:lineRule="auto"/>
              <w:jc w:val="both"/>
              <w:textAlignment w:val="center"/>
              <w:rPr>
                <w:rFonts w:ascii="Times New Roman" w:eastAsia="Calibri" w:hAnsi="Times New Roman" w:cs="Times New Roman"/>
                <w:color w:val="000000"/>
                <w:sz w:val="24"/>
                <w:szCs w:val="24"/>
              </w:rPr>
            </w:pPr>
            <w:r w:rsidRPr="006E7C21">
              <w:rPr>
                <w:rFonts w:ascii="Times New Roman" w:eastAsia="Calibri" w:hAnsi="Times New Roman" w:cs="Times New Roman"/>
                <w:sz w:val="24"/>
                <w:szCs w:val="24"/>
              </w:rPr>
              <w:t>Healthy</w:t>
            </w:r>
          </w:p>
        </w:tc>
      </w:tr>
      <w:tr w:rsidR="00271EF5" w:rsidRPr="006E7C21" w14:paraId="37A5B3E6" w14:textId="77777777" w:rsidTr="00480ABE">
        <w:trPr>
          <w:trHeight w:val="495"/>
          <w:jc w:val="center"/>
        </w:trPr>
        <w:tc>
          <w:tcPr>
            <w:tcW w:w="845" w:type="dxa"/>
          </w:tcPr>
          <w:p w14:paraId="6138D461" w14:textId="77777777" w:rsidR="00271EF5" w:rsidRPr="006E7C21" w:rsidRDefault="00271EF5" w:rsidP="00271EF5">
            <w:pPr>
              <w:spacing w:after="200" w:line="276" w:lineRule="auto"/>
              <w:jc w:val="both"/>
              <w:textAlignment w:val="center"/>
              <w:rPr>
                <w:rFonts w:ascii="Times New Roman" w:eastAsia="Calibri" w:hAnsi="Times New Roman" w:cs="Times New Roman"/>
                <w:color w:val="000000"/>
                <w:sz w:val="24"/>
                <w:szCs w:val="24"/>
              </w:rPr>
            </w:pPr>
            <w:r w:rsidRPr="006E7C21">
              <w:rPr>
                <w:rFonts w:ascii="Times New Roman" w:eastAsia="Calibri" w:hAnsi="Times New Roman" w:cs="Times New Roman"/>
                <w:color w:val="000000"/>
                <w:sz w:val="24"/>
                <w:szCs w:val="24"/>
              </w:rPr>
              <w:t>2</w:t>
            </w:r>
          </w:p>
        </w:tc>
        <w:tc>
          <w:tcPr>
            <w:tcW w:w="1582" w:type="dxa"/>
          </w:tcPr>
          <w:p w14:paraId="5C387490" w14:textId="77777777" w:rsidR="00271EF5" w:rsidRPr="006E7C21" w:rsidRDefault="00271EF5" w:rsidP="00271EF5">
            <w:pPr>
              <w:spacing w:after="200" w:line="276" w:lineRule="auto"/>
              <w:jc w:val="both"/>
              <w:textAlignment w:val="center"/>
              <w:rPr>
                <w:rFonts w:ascii="Times New Roman" w:eastAsia="Calibri" w:hAnsi="Times New Roman" w:cs="Times New Roman"/>
                <w:color w:val="000000"/>
                <w:sz w:val="24"/>
                <w:szCs w:val="24"/>
              </w:rPr>
            </w:pPr>
            <w:r w:rsidRPr="006E7C21">
              <w:rPr>
                <w:rFonts w:ascii="Times New Roman" w:eastAsia="Calibri" w:hAnsi="Times New Roman" w:cs="Times New Roman"/>
                <w:color w:val="000000"/>
                <w:sz w:val="24"/>
                <w:szCs w:val="24"/>
              </w:rPr>
              <w:t>1</w:t>
            </w:r>
          </w:p>
        </w:tc>
        <w:tc>
          <w:tcPr>
            <w:tcW w:w="6960" w:type="dxa"/>
          </w:tcPr>
          <w:p w14:paraId="7CDCA4A8" w14:textId="77777777" w:rsidR="00271EF5" w:rsidRPr="006E7C21" w:rsidRDefault="00271EF5" w:rsidP="00271EF5">
            <w:pPr>
              <w:spacing w:after="200" w:line="276" w:lineRule="auto"/>
              <w:jc w:val="both"/>
              <w:textAlignment w:val="center"/>
              <w:rPr>
                <w:rFonts w:ascii="Times New Roman" w:eastAsia="Calibri" w:hAnsi="Times New Roman" w:cs="Times New Roman"/>
                <w:color w:val="000000"/>
                <w:sz w:val="24"/>
                <w:szCs w:val="24"/>
              </w:rPr>
            </w:pPr>
            <w:r w:rsidRPr="006E7C21">
              <w:rPr>
                <w:rFonts w:ascii="Times New Roman" w:eastAsia="Calibri" w:hAnsi="Times New Roman" w:cs="Times New Roman"/>
                <w:sz w:val="24"/>
                <w:szCs w:val="24"/>
              </w:rPr>
              <w:t>One leaf yellowing</w:t>
            </w:r>
          </w:p>
        </w:tc>
      </w:tr>
      <w:tr w:rsidR="00271EF5" w:rsidRPr="006E7C21" w14:paraId="0C5CC535" w14:textId="77777777" w:rsidTr="00480ABE">
        <w:trPr>
          <w:trHeight w:val="495"/>
          <w:jc w:val="center"/>
        </w:trPr>
        <w:tc>
          <w:tcPr>
            <w:tcW w:w="845" w:type="dxa"/>
          </w:tcPr>
          <w:p w14:paraId="6AF34390" w14:textId="77777777" w:rsidR="00271EF5" w:rsidRPr="006E7C21" w:rsidRDefault="00271EF5" w:rsidP="00271EF5">
            <w:pPr>
              <w:spacing w:after="200" w:line="276" w:lineRule="auto"/>
              <w:jc w:val="both"/>
              <w:textAlignment w:val="center"/>
              <w:rPr>
                <w:rFonts w:ascii="Times New Roman" w:eastAsia="Calibri" w:hAnsi="Times New Roman" w:cs="Times New Roman"/>
                <w:color w:val="000000"/>
                <w:sz w:val="24"/>
                <w:szCs w:val="24"/>
              </w:rPr>
            </w:pPr>
            <w:r w:rsidRPr="006E7C21">
              <w:rPr>
                <w:rFonts w:ascii="Times New Roman" w:eastAsia="Calibri" w:hAnsi="Times New Roman" w:cs="Times New Roman"/>
                <w:color w:val="000000"/>
                <w:sz w:val="24"/>
                <w:szCs w:val="24"/>
              </w:rPr>
              <w:t>3</w:t>
            </w:r>
          </w:p>
        </w:tc>
        <w:tc>
          <w:tcPr>
            <w:tcW w:w="1582" w:type="dxa"/>
          </w:tcPr>
          <w:p w14:paraId="1173D052" w14:textId="77777777" w:rsidR="00271EF5" w:rsidRPr="006E7C21" w:rsidRDefault="00271EF5" w:rsidP="00271EF5">
            <w:pPr>
              <w:spacing w:after="200" w:line="276" w:lineRule="auto"/>
              <w:jc w:val="both"/>
              <w:textAlignment w:val="center"/>
              <w:rPr>
                <w:rFonts w:ascii="Times New Roman" w:eastAsia="Calibri" w:hAnsi="Times New Roman" w:cs="Times New Roman"/>
                <w:color w:val="000000"/>
                <w:sz w:val="24"/>
                <w:szCs w:val="24"/>
              </w:rPr>
            </w:pPr>
            <w:r w:rsidRPr="006E7C21">
              <w:rPr>
                <w:rFonts w:ascii="Times New Roman" w:eastAsia="Calibri" w:hAnsi="Times New Roman" w:cs="Times New Roman"/>
                <w:color w:val="000000"/>
                <w:sz w:val="24"/>
                <w:szCs w:val="24"/>
              </w:rPr>
              <w:t>2</w:t>
            </w:r>
          </w:p>
        </w:tc>
        <w:tc>
          <w:tcPr>
            <w:tcW w:w="6960" w:type="dxa"/>
          </w:tcPr>
          <w:p w14:paraId="230B8793" w14:textId="77777777" w:rsidR="00271EF5" w:rsidRPr="006E7C21" w:rsidRDefault="00271EF5" w:rsidP="00271EF5">
            <w:pPr>
              <w:spacing w:after="200" w:line="276" w:lineRule="auto"/>
              <w:jc w:val="both"/>
              <w:textAlignment w:val="center"/>
              <w:rPr>
                <w:rFonts w:ascii="Times New Roman" w:eastAsia="Calibri" w:hAnsi="Times New Roman" w:cs="Times New Roman"/>
                <w:color w:val="000000"/>
                <w:sz w:val="24"/>
                <w:szCs w:val="24"/>
              </w:rPr>
            </w:pPr>
            <w:r w:rsidRPr="006E7C21">
              <w:rPr>
                <w:rFonts w:ascii="Times New Roman" w:eastAsia="Calibri" w:hAnsi="Times New Roman" w:cs="Times New Roman"/>
                <w:color w:val="000000"/>
                <w:sz w:val="24"/>
                <w:szCs w:val="24"/>
              </w:rPr>
              <w:t xml:space="preserve">More than </w:t>
            </w:r>
            <w:r w:rsidRPr="006E7C21">
              <w:rPr>
                <w:rFonts w:ascii="Times New Roman" w:eastAsia="Calibri" w:hAnsi="Times New Roman" w:cs="Times New Roman"/>
                <w:sz w:val="24"/>
                <w:szCs w:val="24"/>
              </w:rPr>
              <w:t>One leaf yellowing</w:t>
            </w:r>
          </w:p>
        </w:tc>
      </w:tr>
      <w:tr w:rsidR="00271EF5" w:rsidRPr="006E7C21" w14:paraId="14A7D012" w14:textId="77777777" w:rsidTr="00480ABE">
        <w:trPr>
          <w:trHeight w:val="459"/>
          <w:jc w:val="center"/>
        </w:trPr>
        <w:tc>
          <w:tcPr>
            <w:tcW w:w="845" w:type="dxa"/>
          </w:tcPr>
          <w:p w14:paraId="5E063B93" w14:textId="77777777" w:rsidR="00271EF5" w:rsidRPr="006E7C21" w:rsidRDefault="00271EF5" w:rsidP="00271EF5">
            <w:pPr>
              <w:spacing w:after="200" w:line="276" w:lineRule="auto"/>
              <w:jc w:val="both"/>
              <w:textAlignment w:val="center"/>
              <w:rPr>
                <w:rFonts w:ascii="Times New Roman" w:eastAsia="Calibri" w:hAnsi="Times New Roman" w:cs="Times New Roman"/>
                <w:color w:val="000000"/>
                <w:sz w:val="24"/>
                <w:szCs w:val="24"/>
              </w:rPr>
            </w:pPr>
            <w:r w:rsidRPr="006E7C21">
              <w:rPr>
                <w:rFonts w:ascii="Times New Roman" w:eastAsia="Calibri" w:hAnsi="Times New Roman" w:cs="Times New Roman"/>
                <w:color w:val="000000"/>
                <w:sz w:val="24"/>
                <w:szCs w:val="24"/>
              </w:rPr>
              <w:t>4</w:t>
            </w:r>
          </w:p>
        </w:tc>
        <w:tc>
          <w:tcPr>
            <w:tcW w:w="1582" w:type="dxa"/>
          </w:tcPr>
          <w:p w14:paraId="30284E85" w14:textId="77777777" w:rsidR="00271EF5" w:rsidRPr="006E7C21" w:rsidRDefault="00271EF5" w:rsidP="00271EF5">
            <w:pPr>
              <w:spacing w:after="200" w:line="276" w:lineRule="auto"/>
              <w:jc w:val="both"/>
              <w:textAlignment w:val="center"/>
              <w:rPr>
                <w:rFonts w:ascii="Times New Roman" w:eastAsia="Calibri" w:hAnsi="Times New Roman" w:cs="Times New Roman"/>
                <w:color w:val="000000"/>
                <w:sz w:val="24"/>
                <w:szCs w:val="24"/>
              </w:rPr>
            </w:pPr>
            <w:r w:rsidRPr="006E7C21">
              <w:rPr>
                <w:rFonts w:ascii="Times New Roman" w:eastAsia="Calibri" w:hAnsi="Times New Roman" w:cs="Times New Roman"/>
                <w:color w:val="000000"/>
                <w:sz w:val="24"/>
                <w:szCs w:val="24"/>
              </w:rPr>
              <w:t>3</w:t>
            </w:r>
          </w:p>
        </w:tc>
        <w:tc>
          <w:tcPr>
            <w:tcW w:w="6960" w:type="dxa"/>
          </w:tcPr>
          <w:p w14:paraId="15590F2C" w14:textId="77777777" w:rsidR="00271EF5" w:rsidRPr="006E7C21" w:rsidRDefault="00271EF5" w:rsidP="00271EF5">
            <w:pPr>
              <w:spacing w:after="200" w:line="276" w:lineRule="auto"/>
              <w:jc w:val="both"/>
              <w:textAlignment w:val="center"/>
              <w:rPr>
                <w:rFonts w:ascii="Times New Roman" w:eastAsia="Calibri" w:hAnsi="Times New Roman" w:cs="Times New Roman"/>
                <w:color w:val="000000"/>
                <w:sz w:val="24"/>
                <w:szCs w:val="24"/>
              </w:rPr>
            </w:pPr>
            <w:r w:rsidRPr="006E7C21">
              <w:rPr>
                <w:rFonts w:ascii="Times New Roman" w:eastAsia="Calibri" w:hAnsi="Times New Roman" w:cs="Times New Roman"/>
                <w:color w:val="000000"/>
                <w:sz w:val="24"/>
                <w:szCs w:val="24"/>
              </w:rPr>
              <w:t>One wilted leaf</w:t>
            </w:r>
          </w:p>
        </w:tc>
      </w:tr>
      <w:tr w:rsidR="00271EF5" w:rsidRPr="006E7C21" w14:paraId="2A4DFAC0" w14:textId="77777777" w:rsidTr="00480ABE">
        <w:trPr>
          <w:trHeight w:val="450"/>
          <w:jc w:val="center"/>
        </w:trPr>
        <w:tc>
          <w:tcPr>
            <w:tcW w:w="845" w:type="dxa"/>
          </w:tcPr>
          <w:p w14:paraId="04E60827" w14:textId="77777777" w:rsidR="00271EF5" w:rsidRPr="006E7C21" w:rsidRDefault="00271EF5" w:rsidP="00271EF5">
            <w:pPr>
              <w:spacing w:after="200" w:line="276" w:lineRule="auto"/>
              <w:jc w:val="both"/>
              <w:textAlignment w:val="center"/>
              <w:rPr>
                <w:rFonts w:ascii="Times New Roman" w:eastAsia="Calibri" w:hAnsi="Times New Roman" w:cs="Times New Roman"/>
                <w:color w:val="000000"/>
                <w:sz w:val="24"/>
                <w:szCs w:val="24"/>
              </w:rPr>
            </w:pPr>
            <w:r w:rsidRPr="006E7C21">
              <w:rPr>
                <w:rFonts w:ascii="Times New Roman" w:eastAsia="Calibri" w:hAnsi="Times New Roman" w:cs="Times New Roman"/>
                <w:color w:val="000000"/>
                <w:sz w:val="24"/>
                <w:szCs w:val="24"/>
              </w:rPr>
              <w:t>5</w:t>
            </w:r>
          </w:p>
        </w:tc>
        <w:tc>
          <w:tcPr>
            <w:tcW w:w="1582" w:type="dxa"/>
          </w:tcPr>
          <w:p w14:paraId="07D369D5" w14:textId="77777777" w:rsidR="00271EF5" w:rsidRPr="006E7C21" w:rsidRDefault="00271EF5" w:rsidP="00271EF5">
            <w:pPr>
              <w:spacing w:after="200" w:line="276" w:lineRule="auto"/>
              <w:jc w:val="both"/>
              <w:textAlignment w:val="center"/>
              <w:rPr>
                <w:rFonts w:ascii="Times New Roman" w:eastAsia="Calibri" w:hAnsi="Times New Roman" w:cs="Times New Roman"/>
                <w:color w:val="000000"/>
                <w:sz w:val="24"/>
                <w:szCs w:val="24"/>
              </w:rPr>
            </w:pPr>
            <w:r w:rsidRPr="006E7C21">
              <w:rPr>
                <w:rFonts w:ascii="Times New Roman" w:eastAsia="Calibri" w:hAnsi="Times New Roman" w:cs="Times New Roman"/>
                <w:color w:val="000000"/>
                <w:sz w:val="24"/>
                <w:szCs w:val="24"/>
              </w:rPr>
              <w:t>4</w:t>
            </w:r>
          </w:p>
        </w:tc>
        <w:tc>
          <w:tcPr>
            <w:tcW w:w="6960" w:type="dxa"/>
          </w:tcPr>
          <w:p w14:paraId="548FC38E" w14:textId="77777777" w:rsidR="00271EF5" w:rsidRPr="006E7C21" w:rsidRDefault="00271EF5" w:rsidP="00271EF5">
            <w:pPr>
              <w:spacing w:after="200" w:line="276" w:lineRule="auto"/>
              <w:jc w:val="both"/>
              <w:textAlignment w:val="center"/>
              <w:rPr>
                <w:rFonts w:ascii="Times New Roman" w:eastAsia="Calibri" w:hAnsi="Times New Roman" w:cs="Times New Roman"/>
                <w:color w:val="000000"/>
                <w:sz w:val="24"/>
                <w:szCs w:val="24"/>
              </w:rPr>
            </w:pPr>
            <w:r w:rsidRPr="006E7C21">
              <w:rPr>
                <w:rFonts w:ascii="Times New Roman" w:eastAsia="Calibri" w:hAnsi="Times New Roman" w:cs="Times New Roman"/>
                <w:color w:val="000000"/>
                <w:sz w:val="24"/>
                <w:szCs w:val="24"/>
              </w:rPr>
              <w:t>More than one leaf wilted</w:t>
            </w:r>
          </w:p>
        </w:tc>
      </w:tr>
      <w:tr w:rsidR="00271EF5" w:rsidRPr="006E7C21" w14:paraId="528A0F33" w14:textId="77777777" w:rsidTr="00480ABE">
        <w:trPr>
          <w:trHeight w:val="225"/>
          <w:jc w:val="center"/>
        </w:trPr>
        <w:tc>
          <w:tcPr>
            <w:tcW w:w="845" w:type="dxa"/>
            <w:tcBorders>
              <w:bottom w:val="single" w:sz="4" w:space="0" w:color="auto"/>
            </w:tcBorders>
          </w:tcPr>
          <w:p w14:paraId="0C995B44" w14:textId="77777777" w:rsidR="00271EF5" w:rsidRPr="006E7C21" w:rsidRDefault="00271EF5" w:rsidP="00271EF5">
            <w:pPr>
              <w:spacing w:after="200" w:line="276" w:lineRule="auto"/>
              <w:jc w:val="both"/>
              <w:textAlignment w:val="center"/>
              <w:rPr>
                <w:rFonts w:ascii="Times New Roman" w:eastAsia="Calibri" w:hAnsi="Times New Roman" w:cs="Times New Roman"/>
                <w:color w:val="000000"/>
                <w:sz w:val="24"/>
                <w:szCs w:val="24"/>
              </w:rPr>
            </w:pPr>
            <w:r w:rsidRPr="006E7C21">
              <w:rPr>
                <w:rFonts w:ascii="Times New Roman" w:eastAsia="Calibri" w:hAnsi="Times New Roman" w:cs="Times New Roman"/>
                <w:color w:val="000000"/>
                <w:sz w:val="24"/>
                <w:szCs w:val="24"/>
              </w:rPr>
              <w:t>6</w:t>
            </w:r>
          </w:p>
        </w:tc>
        <w:tc>
          <w:tcPr>
            <w:tcW w:w="1582" w:type="dxa"/>
            <w:tcBorders>
              <w:bottom w:val="single" w:sz="4" w:space="0" w:color="auto"/>
            </w:tcBorders>
          </w:tcPr>
          <w:p w14:paraId="724EE610" w14:textId="77777777" w:rsidR="00271EF5" w:rsidRPr="006E7C21" w:rsidRDefault="00271EF5" w:rsidP="00271EF5">
            <w:pPr>
              <w:spacing w:after="200" w:line="276" w:lineRule="auto"/>
              <w:jc w:val="both"/>
              <w:textAlignment w:val="center"/>
              <w:rPr>
                <w:rFonts w:ascii="Times New Roman" w:eastAsia="Calibri" w:hAnsi="Times New Roman" w:cs="Times New Roman"/>
                <w:color w:val="000000"/>
                <w:sz w:val="24"/>
                <w:szCs w:val="24"/>
              </w:rPr>
            </w:pPr>
            <w:r w:rsidRPr="006E7C21">
              <w:rPr>
                <w:rFonts w:ascii="Times New Roman" w:eastAsia="Calibri" w:hAnsi="Times New Roman" w:cs="Times New Roman"/>
                <w:color w:val="000000"/>
                <w:sz w:val="24"/>
                <w:szCs w:val="24"/>
              </w:rPr>
              <w:t>5</w:t>
            </w:r>
          </w:p>
        </w:tc>
        <w:tc>
          <w:tcPr>
            <w:tcW w:w="6960" w:type="dxa"/>
            <w:tcBorders>
              <w:bottom w:val="single" w:sz="4" w:space="0" w:color="auto"/>
            </w:tcBorders>
          </w:tcPr>
          <w:p w14:paraId="57DCF404" w14:textId="77777777" w:rsidR="00271EF5" w:rsidRPr="006E7C21" w:rsidRDefault="00271EF5" w:rsidP="00271EF5">
            <w:pPr>
              <w:spacing w:after="200" w:line="276" w:lineRule="auto"/>
              <w:jc w:val="both"/>
              <w:textAlignment w:val="center"/>
              <w:rPr>
                <w:rFonts w:ascii="Times New Roman" w:eastAsia="Calibri" w:hAnsi="Times New Roman" w:cs="Times New Roman"/>
                <w:color w:val="000000"/>
                <w:sz w:val="24"/>
                <w:szCs w:val="24"/>
              </w:rPr>
            </w:pPr>
            <w:r w:rsidRPr="006E7C21">
              <w:rPr>
                <w:rFonts w:ascii="Times New Roman" w:eastAsia="Calibri" w:hAnsi="Times New Roman" w:cs="Times New Roman"/>
                <w:color w:val="000000"/>
                <w:sz w:val="24"/>
                <w:szCs w:val="24"/>
              </w:rPr>
              <w:t>Completely dead/wilted plants</w:t>
            </w:r>
          </w:p>
        </w:tc>
      </w:tr>
    </w:tbl>
    <w:p w14:paraId="747C2B7F" w14:textId="4BDD5E40" w:rsidR="00C37378" w:rsidRPr="006E7C21" w:rsidRDefault="00271EF5" w:rsidP="00A03A1C">
      <w:pPr>
        <w:spacing w:after="0" w:line="360" w:lineRule="auto"/>
        <w:jc w:val="both"/>
        <w:rPr>
          <w:rFonts w:ascii="Times New Roman" w:eastAsia="Cambria" w:hAnsi="Times New Roman" w:cs="Times New Roman"/>
          <w:kern w:val="0"/>
          <w:sz w:val="24"/>
          <w:szCs w:val="24"/>
          <w:lang w:val="en-US"/>
          <w14:ligatures w14:val="none"/>
        </w:rPr>
      </w:pPr>
      <w:bookmarkStart w:id="12" w:name="_Toc152609334"/>
      <w:r w:rsidRPr="006E7C21">
        <w:rPr>
          <w:rFonts w:ascii="Times New Roman" w:eastAsia="Calibri" w:hAnsi="Times New Roman" w:cs="Times New Roman"/>
          <w:b/>
          <w:bCs/>
          <w:kern w:val="0"/>
          <w:sz w:val="24"/>
          <w:szCs w:val="24"/>
          <w:lang w:val="en-US"/>
          <w14:ligatures w14:val="none"/>
        </w:rPr>
        <w:t xml:space="preserve">                                                                   </w:t>
      </w:r>
      <w:bookmarkEnd w:id="12"/>
    </w:p>
    <w:p w14:paraId="27B1722B" w14:textId="2CD6C642" w:rsidR="00271EF5" w:rsidRPr="006E7C21" w:rsidRDefault="00271EF5" w:rsidP="00271EF5">
      <w:pPr>
        <w:rPr>
          <w:rFonts w:ascii="Times New Roman" w:eastAsia="Calibri" w:hAnsi="Times New Roman" w:cs="Times New Roman"/>
          <w:b/>
          <w:bCs/>
          <w:kern w:val="0"/>
          <w:sz w:val="24"/>
          <w:szCs w:val="24"/>
          <w:lang w:val="en-US"/>
          <w14:ligatures w14:val="none"/>
        </w:rPr>
      </w:pPr>
      <w:r w:rsidRPr="006E7C21">
        <w:rPr>
          <w:rFonts w:ascii="Times New Roman" w:eastAsia="Calibri" w:hAnsi="Times New Roman" w:cs="Times New Roman"/>
          <w:b/>
          <w:kern w:val="0"/>
          <w:sz w:val="24"/>
          <w:szCs w:val="24"/>
          <w:lang w:val="en-US"/>
          <w14:ligatures w14:val="none"/>
        </w:rPr>
        <w:t xml:space="preserve">Table </w:t>
      </w:r>
      <w:r w:rsidRPr="006E7C21">
        <w:rPr>
          <w:rFonts w:ascii="Times New Roman" w:eastAsia="Calibri" w:hAnsi="Times New Roman" w:cs="Times New Roman"/>
          <w:b/>
          <w:kern w:val="0"/>
          <w:sz w:val="24"/>
          <w:szCs w:val="24"/>
          <w:lang w:val="en-US"/>
          <w14:ligatures w14:val="none"/>
        </w:rPr>
        <w:fldChar w:fldCharType="begin"/>
      </w:r>
      <w:r w:rsidRPr="006E7C21">
        <w:rPr>
          <w:rFonts w:ascii="Times New Roman" w:eastAsia="Calibri" w:hAnsi="Times New Roman" w:cs="Times New Roman"/>
          <w:b/>
          <w:kern w:val="0"/>
          <w:sz w:val="24"/>
          <w:szCs w:val="24"/>
          <w:lang w:val="en-US"/>
          <w14:ligatures w14:val="none"/>
        </w:rPr>
        <w:instrText xml:space="preserve"> SEQ Table \* ARABIC </w:instrText>
      </w:r>
      <w:r w:rsidRPr="006E7C21">
        <w:rPr>
          <w:rFonts w:ascii="Times New Roman" w:eastAsia="Calibri" w:hAnsi="Times New Roman" w:cs="Times New Roman"/>
          <w:b/>
          <w:kern w:val="0"/>
          <w:sz w:val="24"/>
          <w:szCs w:val="24"/>
          <w:lang w:val="en-US"/>
          <w14:ligatures w14:val="none"/>
        </w:rPr>
        <w:fldChar w:fldCharType="separate"/>
      </w:r>
      <w:r w:rsidRPr="006E7C21">
        <w:rPr>
          <w:rFonts w:ascii="Times New Roman" w:eastAsia="Calibri" w:hAnsi="Times New Roman" w:cs="Times New Roman"/>
          <w:b/>
          <w:kern w:val="0"/>
          <w:sz w:val="24"/>
          <w:szCs w:val="24"/>
          <w:lang w:val="en-US"/>
          <w14:ligatures w14:val="none"/>
        </w:rPr>
        <w:t>3</w:t>
      </w:r>
      <w:r w:rsidRPr="006E7C21">
        <w:rPr>
          <w:rFonts w:ascii="Times New Roman" w:eastAsia="Calibri" w:hAnsi="Times New Roman" w:cs="Times New Roman"/>
          <w:b/>
          <w:kern w:val="0"/>
          <w:sz w:val="24"/>
          <w:szCs w:val="24"/>
          <w:lang w:val="en-US"/>
          <w14:ligatures w14:val="none"/>
        </w:rPr>
        <w:fldChar w:fldCharType="end"/>
      </w:r>
      <w:r w:rsidRPr="006E7C21">
        <w:rPr>
          <w:rFonts w:ascii="Times New Roman" w:eastAsia="Calibri" w:hAnsi="Times New Roman" w:cs="Times New Roman"/>
          <w:b/>
          <w:bCs/>
          <w:kern w:val="0"/>
          <w:sz w:val="24"/>
          <w:szCs w:val="24"/>
          <w:lang w:val="en-US"/>
          <w14:ligatures w14:val="none"/>
        </w:rPr>
        <w:t xml:space="preserve">. </w:t>
      </w:r>
      <w:r w:rsidRPr="006E7C21">
        <w:rPr>
          <w:rFonts w:ascii="Times New Roman" w:eastAsia="Calibri" w:hAnsi="Times New Roman" w:cs="Times New Roman"/>
          <w:kern w:val="0"/>
          <w:sz w:val="24"/>
          <w:szCs w:val="24"/>
          <w:lang w:val="en-US"/>
          <w14:ligatures w14:val="none"/>
        </w:rPr>
        <w:t xml:space="preserve">Scoring scale of Rhizoctonia solani (Source: Mannai </w:t>
      </w:r>
      <w:r w:rsidRPr="006E7C21">
        <w:rPr>
          <w:rFonts w:ascii="Times New Roman" w:eastAsia="Calibri" w:hAnsi="Times New Roman" w:cs="Times New Roman"/>
          <w:i/>
          <w:kern w:val="0"/>
          <w:sz w:val="24"/>
          <w:szCs w:val="24"/>
          <w:lang w:val="en-US"/>
          <w14:ligatures w14:val="none"/>
        </w:rPr>
        <w:t>et al.</w:t>
      </w:r>
      <w:r w:rsidRPr="006E7C21">
        <w:rPr>
          <w:rFonts w:ascii="Times New Roman" w:eastAsia="Calibri" w:hAnsi="Times New Roman" w:cs="Times New Roman"/>
          <w:kern w:val="0"/>
          <w:sz w:val="24"/>
          <w:szCs w:val="24"/>
          <w:lang w:val="en-US"/>
          <w14:ligatures w14:val="none"/>
        </w:rPr>
        <w:t>2018)</w:t>
      </w:r>
    </w:p>
    <w:tbl>
      <w:tblPr>
        <w:tblStyle w:val="Style2"/>
        <w:tblW w:w="0" w:type="auto"/>
        <w:jc w:val="center"/>
        <w:tblLayout w:type="fixed"/>
        <w:tblLook w:val="0000" w:firstRow="0" w:lastRow="0" w:firstColumn="0" w:lastColumn="0" w:noHBand="0" w:noVBand="0"/>
      </w:tblPr>
      <w:tblGrid>
        <w:gridCol w:w="1170"/>
        <w:gridCol w:w="1890"/>
        <w:gridCol w:w="5676"/>
      </w:tblGrid>
      <w:tr w:rsidR="00271EF5" w:rsidRPr="006E7C21" w14:paraId="3A5747DD" w14:textId="77777777" w:rsidTr="00480ABE">
        <w:trPr>
          <w:trHeight w:val="395"/>
          <w:jc w:val="center"/>
        </w:trPr>
        <w:tc>
          <w:tcPr>
            <w:tcW w:w="1170" w:type="dxa"/>
            <w:tcBorders>
              <w:top w:val="single" w:sz="4" w:space="0" w:color="auto"/>
              <w:bottom w:val="single" w:sz="4" w:space="0" w:color="auto"/>
            </w:tcBorders>
          </w:tcPr>
          <w:p w14:paraId="5D75A413" w14:textId="77777777" w:rsidR="00271EF5" w:rsidRPr="006E7C21" w:rsidRDefault="00271EF5" w:rsidP="00271EF5">
            <w:pPr>
              <w:rPr>
                <w:rFonts w:ascii="Times New Roman" w:eastAsia="Calibri" w:hAnsi="Times New Roman" w:cs="Times New Roman"/>
                <w:bCs/>
                <w:sz w:val="24"/>
                <w:szCs w:val="24"/>
              </w:rPr>
            </w:pPr>
            <w:r w:rsidRPr="006E7C21">
              <w:rPr>
                <w:rFonts w:ascii="Times New Roman" w:eastAsia="Calibri" w:hAnsi="Times New Roman" w:cs="Times New Roman"/>
                <w:bCs/>
                <w:sz w:val="24"/>
                <w:szCs w:val="24"/>
              </w:rPr>
              <w:t>S. N</w:t>
            </w:r>
          </w:p>
        </w:tc>
        <w:tc>
          <w:tcPr>
            <w:tcW w:w="1890" w:type="dxa"/>
            <w:tcBorders>
              <w:top w:val="single" w:sz="4" w:space="0" w:color="auto"/>
              <w:bottom w:val="single" w:sz="4" w:space="0" w:color="auto"/>
            </w:tcBorders>
          </w:tcPr>
          <w:p w14:paraId="05245F8C" w14:textId="77777777" w:rsidR="00271EF5" w:rsidRPr="006E7C21" w:rsidRDefault="00271EF5" w:rsidP="00271EF5">
            <w:pPr>
              <w:rPr>
                <w:rFonts w:ascii="Times New Roman" w:eastAsia="Calibri" w:hAnsi="Times New Roman" w:cs="Times New Roman"/>
                <w:bCs/>
                <w:sz w:val="24"/>
                <w:szCs w:val="24"/>
              </w:rPr>
            </w:pPr>
            <w:r w:rsidRPr="006E7C21">
              <w:rPr>
                <w:rFonts w:ascii="Times New Roman" w:eastAsia="Calibri" w:hAnsi="Times New Roman" w:cs="Times New Roman"/>
                <w:bCs/>
                <w:sz w:val="24"/>
                <w:szCs w:val="24"/>
              </w:rPr>
              <w:t>Rating Scale</w:t>
            </w:r>
          </w:p>
        </w:tc>
        <w:tc>
          <w:tcPr>
            <w:tcW w:w="5676" w:type="dxa"/>
            <w:tcBorders>
              <w:top w:val="single" w:sz="4" w:space="0" w:color="auto"/>
              <w:bottom w:val="single" w:sz="4" w:space="0" w:color="auto"/>
            </w:tcBorders>
          </w:tcPr>
          <w:p w14:paraId="5F722DE3" w14:textId="77777777" w:rsidR="00271EF5" w:rsidRPr="006E7C21" w:rsidRDefault="00271EF5" w:rsidP="00271EF5">
            <w:pPr>
              <w:rPr>
                <w:rFonts w:ascii="Times New Roman" w:eastAsia="Calibri" w:hAnsi="Times New Roman" w:cs="Times New Roman"/>
                <w:bCs/>
                <w:sz w:val="24"/>
                <w:szCs w:val="24"/>
              </w:rPr>
            </w:pPr>
            <w:r w:rsidRPr="006E7C21">
              <w:rPr>
                <w:rFonts w:ascii="Times New Roman" w:eastAsia="Calibri" w:hAnsi="Times New Roman" w:cs="Times New Roman"/>
                <w:bCs/>
                <w:sz w:val="24"/>
                <w:szCs w:val="24"/>
              </w:rPr>
              <w:t xml:space="preserve">      Description</w:t>
            </w:r>
          </w:p>
        </w:tc>
      </w:tr>
      <w:tr w:rsidR="00271EF5" w:rsidRPr="006E7C21" w14:paraId="7262C3EC" w14:textId="77777777" w:rsidTr="00480ABE">
        <w:trPr>
          <w:trHeight w:val="332"/>
          <w:jc w:val="center"/>
        </w:trPr>
        <w:tc>
          <w:tcPr>
            <w:tcW w:w="1170" w:type="dxa"/>
          </w:tcPr>
          <w:p w14:paraId="416CC06D" w14:textId="77777777" w:rsidR="00271EF5" w:rsidRPr="006E7C21" w:rsidRDefault="00271EF5" w:rsidP="00271EF5">
            <w:pPr>
              <w:rPr>
                <w:rFonts w:ascii="Times New Roman" w:eastAsia="Calibri" w:hAnsi="Times New Roman" w:cs="Times New Roman"/>
                <w:bCs/>
                <w:sz w:val="24"/>
                <w:szCs w:val="24"/>
              </w:rPr>
            </w:pPr>
            <w:r w:rsidRPr="006E7C21">
              <w:rPr>
                <w:rFonts w:ascii="Times New Roman" w:eastAsia="Calibri" w:hAnsi="Times New Roman" w:cs="Times New Roman"/>
                <w:bCs/>
                <w:sz w:val="24"/>
                <w:szCs w:val="24"/>
              </w:rPr>
              <w:t xml:space="preserve"> 1</w:t>
            </w:r>
          </w:p>
        </w:tc>
        <w:tc>
          <w:tcPr>
            <w:tcW w:w="1890" w:type="dxa"/>
          </w:tcPr>
          <w:p w14:paraId="041EF8F5" w14:textId="77777777" w:rsidR="00271EF5" w:rsidRPr="006E7C21" w:rsidRDefault="00271EF5" w:rsidP="00271EF5">
            <w:pPr>
              <w:rPr>
                <w:rFonts w:ascii="Times New Roman" w:eastAsia="Calibri" w:hAnsi="Times New Roman" w:cs="Times New Roman"/>
                <w:bCs/>
                <w:sz w:val="24"/>
                <w:szCs w:val="24"/>
              </w:rPr>
            </w:pPr>
            <w:r w:rsidRPr="006E7C21">
              <w:rPr>
                <w:rFonts w:ascii="Times New Roman" w:eastAsia="Calibri" w:hAnsi="Times New Roman" w:cs="Times New Roman"/>
                <w:bCs/>
                <w:sz w:val="24"/>
                <w:szCs w:val="24"/>
              </w:rPr>
              <w:t>0</w:t>
            </w:r>
          </w:p>
        </w:tc>
        <w:tc>
          <w:tcPr>
            <w:tcW w:w="5676" w:type="dxa"/>
          </w:tcPr>
          <w:p w14:paraId="33417CF0" w14:textId="77777777" w:rsidR="00271EF5" w:rsidRPr="006E7C21" w:rsidRDefault="00271EF5" w:rsidP="00271EF5">
            <w:pPr>
              <w:rPr>
                <w:rFonts w:ascii="Times New Roman" w:eastAsia="Calibri" w:hAnsi="Times New Roman" w:cs="Times New Roman"/>
                <w:bCs/>
                <w:sz w:val="24"/>
                <w:szCs w:val="24"/>
              </w:rPr>
            </w:pPr>
            <w:r w:rsidRPr="006E7C21">
              <w:rPr>
                <w:rFonts w:ascii="Times New Roman" w:eastAsia="Calibri" w:hAnsi="Times New Roman" w:cs="Times New Roman"/>
                <w:bCs/>
                <w:sz w:val="24"/>
                <w:szCs w:val="24"/>
              </w:rPr>
              <w:t xml:space="preserve"> Absence of visible lesions in the collar.</w:t>
            </w:r>
          </w:p>
        </w:tc>
      </w:tr>
      <w:tr w:rsidR="00271EF5" w:rsidRPr="006E7C21" w14:paraId="582527B0" w14:textId="77777777" w:rsidTr="00480ABE">
        <w:trPr>
          <w:trHeight w:val="351"/>
          <w:jc w:val="center"/>
        </w:trPr>
        <w:tc>
          <w:tcPr>
            <w:tcW w:w="1170" w:type="dxa"/>
          </w:tcPr>
          <w:p w14:paraId="5203328A" w14:textId="77777777" w:rsidR="00271EF5" w:rsidRPr="006E7C21" w:rsidRDefault="00271EF5" w:rsidP="00271EF5">
            <w:pPr>
              <w:rPr>
                <w:rFonts w:ascii="Times New Roman" w:eastAsia="Calibri" w:hAnsi="Times New Roman" w:cs="Times New Roman"/>
                <w:bCs/>
                <w:sz w:val="24"/>
                <w:szCs w:val="24"/>
              </w:rPr>
            </w:pPr>
            <w:r w:rsidRPr="006E7C21">
              <w:rPr>
                <w:rFonts w:ascii="Times New Roman" w:eastAsia="Calibri" w:hAnsi="Times New Roman" w:cs="Times New Roman"/>
                <w:bCs/>
                <w:sz w:val="24"/>
                <w:szCs w:val="24"/>
              </w:rPr>
              <w:t xml:space="preserve"> 2</w:t>
            </w:r>
          </w:p>
        </w:tc>
        <w:tc>
          <w:tcPr>
            <w:tcW w:w="1890" w:type="dxa"/>
          </w:tcPr>
          <w:p w14:paraId="5FB6B112" w14:textId="77777777" w:rsidR="00271EF5" w:rsidRPr="006E7C21" w:rsidRDefault="00271EF5" w:rsidP="00271EF5">
            <w:pPr>
              <w:rPr>
                <w:rFonts w:ascii="Times New Roman" w:eastAsia="Calibri" w:hAnsi="Times New Roman" w:cs="Times New Roman"/>
                <w:bCs/>
                <w:sz w:val="24"/>
                <w:szCs w:val="24"/>
              </w:rPr>
            </w:pPr>
            <w:r w:rsidRPr="006E7C21">
              <w:rPr>
                <w:rFonts w:ascii="Times New Roman" w:eastAsia="Calibri" w:hAnsi="Times New Roman" w:cs="Times New Roman"/>
                <w:bCs/>
                <w:sz w:val="24"/>
                <w:szCs w:val="24"/>
              </w:rPr>
              <w:t>1</w:t>
            </w:r>
          </w:p>
        </w:tc>
        <w:tc>
          <w:tcPr>
            <w:tcW w:w="5676" w:type="dxa"/>
          </w:tcPr>
          <w:p w14:paraId="7EB3F0AD" w14:textId="77777777" w:rsidR="00271EF5" w:rsidRPr="006E7C21" w:rsidRDefault="00271EF5" w:rsidP="00271EF5">
            <w:pPr>
              <w:rPr>
                <w:rFonts w:ascii="Times New Roman" w:eastAsia="Calibri" w:hAnsi="Times New Roman" w:cs="Times New Roman"/>
                <w:bCs/>
                <w:sz w:val="24"/>
                <w:szCs w:val="24"/>
              </w:rPr>
            </w:pPr>
            <w:r w:rsidRPr="006E7C21">
              <w:rPr>
                <w:rFonts w:ascii="Times New Roman" w:eastAsia="Calibri" w:hAnsi="Times New Roman" w:cs="Times New Roman"/>
                <w:bCs/>
                <w:sz w:val="24"/>
                <w:szCs w:val="24"/>
              </w:rPr>
              <w:t xml:space="preserve"> 1 to 25% of the collar covered with lesions</w:t>
            </w:r>
          </w:p>
        </w:tc>
      </w:tr>
      <w:tr w:rsidR="00271EF5" w:rsidRPr="006E7C21" w14:paraId="15F507EA" w14:textId="77777777" w:rsidTr="00480ABE">
        <w:trPr>
          <w:trHeight w:val="477"/>
          <w:jc w:val="center"/>
        </w:trPr>
        <w:tc>
          <w:tcPr>
            <w:tcW w:w="1170" w:type="dxa"/>
          </w:tcPr>
          <w:p w14:paraId="24707B1B" w14:textId="77777777" w:rsidR="00271EF5" w:rsidRPr="006E7C21" w:rsidRDefault="00271EF5" w:rsidP="00271EF5">
            <w:pPr>
              <w:rPr>
                <w:rFonts w:ascii="Times New Roman" w:eastAsia="Calibri" w:hAnsi="Times New Roman" w:cs="Times New Roman"/>
                <w:bCs/>
                <w:sz w:val="24"/>
                <w:szCs w:val="24"/>
              </w:rPr>
            </w:pPr>
            <w:r w:rsidRPr="006E7C21">
              <w:rPr>
                <w:rFonts w:ascii="Times New Roman" w:eastAsia="Calibri" w:hAnsi="Times New Roman" w:cs="Times New Roman"/>
                <w:bCs/>
                <w:sz w:val="24"/>
                <w:szCs w:val="24"/>
              </w:rPr>
              <w:t xml:space="preserve"> 3</w:t>
            </w:r>
          </w:p>
        </w:tc>
        <w:tc>
          <w:tcPr>
            <w:tcW w:w="1890" w:type="dxa"/>
          </w:tcPr>
          <w:p w14:paraId="0A2F916E" w14:textId="77777777" w:rsidR="00271EF5" w:rsidRPr="006E7C21" w:rsidRDefault="00271EF5" w:rsidP="00271EF5">
            <w:pPr>
              <w:rPr>
                <w:rFonts w:ascii="Times New Roman" w:eastAsia="Calibri" w:hAnsi="Times New Roman" w:cs="Times New Roman"/>
                <w:bCs/>
                <w:sz w:val="24"/>
                <w:szCs w:val="24"/>
              </w:rPr>
            </w:pPr>
            <w:r w:rsidRPr="006E7C21">
              <w:rPr>
                <w:rFonts w:ascii="Times New Roman" w:eastAsia="Calibri" w:hAnsi="Times New Roman" w:cs="Times New Roman"/>
                <w:bCs/>
                <w:sz w:val="24"/>
                <w:szCs w:val="24"/>
              </w:rPr>
              <w:t>2</w:t>
            </w:r>
          </w:p>
        </w:tc>
        <w:tc>
          <w:tcPr>
            <w:tcW w:w="5676" w:type="dxa"/>
          </w:tcPr>
          <w:p w14:paraId="5DEADB89" w14:textId="77777777" w:rsidR="00271EF5" w:rsidRPr="006E7C21" w:rsidRDefault="00271EF5" w:rsidP="00271EF5">
            <w:pPr>
              <w:rPr>
                <w:rFonts w:ascii="Times New Roman" w:eastAsia="Calibri" w:hAnsi="Times New Roman" w:cs="Times New Roman"/>
                <w:bCs/>
                <w:sz w:val="24"/>
                <w:szCs w:val="24"/>
              </w:rPr>
            </w:pPr>
            <w:r w:rsidRPr="006E7C21">
              <w:rPr>
                <w:rFonts w:ascii="Times New Roman" w:eastAsia="Calibri" w:hAnsi="Times New Roman" w:cs="Times New Roman"/>
                <w:bCs/>
                <w:sz w:val="24"/>
                <w:szCs w:val="24"/>
              </w:rPr>
              <w:t xml:space="preserve"> 26 to 50% of the collar covered with lesions</w:t>
            </w:r>
          </w:p>
        </w:tc>
      </w:tr>
      <w:tr w:rsidR="00271EF5" w:rsidRPr="006E7C21" w14:paraId="290125E4" w14:textId="77777777" w:rsidTr="00480ABE">
        <w:trPr>
          <w:trHeight w:val="387"/>
          <w:jc w:val="center"/>
        </w:trPr>
        <w:tc>
          <w:tcPr>
            <w:tcW w:w="1170" w:type="dxa"/>
          </w:tcPr>
          <w:p w14:paraId="743D5A1F" w14:textId="77777777" w:rsidR="00271EF5" w:rsidRPr="006E7C21" w:rsidRDefault="00271EF5" w:rsidP="00271EF5">
            <w:pPr>
              <w:rPr>
                <w:rFonts w:ascii="Times New Roman" w:eastAsia="Calibri" w:hAnsi="Times New Roman" w:cs="Times New Roman"/>
                <w:bCs/>
                <w:sz w:val="24"/>
                <w:szCs w:val="24"/>
              </w:rPr>
            </w:pPr>
            <w:r w:rsidRPr="006E7C21">
              <w:rPr>
                <w:rFonts w:ascii="Times New Roman" w:eastAsia="Calibri" w:hAnsi="Times New Roman" w:cs="Times New Roman"/>
                <w:bCs/>
                <w:sz w:val="24"/>
                <w:szCs w:val="24"/>
              </w:rPr>
              <w:t xml:space="preserve"> 4</w:t>
            </w:r>
          </w:p>
        </w:tc>
        <w:tc>
          <w:tcPr>
            <w:tcW w:w="1890" w:type="dxa"/>
          </w:tcPr>
          <w:p w14:paraId="70B7475A" w14:textId="77777777" w:rsidR="00271EF5" w:rsidRPr="006E7C21" w:rsidRDefault="00271EF5" w:rsidP="00271EF5">
            <w:pPr>
              <w:rPr>
                <w:rFonts w:ascii="Times New Roman" w:eastAsia="Calibri" w:hAnsi="Times New Roman" w:cs="Times New Roman"/>
                <w:bCs/>
                <w:sz w:val="24"/>
                <w:szCs w:val="24"/>
              </w:rPr>
            </w:pPr>
            <w:r w:rsidRPr="006E7C21">
              <w:rPr>
                <w:rFonts w:ascii="Times New Roman" w:eastAsia="Calibri" w:hAnsi="Times New Roman" w:cs="Times New Roman"/>
                <w:bCs/>
                <w:sz w:val="24"/>
                <w:szCs w:val="24"/>
              </w:rPr>
              <w:t>3</w:t>
            </w:r>
          </w:p>
        </w:tc>
        <w:tc>
          <w:tcPr>
            <w:tcW w:w="5676" w:type="dxa"/>
          </w:tcPr>
          <w:p w14:paraId="42393DB5" w14:textId="77777777" w:rsidR="00271EF5" w:rsidRPr="006E7C21" w:rsidRDefault="00271EF5" w:rsidP="00271EF5">
            <w:pPr>
              <w:rPr>
                <w:rFonts w:ascii="Times New Roman" w:eastAsia="Calibri" w:hAnsi="Times New Roman" w:cs="Times New Roman"/>
                <w:bCs/>
                <w:sz w:val="24"/>
                <w:szCs w:val="24"/>
              </w:rPr>
            </w:pPr>
            <w:r w:rsidRPr="006E7C21">
              <w:rPr>
                <w:rFonts w:ascii="Times New Roman" w:eastAsia="Calibri" w:hAnsi="Times New Roman" w:cs="Times New Roman"/>
                <w:bCs/>
                <w:sz w:val="24"/>
                <w:szCs w:val="24"/>
              </w:rPr>
              <w:t xml:space="preserve"> 50 to 75% of the collar covered with Lesions</w:t>
            </w:r>
          </w:p>
        </w:tc>
      </w:tr>
      <w:tr w:rsidR="00271EF5" w:rsidRPr="006E7C21" w14:paraId="11D1B908" w14:textId="77777777" w:rsidTr="00480ABE">
        <w:trPr>
          <w:trHeight w:val="423"/>
          <w:jc w:val="center"/>
        </w:trPr>
        <w:tc>
          <w:tcPr>
            <w:tcW w:w="1170" w:type="dxa"/>
          </w:tcPr>
          <w:p w14:paraId="2C176D34" w14:textId="77777777" w:rsidR="00271EF5" w:rsidRPr="006E7C21" w:rsidRDefault="00271EF5" w:rsidP="00271EF5">
            <w:pPr>
              <w:rPr>
                <w:rFonts w:ascii="Times New Roman" w:eastAsia="Calibri" w:hAnsi="Times New Roman" w:cs="Times New Roman"/>
                <w:bCs/>
                <w:sz w:val="24"/>
                <w:szCs w:val="24"/>
              </w:rPr>
            </w:pPr>
            <w:r w:rsidRPr="006E7C21">
              <w:rPr>
                <w:rFonts w:ascii="Times New Roman" w:eastAsia="Calibri" w:hAnsi="Times New Roman" w:cs="Times New Roman"/>
                <w:bCs/>
                <w:sz w:val="24"/>
                <w:szCs w:val="24"/>
              </w:rPr>
              <w:t xml:space="preserve"> 5</w:t>
            </w:r>
          </w:p>
        </w:tc>
        <w:tc>
          <w:tcPr>
            <w:tcW w:w="1890" w:type="dxa"/>
          </w:tcPr>
          <w:p w14:paraId="19C52169" w14:textId="77777777" w:rsidR="00271EF5" w:rsidRPr="006E7C21" w:rsidRDefault="00271EF5" w:rsidP="00271EF5">
            <w:pPr>
              <w:rPr>
                <w:rFonts w:ascii="Times New Roman" w:eastAsia="Calibri" w:hAnsi="Times New Roman" w:cs="Times New Roman"/>
                <w:bCs/>
                <w:sz w:val="24"/>
                <w:szCs w:val="24"/>
              </w:rPr>
            </w:pPr>
            <w:r w:rsidRPr="006E7C21">
              <w:rPr>
                <w:rFonts w:ascii="Times New Roman" w:eastAsia="Calibri" w:hAnsi="Times New Roman" w:cs="Times New Roman"/>
                <w:bCs/>
                <w:sz w:val="24"/>
                <w:szCs w:val="24"/>
              </w:rPr>
              <w:t>4</w:t>
            </w:r>
          </w:p>
        </w:tc>
        <w:tc>
          <w:tcPr>
            <w:tcW w:w="5676" w:type="dxa"/>
          </w:tcPr>
          <w:p w14:paraId="3A9F717E" w14:textId="77777777" w:rsidR="00271EF5" w:rsidRPr="006E7C21" w:rsidRDefault="00271EF5" w:rsidP="00271EF5">
            <w:pPr>
              <w:rPr>
                <w:rFonts w:ascii="Times New Roman" w:eastAsia="Calibri" w:hAnsi="Times New Roman" w:cs="Times New Roman"/>
                <w:bCs/>
                <w:sz w:val="24"/>
                <w:szCs w:val="24"/>
              </w:rPr>
            </w:pPr>
            <w:r w:rsidRPr="006E7C21">
              <w:rPr>
                <w:rFonts w:ascii="Times New Roman" w:eastAsia="Calibri" w:hAnsi="Times New Roman" w:cs="Times New Roman"/>
                <w:bCs/>
                <w:sz w:val="24"/>
                <w:szCs w:val="24"/>
              </w:rPr>
              <w:t xml:space="preserve"> Large lesions (&gt; 75%)</w:t>
            </w:r>
          </w:p>
        </w:tc>
      </w:tr>
      <w:tr w:rsidR="00271EF5" w:rsidRPr="006E7C21" w14:paraId="4BC1451F" w14:textId="77777777" w:rsidTr="00480ABE">
        <w:trPr>
          <w:trHeight w:val="195"/>
          <w:jc w:val="center"/>
        </w:trPr>
        <w:tc>
          <w:tcPr>
            <w:tcW w:w="1170" w:type="dxa"/>
            <w:tcBorders>
              <w:bottom w:val="single" w:sz="4" w:space="0" w:color="auto"/>
            </w:tcBorders>
          </w:tcPr>
          <w:p w14:paraId="35B41B9C" w14:textId="77777777" w:rsidR="00271EF5" w:rsidRPr="006E7C21" w:rsidRDefault="00271EF5" w:rsidP="00271EF5">
            <w:pPr>
              <w:rPr>
                <w:rFonts w:ascii="Times New Roman" w:eastAsia="Calibri" w:hAnsi="Times New Roman" w:cs="Times New Roman"/>
                <w:bCs/>
                <w:sz w:val="24"/>
                <w:szCs w:val="24"/>
              </w:rPr>
            </w:pPr>
            <w:r w:rsidRPr="006E7C21">
              <w:rPr>
                <w:rFonts w:ascii="Times New Roman" w:eastAsia="Calibri" w:hAnsi="Times New Roman" w:cs="Times New Roman"/>
                <w:bCs/>
                <w:sz w:val="24"/>
                <w:szCs w:val="24"/>
              </w:rPr>
              <w:t xml:space="preserve"> 6</w:t>
            </w:r>
          </w:p>
        </w:tc>
        <w:tc>
          <w:tcPr>
            <w:tcW w:w="1890" w:type="dxa"/>
            <w:tcBorders>
              <w:bottom w:val="single" w:sz="4" w:space="0" w:color="auto"/>
            </w:tcBorders>
          </w:tcPr>
          <w:p w14:paraId="5993EFE2" w14:textId="77777777" w:rsidR="00271EF5" w:rsidRPr="006E7C21" w:rsidRDefault="00271EF5" w:rsidP="00271EF5">
            <w:pPr>
              <w:rPr>
                <w:rFonts w:ascii="Times New Roman" w:eastAsia="Calibri" w:hAnsi="Times New Roman" w:cs="Times New Roman"/>
                <w:bCs/>
                <w:sz w:val="24"/>
                <w:szCs w:val="24"/>
              </w:rPr>
            </w:pPr>
            <w:r w:rsidRPr="006E7C21">
              <w:rPr>
                <w:rFonts w:ascii="Times New Roman" w:eastAsia="Calibri" w:hAnsi="Times New Roman" w:cs="Times New Roman"/>
                <w:bCs/>
                <w:sz w:val="24"/>
                <w:szCs w:val="24"/>
              </w:rPr>
              <w:t>5</w:t>
            </w:r>
          </w:p>
        </w:tc>
        <w:tc>
          <w:tcPr>
            <w:tcW w:w="5676" w:type="dxa"/>
            <w:tcBorders>
              <w:bottom w:val="single" w:sz="4" w:space="0" w:color="auto"/>
            </w:tcBorders>
          </w:tcPr>
          <w:p w14:paraId="1B66A47E" w14:textId="77777777" w:rsidR="00271EF5" w:rsidRPr="006E7C21" w:rsidRDefault="00271EF5" w:rsidP="00271EF5">
            <w:pPr>
              <w:rPr>
                <w:rFonts w:ascii="Times New Roman" w:eastAsia="Calibri" w:hAnsi="Times New Roman" w:cs="Times New Roman"/>
                <w:bCs/>
                <w:sz w:val="24"/>
                <w:szCs w:val="24"/>
              </w:rPr>
            </w:pPr>
            <w:r w:rsidRPr="006E7C21">
              <w:rPr>
                <w:rFonts w:ascii="Times New Roman" w:eastAsia="Calibri" w:hAnsi="Times New Roman" w:cs="Times New Roman"/>
                <w:bCs/>
                <w:sz w:val="24"/>
                <w:szCs w:val="24"/>
              </w:rPr>
              <w:t xml:space="preserve"> Dead plant.</w:t>
            </w:r>
          </w:p>
        </w:tc>
      </w:tr>
    </w:tbl>
    <w:p w14:paraId="2F283C38" w14:textId="77777777" w:rsidR="00C37378" w:rsidRPr="006E7C21" w:rsidRDefault="00C37378" w:rsidP="00271EF5">
      <w:pPr>
        <w:rPr>
          <w:rFonts w:ascii="Times New Roman" w:eastAsia="Calibri" w:hAnsi="Times New Roman" w:cs="Times New Roman"/>
          <w:b/>
          <w:bCs/>
          <w:iCs/>
          <w:kern w:val="0"/>
          <w:sz w:val="24"/>
          <w:szCs w:val="24"/>
          <w:lang w:val="en-US"/>
          <w14:ligatures w14:val="none"/>
        </w:rPr>
      </w:pPr>
      <w:bookmarkStart w:id="13" w:name="_Toc102300089"/>
      <w:bookmarkStart w:id="14" w:name="_Toc111316028"/>
      <w:bookmarkStart w:id="15" w:name="_Toc102121729"/>
      <w:bookmarkStart w:id="16" w:name="_Toc122698722"/>
    </w:p>
    <w:p w14:paraId="31040F74" w14:textId="71178A79" w:rsidR="00271EF5" w:rsidRPr="006E7C21" w:rsidRDefault="00271EF5" w:rsidP="00271EF5">
      <w:pPr>
        <w:rPr>
          <w:rFonts w:ascii="Times New Roman" w:eastAsia="Calibri" w:hAnsi="Times New Roman" w:cs="Times New Roman"/>
          <w:b/>
          <w:bCs/>
          <w:iCs/>
          <w:kern w:val="0"/>
          <w:sz w:val="24"/>
          <w:szCs w:val="24"/>
          <w:lang w:val="en-US"/>
          <w14:ligatures w14:val="none"/>
        </w:rPr>
      </w:pPr>
      <w:r w:rsidRPr="006E7C21">
        <w:rPr>
          <w:rFonts w:ascii="Times New Roman" w:eastAsia="Calibri" w:hAnsi="Times New Roman" w:cs="Times New Roman"/>
          <w:b/>
          <w:bCs/>
          <w:iCs/>
          <w:kern w:val="0"/>
          <w:sz w:val="24"/>
          <w:szCs w:val="24"/>
          <w:lang w:val="en-US"/>
          <w14:ligatures w14:val="none"/>
        </w:rPr>
        <w:t>2.6.</w:t>
      </w:r>
      <w:bookmarkEnd w:id="13"/>
      <w:bookmarkEnd w:id="14"/>
      <w:r w:rsidRPr="006E7C21">
        <w:rPr>
          <w:rFonts w:ascii="Times New Roman" w:eastAsia="Calibri" w:hAnsi="Times New Roman" w:cs="Times New Roman"/>
          <w:b/>
          <w:bCs/>
          <w:iCs/>
          <w:kern w:val="0"/>
          <w:sz w:val="24"/>
          <w:szCs w:val="24"/>
          <w:lang w:val="en-US"/>
          <w14:ligatures w14:val="none"/>
        </w:rPr>
        <w:t xml:space="preserve"> </w:t>
      </w:r>
      <w:r w:rsidRPr="006E7C21">
        <w:rPr>
          <w:rFonts w:ascii="Times New Roman" w:eastAsia="Calibri" w:hAnsi="Times New Roman" w:cs="Times New Roman"/>
          <w:b/>
          <w:iCs/>
          <w:kern w:val="0"/>
          <w:sz w:val="24"/>
          <w:szCs w:val="24"/>
          <w:lang w:val="en-US"/>
          <w14:ligatures w14:val="none"/>
        </w:rPr>
        <w:t>Area under Disease Progress Curve (AUDPC).</w:t>
      </w:r>
      <w:bookmarkEnd w:id="15"/>
      <w:bookmarkEnd w:id="16"/>
    </w:p>
    <w:p w14:paraId="03D19549" w14:textId="77777777" w:rsidR="00271EF5" w:rsidRPr="006E7C21" w:rsidRDefault="00271EF5" w:rsidP="00271EF5">
      <w:pPr>
        <w:rPr>
          <w:rFonts w:ascii="Times New Roman" w:eastAsia="Calibri" w:hAnsi="Times New Roman" w:cs="Times New Roman"/>
          <w:bCs/>
          <w:kern w:val="0"/>
          <w:sz w:val="24"/>
          <w:szCs w:val="24"/>
          <w:lang w:val="en-US"/>
          <w14:ligatures w14:val="none"/>
        </w:rPr>
      </w:pPr>
      <w:r w:rsidRPr="006E7C21">
        <w:rPr>
          <w:rFonts w:ascii="Times New Roman" w:eastAsia="Calibri" w:hAnsi="Times New Roman" w:cs="Times New Roman"/>
          <w:bCs/>
          <w:kern w:val="0"/>
          <w:sz w:val="24"/>
          <w:szCs w:val="24"/>
          <w:lang w:val="en-US"/>
          <w14:ligatures w14:val="none"/>
        </w:rPr>
        <w:t xml:space="preserve">AUDPC was computed from the PSI data recorded at each date of assessment as described by Campbell and Madden (1990). </w:t>
      </w:r>
    </w:p>
    <w:p w14:paraId="1A58B138" w14:textId="77777777" w:rsidR="00271EF5" w:rsidRPr="006E7C21" w:rsidRDefault="00271EF5" w:rsidP="00271EF5">
      <w:pPr>
        <w:rPr>
          <w:rFonts w:ascii="Times New Roman" w:eastAsia="Calibri" w:hAnsi="Times New Roman" w:cs="Times New Roman"/>
          <w:bCs/>
          <w:kern w:val="0"/>
          <w:sz w:val="24"/>
          <w:szCs w:val="24"/>
          <w:lang w:val="en-US"/>
          <w14:ligatures w14:val="none"/>
        </w:rPr>
      </w:pPr>
      <w:r w:rsidRPr="006E7C21">
        <w:rPr>
          <w:rFonts w:ascii="Times New Roman" w:eastAsia="Calibri" w:hAnsi="Times New Roman" w:cs="Times New Roman"/>
          <w:bCs/>
          <w:noProof/>
          <w:kern w:val="0"/>
          <w:sz w:val="24"/>
          <w:szCs w:val="24"/>
          <w:lang w:val="en-GB"/>
          <w14:ligatures w14:val="none"/>
        </w:rPr>
        <w:lastRenderedPageBreak/>
        <w:drawing>
          <wp:inline distT="0" distB="0" distL="0" distR="0" wp14:anchorId="620CAD61" wp14:editId="1B644A64">
            <wp:extent cx="2428636" cy="243840"/>
            <wp:effectExtent l="0" t="0" r="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8943" cy="267967"/>
                    </a:xfrm>
                    <a:prstGeom prst="rect">
                      <a:avLst/>
                    </a:prstGeom>
                    <a:noFill/>
                    <a:ln>
                      <a:noFill/>
                    </a:ln>
                  </pic:spPr>
                </pic:pic>
              </a:graphicData>
            </a:graphic>
          </wp:inline>
        </w:drawing>
      </w:r>
    </w:p>
    <w:p w14:paraId="57935E73" w14:textId="77777777" w:rsidR="00271EF5" w:rsidRPr="00271EF5" w:rsidRDefault="00271EF5" w:rsidP="00271EF5">
      <w:pPr>
        <w:rPr>
          <w:rFonts w:ascii="Times New Roman" w:eastAsia="Calibri" w:hAnsi="Times New Roman" w:cs="Times New Roman"/>
          <w:bCs/>
          <w:kern w:val="0"/>
          <w:sz w:val="24"/>
          <w:szCs w:val="24"/>
          <w:lang w:val="en-US"/>
          <w14:ligatures w14:val="none"/>
        </w:rPr>
      </w:pPr>
      <w:r w:rsidRPr="006E7C21">
        <w:rPr>
          <w:rFonts w:ascii="Times New Roman" w:eastAsia="Calibri" w:hAnsi="Times New Roman" w:cs="Times New Roman"/>
          <w:bCs/>
          <w:kern w:val="0"/>
          <w:sz w:val="24"/>
          <w:szCs w:val="24"/>
          <w:lang w:val="en-US"/>
          <w14:ligatures w14:val="none"/>
        </w:rPr>
        <w:t>Where, Yi= disease severity on the i</w:t>
      </w:r>
      <w:r w:rsidRPr="006E7C21">
        <w:rPr>
          <w:rFonts w:ascii="Times New Roman" w:eastAsia="Calibri" w:hAnsi="Times New Roman" w:cs="Times New Roman"/>
          <w:bCs/>
          <w:kern w:val="0"/>
          <w:sz w:val="24"/>
          <w:szCs w:val="24"/>
          <w:vertAlign w:val="superscript"/>
          <w:lang w:val="en-US"/>
          <w14:ligatures w14:val="none"/>
        </w:rPr>
        <w:t>th</w:t>
      </w:r>
      <w:r w:rsidRPr="006E7C21">
        <w:rPr>
          <w:rFonts w:ascii="Times New Roman" w:eastAsia="Calibri" w:hAnsi="Times New Roman" w:cs="Times New Roman"/>
          <w:bCs/>
          <w:kern w:val="0"/>
          <w:sz w:val="24"/>
          <w:szCs w:val="24"/>
          <w:lang w:val="en-US"/>
          <w14:ligatures w14:val="none"/>
        </w:rPr>
        <w:t xml:space="preserve"> date, Y (i+1) = disease severity on the i+1th date, n = number of dates.</w:t>
      </w:r>
    </w:p>
    <w:p w14:paraId="4B9B48F4" w14:textId="77777777" w:rsidR="00271EF5" w:rsidRPr="00271EF5" w:rsidRDefault="00271EF5" w:rsidP="00271EF5">
      <w:pPr>
        <w:rPr>
          <w:rFonts w:ascii="Times New Roman" w:eastAsia="Calibri" w:hAnsi="Times New Roman" w:cs="Times New Roman"/>
          <w:bCs/>
          <w:kern w:val="0"/>
          <w:sz w:val="24"/>
          <w:szCs w:val="24"/>
          <w14:ligatures w14:val="none"/>
        </w:rPr>
      </w:pPr>
      <w:r w:rsidRPr="00271EF5">
        <w:rPr>
          <w:rFonts w:ascii="Times New Roman" w:eastAsia="Calibri" w:hAnsi="Times New Roman" w:cs="Times New Roman"/>
          <w:b/>
          <w:bCs/>
          <w:kern w:val="0"/>
          <w:sz w:val="24"/>
          <w:szCs w:val="24"/>
          <w14:ligatures w14:val="none"/>
        </w:rPr>
        <w:br/>
        <w:t>2.7 Growth, Yield, and Yield Component Parameters</w:t>
      </w:r>
    </w:p>
    <w:p w14:paraId="1F4A970D" w14:textId="77777777" w:rsidR="00271EF5" w:rsidRPr="00271EF5" w:rsidRDefault="00271EF5" w:rsidP="00271EF5">
      <w:pPr>
        <w:spacing w:line="360" w:lineRule="auto"/>
        <w:jc w:val="both"/>
        <w:rPr>
          <w:rFonts w:ascii="Times New Roman" w:eastAsia="Calibri" w:hAnsi="Times New Roman" w:cs="Times New Roman"/>
          <w:bCs/>
          <w:kern w:val="0"/>
          <w:sz w:val="24"/>
          <w:szCs w:val="24"/>
          <w14:ligatures w14:val="none"/>
        </w:rPr>
      </w:pPr>
      <w:r w:rsidRPr="00271EF5">
        <w:rPr>
          <w:rFonts w:ascii="Times New Roman" w:eastAsia="Calibri" w:hAnsi="Times New Roman" w:cs="Times New Roman"/>
          <w:bCs/>
          <w:kern w:val="0"/>
          <w:sz w:val="24"/>
          <w:szCs w:val="24"/>
          <w14:ligatures w14:val="none"/>
        </w:rPr>
        <w:t>Data on various growth parameters and yield components were collected to assess the impact of treatments on plant development and productivity.</w:t>
      </w:r>
    </w:p>
    <w:p w14:paraId="0B91A278" w14:textId="77777777" w:rsidR="00271EF5" w:rsidRPr="00271EF5" w:rsidRDefault="00271EF5" w:rsidP="00271EF5">
      <w:pPr>
        <w:numPr>
          <w:ilvl w:val="0"/>
          <w:numId w:val="3"/>
        </w:numPr>
        <w:spacing w:after="200" w:line="360" w:lineRule="auto"/>
        <w:jc w:val="both"/>
        <w:rPr>
          <w:rFonts w:ascii="Times New Roman" w:eastAsia="Calibri" w:hAnsi="Times New Roman" w:cs="Times New Roman"/>
          <w:bCs/>
          <w:kern w:val="0"/>
          <w:sz w:val="24"/>
          <w:szCs w:val="24"/>
          <w14:ligatures w14:val="none"/>
        </w:rPr>
      </w:pPr>
      <w:r w:rsidRPr="00271EF5">
        <w:rPr>
          <w:rFonts w:ascii="Times New Roman" w:eastAsia="Calibri" w:hAnsi="Times New Roman" w:cs="Times New Roman"/>
          <w:b/>
          <w:bCs/>
          <w:kern w:val="0"/>
          <w:sz w:val="24"/>
          <w:szCs w:val="24"/>
          <w14:ligatures w14:val="none"/>
        </w:rPr>
        <w:t>Plant Height (cm):</w:t>
      </w:r>
      <w:r w:rsidRPr="00271EF5">
        <w:rPr>
          <w:rFonts w:ascii="Times New Roman" w:eastAsia="Calibri" w:hAnsi="Times New Roman" w:cs="Times New Roman"/>
          <w:bCs/>
          <w:kern w:val="0"/>
          <w:sz w:val="24"/>
          <w:szCs w:val="24"/>
          <w14:ligatures w14:val="none"/>
        </w:rPr>
        <w:t xml:space="preserve"> Measured from ground level to the tip of terminal leaves at maturity using a ruler.</w:t>
      </w:r>
    </w:p>
    <w:p w14:paraId="6D1299C7" w14:textId="77777777" w:rsidR="00271EF5" w:rsidRPr="00271EF5" w:rsidRDefault="00271EF5" w:rsidP="00271EF5">
      <w:pPr>
        <w:numPr>
          <w:ilvl w:val="0"/>
          <w:numId w:val="3"/>
        </w:numPr>
        <w:spacing w:after="200" w:line="360" w:lineRule="auto"/>
        <w:jc w:val="both"/>
        <w:rPr>
          <w:rFonts w:ascii="Times New Roman" w:eastAsia="Calibri" w:hAnsi="Times New Roman" w:cs="Times New Roman"/>
          <w:bCs/>
          <w:kern w:val="0"/>
          <w:sz w:val="24"/>
          <w:szCs w:val="24"/>
          <w14:ligatures w14:val="none"/>
        </w:rPr>
      </w:pPr>
      <w:r w:rsidRPr="00271EF5">
        <w:rPr>
          <w:rFonts w:ascii="Times New Roman" w:eastAsia="Calibri" w:hAnsi="Times New Roman" w:cs="Times New Roman"/>
          <w:b/>
          <w:bCs/>
          <w:kern w:val="0"/>
          <w:sz w:val="24"/>
          <w:szCs w:val="24"/>
          <w14:ligatures w14:val="none"/>
        </w:rPr>
        <w:t>Number of Leaves per Plant:</w:t>
      </w:r>
      <w:r w:rsidRPr="00271EF5">
        <w:rPr>
          <w:rFonts w:ascii="Times New Roman" w:eastAsia="Calibri" w:hAnsi="Times New Roman" w:cs="Times New Roman"/>
          <w:bCs/>
          <w:kern w:val="0"/>
          <w:sz w:val="24"/>
          <w:szCs w:val="24"/>
          <w14:ligatures w14:val="none"/>
        </w:rPr>
        <w:t xml:space="preserve"> Total number of leaves per plant counted at maturity from nine randomly selected plants, with the average used for analysis.</w:t>
      </w:r>
    </w:p>
    <w:p w14:paraId="7DA24C5E" w14:textId="77777777" w:rsidR="00271EF5" w:rsidRPr="00271EF5" w:rsidRDefault="00271EF5" w:rsidP="00271EF5">
      <w:pPr>
        <w:numPr>
          <w:ilvl w:val="0"/>
          <w:numId w:val="3"/>
        </w:numPr>
        <w:spacing w:after="200" w:line="360" w:lineRule="auto"/>
        <w:jc w:val="both"/>
        <w:rPr>
          <w:rFonts w:ascii="Times New Roman" w:eastAsia="Calibri" w:hAnsi="Times New Roman" w:cs="Times New Roman"/>
          <w:bCs/>
          <w:kern w:val="0"/>
          <w:sz w:val="24"/>
          <w:szCs w:val="24"/>
          <w14:ligatures w14:val="none"/>
        </w:rPr>
      </w:pPr>
      <w:r w:rsidRPr="00271EF5">
        <w:rPr>
          <w:rFonts w:ascii="Times New Roman" w:eastAsia="Calibri" w:hAnsi="Times New Roman" w:cs="Times New Roman"/>
          <w:b/>
          <w:bCs/>
          <w:kern w:val="0"/>
          <w:sz w:val="24"/>
          <w:szCs w:val="24"/>
          <w14:ligatures w14:val="none"/>
        </w:rPr>
        <w:t>Leaf Length (cm):</w:t>
      </w:r>
      <w:r w:rsidRPr="00271EF5">
        <w:rPr>
          <w:rFonts w:ascii="Times New Roman" w:eastAsia="Calibri" w:hAnsi="Times New Roman" w:cs="Times New Roman"/>
          <w:bCs/>
          <w:kern w:val="0"/>
          <w:sz w:val="24"/>
          <w:szCs w:val="24"/>
          <w14:ligatures w14:val="none"/>
        </w:rPr>
        <w:t xml:space="preserve"> Measured from base to tip of the leaf at physiological maturity using a ruler.</w:t>
      </w:r>
    </w:p>
    <w:p w14:paraId="5658B3B3" w14:textId="77777777" w:rsidR="00271EF5" w:rsidRPr="00271EF5" w:rsidRDefault="00271EF5" w:rsidP="00271EF5">
      <w:pPr>
        <w:numPr>
          <w:ilvl w:val="0"/>
          <w:numId w:val="3"/>
        </w:numPr>
        <w:spacing w:after="200" w:line="360" w:lineRule="auto"/>
        <w:jc w:val="both"/>
        <w:rPr>
          <w:rFonts w:ascii="Times New Roman" w:eastAsia="Calibri" w:hAnsi="Times New Roman" w:cs="Times New Roman"/>
          <w:bCs/>
          <w:kern w:val="0"/>
          <w:sz w:val="24"/>
          <w:szCs w:val="24"/>
          <w14:ligatures w14:val="none"/>
        </w:rPr>
      </w:pPr>
      <w:r w:rsidRPr="00271EF5">
        <w:rPr>
          <w:rFonts w:ascii="Times New Roman" w:eastAsia="Calibri" w:hAnsi="Times New Roman" w:cs="Times New Roman"/>
          <w:b/>
          <w:bCs/>
          <w:kern w:val="0"/>
          <w:sz w:val="24"/>
          <w:szCs w:val="24"/>
          <w14:ligatures w14:val="none"/>
        </w:rPr>
        <w:t>Leaf Diameter (cm):</w:t>
      </w:r>
      <w:r w:rsidRPr="00271EF5">
        <w:rPr>
          <w:rFonts w:ascii="Times New Roman" w:eastAsia="Calibri" w:hAnsi="Times New Roman" w:cs="Times New Roman"/>
          <w:bCs/>
          <w:kern w:val="0"/>
          <w:sz w:val="24"/>
          <w:szCs w:val="24"/>
          <w14:ligatures w14:val="none"/>
        </w:rPr>
        <w:t xml:space="preserve"> Diameter of the leaf at maturity measured using digital callipers and expressed in centimetres.</w:t>
      </w:r>
    </w:p>
    <w:p w14:paraId="23F2B61E" w14:textId="77777777" w:rsidR="00271EF5" w:rsidRPr="00271EF5" w:rsidRDefault="00271EF5" w:rsidP="00271EF5">
      <w:pPr>
        <w:numPr>
          <w:ilvl w:val="0"/>
          <w:numId w:val="3"/>
        </w:numPr>
        <w:spacing w:after="200" w:line="360" w:lineRule="auto"/>
        <w:jc w:val="both"/>
        <w:rPr>
          <w:rFonts w:ascii="Times New Roman" w:eastAsia="Calibri" w:hAnsi="Times New Roman" w:cs="Times New Roman"/>
          <w:bCs/>
          <w:kern w:val="0"/>
          <w:sz w:val="24"/>
          <w:szCs w:val="24"/>
          <w14:ligatures w14:val="none"/>
        </w:rPr>
      </w:pPr>
      <w:r w:rsidRPr="00271EF5">
        <w:rPr>
          <w:rFonts w:ascii="Times New Roman" w:eastAsia="Calibri" w:hAnsi="Times New Roman" w:cs="Times New Roman"/>
          <w:b/>
          <w:bCs/>
          <w:kern w:val="0"/>
          <w:sz w:val="24"/>
          <w:szCs w:val="24"/>
          <w14:ligatures w14:val="none"/>
        </w:rPr>
        <w:t>Leaf Area (cm²):</w:t>
      </w:r>
      <w:r w:rsidRPr="00271EF5">
        <w:rPr>
          <w:rFonts w:ascii="Times New Roman" w:eastAsia="Calibri" w:hAnsi="Times New Roman" w:cs="Times New Roman"/>
          <w:bCs/>
          <w:kern w:val="0"/>
          <w:sz w:val="24"/>
          <w:szCs w:val="24"/>
          <w14:ligatures w14:val="none"/>
        </w:rPr>
        <w:t xml:space="preserve"> Calculated by multiplying length and width (diameter) of each leaf.</w:t>
      </w:r>
    </w:p>
    <w:p w14:paraId="31415971" w14:textId="77777777" w:rsidR="00271EF5" w:rsidRPr="00271EF5" w:rsidRDefault="00271EF5" w:rsidP="00271EF5">
      <w:pPr>
        <w:numPr>
          <w:ilvl w:val="0"/>
          <w:numId w:val="3"/>
        </w:numPr>
        <w:spacing w:after="200" w:line="360" w:lineRule="auto"/>
        <w:jc w:val="both"/>
        <w:rPr>
          <w:rFonts w:ascii="Times New Roman" w:eastAsia="Calibri" w:hAnsi="Times New Roman" w:cs="Times New Roman"/>
          <w:bCs/>
          <w:kern w:val="0"/>
          <w:sz w:val="24"/>
          <w:szCs w:val="24"/>
          <w14:ligatures w14:val="none"/>
        </w:rPr>
      </w:pPr>
      <w:r w:rsidRPr="00271EF5">
        <w:rPr>
          <w:rFonts w:ascii="Times New Roman" w:eastAsia="Calibri" w:hAnsi="Times New Roman" w:cs="Times New Roman"/>
          <w:b/>
          <w:bCs/>
          <w:kern w:val="0"/>
          <w:sz w:val="24"/>
          <w:szCs w:val="24"/>
          <w14:ligatures w14:val="none"/>
        </w:rPr>
        <w:t>Number of Primary Branches:</w:t>
      </w:r>
      <w:r w:rsidRPr="00271EF5">
        <w:rPr>
          <w:rFonts w:ascii="Times New Roman" w:eastAsia="Calibri" w:hAnsi="Times New Roman" w:cs="Times New Roman"/>
          <w:bCs/>
          <w:kern w:val="0"/>
          <w:sz w:val="24"/>
          <w:szCs w:val="24"/>
          <w14:ligatures w14:val="none"/>
        </w:rPr>
        <w:t xml:space="preserve"> Total count of primary branches per plant at maturity from nine randomly selected plants.</w:t>
      </w:r>
    </w:p>
    <w:p w14:paraId="331114E6" w14:textId="77777777" w:rsidR="00271EF5" w:rsidRPr="00271EF5" w:rsidRDefault="00271EF5" w:rsidP="00271EF5">
      <w:pPr>
        <w:numPr>
          <w:ilvl w:val="0"/>
          <w:numId w:val="3"/>
        </w:numPr>
        <w:spacing w:after="200" w:line="360" w:lineRule="auto"/>
        <w:jc w:val="both"/>
        <w:rPr>
          <w:rFonts w:ascii="Times New Roman" w:eastAsia="Calibri" w:hAnsi="Times New Roman" w:cs="Times New Roman"/>
          <w:bCs/>
          <w:kern w:val="0"/>
          <w:sz w:val="24"/>
          <w:szCs w:val="24"/>
          <w14:ligatures w14:val="none"/>
        </w:rPr>
      </w:pPr>
      <w:r w:rsidRPr="00271EF5">
        <w:rPr>
          <w:rFonts w:ascii="Times New Roman" w:eastAsia="Calibri" w:hAnsi="Times New Roman" w:cs="Times New Roman"/>
          <w:b/>
          <w:bCs/>
          <w:kern w:val="0"/>
          <w:sz w:val="24"/>
          <w:szCs w:val="24"/>
          <w14:ligatures w14:val="none"/>
        </w:rPr>
        <w:t>Number of Secondary Branches:</w:t>
      </w:r>
      <w:r w:rsidRPr="00271EF5">
        <w:rPr>
          <w:rFonts w:ascii="Times New Roman" w:eastAsia="Calibri" w:hAnsi="Times New Roman" w:cs="Times New Roman"/>
          <w:bCs/>
          <w:kern w:val="0"/>
          <w:sz w:val="24"/>
          <w:szCs w:val="24"/>
          <w14:ligatures w14:val="none"/>
        </w:rPr>
        <w:t xml:space="preserve"> Total count of secondary branches per plant at maturity from nine randomly selected plants.</w:t>
      </w:r>
    </w:p>
    <w:p w14:paraId="315B9505" w14:textId="77777777" w:rsidR="00271EF5" w:rsidRPr="00271EF5" w:rsidRDefault="00271EF5" w:rsidP="00271EF5">
      <w:pPr>
        <w:numPr>
          <w:ilvl w:val="0"/>
          <w:numId w:val="3"/>
        </w:numPr>
        <w:spacing w:after="200" w:line="360" w:lineRule="auto"/>
        <w:jc w:val="both"/>
        <w:rPr>
          <w:rFonts w:ascii="Times New Roman" w:eastAsia="Calibri" w:hAnsi="Times New Roman" w:cs="Times New Roman"/>
          <w:bCs/>
          <w:kern w:val="0"/>
          <w:sz w:val="24"/>
          <w:szCs w:val="24"/>
          <w14:ligatures w14:val="none"/>
        </w:rPr>
      </w:pPr>
      <w:r w:rsidRPr="00271EF5">
        <w:rPr>
          <w:rFonts w:ascii="Times New Roman" w:eastAsia="Calibri" w:hAnsi="Times New Roman" w:cs="Times New Roman"/>
          <w:b/>
          <w:bCs/>
          <w:kern w:val="0"/>
          <w:sz w:val="24"/>
          <w:szCs w:val="24"/>
          <w14:ligatures w14:val="none"/>
        </w:rPr>
        <w:t>Number of Nodes per Plant:</w:t>
      </w:r>
      <w:r w:rsidRPr="00271EF5">
        <w:rPr>
          <w:rFonts w:ascii="Times New Roman" w:eastAsia="Calibri" w:hAnsi="Times New Roman" w:cs="Times New Roman"/>
          <w:bCs/>
          <w:kern w:val="0"/>
          <w:sz w:val="24"/>
          <w:szCs w:val="24"/>
          <w14:ligatures w14:val="none"/>
        </w:rPr>
        <w:t xml:space="preserve"> Average count of total nodes per plant at maturity from nine randomly selected plants.</w:t>
      </w:r>
    </w:p>
    <w:p w14:paraId="2170B603" w14:textId="77777777" w:rsidR="00271EF5" w:rsidRPr="00271EF5" w:rsidRDefault="00271EF5" w:rsidP="00271EF5">
      <w:pPr>
        <w:numPr>
          <w:ilvl w:val="0"/>
          <w:numId w:val="3"/>
        </w:numPr>
        <w:spacing w:after="200" w:line="360" w:lineRule="auto"/>
        <w:jc w:val="both"/>
        <w:rPr>
          <w:rFonts w:ascii="Times New Roman" w:eastAsia="Calibri" w:hAnsi="Times New Roman" w:cs="Times New Roman"/>
          <w:bCs/>
          <w:kern w:val="0"/>
          <w:sz w:val="24"/>
          <w:szCs w:val="24"/>
          <w14:ligatures w14:val="none"/>
        </w:rPr>
      </w:pPr>
      <w:r w:rsidRPr="00271EF5">
        <w:rPr>
          <w:rFonts w:ascii="Times New Roman" w:eastAsia="Calibri" w:hAnsi="Times New Roman" w:cs="Times New Roman"/>
          <w:b/>
          <w:bCs/>
          <w:kern w:val="0"/>
          <w:sz w:val="24"/>
          <w:szCs w:val="24"/>
          <w14:ligatures w14:val="none"/>
        </w:rPr>
        <w:t>Number of Pods per Plant:</w:t>
      </w:r>
      <w:r w:rsidRPr="00271EF5">
        <w:rPr>
          <w:rFonts w:ascii="Times New Roman" w:eastAsia="Calibri" w:hAnsi="Times New Roman" w:cs="Times New Roman"/>
          <w:bCs/>
          <w:kern w:val="0"/>
          <w:sz w:val="24"/>
          <w:szCs w:val="24"/>
          <w14:ligatures w14:val="none"/>
        </w:rPr>
        <w:t xml:space="preserve"> Average count of total pods per plant at maturity from nine randomly selected plants.</w:t>
      </w:r>
    </w:p>
    <w:p w14:paraId="7C0358B8" w14:textId="77777777" w:rsidR="00271EF5" w:rsidRPr="00271EF5" w:rsidRDefault="00271EF5" w:rsidP="00271EF5">
      <w:pPr>
        <w:numPr>
          <w:ilvl w:val="0"/>
          <w:numId w:val="3"/>
        </w:numPr>
        <w:spacing w:after="200" w:line="360" w:lineRule="auto"/>
        <w:jc w:val="both"/>
        <w:rPr>
          <w:rFonts w:ascii="Times New Roman" w:eastAsia="Calibri" w:hAnsi="Times New Roman" w:cs="Times New Roman"/>
          <w:bCs/>
          <w:kern w:val="0"/>
          <w:sz w:val="24"/>
          <w:szCs w:val="24"/>
          <w14:ligatures w14:val="none"/>
        </w:rPr>
      </w:pPr>
      <w:r w:rsidRPr="00271EF5">
        <w:rPr>
          <w:rFonts w:ascii="Times New Roman" w:eastAsia="Calibri" w:hAnsi="Times New Roman" w:cs="Times New Roman"/>
          <w:b/>
          <w:bCs/>
          <w:kern w:val="0"/>
          <w:sz w:val="24"/>
          <w:szCs w:val="24"/>
          <w14:ligatures w14:val="none"/>
        </w:rPr>
        <w:t>Pod Length (cm):</w:t>
      </w:r>
      <w:r w:rsidRPr="00271EF5">
        <w:rPr>
          <w:rFonts w:ascii="Times New Roman" w:eastAsia="Calibri" w:hAnsi="Times New Roman" w:cs="Times New Roman"/>
          <w:bCs/>
          <w:kern w:val="0"/>
          <w:sz w:val="24"/>
          <w:szCs w:val="24"/>
          <w14:ligatures w14:val="none"/>
        </w:rPr>
        <w:t xml:space="preserve"> Measured from base to tip of the pod at physiological maturity using a ruler, with the average of nine plants used for analysis.</w:t>
      </w:r>
    </w:p>
    <w:p w14:paraId="276F7D90" w14:textId="77777777" w:rsidR="00271EF5" w:rsidRPr="00271EF5" w:rsidRDefault="00271EF5" w:rsidP="00271EF5">
      <w:pPr>
        <w:numPr>
          <w:ilvl w:val="0"/>
          <w:numId w:val="3"/>
        </w:numPr>
        <w:spacing w:after="200" w:line="360" w:lineRule="auto"/>
        <w:jc w:val="both"/>
        <w:rPr>
          <w:rFonts w:ascii="Times New Roman" w:eastAsia="Calibri" w:hAnsi="Times New Roman" w:cs="Times New Roman"/>
          <w:bCs/>
          <w:kern w:val="0"/>
          <w:sz w:val="24"/>
          <w:szCs w:val="24"/>
          <w14:ligatures w14:val="none"/>
        </w:rPr>
      </w:pPr>
      <w:r w:rsidRPr="00271EF5">
        <w:rPr>
          <w:rFonts w:ascii="Times New Roman" w:eastAsia="Calibri" w:hAnsi="Times New Roman" w:cs="Times New Roman"/>
          <w:b/>
          <w:bCs/>
          <w:kern w:val="0"/>
          <w:sz w:val="24"/>
          <w:szCs w:val="24"/>
          <w14:ligatures w14:val="none"/>
        </w:rPr>
        <w:lastRenderedPageBreak/>
        <w:t>Pod Diameter (cm):</w:t>
      </w:r>
      <w:r w:rsidRPr="00271EF5">
        <w:rPr>
          <w:rFonts w:ascii="Times New Roman" w:eastAsia="Calibri" w:hAnsi="Times New Roman" w:cs="Times New Roman"/>
          <w:bCs/>
          <w:kern w:val="0"/>
          <w:sz w:val="24"/>
          <w:szCs w:val="24"/>
          <w14:ligatures w14:val="none"/>
        </w:rPr>
        <w:t xml:space="preserve"> Average pod diameter measured using digital callipers from nine randomly selected plants at maturity.</w:t>
      </w:r>
    </w:p>
    <w:p w14:paraId="7B30B462" w14:textId="77777777" w:rsidR="00271EF5" w:rsidRPr="00271EF5" w:rsidRDefault="00271EF5" w:rsidP="00271EF5">
      <w:pPr>
        <w:numPr>
          <w:ilvl w:val="0"/>
          <w:numId w:val="3"/>
        </w:numPr>
        <w:spacing w:after="200" w:line="360" w:lineRule="auto"/>
        <w:jc w:val="both"/>
        <w:rPr>
          <w:rFonts w:ascii="Times New Roman" w:eastAsia="Calibri" w:hAnsi="Times New Roman" w:cs="Times New Roman"/>
          <w:bCs/>
          <w:kern w:val="0"/>
          <w:sz w:val="24"/>
          <w:szCs w:val="24"/>
          <w14:ligatures w14:val="none"/>
        </w:rPr>
      </w:pPr>
      <w:r w:rsidRPr="00271EF5">
        <w:rPr>
          <w:rFonts w:ascii="Times New Roman" w:eastAsia="Calibri" w:hAnsi="Times New Roman" w:cs="Times New Roman"/>
          <w:b/>
          <w:bCs/>
          <w:kern w:val="0"/>
          <w:sz w:val="24"/>
          <w:szCs w:val="24"/>
          <w14:ligatures w14:val="none"/>
        </w:rPr>
        <w:t>Marketable Pod Yield (t/ha):</w:t>
      </w:r>
      <w:r w:rsidRPr="00271EF5">
        <w:rPr>
          <w:rFonts w:ascii="Times New Roman" w:eastAsia="Calibri" w:hAnsi="Times New Roman" w:cs="Times New Roman"/>
          <w:bCs/>
          <w:kern w:val="0"/>
          <w:sz w:val="24"/>
          <w:szCs w:val="24"/>
          <w14:ligatures w14:val="none"/>
        </w:rPr>
        <w:t xml:space="preserve"> Weight of healthy pods harvested from the net plot area of each treatment at harvest time, expressed in tons per hectare.</w:t>
      </w:r>
    </w:p>
    <w:p w14:paraId="168500DA" w14:textId="77777777" w:rsidR="00271EF5" w:rsidRPr="00271EF5" w:rsidRDefault="00271EF5" w:rsidP="00271EF5">
      <w:pPr>
        <w:numPr>
          <w:ilvl w:val="0"/>
          <w:numId w:val="3"/>
        </w:numPr>
        <w:spacing w:after="200" w:line="360" w:lineRule="auto"/>
        <w:jc w:val="both"/>
        <w:rPr>
          <w:rFonts w:ascii="Times New Roman" w:eastAsia="Calibri" w:hAnsi="Times New Roman" w:cs="Times New Roman"/>
          <w:bCs/>
          <w:kern w:val="0"/>
          <w:sz w:val="24"/>
          <w:szCs w:val="24"/>
          <w14:ligatures w14:val="none"/>
        </w:rPr>
      </w:pPr>
      <w:r w:rsidRPr="00271EF5">
        <w:rPr>
          <w:rFonts w:ascii="Times New Roman" w:eastAsia="Calibri" w:hAnsi="Times New Roman" w:cs="Times New Roman"/>
          <w:b/>
          <w:bCs/>
          <w:kern w:val="0"/>
          <w:sz w:val="24"/>
          <w:szCs w:val="24"/>
          <w14:ligatures w14:val="none"/>
        </w:rPr>
        <w:t>Unmarketable Pod Yield (t/ha):</w:t>
      </w:r>
      <w:r w:rsidRPr="00271EF5">
        <w:rPr>
          <w:rFonts w:ascii="Times New Roman" w:eastAsia="Calibri" w:hAnsi="Times New Roman" w:cs="Times New Roman"/>
          <w:bCs/>
          <w:kern w:val="0"/>
          <w:sz w:val="24"/>
          <w:szCs w:val="24"/>
          <w14:ligatures w14:val="none"/>
        </w:rPr>
        <w:t xml:space="preserve"> Total weight of unmarketable pods, characterized by whitish colour, small size, and physical damage, measured from the net plot of each treatment at final harvest and expressed in tons per hectare.</w:t>
      </w:r>
    </w:p>
    <w:p w14:paraId="077E5861" w14:textId="77777777" w:rsidR="00271EF5" w:rsidRPr="00271EF5" w:rsidRDefault="00271EF5" w:rsidP="00271EF5">
      <w:pPr>
        <w:numPr>
          <w:ilvl w:val="0"/>
          <w:numId w:val="3"/>
        </w:numPr>
        <w:spacing w:after="200" w:line="360" w:lineRule="auto"/>
        <w:jc w:val="both"/>
        <w:rPr>
          <w:rFonts w:ascii="Times New Roman" w:eastAsia="Calibri" w:hAnsi="Times New Roman" w:cs="Times New Roman"/>
          <w:bCs/>
          <w:kern w:val="0"/>
          <w:sz w:val="24"/>
          <w:szCs w:val="24"/>
          <w14:ligatures w14:val="none"/>
        </w:rPr>
      </w:pPr>
      <w:r w:rsidRPr="00271EF5">
        <w:rPr>
          <w:rFonts w:ascii="Times New Roman" w:eastAsia="Calibri" w:hAnsi="Times New Roman" w:cs="Times New Roman"/>
          <w:b/>
          <w:bCs/>
          <w:kern w:val="0"/>
          <w:sz w:val="24"/>
          <w:szCs w:val="24"/>
          <w14:ligatures w14:val="none"/>
        </w:rPr>
        <w:t>Total Pod Yield (t/ha):</w:t>
      </w:r>
      <w:r w:rsidRPr="00271EF5">
        <w:rPr>
          <w:rFonts w:ascii="Times New Roman" w:eastAsia="Calibri" w:hAnsi="Times New Roman" w:cs="Times New Roman"/>
          <w:bCs/>
          <w:kern w:val="0"/>
          <w:sz w:val="24"/>
          <w:szCs w:val="24"/>
          <w14:ligatures w14:val="none"/>
        </w:rPr>
        <w:t xml:space="preserve"> Sum of marketable and unmarketable pod yields measured in kilograms per plot and converted to tons per hectare.</w:t>
      </w:r>
      <w:r w:rsidRPr="00271EF5">
        <w:rPr>
          <w:rFonts w:ascii="Times New Roman" w:eastAsia="STIX-Regular" w:hAnsi="Times New Roman" w:cs="Times New Roman"/>
          <w:color w:val="000000"/>
          <w:kern w:val="0"/>
          <w:sz w:val="24"/>
          <w:szCs w:val="24"/>
          <w:lang w:val="en-US"/>
          <w14:ligatures w14:val="none"/>
        </w:rPr>
        <w:t xml:space="preserve"> </w:t>
      </w:r>
    </w:p>
    <w:p w14:paraId="15114906" w14:textId="77777777" w:rsidR="00271EF5" w:rsidRPr="00271EF5" w:rsidRDefault="00271EF5" w:rsidP="00271EF5">
      <w:pPr>
        <w:numPr>
          <w:ilvl w:val="0"/>
          <w:numId w:val="3"/>
        </w:numPr>
        <w:spacing w:after="200" w:line="360" w:lineRule="auto"/>
        <w:jc w:val="both"/>
        <w:rPr>
          <w:rFonts w:ascii="Times New Roman" w:eastAsia="Calibri" w:hAnsi="Times New Roman" w:cs="Times New Roman"/>
          <w:bCs/>
          <w:kern w:val="0"/>
          <w:sz w:val="24"/>
          <w:szCs w:val="24"/>
          <w14:ligatures w14:val="none"/>
        </w:rPr>
      </w:pPr>
      <w:r w:rsidRPr="00271EF5">
        <w:rPr>
          <w:rFonts w:ascii="Times New Roman" w:eastAsia="Calibri" w:hAnsi="Times New Roman" w:cs="Times New Roman"/>
          <w:b/>
          <w:bCs/>
          <w:kern w:val="0"/>
          <w:sz w:val="24"/>
          <w:szCs w:val="24"/>
          <w14:ligatures w14:val="none"/>
        </w:rPr>
        <w:t>Relative Yield Loss (RYL):</w:t>
      </w:r>
      <w:r w:rsidRPr="00271EF5">
        <w:rPr>
          <w:rFonts w:ascii="Times New Roman" w:eastAsia="Calibri" w:hAnsi="Times New Roman" w:cs="Times New Roman"/>
          <w:bCs/>
          <w:kern w:val="0"/>
          <w:sz w:val="24"/>
          <w:szCs w:val="24"/>
          <w14:ligatures w14:val="none"/>
        </w:rPr>
        <w:t xml:space="preserve"> Percentage yield reduction due to wilt complex disease compared with the most protected plot, calculated using the formula:</w:t>
      </w:r>
    </w:p>
    <w:p w14:paraId="532B1F1B" w14:textId="77777777" w:rsidR="00271EF5" w:rsidRPr="00271EF5" w:rsidRDefault="00271EF5" w:rsidP="00271EF5">
      <w:pPr>
        <w:tabs>
          <w:tab w:val="left" w:pos="1200"/>
        </w:tabs>
        <w:spacing w:after="200" w:line="360" w:lineRule="auto"/>
        <w:ind w:left="540"/>
        <w:jc w:val="both"/>
        <w:rPr>
          <w:rFonts w:ascii="Times New Roman" w:hAnsi="Times New Roman" w:cs="Times New Roman"/>
          <w:color w:val="0000FF"/>
          <w:kern w:val="0"/>
          <w:sz w:val="24"/>
          <w:szCs w:val="24"/>
          <w:lang w:val="en-US"/>
          <w14:ligatures w14:val="none"/>
        </w:rPr>
      </w:pPr>
      <w:r w:rsidRPr="00271EF5">
        <w:rPr>
          <w:rFonts w:ascii="Times New Roman" w:hAnsi="Times New Roman" w:cs="Times New Roman"/>
          <w:color w:val="0000FF"/>
          <w:kern w:val="0"/>
          <w:sz w:val="24"/>
          <w:szCs w:val="24"/>
          <w:lang w:val="en-US"/>
          <w14:ligatures w14:val="none"/>
        </w:rPr>
        <w:object w:dxaOrig="2939" w:dyaOrig="538" w14:anchorId="74A59E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8.2pt;mso-wrap-style:square;mso-position-horizontal-relative:page;mso-position-vertical-relative:page" o:ole="">
            <v:imagedata r:id="rId10" o:title=""/>
          </v:shape>
          <o:OLEObject Type="Embed" ProgID="StaticMetafile" ShapeID="_x0000_i1025" DrawAspect="Content" ObjectID="_1775862429" r:id="rId11"/>
        </w:object>
      </w:r>
    </w:p>
    <w:p w14:paraId="385523EE" w14:textId="77777777" w:rsidR="00271EF5" w:rsidRPr="00271EF5" w:rsidRDefault="00271EF5" w:rsidP="00271EF5">
      <w:pPr>
        <w:tabs>
          <w:tab w:val="left" w:pos="1200"/>
        </w:tabs>
        <w:spacing w:afterLines="100" w:after="240" w:line="360" w:lineRule="auto"/>
        <w:jc w:val="both"/>
        <w:rPr>
          <w:rFonts w:ascii="Times New Roman" w:eastAsia="Times New Roman" w:hAnsi="Times New Roman" w:cs="Times New Roman"/>
          <w:kern w:val="0"/>
          <w:sz w:val="24"/>
          <w:szCs w:val="24"/>
          <w:lang w:val="en-US"/>
          <w14:ligatures w14:val="none"/>
        </w:rPr>
      </w:pPr>
      <w:r w:rsidRPr="00271EF5">
        <w:rPr>
          <w:rFonts w:ascii="Times New Roman" w:eastAsia="Times New Roman" w:hAnsi="Times New Roman" w:cs="Times New Roman"/>
          <w:kern w:val="0"/>
          <w:sz w:val="24"/>
          <w:szCs w:val="24"/>
          <w:lang w:val="en-US"/>
          <w14:ligatures w14:val="none"/>
        </w:rPr>
        <w:t>Where, RYL = relative yield loss in Percent, Yp = yield from the maximum protected plots and YT = yield from other plots</w:t>
      </w:r>
    </w:p>
    <w:p w14:paraId="35502220" w14:textId="77777777" w:rsidR="00271EF5" w:rsidRPr="00271EF5" w:rsidRDefault="00271EF5" w:rsidP="00271EF5">
      <w:pPr>
        <w:spacing w:line="360" w:lineRule="auto"/>
        <w:jc w:val="both"/>
        <w:rPr>
          <w:rFonts w:ascii="Times New Roman" w:eastAsia="Calibri" w:hAnsi="Times New Roman" w:cs="Times New Roman"/>
          <w:bCs/>
          <w:kern w:val="0"/>
          <w:sz w:val="24"/>
          <w:szCs w:val="24"/>
          <w14:ligatures w14:val="none"/>
        </w:rPr>
      </w:pPr>
      <w:r w:rsidRPr="00271EF5">
        <w:rPr>
          <w:rFonts w:ascii="Times New Roman" w:eastAsia="Calibri" w:hAnsi="Times New Roman" w:cs="Times New Roman"/>
          <w:b/>
          <w:bCs/>
          <w:kern w:val="0"/>
          <w:sz w:val="24"/>
          <w:szCs w:val="24"/>
          <w14:ligatures w14:val="none"/>
        </w:rPr>
        <w:t>2.8 Statistical Analysis</w:t>
      </w:r>
    </w:p>
    <w:p w14:paraId="211D6492" w14:textId="31B9A966" w:rsidR="00BD5827" w:rsidRPr="00C37378" w:rsidRDefault="00271EF5" w:rsidP="00271EF5">
      <w:pPr>
        <w:spacing w:line="360" w:lineRule="auto"/>
        <w:jc w:val="both"/>
        <w:rPr>
          <w:rFonts w:ascii="Times New Roman" w:eastAsia="Calibri" w:hAnsi="Times New Roman" w:cs="Times New Roman"/>
          <w:bCs/>
          <w:kern w:val="0"/>
          <w:sz w:val="24"/>
          <w:szCs w:val="24"/>
          <w14:ligatures w14:val="none"/>
        </w:rPr>
      </w:pPr>
      <w:r w:rsidRPr="00271EF5">
        <w:rPr>
          <w:rFonts w:ascii="Times New Roman" w:eastAsia="Calibri" w:hAnsi="Times New Roman" w:cs="Times New Roman"/>
          <w:bCs/>
          <w:kern w:val="0"/>
          <w:sz w:val="24"/>
          <w:szCs w:val="24"/>
          <w14:ligatures w14:val="none"/>
        </w:rPr>
        <w:t>The data from field experimental studies were subjected to Analysis of Variance (ANOVA) using SAS (Statistical Analysis System) version 9.4, following a Randomized Complete Block Design (RCBD). Mean separation was performed using Least Significant Difference (LSD) at a 5% probability level. Additionally, correlations among disease parameters and all yield and yield components were computed at a 5% probability level to assess relationships between variables.</w:t>
      </w:r>
    </w:p>
    <w:p w14:paraId="70A2FA11" w14:textId="31373A75" w:rsidR="00271EF5" w:rsidRPr="00271EF5" w:rsidRDefault="00301F3D" w:rsidP="00271EF5">
      <w:pPr>
        <w:spacing w:line="360" w:lineRule="auto"/>
        <w:jc w:val="both"/>
        <w:rPr>
          <w:rFonts w:ascii="Times New Roman" w:eastAsia="Calibri" w:hAnsi="Times New Roman" w:cs="Times New Roman"/>
          <w:bCs/>
          <w:kern w:val="0"/>
          <w:sz w:val="24"/>
          <w:szCs w:val="24"/>
          <w14:ligatures w14:val="none"/>
        </w:rPr>
      </w:pPr>
      <w:r>
        <w:rPr>
          <w:rFonts w:ascii="Times New Roman" w:eastAsia="Calibri" w:hAnsi="Times New Roman" w:cs="Times New Roman"/>
          <w:b/>
          <w:bCs/>
          <w:kern w:val="0"/>
          <w:sz w:val="24"/>
          <w:szCs w:val="24"/>
          <w14:ligatures w14:val="none"/>
        </w:rPr>
        <w:t xml:space="preserve">3. </w:t>
      </w:r>
      <w:r w:rsidR="00271EF5" w:rsidRPr="00271EF5">
        <w:rPr>
          <w:rFonts w:ascii="Times New Roman" w:eastAsia="Calibri" w:hAnsi="Times New Roman" w:cs="Times New Roman"/>
          <w:b/>
          <w:bCs/>
          <w:kern w:val="0"/>
          <w:sz w:val="24"/>
          <w:szCs w:val="24"/>
          <w14:ligatures w14:val="none"/>
        </w:rPr>
        <w:t>R</w:t>
      </w:r>
      <w:r w:rsidRPr="00271EF5">
        <w:rPr>
          <w:rFonts w:ascii="Times New Roman" w:eastAsia="Calibri" w:hAnsi="Times New Roman" w:cs="Times New Roman"/>
          <w:b/>
          <w:bCs/>
          <w:kern w:val="0"/>
          <w:sz w:val="24"/>
          <w:szCs w:val="24"/>
          <w14:ligatures w14:val="none"/>
        </w:rPr>
        <w:t>esults</w:t>
      </w:r>
      <w:r w:rsidR="00271EF5" w:rsidRPr="00271EF5">
        <w:rPr>
          <w:rFonts w:ascii="Times New Roman" w:eastAsia="Calibri" w:hAnsi="Times New Roman" w:cs="Times New Roman"/>
          <w:b/>
          <w:bCs/>
          <w:kern w:val="0"/>
          <w:sz w:val="24"/>
          <w:szCs w:val="24"/>
          <w14:ligatures w14:val="none"/>
        </w:rPr>
        <w:t xml:space="preserve"> </w:t>
      </w:r>
      <w:r w:rsidRPr="00271EF5">
        <w:rPr>
          <w:rFonts w:ascii="Times New Roman" w:eastAsia="Calibri" w:hAnsi="Times New Roman" w:cs="Times New Roman"/>
          <w:b/>
          <w:bCs/>
          <w:kern w:val="0"/>
          <w:sz w:val="24"/>
          <w:szCs w:val="24"/>
          <w14:ligatures w14:val="none"/>
        </w:rPr>
        <w:t>and</w:t>
      </w:r>
      <w:r w:rsidR="00271EF5" w:rsidRPr="00271EF5">
        <w:rPr>
          <w:rFonts w:ascii="Times New Roman" w:eastAsia="Calibri" w:hAnsi="Times New Roman" w:cs="Times New Roman"/>
          <w:b/>
          <w:bCs/>
          <w:kern w:val="0"/>
          <w:sz w:val="24"/>
          <w:szCs w:val="24"/>
          <w14:ligatures w14:val="none"/>
        </w:rPr>
        <w:t xml:space="preserve"> D</w:t>
      </w:r>
      <w:r w:rsidRPr="00271EF5">
        <w:rPr>
          <w:rFonts w:ascii="Times New Roman" w:eastAsia="Calibri" w:hAnsi="Times New Roman" w:cs="Times New Roman"/>
          <w:b/>
          <w:bCs/>
          <w:kern w:val="0"/>
          <w:sz w:val="24"/>
          <w:szCs w:val="24"/>
          <w14:ligatures w14:val="none"/>
        </w:rPr>
        <w:t>iscussion</w:t>
      </w:r>
    </w:p>
    <w:p w14:paraId="376047FA" w14:textId="77777777" w:rsidR="00271EF5" w:rsidRPr="00271EF5" w:rsidRDefault="00271EF5" w:rsidP="00271EF5">
      <w:pPr>
        <w:spacing w:line="360" w:lineRule="auto"/>
        <w:jc w:val="both"/>
        <w:rPr>
          <w:rFonts w:ascii="Times New Roman" w:eastAsia="Calibri" w:hAnsi="Times New Roman" w:cs="Times New Roman"/>
          <w:bCs/>
          <w:kern w:val="0"/>
          <w:sz w:val="24"/>
          <w:szCs w:val="24"/>
          <w14:ligatures w14:val="none"/>
        </w:rPr>
      </w:pPr>
      <w:r w:rsidRPr="00271EF5">
        <w:rPr>
          <w:rFonts w:ascii="Times New Roman" w:eastAsia="Calibri" w:hAnsi="Times New Roman" w:cs="Times New Roman"/>
          <w:b/>
          <w:bCs/>
          <w:kern w:val="0"/>
          <w:sz w:val="24"/>
          <w:szCs w:val="24"/>
          <w14:ligatures w14:val="none"/>
        </w:rPr>
        <w:t>3.1 Wilt Complex Diseases Associated with Hot Pepper Under Experimental Field</w:t>
      </w:r>
    </w:p>
    <w:p w14:paraId="03B60795" w14:textId="77777777" w:rsidR="00271EF5" w:rsidRPr="006E7C21" w:rsidRDefault="00271EF5" w:rsidP="00271EF5">
      <w:pPr>
        <w:spacing w:line="360" w:lineRule="auto"/>
        <w:jc w:val="both"/>
        <w:rPr>
          <w:rFonts w:ascii="Times New Roman" w:eastAsia="Calibri" w:hAnsi="Times New Roman" w:cs="Times New Roman"/>
          <w:bCs/>
          <w:kern w:val="0"/>
          <w:sz w:val="24"/>
          <w:szCs w:val="24"/>
          <w14:ligatures w14:val="none"/>
        </w:rPr>
      </w:pPr>
      <w:r w:rsidRPr="006E7C21">
        <w:rPr>
          <w:rFonts w:ascii="Times New Roman" w:eastAsia="Calibri" w:hAnsi="Times New Roman" w:cs="Times New Roman"/>
          <w:bCs/>
          <w:kern w:val="0"/>
          <w:sz w:val="24"/>
          <w:szCs w:val="24"/>
          <w14:ligatures w14:val="none"/>
        </w:rPr>
        <w:t>Symptom logical characterization, aided by the pepper wilt pathogens field identification guide, facilitated the determination of the pathogens and assessment of disease data. Complex wilting symptoms were observed during the assessment period.</w:t>
      </w:r>
    </w:p>
    <w:p w14:paraId="794D96B9" w14:textId="77777777" w:rsidR="00271EF5" w:rsidRPr="006E7C21" w:rsidRDefault="00271EF5" w:rsidP="00271EF5">
      <w:pPr>
        <w:spacing w:line="360" w:lineRule="auto"/>
        <w:jc w:val="both"/>
        <w:rPr>
          <w:rFonts w:ascii="Times New Roman" w:eastAsia="Calibri" w:hAnsi="Times New Roman" w:cs="Times New Roman"/>
          <w:bCs/>
          <w:kern w:val="0"/>
          <w:sz w:val="24"/>
          <w:szCs w:val="24"/>
          <w14:ligatures w14:val="none"/>
        </w:rPr>
      </w:pPr>
      <w:r w:rsidRPr="006E7C21">
        <w:rPr>
          <w:rFonts w:ascii="Times New Roman" w:eastAsia="Calibri" w:hAnsi="Times New Roman" w:cs="Times New Roman"/>
          <w:bCs/>
          <w:kern w:val="0"/>
          <w:sz w:val="24"/>
          <w:szCs w:val="24"/>
          <w14:ligatures w14:val="none"/>
        </w:rPr>
        <w:lastRenderedPageBreak/>
        <w:t xml:space="preserve">The initial symptoms of Bacterial wilt were evident at 55 days after transplanting, characterized by sudden wilting and yellowing of leaves, followed by stunted growth, discoloration, and eventual plant death. Especially, the wilted leaves retained their green colour and remained attached to the plant, even as the disease progressed, ultimately leading to complete wilting and plant death. These findings align with previous reports by Mihovilovich </w:t>
      </w:r>
      <w:r w:rsidRPr="002E5BE4">
        <w:rPr>
          <w:rFonts w:ascii="Times New Roman" w:eastAsia="Calibri" w:hAnsi="Times New Roman" w:cs="Times New Roman"/>
          <w:bCs/>
          <w:i/>
          <w:iCs/>
          <w:kern w:val="0"/>
          <w:sz w:val="24"/>
          <w:szCs w:val="24"/>
          <w14:ligatures w14:val="none"/>
        </w:rPr>
        <w:t>et al</w:t>
      </w:r>
      <w:r w:rsidRPr="006E7C21">
        <w:rPr>
          <w:rFonts w:ascii="Times New Roman" w:eastAsia="Calibri" w:hAnsi="Times New Roman" w:cs="Times New Roman"/>
          <w:bCs/>
          <w:kern w:val="0"/>
          <w:sz w:val="24"/>
          <w:szCs w:val="24"/>
          <w14:ligatures w14:val="none"/>
        </w:rPr>
        <w:t xml:space="preserve">. (2017) and Monther and Kamaruzaman (2010), highlighting the variability in symptom expression under different environmental conditions. Further symptoms of bacterial wilt, such as vascular discoloration from light yellow to dark brown, were also observed, corroborating previous findings by Harveson </w:t>
      </w:r>
      <w:r w:rsidRPr="002E5BE4">
        <w:rPr>
          <w:rFonts w:ascii="Times New Roman" w:eastAsia="Calibri" w:hAnsi="Times New Roman" w:cs="Times New Roman"/>
          <w:bCs/>
          <w:i/>
          <w:iCs/>
          <w:kern w:val="0"/>
          <w:sz w:val="24"/>
          <w:szCs w:val="24"/>
          <w14:ligatures w14:val="none"/>
        </w:rPr>
        <w:t>et al</w:t>
      </w:r>
      <w:r w:rsidRPr="006E7C21">
        <w:rPr>
          <w:rFonts w:ascii="Times New Roman" w:eastAsia="Calibri" w:hAnsi="Times New Roman" w:cs="Times New Roman"/>
          <w:bCs/>
          <w:kern w:val="0"/>
          <w:sz w:val="24"/>
          <w:szCs w:val="24"/>
          <w14:ligatures w14:val="none"/>
        </w:rPr>
        <w:t>. (2015).</w:t>
      </w:r>
    </w:p>
    <w:p w14:paraId="7365989A" w14:textId="0873D571" w:rsidR="00C37378" w:rsidRPr="006E7C21" w:rsidRDefault="00271EF5" w:rsidP="00271EF5">
      <w:pPr>
        <w:spacing w:line="360" w:lineRule="auto"/>
        <w:jc w:val="both"/>
        <w:rPr>
          <w:rFonts w:ascii="Times New Roman" w:eastAsia="Calibri" w:hAnsi="Times New Roman" w:cs="Times New Roman"/>
          <w:bCs/>
          <w:kern w:val="0"/>
          <w:sz w:val="24"/>
          <w:szCs w:val="24"/>
          <w14:ligatures w14:val="none"/>
        </w:rPr>
      </w:pPr>
      <w:r w:rsidRPr="006E7C21">
        <w:rPr>
          <w:rFonts w:ascii="Times New Roman" w:eastAsia="Calibri" w:hAnsi="Times New Roman" w:cs="Times New Roman"/>
          <w:bCs/>
          <w:kern w:val="0"/>
          <w:sz w:val="24"/>
          <w:szCs w:val="24"/>
          <w14:ligatures w14:val="none"/>
        </w:rPr>
        <w:t xml:space="preserve">Similarly, initial symptoms of Fusarium wilt included leaf chlorosis, upward and inward rolling of upper leaves, stunting, wilting, and eventual plant death. These observations are consistent with reports by MacHardy and Beckman (1981), emphasizing the characteristic brown vascular discoloration and leaf symptoms associated with Fusarium wilt. In addition to the above, post-emergence damping-off, wire stem, root rot, and necrotic spots on tap roots were observed in the plots, indicative of Rhizoctonia root rot. These manifestations are in line with previous reports by Lopez </w:t>
      </w:r>
      <w:r w:rsidRPr="002E5BE4">
        <w:rPr>
          <w:rFonts w:ascii="Times New Roman" w:eastAsia="Calibri" w:hAnsi="Times New Roman" w:cs="Times New Roman"/>
          <w:bCs/>
          <w:i/>
          <w:iCs/>
          <w:kern w:val="0"/>
          <w:sz w:val="24"/>
          <w:szCs w:val="24"/>
          <w14:ligatures w14:val="none"/>
        </w:rPr>
        <w:t>et al</w:t>
      </w:r>
      <w:r w:rsidRPr="006E7C21">
        <w:rPr>
          <w:rFonts w:ascii="Times New Roman" w:eastAsia="Calibri" w:hAnsi="Times New Roman" w:cs="Times New Roman"/>
          <w:bCs/>
          <w:kern w:val="0"/>
          <w:sz w:val="24"/>
          <w:szCs w:val="24"/>
          <w14:ligatures w14:val="none"/>
        </w:rPr>
        <w:t>. (2009), underscoring the multifaceted damage caused by Rhizoctonia solani at various growth stages.</w:t>
      </w:r>
    </w:p>
    <w:p w14:paraId="72BED7A2" w14:textId="3705C50F" w:rsidR="00271EF5" w:rsidRPr="006E7C21" w:rsidRDefault="00271EF5" w:rsidP="00271EF5">
      <w:pPr>
        <w:spacing w:line="360" w:lineRule="auto"/>
        <w:jc w:val="both"/>
        <w:rPr>
          <w:rFonts w:ascii="Times New Roman" w:eastAsia="Calibri" w:hAnsi="Times New Roman" w:cs="Times New Roman"/>
          <w:bCs/>
          <w:kern w:val="0"/>
          <w:sz w:val="24"/>
          <w:szCs w:val="24"/>
          <w14:ligatures w14:val="none"/>
        </w:rPr>
      </w:pPr>
      <w:r w:rsidRPr="006E7C21">
        <w:rPr>
          <w:rFonts w:ascii="Times New Roman" w:eastAsia="Calibri" w:hAnsi="Times New Roman" w:cs="Times New Roman"/>
          <w:b/>
          <w:bCs/>
          <w:kern w:val="0"/>
          <w:sz w:val="24"/>
          <w:szCs w:val="24"/>
          <w14:ligatures w14:val="none"/>
        </w:rPr>
        <w:t>3.2 Disease Incidence (%)</w:t>
      </w:r>
    </w:p>
    <w:p w14:paraId="1E634BA7" w14:textId="4EDDA202" w:rsidR="00271EF5" w:rsidRPr="006E7C21" w:rsidRDefault="00271EF5" w:rsidP="00271EF5">
      <w:pPr>
        <w:spacing w:line="360" w:lineRule="auto"/>
        <w:jc w:val="both"/>
        <w:rPr>
          <w:rFonts w:ascii="Times New Roman" w:eastAsia="Calibri" w:hAnsi="Times New Roman" w:cs="Times New Roman"/>
          <w:bCs/>
          <w:kern w:val="0"/>
          <w:sz w:val="24"/>
          <w:szCs w:val="24"/>
          <w14:ligatures w14:val="none"/>
        </w:rPr>
      </w:pPr>
      <w:r w:rsidRPr="006E7C21">
        <w:rPr>
          <w:rFonts w:ascii="Times New Roman" w:eastAsia="Calibri" w:hAnsi="Times New Roman" w:cs="Times New Roman"/>
          <w:bCs/>
          <w:kern w:val="0"/>
          <w:sz w:val="24"/>
          <w:szCs w:val="24"/>
          <w14:ligatures w14:val="none"/>
        </w:rPr>
        <w:t xml:space="preserve">Mean wilt complex disease incidence was meticulously recorded five times, with all treatments significantly influencing the incidence of all three pathogens compared to untreated controls. The highest disease incidence was observed in untreated plots, while plots treated with Difenoconazole 25% EC exhibited the least disease incidence for all three pathogens. </w:t>
      </w:r>
      <w:r w:rsidR="00C37378" w:rsidRPr="006E7C21">
        <w:rPr>
          <w:rFonts w:ascii="Times New Roman" w:eastAsia="Calibri" w:hAnsi="Times New Roman" w:cs="Times New Roman"/>
          <w:bCs/>
          <w:kern w:val="0"/>
          <w:sz w:val="24"/>
          <w:szCs w:val="24"/>
          <w14:ligatures w14:val="none"/>
        </w:rPr>
        <w:t>Particular</w:t>
      </w:r>
      <w:r w:rsidRPr="006E7C21">
        <w:rPr>
          <w:rFonts w:ascii="Times New Roman" w:eastAsia="Calibri" w:hAnsi="Times New Roman" w:cs="Times New Roman"/>
          <w:bCs/>
          <w:kern w:val="0"/>
          <w:sz w:val="24"/>
          <w:szCs w:val="24"/>
          <w14:ligatures w14:val="none"/>
        </w:rPr>
        <w:t>ly, Rucinus communis leaf extract showed significant disease incidence reduction for both Ralstonia and Fusarium wilt, indicating its effectiveness comparable to commercial fungicides.</w:t>
      </w:r>
    </w:p>
    <w:p w14:paraId="625A0B6D" w14:textId="77777777" w:rsidR="00271EF5" w:rsidRPr="006E7C21" w:rsidRDefault="00271EF5" w:rsidP="00271EF5">
      <w:pPr>
        <w:spacing w:line="360" w:lineRule="auto"/>
        <w:jc w:val="both"/>
        <w:rPr>
          <w:rFonts w:ascii="Times New Roman" w:eastAsia="Calibri" w:hAnsi="Times New Roman" w:cs="Times New Roman"/>
          <w:bCs/>
          <w:kern w:val="0"/>
          <w:sz w:val="24"/>
          <w:szCs w:val="24"/>
          <w14:ligatures w14:val="none"/>
        </w:rPr>
      </w:pPr>
      <w:r w:rsidRPr="006E7C21">
        <w:rPr>
          <w:rFonts w:ascii="Times New Roman" w:eastAsia="Calibri" w:hAnsi="Times New Roman" w:cs="Times New Roman"/>
          <w:b/>
          <w:bCs/>
          <w:kern w:val="0"/>
          <w:sz w:val="24"/>
          <w:szCs w:val="24"/>
          <w14:ligatures w14:val="none"/>
        </w:rPr>
        <w:t>3.3 Disease Severity Index (PSI)</w:t>
      </w:r>
    </w:p>
    <w:p w14:paraId="3375328F" w14:textId="6AD7D5BC" w:rsidR="00271EF5" w:rsidRPr="006E7C21" w:rsidRDefault="00271EF5" w:rsidP="00271EF5">
      <w:pPr>
        <w:spacing w:line="360" w:lineRule="auto"/>
        <w:jc w:val="both"/>
        <w:rPr>
          <w:rFonts w:ascii="Times New Roman" w:eastAsia="Calibri" w:hAnsi="Times New Roman" w:cs="Times New Roman"/>
          <w:bCs/>
          <w:kern w:val="0"/>
          <w:sz w:val="24"/>
          <w:szCs w:val="24"/>
          <w14:ligatures w14:val="none"/>
        </w:rPr>
      </w:pPr>
      <w:r w:rsidRPr="006E7C21">
        <w:rPr>
          <w:rFonts w:ascii="Times New Roman" w:eastAsia="Calibri" w:hAnsi="Times New Roman" w:cs="Times New Roman"/>
          <w:bCs/>
          <w:kern w:val="0"/>
          <w:sz w:val="24"/>
          <w:szCs w:val="24"/>
          <w14:ligatures w14:val="none"/>
        </w:rPr>
        <w:t>Disease severity was meticulously recorded at five intervals, demonstrating a significant reduction in severity across all treatments compared to untreated controls</w:t>
      </w:r>
      <w:r w:rsidR="00A03A1C" w:rsidRPr="006E7C21">
        <w:rPr>
          <w:rFonts w:ascii="Times New Roman" w:eastAsia="Calibri" w:hAnsi="Times New Roman" w:cs="Times New Roman"/>
          <w:bCs/>
          <w:kern w:val="0"/>
          <w:sz w:val="24"/>
          <w:szCs w:val="24"/>
          <w14:ligatures w14:val="none"/>
        </w:rPr>
        <w:t xml:space="preserve"> </w:t>
      </w:r>
      <w:r w:rsidR="00A03A1C" w:rsidRPr="002E5BE4">
        <w:rPr>
          <w:rFonts w:ascii="Times New Roman" w:eastAsia="Calibri" w:hAnsi="Times New Roman" w:cs="Times New Roman"/>
          <w:bCs/>
          <w:kern w:val="0"/>
          <w:sz w:val="24"/>
          <w:szCs w:val="24"/>
          <w14:ligatures w14:val="none"/>
        </w:rPr>
        <w:t>(Table. 4)</w:t>
      </w:r>
      <w:r w:rsidRPr="002E5BE4">
        <w:rPr>
          <w:rFonts w:ascii="Times New Roman" w:eastAsia="Calibri" w:hAnsi="Times New Roman" w:cs="Times New Roman"/>
          <w:bCs/>
          <w:kern w:val="0"/>
          <w:sz w:val="24"/>
          <w:szCs w:val="24"/>
          <w14:ligatures w14:val="none"/>
        </w:rPr>
        <w:t>.</w:t>
      </w:r>
      <w:r w:rsidRPr="006E7C21">
        <w:rPr>
          <w:rFonts w:ascii="Times New Roman" w:eastAsia="Calibri" w:hAnsi="Times New Roman" w:cs="Times New Roman"/>
          <w:bCs/>
          <w:kern w:val="0"/>
          <w:sz w:val="24"/>
          <w:szCs w:val="24"/>
          <w14:ligatures w14:val="none"/>
        </w:rPr>
        <w:t xml:space="preserve"> The highest disease severity reductions for all three pathogens were achieved in plots treated with Difenoconazole 25% EC. Among plant extracts, Eucalyptus leaf extract and Rucinus communis leaf extract exhibited the lowest bacterial disease severity, while Eucalyptus leaf extract and Justicia schimperiana leaf </w:t>
      </w:r>
      <w:r w:rsidRPr="006E7C21">
        <w:rPr>
          <w:rFonts w:ascii="Times New Roman" w:eastAsia="Calibri" w:hAnsi="Times New Roman" w:cs="Times New Roman"/>
          <w:bCs/>
          <w:kern w:val="0"/>
          <w:sz w:val="24"/>
          <w:szCs w:val="24"/>
          <w14:ligatures w14:val="none"/>
        </w:rPr>
        <w:lastRenderedPageBreak/>
        <w:t>extract showed lower Fusarium wilt severity compared to commercial fungicides</w:t>
      </w:r>
      <w:r w:rsidR="008F163A" w:rsidRPr="006E7C21">
        <w:rPr>
          <w:rFonts w:ascii="Times New Roman" w:eastAsia="Calibri" w:hAnsi="Times New Roman" w:cs="Times New Roman"/>
          <w:bCs/>
          <w:kern w:val="0"/>
          <w:sz w:val="24"/>
          <w:szCs w:val="24"/>
          <w14:ligatures w14:val="none"/>
        </w:rPr>
        <w:t xml:space="preserve"> </w:t>
      </w:r>
      <w:r w:rsidR="008F163A" w:rsidRPr="006E7C21">
        <w:rPr>
          <w:rFonts w:ascii="Times New Roman" w:hAnsi="Times New Roman" w:cs="Times New Roman"/>
          <w:sz w:val="24"/>
          <w:szCs w:val="24"/>
        </w:rPr>
        <w:t>(</w:t>
      </w:r>
      <w:r w:rsidR="008F163A" w:rsidRPr="002E5BE4">
        <w:rPr>
          <w:rFonts w:ascii="Times New Roman" w:hAnsi="Times New Roman" w:cs="Times New Roman"/>
          <w:sz w:val="24"/>
          <w:szCs w:val="24"/>
        </w:rPr>
        <w:t>Fig. 1, 2 and 3</w:t>
      </w:r>
      <w:r w:rsidR="008F163A" w:rsidRPr="006E7C21">
        <w:rPr>
          <w:rFonts w:ascii="Times New Roman" w:eastAsia="Calibri" w:hAnsi="Times New Roman" w:cs="Times New Roman"/>
          <w:bCs/>
          <w:kern w:val="0"/>
          <w:sz w:val="24"/>
          <w:szCs w:val="24"/>
          <w14:ligatures w14:val="none"/>
        </w:rPr>
        <w:t>)</w:t>
      </w:r>
      <w:r w:rsidRPr="006E7C21">
        <w:rPr>
          <w:rFonts w:ascii="Times New Roman" w:eastAsia="Calibri" w:hAnsi="Times New Roman" w:cs="Times New Roman"/>
          <w:bCs/>
          <w:kern w:val="0"/>
          <w:sz w:val="24"/>
          <w:szCs w:val="24"/>
          <w14:ligatures w14:val="none"/>
        </w:rPr>
        <w:t xml:space="preserve"> Additionally, smoke water solutions of Olea Europaea bark and Echinops kebericho Rhizome significantly reduced wilt severity compared to control plots</w:t>
      </w:r>
      <w:r w:rsidR="008F163A" w:rsidRPr="006E7C21">
        <w:rPr>
          <w:rFonts w:ascii="Times New Roman" w:eastAsia="Calibri" w:hAnsi="Times New Roman" w:cs="Times New Roman"/>
          <w:bCs/>
          <w:kern w:val="0"/>
          <w:sz w:val="24"/>
          <w:szCs w:val="24"/>
          <w14:ligatures w14:val="none"/>
        </w:rPr>
        <w:t xml:space="preserve"> </w:t>
      </w:r>
      <w:r w:rsidR="008F163A" w:rsidRPr="002E5BE4">
        <w:rPr>
          <w:rFonts w:ascii="Times New Roman" w:eastAsia="Calibri" w:hAnsi="Times New Roman" w:cs="Times New Roman"/>
          <w:bCs/>
          <w:kern w:val="0"/>
          <w:sz w:val="24"/>
          <w:szCs w:val="24"/>
          <w14:ligatures w14:val="none"/>
        </w:rPr>
        <w:t>(Table.5)</w:t>
      </w:r>
    </w:p>
    <w:p w14:paraId="7C1517BD" w14:textId="70669F54" w:rsidR="00646B00" w:rsidRPr="006E7C21" w:rsidRDefault="00271EF5" w:rsidP="00A03A1C">
      <w:pPr>
        <w:spacing w:line="360" w:lineRule="auto"/>
        <w:jc w:val="both"/>
        <w:rPr>
          <w:rFonts w:ascii="Times New Roman" w:eastAsia="Calibri" w:hAnsi="Times New Roman" w:cs="Times New Roman"/>
          <w:bCs/>
          <w:kern w:val="0"/>
          <w:sz w:val="24"/>
          <w:szCs w:val="24"/>
          <w14:ligatures w14:val="none"/>
        </w:rPr>
      </w:pPr>
      <w:r w:rsidRPr="006E7C21">
        <w:rPr>
          <w:rFonts w:ascii="Times New Roman" w:eastAsia="Calibri" w:hAnsi="Times New Roman" w:cs="Times New Roman"/>
          <w:bCs/>
          <w:kern w:val="0"/>
          <w:sz w:val="24"/>
          <w:szCs w:val="24"/>
          <w14:ligatures w14:val="none"/>
        </w:rPr>
        <w:t>Overall, the findings suggest that foliar and root zone application of fungicides, botanicals, and smoke water could effectively mitigate disease spread and severity in hot pepper, highlighting their potential for integrated disease management strategies. These results are consistent with previous studies that demonstrated the efficacy of plant extracts in reducing disease incidence and severity, suggesting their role in inducing systemic resistance or directly inhibiting pathogen growth</w:t>
      </w:r>
      <w:r w:rsidR="00A03A1C" w:rsidRPr="006E7C21">
        <w:rPr>
          <w:rFonts w:ascii="Times New Roman" w:eastAsia="Calibri" w:hAnsi="Times New Roman" w:cs="Times New Roman"/>
          <w:bCs/>
          <w:kern w:val="0"/>
          <w:sz w:val="24"/>
          <w:szCs w:val="24"/>
          <w14:ligatures w14:val="none"/>
        </w:rPr>
        <w:t xml:space="preserve"> (</w:t>
      </w:r>
      <w:r w:rsidR="00A03A1C" w:rsidRPr="002E5BE4">
        <w:rPr>
          <w:rFonts w:ascii="Times New Roman" w:eastAsia="Calibri" w:hAnsi="Times New Roman" w:cs="Times New Roman"/>
          <w:bCs/>
          <w:kern w:val="0"/>
          <w:sz w:val="24"/>
          <w:szCs w:val="24"/>
          <w14:ligatures w14:val="none"/>
        </w:rPr>
        <w:t>Table. 4)</w:t>
      </w:r>
      <w:r w:rsidRPr="006E7C21">
        <w:rPr>
          <w:rFonts w:ascii="Times New Roman" w:eastAsia="Calibri" w:hAnsi="Times New Roman" w:cs="Times New Roman"/>
          <w:bCs/>
          <w:kern w:val="0"/>
          <w:sz w:val="24"/>
          <w:szCs w:val="24"/>
          <w14:ligatures w14:val="none"/>
        </w:rPr>
        <w:t>. The current study underscores the importance of exploring eco-friendly alternatives to synthetic pesticides for sustainable disease management in agricultural systems, aligning with global efforts towards environmentally responsible farming practices.</w:t>
      </w:r>
      <w:bookmarkStart w:id="17" w:name="_Toc114162856"/>
    </w:p>
    <w:p w14:paraId="1F73DEF1" w14:textId="775B13D7" w:rsidR="00271EF5" w:rsidRPr="00271EF5" w:rsidRDefault="00271EF5" w:rsidP="00271EF5">
      <w:pPr>
        <w:spacing w:after="200" w:line="360" w:lineRule="auto"/>
        <w:jc w:val="both"/>
        <w:rPr>
          <w:rFonts w:ascii="Times New Roman" w:eastAsia="Courier New" w:hAnsi="Times New Roman" w:cs="Times New Roman"/>
          <w:bCs/>
          <w:kern w:val="0"/>
          <w:sz w:val="24"/>
          <w:szCs w:val="24"/>
          <w:lang w:val="en-US" w:eastAsia="zh-CN"/>
          <w14:ligatures w14:val="none"/>
        </w:rPr>
      </w:pPr>
      <w:r w:rsidRPr="006E7C21">
        <w:rPr>
          <w:rFonts w:ascii="Times New Roman" w:eastAsia="Courier New" w:hAnsi="Times New Roman" w:cs="Times New Roman"/>
          <w:b/>
          <w:kern w:val="0"/>
          <w:sz w:val="24"/>
          <w:szCs w:val="24"/>
          <w:lang w:val="en-US" w:eastAsia="zh-CN"/>
          <w14:ligatures w14:val="none"/>
        </w:rPr>
        <w:t xml:space="preserve">Table 4. </w:t>
      </w:r>
      <w:r w:rsidRPr="006E7C21">
        <w:rPr>
          <w:rFonts w:ascii="Times New Roman" w:eastAsia="Courier New" w:hAnsi="Times New Roman" w:cs="Times New Roman"/>
          <w:bCs/>
          <w:kern w:val="0"/>
          <w:sz w:val="24"/>
          <w:szCs w:val="24"/>
          <w:lang w:val="en-US" w:eastAsia="zh-CN"/>
          <w14:ligatures w14:val="none"/>
        </w:rPr>
        <w:t>Efficacy of fungicides, botanicals and smoke-water on wilt complex diseas</w:t>
      </w:r>
      <w:r w:rsidRPr="00271EF5">
        <w:rPr>
          <w:rFonts w:ascii="Times New Roman" w:eastAsia="Courier New" w:hAnsi="Times New Roman" w:cs="Times New Roman"/>
          <w:bCs/>
          <w:kern w:val="0"/>
          <w:sz w:val="24"/>
          <w:szCs w:val="24"/>
          <w:lang w:val="en-US" w:eastAsia="zh-CN"/>
          <w14:ligatures w14:val="none"/>
        </w:rPr>
        <w:t>e Incidence of Hot pepper</w:t>
      </w:r>
      <w:bookmarkEnd w:id="17"/>
    </w:p>
    <w:tbl>
      <w:tblPr>
        <w:tblStyle w:val="Style21"/>
        <w:tblW w:w="5000" w:type="pct"/>
        <w:tblLook w:val="04A0" w:firstRow="1" w:lastRow="0" w:firstColumn="1" w:lastColumn="0" w:noHBand="0" w:noVBand="1"/>
      </w:tblPr>
      <w:tblGrid>
        <w:gridCol w:w="1586"/>
        <w:gridCol w:w="1145"/>
        <w:gridCol w:w="1498"/>
        <w:gridCol w:w="1057"/>
        <w:gridCol w:w="1499"/>
        <w:gridCol w:w="988"/>
        <w:gridCol w:w="1587"/>
      </w:tblGrid>
      <w:tr w:rsidR="00271EF5" w:rsidRPr="00271EF5" w14:paraId="39A4D9AE" w14:textId="77777777" w:rsidTr="00480ABE">
        <w:tc>
          <w:tcPr>
            <w:tcW w:w="849" w:type="pct"/>
            <w:vMerge w:val="restart"/>
            <w:tcBorders>
              <w:top w:val="single" w:sz="4" w:space="0" w:color="auto"/>
            </w:tcBorders>
          </w:tcPr>
          <w:p w14:paraId="3B3C8D6E" w14:textId="77777777" w:rsidR="00271EF5" w:rsidRPr="00271EF5" w:rsidRDefault="00271EF5" w:rsidP="00271EF5">
            <w:pPr>
              <w:spacing w:after="200" w:line="276" w:lineRule="auto"/>
              <w:jc w:val="both"/>
              <w:rPr>
                <w:rFonts w:ascii="Times New Roman" w:eastAsia="Calibri" w:hAnsi="Times New Roman" w:cs="Times New Roman"/>
                <w:b/>
                <w:sz w:val="24"/>
                <w:szCs w:val="24"/>
              </w:rPr>
            </w:pPr>
            <w:r w:rsidRPr="00271EF5">
              <w:rPr>
                <w:rFonts w:ascii="Times New Roman" w:eastAsia="SimSun" w:hAnsi="Times New Roman" w:cs="Times New Roman"/>
                <w:sz w:val="24"/>
                <w:szCs w:val="24"/>
                <w:lang w:eastAsia="zh-CN"/>
              </w:rPr>
              <w:t>Treatments</w:t>
            </w:r>
          </w:p>
        </w:tc>
        <w:tc>
          <w:tcPr>
            <w:tcW w:w="4151" w:type="pct"/>
            <w:gridSpan w:val="6"/>
            <w:tcBorders>
              <w:top w:val="single" w:sz="4" w:space="0" w:color="auto"/>
              <w:bottom w:val="single" w:sz="4" w:space="0" w:color="auto"/>
            </w:tcBorders>
          </w:tcPr>
          <w:p w14:paraId="1D0A928D" w14:textId="77777777" w:rsidR="00271EF5" w:rsidRPr="00271EF5" w:rsidRDefault="00271EF5" w:rsidP="00271EF5">
            <w:pPr>
              <w:spacing w:after="200" w:line="276" w:lineRule="auto"/>
              <w:jc w:val="center"/>
              <w:rPr>
                <w:rFonts w:ascii="Times New Roman" w:eastAsia="Calibri" w:hAnsi="Times New Roman" w:cs="Times New Roman"/>
                <w:b/>
                <w:sz w:val="24"/>
                <w:szCs w:val="24"/>
              </w:rPr>
            </w:pPr>
            <w:r w:rsidRPr="00271EF5">
              <w:rPr>
                <w:rFonts w:ascii="Times New Roman" w:eastAsia="SimSun" w:hAnsi="Times New Roman" w:cs="Times New Roman"/>
                <w:b/>
                <w:sz w:val="24"/>
                <w:szCs w:val="24"/>
                <w:lang w:val="en-GB" w:eastAsia="zh-CN"/>
              </w:rPr>
              <w:t>Wilt complex pathogens</w:t>
            </w:r>
          </w:p>
        </w:tc>
      </w:tr>
      <w:tr w:rsidR="00635AA5" w:rsidRPr="00271EF5" w14:paraId="2C7011FD" w14:textId="77777777" w:rsidTr="00480ABE">
        <w:tc>
          <w:tcPr>
            <w:tcW w:w="849" w:type="pct"/>
            <w:vMerge/>
          </w:tcPr>
          <w:p w14:paraId="043FB35E" w14:textId="77777777" w:rsidR="00271EF5" w:rsidRPr="00271EF5" w:rsidRDefault="00271EF5" w:rsidP="00271EF5">
            <w:pPr>
              <w:spacing w:after="200" w:line="276" w:lineRule="auto"/>
              <w:jc w:val="both"/>
              <w:rPr>
                <w:rFonts w:ascii="Times New Roman" w:eastAsia="Calibri" w:hAnsi="Times New Roman" w:cs="Times New Roman"/>
                <w:b/>
                <w:sz w:val="24"/>
                <w:szCs w:val="24"/>
              </w:rPr>
            </w:pPr>
          </w:p>
        </w:tc>
        <w:tc>
          <w:tcPr>
            <w:tcW w:w="1415" w:type="pct"/>
            <w:gridSpan w:val="2"/>
            <w:tcBorders>
              <w:top w:val="single" w:sz="4" w:space="0" w:color="auto"/>
              <w:bottom w:val="single" w:sz="4" w:space="0" w:color="auto"/>
            </w:tcBorders>
          </w:tcPr>
          <w:p w14:paraId="1AD0D7BF" w14:textId="77777777" w:rsidR="00271EF5" w:rsidRPr="00271EF5" w:rsidRDefault="00271EF5" w:rsidP="00271EF5">
            <w:pPr>
              <w:spacing w:after="200" w:line="276" w:lineRule="auto"/>
              <w:jc w:val="both"/>
              <w:rPr>
                <w:rFonts w:ascii="Times New Roman" w:eastAsia="Calibri" w:hAnsi="Times New Roman" w:cs="Times New Roman"/>
                <w:b/>
                <w:sz w:val="24"/>
                <w:szCs w:val="24"/>
              </w:rPr>
            </w:pPr>
            <w:r w:rsidRPr="00271EF5">
              <w:rPr>
                <w:rFonts w:ascii="Times New Roman" w:eastAsia="Calibri" w:hAnsi="Times New Roman" w:cs="Times New Roman"/>
                <w:b/>
                <w:sz w:val="24"/>
                <w:szCs w:val="24"/>
              </w:rPr>
              <w:t xml:space="preserve">Ralstonia </w:t>
            </w:r>
          </w:p>
        </w:tc>
        <w:tc>
          <w:tcPr>
            <w:tcW w:w="1368" w:type="pct"/>
            <w:gridSpan w:val="2"/>
            <w:tcBorders>
              <w:top w:val="single" w:sz="4" w:space="0" w:color="auto"/>
              <w:bottom w:val="single" w:sz="4" w:space="0" w:color="auto"/>
            </w:tcBorders>
          </w:tcPr>
          <w:p w14:paraId="58F16F82" w14:textId="77777777" w:rsidR="00271EF5" w:rsidRPr="00271EF5" w:rsidRDefault="00271EF5" w:rsidP="00271EF5">
            <w:pPr>
              <w:spacing w:after="200" w:line="276" w:lineRule="auto"/>
              <w:jc w:val="both"/>
              <w:rPr>
                <w:rFonts w:ascii="Times New Roman" w:eastAsia="Calibri" w:hAnsi="Times New Roman" w:cs="Times New Roman"/>
                <w:b/>
                <w:sz w:val="24"/>
                <w:szCs w:val="24"/>
              </w:rPr>
            </w:pPr>
            <w:r w:rsidRPr="00271EF5">
              <w:rPr>
                <w:rFonts w:ascii="Times New Roman" w:eastAsia="Calibri" w:hAnsi="Times New Roman" w:cs="Times New Roman"/>
                <w:b/>
                <w:sz w:val="24"/>
                <w:szCs w:val="24"/>
              </w:rPr>
              <w:t>Fusarium</w:t>
            </w:r>
          </w:p>
        </w:tc>
        <w:tc>
          <w:tcPr>
            <w:tcW w:w="1368" w:type="pct"/>
            <w:gridSpan w:val="2"/>
            <w:tcBorders>
              <w:top w:val="single" w:sz="4" w:space="0" w:color="auto"/>
              <w:bottom w:val="single" w:sz="4" w:space="0" w:color="auto"/>
            </w:tcBorders>
          </w:tcPr>
          <w:p w14:paraId="414FC61D" w14:textId="77777777" w:rsidR="00271EF5" w:rsidRPr="00271EF5" w:rsidRDefault="00271EF5" w:rsidP="00271EF5">
            <w:pPr>
              <w:spacing w:after="200" w:line="276" w:lineRule="auto"/>
              <w:jc w:val="both"/>
              <w:rPr>
                <w:rFonts w:ascii="Times New Roman" w:eastAsia="Calibri" w:hAnsi="Times New Roman" w:cs="Times New Roman"/>
                <w:b/>
                <w:sz w:val="24"/>
                <w:szCs w:val="24"/>
              </w:rPr>
            </w:pPr>
            <w:r w:rsidRPr="00271EF5">
              <w:rPr>
                <w:rFonts w:ascii="Times New Roman" w:eastAsia="Calibri" w:hAnsi="Times New Roman" w:cs="Times New Roman"/>
                <w:b/>
                <w:sz w:val="24"/>
                <w:szCs w:val="24"/>
              </w:rPr>
              <w:t>Rhizoctonia</w:t>
            </w:r>
          </w:p>
        </w:tc>
      </w:tr>
      <w:tr w:rsidR="00F77602" w:rsidRPr="00271EF5" w14:paraId="1796A77D" w14:textId="77777777" w:rsidTr="00646B00">
        <w:trPr>
          <w:trHeight w:val="884"/>
        </w:trPr>
        <w:tc>
          <w:tcPr>
            <w:tcW w:w="849" w:type="pct"/>
            <w:vMerge/>
            <w:tcBorders>
              <w:bottom w:val="single" w:sz="4" w:space="0" w:color="auto"/>
            </w:tcBorders>
          </w:tcPr>
          <w:p w14:paraId="626EED60" w14:textId="77777777" w:rsidR="00271EF5" w:rsidRPr="00271EF5" w:rsidRDefault="00271EF5" w:rsidP="00271EF5">
            <w:pPr>
              <w:spacing w:after="200" w:line="276" w:lineRule="auto"/>
              <w:jc w:val="both"/>
              <w:rPr>
                <w:rFonts w:ascii="Times New Roman" w:eastAsia="Calibri" w:hAnsi="Times New Roman" w:cs="Times New Roman"/>
                <w:b/>
                <w:sz w:val="24"/>
                <w:szCs w:val="24"/>
              </w:rPr>
            </w:pPr>
          </w:p>
        </w:tc>
        <w:tc>
          <w:tcPr>
            <w:tcW w:w="613" w:type="pct"/>
            <w:tcBorders>
              <w:top w:val="single" w:sz="4" w:space="0" w:color="auto"/>
              <w:bottom w:val="single" w:sz="4" w:space="0" w:color="auto"/>
            </w:tcBorders>
          </w:tcPr>
          <w:p w14:paraId="54956D3E"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SimSun" w:hAnsi="Times New Roman" w:cs="Times New Roman"/>
                <w:sz w:val="24"/>
                <w:szCs w:val="24"/>
                <w:lang w:eastAsia="zh-CN"/>
              </w:rPr>
              <w:t xml:space="preserve"> Mean </w:t>
            </w:r>
            <w:r w:rsidRPr="00271EF5">
              <w:rPr>
                <w:rFonts w:ascii="Times New Roman" w:eastAsia="SimSun" w:hAnsi="Times New Roman" w:cs="Times New Roman"/>
                <w:sz w:val="24"/>
                <w:szCs w:val="24"/>
                <w:lang w:val="en-GB" w:eastAsia="zh-CN"/>
              </w:rPr>
              <w:t>D</w:t>
            </w:r>
            <w:r w:rsidRPr="00271EF5">
              <w:rPr>
                <w:rFonts w:ascii="Times New Roman" w:eastAsia="SimSun" w:hAnsi="Times New Roman" w:cs="Times New Roman"/>
                <w:sz w:val="24"/>
                <w:szCs w:val="24"/>
                <w:lang w:eastAsia="zh-CN"/>
              </w:rPr>
              <w:t>I (%)</w:t>
            </w:r>
          </w:p>
        </w:tc>
        <w:tc>
          <w:tcPr>
            <w:tcW w:w="802" w:type="pct"/>
            <w:tcBorders>
              <w:top w:val="single" w:sz="4" w:space="0" w:color="auto"/>
              <w:bottom w:val="single" w:sz="4" w:space="0" w:color="auto"/>
            </w:tcBorders>
          </w:tcPr>
          <w:p w14:paraId="038CB68C"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SimSun" w:hAnsi="Times New Roman" w:cs="Times New Roman"/>
                <w:sz w:val="24"/>
                <w:szCs w:val="24"/>
                <w:lang w:eastAsia="zh-CN"/>
              </w:rPr>
              <w:t xml:space="preserve">MeanDI reduction (%)  </w:t>
            </w:r>
          </w:p>
        </w:tc>
        <w:tc>
          <w:tcPr>
            <w:tcW w:w="566" w:type="pct"/>
            <w:tcBorders>
              <w:top w:val="single" w:sz="4" w:space="0" w:color="auto"/>
              <w:bottom w:val="single" w:sz="4" w:space="0" w:color="auto"/>
            </w:tcBorders>
          </w:tcPr>
          <w:p w14:paraId="4843D63A"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SimSun" w:hAnsi="Times New Roman" w:cs="Times New Roman"/>
                <w:sz w:val="24"/>
                <w:szCs w:val="24"/>
                <w:lang w:eastAsia="zh-CN"/>
              </w:rPr>
              <w:t xml:space="preserve"> MeanDI (%)</w:t>
            </w:r>
          </w:p>
        </w:tc>
        <w:tc>
          <w:tcPr>
            <w:tcW w:w="802" w:type="pct"/>
            <w:tcBorders>
              <w:top w:val="single" w:sz="4" w:space="0" w:color="auto"/>
              <w:bottom w:val="single" w:sz="4" w:space="0" w:color="auto"/>
            </w:tcBorders>
          </w:tcPr>
          <w:p w14:paraId="6D7E3FD7"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SimSun" w:hAnsi="Times New Roman" w:cs="Times New Roman"/>
                <w:sz w:val="24"/>
                <w:szCs w:val="24"/>
                <w:lang w:eastAsia="zh-CN"/>
              </w:rPr>
              <w:t xml:space="preserve">MeanDI reduction (%)  </w:t>
            </w:r>
          </w:p>
        </w:tc>
        <w:tc>
          <w:tcPr>
            <w:tcW w:w="519" w:type="pct"/>
            <w:tcBorders>
              <w:top w:val="single" w:sz="4" w:space="0" w:color="auto"/>
              <w:bottom w:val="single" w:sz="4" w:space="0" w:color="auto"/>
            </w:tcBorders>
          </w:tcPr>
          <w:p w14:paraId="1F6413F8"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SimSun" w:hAnsi="Times New Roman" w:cs="Times New Roman"/>
                <w:sz w:val="24"/>
                <w:szCs w:val="24"/>
                <w:lang w:eastAsia="zh-CN"/>
              </w:rPr>
              <w:t xml:space="preserve"> Mean DI (%)</w:t>
            </w:r>
          </w:p>
        </w:tc>
        <w:tc>
          <w:tcPr>
            <w:tcW w:w="849" w:type="pct"/>
            <w:tcBorders>
              <w:top w:val="single" w:sz="4" w:space="0" w:color="auto"/>
              <w:bottom w:val="single" w:sz="4" w:space="0" w:color="auto"/>
            </w:tcBorders>
          </w:tcPr>
          <w:p w14:paraId="5D5EC41E"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SimSun" w:hAnsi="Times New Roman" w:cs="Times New Roman"/>
                <w:sz w:val="24"/>
                <w:szCs w:val="24"/>
                <w:lang w:eastAsia="zh-CN"/>
              </w:rPr>
              <w:t xml:space="preserve">MeanDI reduction (%)  </w:t>
            </w:r>
          </w:p>
        </w:tc>
      </w:tr>
      <w:tr w:rsidR="00F77602" w:rsidRPr="00271EF5" w14:paraId="1B5B0C7C" w14:textId="77777777" w:rsidTr="00480ABE">
        <w:tc>
          <w:tcPr>
            <w:tcW w:w="849" w:type="pct"/>
            <w:tcBorders>
              <w:top w:val="single" w:sz="4" w:space="0" w:color="auto"/>
            </w:tcBorders>
          </w:tcPr>
          <w:p w14:paraId="09A4322B" w14:textId="77777777" w:rsidR="00271EF5" w:rsidRPr="00271EF5" w:rsidRDefault="00271EF5" w:rsidP="00271EF5">
            <w:pPr>
              <w:spacing w:after="200" w:line="276" w:lineRule="auto"/>
              <w:jc w:val="both"/>
              <w:rPr>
                <w:rFonts w:ascii="Times New Roman" w:eastAsia="Calibri" w:hAnsi="Times New Roman" w:cs="Times New Roman"/>
                <w:sz w:val="24"/>
                <w:szCs w:val="24"/>
              </w:rPr>
            </w:pPr>
            <w:r w:rsidRPr="00271EF5">
              <w:rPr>
                <w:rFonts w:ascii="Times New Roman" w:eastAsia="Calibri" w:hAnsi="Times New Roman" w:cs="Times New Roman"/>
                <w:sz w:val="24"/>
                <w:szCs w:val="24"/>
              </w:rPr>
              <w:t>T1 (DSLE)</w:t>
            </w:r>
          </w:p>
        </w:tc>
        <w:tc>
          <w:tcPr>
            <w:tcW w:w="613" w:type="pct"/>
            <w:tcBorders>
              <w:top w:val="single" w:sz="4" w:space="0" w:color="auto"/>
            </w:tcBorders>
          </w:tcPr>
          <w:p w14:paraId="7B25413B"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Calibri" w:hAnsi="Times New Roman" w:cs="Times New Roman"/>
                <w:sz w:val="24"/>
                <w:szCs w:val="24"/>
              </w:rPr>
              <w:t>26.17</w:t>
            </w:r>
            <w:r w:rsidRPr="00271EF5">
              <w:rPr>
                <w:rFonts w:ascii="Times New Roman" w:eastAsia="Calibri" w:hAnsi="Times New Roman" w:cs="Times New Roman"/>
                <w:sz w:val="24"/>
                <w:szCs w:val="24"/>
                <w:vertAlign w:val="superscript"/>
              </w:rPr>
              <w:t>def</w:t>
            </w:r>
          </w:p>
        </w:tc>
        <w:tc>
          <w:tcPr>
            <w:tcW w:w="802" w:type="pct"/>
            <w:tcBorders>
              <w:top w:val="single" w:sz="4" w:space="0" w:color="auto"/>
            </w:tcBorders>
          </w:tcPr>
          <w:p w14:paraId="5F447BAD"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val="en-GB" w:eastAsia="zh-CN"/>
              </w:rPr>
            </w:pPr>
            <w:r w:rsidRPr="00271EF5">
              <w:rPr>
                <w:rFonts w:ascii="Times New Roman" w:eastAsia="SimSun" w:hAnsi="Times New Roman" w:cs="Times New Roman"/>
                <w:sz w:val="24"/>
                <w:szCs w:val="24"/>
                <w:lang w:val="en-GB" w:eastAsia="zh-CN"/>
              </w:rPr>
              <w:t>40.12</w:t>
            </w:r>
            <w:r w:rsidRPr="00271EF5">
              <w:rPr>
                <w:rFonts w:ascii="Times New Roman" w:eastAsia="SimSun" w:hAnsi="Times New Roman" w:cs="Times New Roman"/>
                <w:sz w:val="24"/>
                <w:szCs w:val="24"/>
                <w:vertAlign w:val="superscript"/>
                <w:lang w:val="en-GB" w:eastAsia="zh-CN"/>
              </w:rPr>
              <w:t>e</w:t>
            </w:r>
          </w:p>
        </w:tc>
        <w:tc>
          <w:tcPr>
            <w:tcW w:w="566" w:type="pct"/>
            <w:tcBorders>
              <w:top w:val="single" w:sz="4" w:space="0" w:color="auto"/>
            </w:tcBorders>
          </w:tcPr>
          <w:p w14:paraId="614996CE"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Calibri" w:hAnsi="Times New Roman" w:cs="Times New Roman"/>
                <w:sz w:val="24"/>
                <w:szCs w:val="24"/>
              </w:rPr>
              <w:t>54.11</w:t>
            </w:r>
            <w:r w:rsidRPr="00271EF5">
              <w:rPr>
                <w:rFonts w:ascii="Times New Roman" w:eastAsia="Calibri" w:hAnsi="Times New Roman" w:cs="Times New Roman"/>
                <w:sz w:val="24"/>
                <w:szCs w:val="24"/>
                <w:vertAlign w:val="superscript"/>
              </w:rPr>
              <w:t>bc</w:t>
            </w:r>
          </w:p>
        </w:tc>
        <w:tc>
          <w:tcPr>
            <w:tcW w:w="802" w:type="pct"/>
            <w:tcBorders>
              <w:top w:val="single" w:sz="4" w:space="0" w:color="auto"/>
            </w:tcBorders>
          </w:tcPr>
          <w:p w14:paraId="5F2B3972"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val="en-GB" w:eastAsia="zh-CN"/>
              </w:rPr>
            </w:pPr>
            <w:r w:rsidRPr="00271EF5">
              <w:rPr>
                <w:rFonts w:ascii="Times New Roman" w:eastAsia="SimSun" w:hAnsi="Times New Roman" w:cs="Times New Roman"/>
                <w:sz w:val="24"/>
                <w:szCs w:val="24"/>
                <w:lang w:val="en-GB" w:eastAsia="zh-CN"/>
              </w:rPr>
              <w:t>37.63</w:t>
            </w:r>
            <w:r w:rsidRPr="00271EF5">
              <w:rPr>
                <w:rFonts w:ascii="Times New Roman" w:eastAsia="SimSun" w:hAnsi="Times New Roman" w:cs="Times New Roman"/>
                <w:sz w:val="24"/>
                <w:szCs w:val="24"/>
                <w:vertAlign w:val="superscript"/>
                <w:lang w:val="en-GB" w:eastAsia="zh-CN"/>
              </w:rPr>
              <w:t>cd</w:t>
            </w:r>
          </w:p>
        </w:tc>
        <w:tc>
          <w:tcPr>
            <w:tcW w:w="519" w:type="pct"/>
            <w:tcBorders>
              <w:top w:val="single" w:sz="4" w:space="0" w:color="auto"/>
            </w:tcBorders>
          </w:tcPr>
          <w:p w14:paraId="1847B7BD"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Calibri" w:hAnsi="Times New Roman" w:cs="Times New Roman"/>
                <w:sz w:val="24"/>
                <w:szCs w:val="24"/>
              </w:rPr>
              <w:t>41.99</w:t>
            </w:r>
            <w:r w:rsidRPr="00271EF5">
              <w:rPr>
                <w:rFonts w:ascii="Times New Roman" w:eastAsia="Calibri" w:hAnsi="Times New Roman" w:cs="Times New Roman"/>
                <w:sz w:val="24"/>
                <w:szCs w:val="24"/>
                <w:vertAlign w:val="superscript"/>
              </w:rPr>
              <w:t>bcd</w:t>
            </w:r>
          </w:p>
        </w:tc>
        <w:tc>
          <w:tcPr>
            <w:tcW w:w="849" w:type="pct"/>
            <w:tcBorders>
              <w:top w:val="single" w:sz="4" w:space="0" w:color="auto"/>
            </w:tcBorders>
          </w:tcPr>
          <w:p w14:paraId="126081AA"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val="en-GB" w:eastAsia="zh-CN"/>
              </w:rPr>
            </w:pPr>
            <w:r w:rsidRPr="00271EF5">
              <w:rPr>
                <w:rFonts w:ascii="Times New Roman" w:eastAsia="SimSun" w:hAnsi="Times New Roman" w:cs="Times New Roman"/>
                <w:sz w:val="24"/>
                <w:szCs w:val="24"/>
                <w:lang w:val="en-GB" w:eastAsia="zh-CN"/>
              </w:rPr>
              <w:t>49.80</w:t>
            </w:r>
            <w:r w:rsidRPr="00271EF5">
              <w:rPr>
                <w:rFonts w:ascii="Times New Roman" w:eastAsia="SimSun" w:hAnsi="Times New Roman" w:cs="Times New Roman"/>
                <w:sz w:val="24"/>
                <w:szCs w:val="24"/>
                <w:vertAlign w:val="superscript"/>
                <w:lang w:val="en-GB" w:eastAsia="zh-CN"/>
              </w:rPr>
              <w:t>c</w:t>
            </w:r>
          </w:p>
        </w:tc>
      </w:tr>
      <w:tr w:rsidR="00F77602" w:rsidRPr="00271EF5" w14:paraId="20ADC219" w14:textId="77777777" w:rsidTr="00480ABE">
        <w:tc>
          <w:tcPr>
            <w:tcW w:w="849" w:type="pct"/>
          </w:tcPr>
          <w:p w14:paraId="0EFAAD98" w14:textId="77777777" w:rsidR="00271EF5" w:rsidRPr="00271EF5" w:rsidRDefault="00271EF5" w:rsidP="00271EF5">
            <w:pPr>
              <w:spacing w:after="200" w:line="276" w:lineRule="auto"/>
              <w:jc w:val="both"/>
              <w:rPr>
                <w:rFonts w:ascii="Times New Roman" w:eastAsia="Calibri" w:hAnsi="Times New Roman" w:cs="Times New Roman"/>
                <w:sz w:val="24"/>
                <w:szCs w:val="24"/>
              </w:rPr>
            </w:pPr>
            <w:r w:rsidRPr="00271EF5">
              <w:rPr>
                <w:rFonts w:ascii="Times New Roman" w:eastAsia="Calibri" w:hAnsi="Times New Roman" w:cs="Times New Roman"/>
                <w:sz w:val="24"/>
                <w:szCs w:val="24"/>
              </w:rPr>
              <w:t>T2 (ECLE)</w:t>
            </w:r>
          </w:p>
        </w:tc>
        <w:tc>
          <w:tcPr>
            <w:tcW w:w="613" w:type="pct"/>
          </w:tcPr>
          <w:p w14:paraId="41E24AB4"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Calibri" w:hAnsi="Times New Roman" w:cs="Times New Roman"/>
                <w:sz w:val="24"/>
                <w:szCs w:val="24"/>
              </w:rPr>
              <w:t>25.94</w:t>
            </w:r>
            <w:r w:rsidRPr="00271EF5">
              <w:rPr>
                <w:rFonts w:ascii="Times New Roman" w:eastAsia="Calibri" w:hAnsi="Times New Roman" w:cs="Times New Roman"/>
                <w:sz w:val="24"/>
                <w:szCs w:val="24"/>
                <w:vertAlign w:val="superscript"/>
              </w:rPr>
              <w:t>def</w:t>
            </w:r>
          </w:p>
        </w:tc>
        <w:tc>
          <w:tcPr>
            <w:tcW w:w="802" w:type="pct"/>
          </w:tcPr>
          <w:p w14:paraId="2158B4DB"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val="en-GB" w:eastAsia="zh-CN"/>
              </w:rPr>
            </w:pPr>
            <w:r w:rsidRPr="00271EF5">
              <w:rPr>
                <w:rFonts w:ascii="Times New Roman" w:eastAsia="SimSun" w:hAnsi="Times New Roman" w:cs="Times New Roman"/>
                <w:sz w:val="24"/>
                <w:szCs w:val="24"/>
                <w:lang w:val="en-GB" w:eastAsia="zh-CN"/>
              </w:rPr>
              <w:t>40.66</w:t>
            </w:r>
            <w:r w:rsidRPr="00271EF5">
              <w:rPr>
                <w:rFonts w:ascii="Times New Roman" w:eastAsia="SimSun" w:hAnsi="Times New Roman" w:cs="Times New Roman"/>
                <w:sz w:val="24"/>
                <w:szCs w:val="24"/>
                <w:vertAlign w:val="superscript"/>
                <w:lang w:val="en-GB" w:eastAsia="zh-CN"/>
              </w:rPr>
              <w:t>d</w:t>
            </w:r>
          </w:p>
        </w:tc>
        <w:tc>
          <w:tcPr>
            <w:tcW w:w="566" w:type="pct"/>
          </w:tcPr>
          <w:p w14:paraId="631F0AC0"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Calibri" w:hAnsi="Times New Roman" w:cs="Times New Roman"/>
                <w:sz w:val="24"/>
                <w:szCs w:val="24"/>
              </w:rPr>
              <w:t>47.52</w:t>
            </w:r>
            <w:r w:rsidRPr="00271EF5">
              <w:rPr>
                <w:rFonts w:ascii="Times New Roman" w:eastAsia="Calibri" w:hAnsi="Times New Roman" w:cs="Times New Roman"/>
                <w:sz w:val="24"/>
                <w:szCs w:val="24"/>
                <w:vertAlign w:val="superscript"/>
              </w:rPr>
              <w:t>cd</w:t>
            </w:r>
          </w:p>
        </w:tc>
        <w:tc>
          <w:tcPr>
            <w:tcW w:w="802" w:type="pct"/>
          </w:tcPr>
          <w:p w14:paraId="38EC55BF"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val="en-GB" w:eastAsia="zh-CN"/>
              </w:rPr>
            </w:pPr>
            <w:r w:rsidRPr="00271EF5">
              <w:rPr>
                <w:rFonts w:ascii="Times New Roman" w:eastAsia="SimSun" w:hAnsi="Times New Roman" w:cs="Times New Roman"/>
                <w:sz w:val="24"/>
                <w:szCs w:val="24"/>
                <w:lang w:val="en-GB" w:eastAsia="zh-CN"/>
              </w:rPr>
              <w:t>45.23</w:t>
            </w:r>
            <w:r w:rsidRPr="00271EF5">
              <w:rPr>
                <w:rFonts w:ascii="Times New Roman" w:eastAsia="SimSun" w:hAnsi="Times New Roman" w:cs="Times New Roman"/>
                <w:sz w:val="24"/>
                <w:szCs w:val="24"/>
                <w:vertAlign w:val="superscript"/>
                <w:lang w:val="en-GB" w:eastAsia="zh-CN"/>
              </w:rPr>
              <w:t>bc</w:t>
            </w:r>
          </w:p>
        </w:tc>
        <w:tc>
          <w:tcPr>
            <w:tcW w:w="519" w:type="pct"/>
          </w:tcPr>
          <w:p w14:paraId="5DA24CBD" w14:textId="77777777" w:rsidR="00271EF5" w:rsidRPr="00271EF5" w:rsidRDefault="00271EF5" w:rsidP="00271EF5">
            <w:pPr>
              <w:spacing w:after="200" w:line="276" w:lineRule="auto"/>
              <w:ind w:hanging="139"/>
              <w:jc w:val="both"/>
              <w:textAlignment w:val="center"/>
              <w:rPr>
                <w:rFonts w:ascii="Times New Roman" w:eastAsia="SimSun" w:hAnsi="Times New Roman" w:cs="Times New Roman"/>
                <w:sz w:val="24"/>
                <w:szCs w:val="24"/>
                <w:lang w:eastAsia="zh-CN"/>
              </w:rPr>
            </w:pPr>
            <w:r w:rsidRPr="00271EF5">
              <w:rPr>
                <w:rFonts w:ascii="Times New Roman" w:eastAsia="Calibri" w:hAnsi="Times New Roman" w:cs="Times New Roman"/>
                <w:sz w:val="24"/>
                <w:szCs w:val="24"/>
              </w:rPr>
              <w:t>50.47</w:t>
            </w:r>
            <w:r w:rsidRPr="00271EF5">
              <w:rPr>
                <w:rFonts w:ascii="Times New Roman" w:eastAsia="Calibri" w:hAnsi="Times New Roman" w:cs="Times New Roman"/>
                <w:sz w:val="24"/>
                <w:szCs w:val="24"/>
                <w:vertAlign w:val="superscript"/>
              </w:rPr>
              <w:t>bc</w:t>
            </w:r>
          </w:p>
        </w:tc>
        <w:tc>
          <w:tcPr>
            <w:tcW w:w="849" w:type="pct"/>
          </w:tcPr>
          <w:p w14:paraId="3666CC06"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val="en-GB" w:eastAsia="zh-CN"/>
              </w:rPr>
            </w:pPr>
            <w:r w:rsidRPr="00271EF5">
              <w:rPr>
                <w:rFonts w:ascii="Times New Roman" w:eastAsia="SimSun" w:hAnsi="Times New Roman" w:cs="Times New Roman"/>
                <w:sz w:val="24"/>
                <w:szCs w:val="24"/>
                <w:lang w:val="en-GB" w:eastAsia="zh-CN"/>
              </w:rPr>
              <w:t>39.65</w:t>
            </w:r>
            <w:r w:rsidRPr="00271EF5">
              <w:rPr>
                <w:rFonts w:ascii="Times New Roman" w:eastAsia="SimSun" w:hAnsi="Times New Roman" w:cs="Times New Roman"/>
                <w:sz w:val="24"/>
                <w:szCs w:val="24"/>
                <w:vertAlign w:val="superscript"/>
                <w:lang w:val="en-GB" w:eastAsia="zh-CN"/>
              </w:rPr>
              <w:t>ef</w:t>
            </w:r>
          </w:p>
        </w:tc>
      </w:tr>
      <w:tr w:rsidR="00F77602" w:rsidRPr="00271EF5" w14:paraId="5B8115B9" w14:textId="77777777" w:rsidTr="00480ABE">
        <w:tc>
          <w:tcPr>
            <w:tcW w:w="849" w:type="pct"/>
          </w:tcPr>
          <w:p w14:paraId="44FBEA3C" w14:textId="77777777" w:rsidR="00271EF5" w:rsidRPr="00271EF5" w:rsidRDefault="00271EF5" w:rsidP="00271EF5">
            <w:pPr>
              <w:spacing w:after="200" w:line="276" w:lineRule="auto"/>
              <w:jc w:val="both"/>
              <w:rPr>
                <w:rFonts w:ascii="Times New Roman" w:eastAsia="Calibri" w:hAnsi="Times New Roman" w:cs="Times New Roman"/>
                <w:sz w:val="24"/>
                <w:szCs w:val="24"/>
              </w:rPr>
            </w:pPr>
            <w:r w:rsidRPr="00271EF5">
              <w:rPr>
                <w:rFonts w:ascii="Times New Roman" w:eastAsia="Calibri" w:hAnsi="Times New Roman" w:cs="Times New Roman"/>
                <w:sz w:val="24"/>
                <w:szCs w:val="24"/>
              </w:rPr>
              <w:t>T3 (JSLE)</w:t>
            </w:r>
          </w:p>
        </w:tc>
        <w:tc>
          <w:tcPr>
            <w:tcW w:w="613" w:type="pct"/>
          </w:tcPr>
          <w:p w14:paraId="0F55DFA2"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Calibri" w:hAnsi="Times New Roman" w:cs="Times New Roman"/>
                <w:sz w:val="24"/>
                <w:szCs w:val="24"/>
              </w:rPr>
              <w:t>35.70</w:t>
            </w:r>
            <w:r w:rsidRPr="00271EF5">
              <w:rPr>
                <w:rFonts w:ascii="Times New Roman" w:eastAsia="Calibri" w:hAnsi="Times New Roman" w:cs="Times New Roman"/>
                <w:sz w:val="24"/>
                <w:szCs w:val="24"/>
                <w:vertAlign w:val="superscript"/>
              </w:rPr>
              <w:t>abc</w:t>
            </w:r>
          </w:p>
        </w:tc>
        <w:tc>
          <w:tcPr>
            <w:tcW w:w="802" w:type="pct"/>
          </w:tcPr>
          <w:p w14:paraId="6C71098A"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val="en-GB" w:eastAsia="zh-CN"/>
              </w:rPr>
            </w:pPr>
            <w:r w:rsidRPr="00271EF5">
              <w:rPr>
                <w:rFonts w:ascii="Times New Roman" w:eastAsia="SimSun" w:hAnsi="Times New Roman" w:cs="Times New Roman"/>
                <w:sz w:val="24"/>
                <w:szCs w:val="24"/>
                <w:lang w:val="en-GB" w:eastAsia="zh-CN"/>
              </w:rPr>
              <w:t>18.31</w:t>
            </w:r>
            <w:r w:rsidRPr="00271EF5">
              <w:rPr>
                <w:rFonts w:ascii="Times New Roman" w:eastAsia="SimSun" w:hAnsi="Times New Roman" w:cs="Times New Roman"/>
                <w:sz w:val="24"/>
                <w:szCs w:val="24"/>
                <w:vertAlign w:val="superscript"/>
                <w:lang w:val="en-GB" w:eastAsia="zh-CN"/>
              </w:rPr>
              <w:t>efg</w:t>
            </w:r>
          </w:p>
        </w:tc>
        <w:tc>
          <w:tcPr>
            <w:tcW w:w="566" w:type="pct"/>
          </w:tcPr>
          <w:p w14:paraId="4787DC1B"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Calibri" w:hAnsi="Times New Roman" w:cs="Times New Roman"/>
                <w:sz w:val="24"/>
                <w:szCs w:val="24"/>
              </w:rPr>
              <w:t>49.33</w:t>
            </w:r>
            <w:r w:rsidRPr="00271EF5">
              <w:rPr>
                <w:rFonts w:ascii="Times New Roman" w:eastAsia="Calibri" w:hAnsi="Times New Roman" w:cs="Times New Roman"/>
                <w:sz w:val="24"/>
                <w:szCs w:val="24"/>
                <w:vertAlign w:val="superscript"/>
              </w:rPr>
              <w:t>bcd</w:t>
            </w:r>
          </w:p>
        </w:tc>
        <w:tc>
          <w:tcPr>
            <w:tcW w:w="802" w:type="pct"/>
          </w:tcPr>
          <w:p w14:paraId="4213E415"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val="en-GB" w:eastAsia="zh-CN"/>
              </w:rPr>
            </w:pPr>
            <w:r w:rsidRPr="00271EF5">
              <w:rPr>
                <w:rFonts w:ascii="Times New Roman" w:eastAsia="SimSun" w:hAnsi="Times New Roman" w:cs="Times New Roman"/>
                <w:sz w:val="24"/>
                <w:szCs w:val="24"/>
                <w:lang w:val="en-GB" w:eastAsia="zh-CN"/>
              </w:rPr>
              <w:t>43.15</w:t>
            </w:r>
            <w:r w:rsidRPr="00271EF5">
              <w:rPr>
                <w:rFonts w:ascii="Times New Roman" w:eastAsia="SimSun" w:hAnsi="Times New Roman" w:cs="Times New Roman"/>
                <w:sz w:val="24"/>
                <w:szCs w:val="24"/>
                <w:vertAlign w:val="superscript"/>
                <w:lang w:val="en-GB" w:eastAsia="zh-CN"/>
              </w:rPr>
              <w:t>bc</w:t>
            </w:r>
          </w:p>
        </w:tc>
        <w:tc>
          <w:tcPr>
            <w:tcW w:w="519" w:type="pct"/>
          </w:tcPr>
          <w:p w14:paraId="1021BF2A"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Calibri" w:hAnsi="Times New Roman" w:cs="Times New Roman"/>
                <w:sz w:val="24"/>
                <w:szCs w:val="24"/>
              </w:rPr>
              <w:t>55.98</w:t>
            </w:r>
            <w:r w:rsidRPr="00271EF5">
              <w:rPr>
                <w:rFonts w:ascii="Times New Roman" w:eastAsia="Calibri" w:hAnsi="Times New Roman" w:cs="Times New Roman"/>
                <w:sz w:val="24"/>
                <w:szCs w:val="24"/>
                <w:vertAlign w:val="superscript"/>
              </w:rPr>
              <w:t>b</w:t>
            </w:r>
          </w:p>
        </w:tc>
        <w:tc>
          <w:tcPr>
            <w:tcW w:w="849" w:type="pct"/>
          </w:tcPr>
          <w:p w14:paraId="79AF774F"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val="en-GB" w:eastAsia="zh-CN"/>
              </w:rPr>
            </w:pPr>
            <w:r w:rsidRPr="00271EF5">
              <w:rPr>
                <w:rFonts w:ascii="Times New Roman" w:eastAsia="SimSun" w:hAnsi="Times New Roman" w:cs="Times New Roman"/>
                <w:sz w:val="24"/>
                <w:szCs w:val="24"/>
                <w:lang w:val="en-GB" w:eastAsia="zh-CN"/>
              </w:rPr>
              <w:t>33.07</w:t>
            </w:r>
            <w:r w:rsidRPr="00271EF5">
              <w:rPr>
                <w:rFonts w:ascii="Times New Roman" w:eastAsia="SimSun" w:hAnsi="Times New Roman" w:cs="Times New Roman"/>
                <w:sz w:val="24"/>
                <w:szCs w:val="24"/>
                <w:vertAlign w:val="superscript"/>
                <w:lang w:val="en-GB" w:eastAsia="zh-CN"/>
              </w:rPr>
              <w:t>f</w:t>
            </w:r>
          </w:p>
        </w:tc>
      </w:tr>
      <w:tr w:rsidR="00F77602" w:rsidRPr="00271EF5" w14:paraId="53B12A4D" w14:textId="77777777" w:rsidTr="00480ABE">
        <w:tc>
          <w:tcPr>
            <w:tcW w:w="849" w:type="pct"/>
          </w:tcPr>
          <w:p w14:paraId="022B3626" w14:textId="77777777" w:rsidR="00271EF5" w:rsidRPr="00271EF5" w:rsidRDefault="00271EF5" w:rsidP="00271EF5">
            <w:pPr>
              <w:spacing w:after="200" w:line="276" w:lineRule="auto"/>
              <w:jc w:val="both"/>
              <w:rPr>
                <w:rFonts w:ascii="Times New Roman" w:eastAsia="Calibri" w:hAnsi="Times New Roman" w:cs="Times New Roman"/>
                <w:sz w:val="24"/>
                <w:szCs w:val="24"/>
              </w:rPr>
            </w:pPr>
            <w:r w:rsidRPr="00271EF5">
              <w:rPr>
                <w:rFonts w:ascii="Times New Roman" w:eastAsia="Calibri" w:hAnsi="Times New Roman" w:cs="Times New Roman"/>
                <w:sz w:val="24"/>
                <w:szCs w:val="24"/>
              </w:rPr>
              <w:t>T4 (RCLE)</w:t>
            </w:r>
          </w:p>
        </w:tc>
        <w:tc>
          <w:tcPr>
            <w:tcW w:w="613" w:type="pct"/>
          </w:tcPr>
          <w:p w14:paraId="4EC8FE69"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Calibri" w:hAnsi="Times New Roman" w:cs="Times New Roman"/>
                <w:sz w:val="24"/>
                <w:szCs w:val="24"/>
              </w:rPr>
              <w:t>24.79</w:t>
            </w:r>
            <w:r w:rsidRPr="00271EF5">
              <w:rPr>
                <w:rFonts w:ascii="Times New Roman" w:eastAsia="Calibri" w:hAnsi="Times New Roman" w:cs="Times New Roman"/>
                <w:sz w:val="24"/>
                <w:szCs w:val="24"/>
                <w:vertAlign w:val="superscript"/>
              </w:rPr>
              <w:t>ef</w:t>
            </w:r>
          </w:p>
        </w:tc>
        <w:tc>
          <w:tcPr>
            <w:tcW w:w="802" w:type="pct"/>
          </w:tcPr>
          <w:p w14:paraId="0FD4DB3D"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SimSun" w:hAnsi="Times New Roman" w:cs="Times New Roman"/>
                <w:sz w:val="24"/>
                <w:szCs w:val="24"/>
                <w:lang w:eastAsia="zh-CN"/>
              </w:rPr>
              <w:t>43.27</w:t>
            </w:r>
            <w:r w:rsidRPr="00271EF5">
              <w:rPr>
                <w:rFonts w:ascii="Times New Roman" w:eastAsia="SimSun" w:hAnsi="Times New Roman" w:cs="Times New Roman"/>
                <w:sz w:val="24"/>
                <w:szCs w:val="24"/>
                <w:vertAlign w:val="superscript"/>
                <w:lang w:eastAsia="zh-CN"/>
              </w:rPr>
              <w:t>d</w:t>
            </w:r>
          </w:p>
        </w:tc>
        <w:tc>
          <w:tcPr>
            <w:tcW w:w="566" w:type="pct"/>
          </w:tcPr>
          <w:p w14:paraId="73EB7C83" w14:textId="77777777" w:rsidR="00271EF5" w:rsidRPr="00271EF5" w:rsidRDefault="00271EF5" w:rsidP="00271EF5">
            <w:pPr>
              <w:tabs>
                <w:tab w:val="left" w:pos="1050"/>
              </w:tabs>
              <w:spacing w:after="200" w:line="276" w:lineRule="auto"/>
              <w:jc w:val="both"/>
              <w:rPr>
                <w:rFonts w:ascii="Times New Roman" w:eastAsia="Calibri" w:hAnsi="Times New Roman" w:cs="Times New Roman"/>
                <w:sz w:val="24"/>
                <w:szCs w:val="24"/>
              </w:rPr>
            </w:pPr>
            <w:r w:rsidRPr="00271EF5">
              <w:rPr>
                <w:rFonts w:ascii="Times New Roman" w:eastAsia="Calibri" w:hAnsi="Times New Roman" w:cs="Times New Roman"/>
                <w:sz w:val="24"/>
                <w:szCs w:val="24"/>
              </w:rPr>
              <w:t>45.27</w:t>
            </w:r>
            <w:r w:rsidRPr="00271EF5">
              <w:rPr>
                <w:rFonts w:ascii="Times New Roman" w:eastAsia="Calibri" w:hAnsi="Times New Roman" w:cs="Times New Roman"/>
                <w:sz w:val="24"/>
                <w:szCs w:val="24"/>
                <w:vertAlign w:val="superscript"/>
              </w:rPr>
              <w:t>cd</w:t>
            </w:r>
          </w:p>
        </w:tc>
        <w:tc>
          <w:tcPr>
            <w:tcW w:w="802" w:type="pct"/>
          </w:tcPr>
          <w:p w14:paraId="2C14A720"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SimSun" w:hAnsi="Times New Roman" w:cs="Times New Roman"/>
                <w:sz w:val="24"/>
                <w:szCs w:val="24"/>
                <w:lang w:eastAsia="zh-CN"/>
              </w:rPr>
              <w:t>47.83</w:t>
            </w:r>
            <w:r w:rsidRPr="00271EF5">
              <w:rPr>
                <w:rFonts w:ascii="Times New Roman" w:eastAsia="SimSun" w:hAnsi="Times New Roman" w:cs="Times New Roman"/>
                <w:sz w:val="24"/>
                <w:szCs w:val="24"/>
                <w:vertAlign w:val="superscript"/>
                <w:lang w:eastAsia="zh-CN"/>
              </w:rPr>
              <w:t>b</w:t>
            </w:r>
          </w:p>
        </w:tc>
        <w:tc>
          <w:tcPr>
            <w:tcW w:w="519" w:type="pct"/>
          </w:tcPr>
          <w:p w14:paraId="2F5C4214"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Calibri" w:hAnsi="Times New Roman" w:cs="Times New Roman"/>
                <w:sz w:val="24"/>
                <w:szCs w:val="24"/>
              </w:rPr>
              <w:t>49.04</w:t>
            </w:r>
            <w:r w:rsidRPr="00271EF5">
              <w:rPr>
                <w:rFonts w:ascii="Times New Roman" w:eastAsia="Calibri" w:hAnsi="Times New Roman" w:cs="Times New Roman"/>
                <w:sz w:val="24"/>
                <w:szCs w:val="24"/>
                <w:vertAlign w:val="superscript"/>
              </w:rPr>
              <w:t>bcd</w:t>
            </w:r>
          </w:p>
        </w:tc>
        <w:tc>
          <w:tcPr>
            <w:tcW w:w="849" w:type="pct"/>
          </w:tcPr>
          <w:p w14:paraId="015FCFBD"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SimSun" w:hAnsi="Times New Roman" w:cs="Times New Roman"/>
                <w:sz w:val="24"/>
                <w:szCs w:val="24"/>
                <w:lang w:eastAsia="zh-CN"/>
              </w:rPr>
              <w:t>41.36</w:t>
            </w:r>
            <w:r w:rsidRPr="00271EF5">
              <w:rPr>
                <w:rFonts w:ascii="Times New Roman" w:eastAsia="SimSun" w:hAnsi="Times New Roman" w:cs="Times New Roman"/>
                <w:sz w:val="24"/>
                <w:szCs w:val="24"/>
                <w:vertAlign w:val="superscript"/>
                <w:lang w:eastAsia="zh-CN"/>
              </w:rPr>
              <w:t>e</w:t>
            </w:r>
          </w:p>
        </w:tc>
      </w:tr>
      <w:tr w:rsidR="00F77602" w:rsidRPr="00271EF5" w14:paraId="6A6D5718" w14:textId="77777777" w:rsidTr="00480ABE">
        <w:tc>
          <w:tcPr>
            <w:tcW w:w="849" w:type="pct"/>
          </w:tcPr>
          <w:p w14:paraId="4EB09EFE" w14:textId="77777777" w:rsidR="00271EF5" w:rsidRPr="00271EF5" w:rsidRDefault="00271EF5" w:rsidP="00271EF5">
            <w:pPr>
              <w:spacing w:after="200" w:line="276" w:lineRule="auto"/>
              <w:jc w:val="both"/>
              <w:rPr>
                <w:rFonts w:ascii="Times New Roman" w:eastAsia="Calibri" w:hAnsi="Times New Roman" w:cs="Times New Roman"/>
                <w:sz w:val="24"/>
                <w:szCs w:val="24"/>
              </w:rPr>
            </w:pPr>
            <w:r w:rsidRPr="00271EF5">
              <w:rPr>
                <w:rFonts w:ascii="Times New Roman" w:eastAsia="Calibri" w:hAnsi="Times New Roman" w:cs="Times New Roman"/>
                <w:sz w:val="24"/>
                <w:szCs w:val="24"/>
              </w:rPr>
              <w:t>T5 (EKRS)</w:t>
            </w:r>
          </w:p>
        </w:tc>
        <w:tc>
          <w:tcPr>
            <w:tcW w:w="613" w:type="pct"/>
          </w:tcPr>
          <w:p w14:paraId="68D06577"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Calibri" w:hAnsi="Times New Roman" w:cs="Times New Roman"/>
                <w:sz w:val="24"/>
                <w:szCs w:val="24"/>
              </w:rPr>
              <w:t>37.65</w:t>
            </w:r>
            <w:r w:rsidRPr="00271EF5">
              <w:rPr>
                <w:rFonts w:ascii="Times New Roman" w:eastAsia="Calibri" w:hAnsi="Times New Roman" w:cs="Times New Roman"/>
                <w:sz w:val="24"/>
                <w:szCs w:val="24"/>
                <w:vertAlign w:val="superscript"/>
              </w:rPr>
              <w:t>ab</w:t>
            </w:r>
          </w:p>
        </w:tc>
        <w:tc>
          <w:tcPr>
            <w:tcW w:w="802" w:type="pct"/>
          </w:tcPr>
          <w:p w14:paraId="1DD1755A"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SimSun" w:hAnsi="Times New Roman" w:cs="Times New Roman"/>
                <w:sz w:val="24"/>
                <w:szCs w:val="24"/>
                <w:lang w:eastAsia="zh-CN"/>
              </w:rPr>
              <w:t>13.87</w:t>
            </w:r>
            <w:r w:rsidRPr="00271EF5">
              <w:rPr>
                <w:rFonts w:ascii="Times New Roman" w:eastAsia="SimSun" w:hAnsi="Times New Roman" w:cs="Times New Roman"/>
                <w:sz w:val="24"/>
                <w:szCs w:val="24"/>
                <w:vertAlign w:val="superscript"/>
                <w:lang w:eastAsia="zh-CN"/>
              </w:rPr>
              <w:t>h</w:t>
            </w:r>
          </w:p>
        </w:tc>
        <w:tc>
          <w:tcPr>
            <w:tcW w:w="566" w:type="pct"/>
          </w:tcPr>
          <w:p w14:paraId="078FBF7C" w14:textId="77777777" w:rsidR="00271EF5" w:rsidRPr="00271EF5" w:rsidRDefault="00271EF5" w:rsidP="00271EF5">
            <w:pPr>
              <w:tabs>
                <w:tab w:val="left" w:pos="600"/>
                <w:tab w:val="left" w:pos="1560"/>
              </w:tabs>
              <w:autoSpaceDE w:val="0"/>
              <w:autoSpaceDN w:val="0"/>
              <w:adjustRightInd w:val="0"/>
              <w:spacing w:after="200" w:line="276" w:lineRule="auto"/>
              <w:jc w:val="both"/>
              <w:rPr>
                <w:rFonts w:ascii="Times New Roman" w:eastAsia="Calibri" w:hAnsi="Times New Roman" w:cs="Times New Roman"/>
                <w:sz w:val="24"/>
                <w:szCs w:val="24"/>
              </w:rPr>
            </w:pPr>
            <w:r w:rsidRPr="00271EF5">
              <w:rPr>
                <w:rFonts w:ascii="Times New Roman" w:eastAsia="Calibri" w:hAnsi="Times New Roman" w:cs="Times New Roman"/>
                <w:sz w:val="24"/>
                <w:szCs w:val="24"/>
              </w:rPr>
              <w:t>62.62</w:t>
            </w:r>
            <w:r w:rsidRPr="00271EF5">
              <w:rPr>
                <w:rFonts w:ascii="Times New Roman" w:eastAsia="Calibri" w:hAnsi="Times New Roman" w:cs="Times New Roman"/>
                <w:sz w:val="24"/>
                <w:szCs w:val="24"/>
                <w:vertAlign w:val="superscript"/>
              </w:rPr>
              <w:t>b</w:t>
            </w:r>
          </w:p>
        </w:tc>
        <w:tc>
          <w:tcPr>
            <w:tcW w:w="802" w:type="pct"/>
          </w:tcPr>
          <w:p w14:paraId="30B1BDF5"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SimSun" w:hAnsi="Times New Roman" w:cs="Times New Roman"/>
                <w:sz w:val="24"/>
                <w:szCs w:val="24"/>
                <w:lang w:eastAsia="zh-CN"/>
              </w:rPr>
              <w:t>27.82</w:t>
            </w:r>
            <w:r w:rsidRPr="00271EF5">
              <w:rPr>
                <w:rFonts w:ascii="Times New Roman" w:eastAsia="SimSun" w:hAnsi="Times New Roman" w:cs="Times New Roman"/>
                <w:sz w:val="24"/>
                <w:szCs w:val="24"/>
                <w:vertAlign w:val="superscript"/>
                <w:lang w:eastAsia="zh-CN"/>
              </w:rPr>
              <w:t>f</w:t>
            </w:r>
          </w:p>
        </w:tc>
        <w:tc>
          <w:tcPr>
            <w:tcW w:w="519" w:type="pct"/>
          </w:tcPr>
          <w:p w14:paraId="2DD1258A"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Calibri" w:hAnsi="Times New Roman" w:cs="Times New Roman"/>
                <w:sz w:val="24"/>
                <w:szCs w:val="24"/>
              </w:rPr>
              <w:t>48.85</w:t>
            </w:r>
            <w:r w:rsidRPr="00271EF5">
              <w:rPr>
                <w:rFonts w:ascii="Times New Roman" w:eastAsia="Calibri" w:hAnsi="Times New Roman" w:cs="Times New Roman"/>
                <w:sz w:val="24"/>
                <w:szCs w:val="24"/>
                <w:vertAlign w:val="superscript"/>
              </w:rPr>
              <w:t>bcd</w:t>
            </w:r>
          </w:p>
        </w:tc>
        <w:tc>
          <w:tcPr>
            <w:tcW w:w="849" w:type="pct"/>
          </w:tcPr>
          <w:p w14:paraId="4B99E830"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SimSun" w:hAnsi="Times New Roman" w:cs="Times New Roman"/>
                <w:sz w:val="24"/>
                <w:szCs w:val="24"/>
                <w:lang w:eastAsia="zh-CN"/>
              </w:rPr>
              <w:t>41.60</w:t>
            </w:r>
            <w:r w:rsidRPr="00271EF5">
              <w:rPr>
                <w:rFonts w:ascii="Times New Roman" w:eastAsia="SimSun" w:hAnsi="Times New Roman" w:cs="Times New Roman"/>
                <w:sz w:val="24"/>
                <w:szCs w:val="24"/>
                <w:vertAlign w:val="superscript"/>
                <w:lang w:eastAsia="zh-CN"/>
              </w:rPr>
              <w:t>e</w:t>
            </w:r>
          </w:p>
        </w:tc>
      </w:tr>
      <w:tr w:rsidR="00F77602" w:rsidRPr="00271EF5" w14:paraId="08D9742D" w14:textId="77777777" w:rsidTr="00480ABE">
        <w:tc>
          <w:tcPr>
            <w:tcW w:w="849" w:type="pct"/>
          </w:tcPr>
          <w:p w14:paraId="7FB335DE" w14:textId="77777777" w:rsidR="00271EF5" w:rsidRPr="00271EF5" w:rsidRDefault="00271EF5" w:rsidP="00271EF5">
            <w:pPr>
              <w:spacing w:after="200" w:line="276" w:lineRule="auto"/>
              <w:jc w:val="both"/>
              <w:rPr>
                <w:rFonts w:ascii="Times New Roman" w:eastAsia="Calibri" w:hAnsi="Times New Roman" w:cs="Times New Roman"/>
                <w:sz w:val="24"/>
                <w:szCs w:val="24"/>
              </w:rPr>
            </w:pPr>
            <w:r w:rsidRPr="00271EF5">
              <w:rPr>
                <w:rFonts w:ascii="Times New Roman" w:eastAsia="Calibri" w:hAnsi="Times New Roman" w:cs="Times New Roman"/>
                <w:sz w:val="24"/>
                <w:szCs w:val="24"/>
              </w:rPr>
              <w:t>T6 (OEBS)</w:t>
            </w:r>
          </w:p>
        </w:tc>
        <w:tc>
          <w:tcPr>
            <w:tcW w:w="613" w:type="pct"/>
          </w:tcPr>
          <w:p w14:paraId="1926730C"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Calibri" w:hAnsi="Times New Roman" w:cs="Times New Roman"/>
                <w:sz w:val="24"/>
                <w:szCs w:val="24"/>
              </w:rPr>
              <w:t>24.04</w:t>
            </w:r>
            <w:r w:rsidRPr="00271EF5">
              <w:rPr>
                <w:rFonts w:ascii="Times New Roman" w:eastAsia="Calibri" w:hAnsi="Times New Roman" w:cs="Times New Roman"/>
                <w:sz w:val="24"/>
                <w:szCs w:val="24"/>
                <w:vertAlign w:val="superscript"/>
              </w:rPr>
              <w:t>ef</w:t>
            </w:r>
          </w:p>
        </w:tc>
        <w:tc>
          <w:tcPr>
            <w:tcW w:w="802" w:type="pct"/>
          </w:tcPr>
          <w:p w14:paraId="73184E53"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SimSun" w:hAnsi="Times New Roman" w:cs="Times New Roman"/>
                <w:sz w:val="24"/>
                <w:szCs w:val="24"/>
                <w:lang w:eastAsia="zh-CN"/>
              </w:rPr>
              <w:t>45.00</w:t>
            </w:r>
            <w:r w:rsidRPr="00271EF5">
              <w:rPr>
                <w:rFonts w:ascii="Times New Roman" w:eastAsia="SimSun" w:hAnsi="Times New Roman" w:cs="Times New Roman"/>
                <w:sz w:val="24"/>
                <w:szCs w:val="24"/>
                <w:vertAlign w:val="superscript"/>
                <w:lang w:eastAsia="zh-CN"/>
              </w:rPr>
              <w:t>d</w:t>
            </w:r>
          </w:p>
        </w:tc>
        <w:tc>
          <w:tcPr>
            <w:tcW w:w="566" w:type="pct"/>
          </w:tcPr>
          <w:p w14:paraId="0681C47C"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Calibri" w:hAnsi="Times New Roman" w:cs="Times New Roman"/>
                <w:sz w:val="24"/>
                <w:szCs w:val="24"/>
              </w:rPr>
              <w:t>50.42</w:t>
            </w:r>
            <w:r w:rsidRPr="00271EF5">
              <w:rPr>
                <w:rFonts w:ascii="Times New Roman" w:eastAsia="Calibri" w:hAnsi="Times New Roman" w:cs="Times New Roman"/>
                <w:sz w:val="24"/>
                <w:szCs w:val="24"/>
                <w:vertAlign w:val="superscript"/>
              </w:rPr>
              <w:t>bcd</w:t>
            </w:r>
          </w:p>
        </w:tc>
        <w:tc>
          <w:tcPr>
            <w:tcW w:w="802" w:type="pct"/>
          </w:tcPr>
          <w:p w14:paraId="3B5B861D"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SimSun" w:hAnsi="Times New Roman" w:cs="Times New Roman"/>
                <w:sz w:val="24"/>
                <w:szCs w:val="24"/>
                <w:lang w:eastAsia="zh-CN"/>
              </w:rPr>
              <w:t>41.88</w:t>
            </w:r>
            <w:r w:rsidRPr="00271EF5">
              <w:rPr>
                <w:rFonts w:ascii="Times New Roman" w:eastAsia="SimSun" w:hAnsi="Times New Roman" w:cs="Times New Roman"/>
                <w:sz w:val="24"/>
                <w:szCs w:val="24"/>
                <w:vertAlign w:val="superscript"/>
                <w:lang w:eastAsia="zh-CN"/>
              </w:rPr>
              <w:t>cd</w:t>
            </w:r>
          </w:p>
        </w:tc>
        <w:tc>
          <w:tcPr>
            <w:tcW w:w="519" w:type="pct"/>
          </w:tcPr>
          <w:p w14:paraId="4134E1CC"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Calibri" w:hAnsi="Times New Roman" w:cs="Times New Roman"/>
                <w:sz w:val="24"/>
                <w:szCs w:val="24"/>
              </w:rPr>
              <w:t>45.56</w:t>
            </w:r>
            <w:r w:rsidRPr="00271EF5">
              <w:rPr>
                <w:rFonts w:ascii="Times New Roman" w:eastAsia="Calibri" w:hAnsi="Times New Roman" w:cs="Times New Roman"/>
                <w:sz w:val="24"/>
                <w:szCs w:val="24"/>
                <w:vertAlign w:val="superscript"/>
              </w:rPr>
              <w:t>bcd</w:t>
            </w:r>
          </w:p>
        </w:tc>
        <w:tc>
          <w:tcPr>
            <w:tcW w:w="849" w:type="pct"/>
          </w:tcPr>
          <w:p w14:paraId="24C73217"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SimSun" w:hAnsi="Times New Roman" w:cs="Times New Roman"/>
                <w:sz w:val="24"/>
                <w:szCs w:val="24"/>
                <w:lang w:eastAsia="zh-CN"/>
              </w:rPr>
              <w:t>45.53</w:t>
            </w:r>
            <w:r w:rsidRPr="00271EF5">
              <w:rPr>
                <w:rFonts w:ascii="Times New Roman" w:eastAsia="SimSun" w:hAnsi="Times New Roman" w:cs="Times New Roman"/>
                <w:sz w:val="24"/>
                <w:szCs w:val="24"/>
                <w:vertAlign w:val="superscript"/>
                <w:lang w:eastAsia="zh-CN"/>
              </w:rPr>
              <w:t>d</w:t>
            </w:r>
          </w:p>
        </w:tc>
      </w:tr>
      <w:tr w:rsidR="00F77602" w:rsidRPr="00271EF5" w14:paraId="0E1E0D68" w14:textId="77777777" w:rsidTr="00480ABE">
        <w:tc>
          <w:tcPr>
            <w:tcW w:w="849" w:type="pct"/>
          </w:tcPr>
          <w:p w14:paraId="194A9155" w14:textId="77777777" w:rsidR="00271EF5" w:rsidRPr="00271EF5" w:rsidRDefault="00271EF5" w:rsidP="00271EF5">
            <w:pPr>
              <w:spacing w:after="200" w:line="276" w:lineRule="auto"/>
              <w:jc w:val="both"/>
              <w:rPr>
                <w:rFonts w:ascii="Times New Roman" w:eastAsia="Calibri" w:hAnsi="Times New Roman" w:cs="Times New Roman"/>
                <w:sz w:val="24"/>
                <w:szCs w:val="24"/>
              </w:rPr>
            </w:pPr>
            <w:r w:rsidRPr="00271EF5">
              <w:rPr>
                <w:rFonts w:ascii="Times New Roman" w:eastAsia="Calibri" w:hAnsi="Times New Roman" w:cs="Times New Roman"/>
                <w:sz w:val="24"/>
                <w:szCs w:val="24"/>
              </w:rPr>
              <w:t>T7 (OELS)</w:t>
            </w:r>
          </w:p>
        </w:tc>
        <w:tc>
          <w:tcPr>
            <w:tcW w:w="613" w:type="pct"/>
          </w:tcPr>
          <w:p w14:paraId="5CB61915"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Calibri" w:hAnsi="Times New Roman" w:cs="Times New Roman"/>
                <w:sz w:val="24"/>
                <w:szCs w:val="24"/>
              </w:rPr>
              <w:t>33.75</w:t>
            </w:r>
            <w:r w:rsidRPr="00271EF5">
              <w:rPr>
                <w:rFonts w:ascii="Times New Roman" w:eastAsia="Calibri" w:hAnsi="Times New Roman" w:cs="Times New Roman"/>
                <w:sz w:val="24"/>
                <w:szCs w:val="24"/>
                <w:vertAlign w:val="superscript"/>
              </w:rPr>
              <w:t>bcd</w:t>
            </w:r>
          </w:p>
        </w:tc>
        <w:tc>
          <w:tcPr>
            <w:tcW w:w="802" w:type="pct"/>
          </w:tcPr>
          <w:p w14:paraId="50ED251A"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val="en-GB" w:eastAsia="zh-CN"/>
              </w:rPr>
            </w:pPr>
            <w:r w:rsidRPr="00271EF5">
              <w:rPr>
                <w:rFonts w:ascii="Times New Roman" w:eastAsia="SimSun" w:hAnsi="Times New Roman" w:cs="Times New Roman"/>
                <w:sz w:val="24"/>
                <w:szCs w:val="24"/>
                <w:lang w:val="en-GB" w:eastAsia="zh-CN"/>
              </w:rPr>
              <w:t>22.79</w:t>
            </w:r>
            <w:r w:rsidRPr="00271EF5">
              <w:rPr>
                <w:rFonts w:ascii="Times New Roman" w:eastAsia="SimSun" w:hAnsi="Times New Roman" w:cs="Times New Roman"/>
                <w:sz w:val="24"/>
                <w:szCs w:val="24"/>
                <w:vertAlign w:val="superscript"/>
                <w:lang w:val="en-GB" w:eastAsia="zh-CN"/>
              </w:rPr>
              <w:t>efg</w:t>
            </w:r>
          </w:p>
        </w:tc>
        <w:tc>
          <w:tcPr>
            <w:tcW w:w="566" w:type="pct"/>
          </w:tcPr>
          <w:p w14:paraId="34B5348E"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Calibri" w:hAnsi="Times New Roman" w:cs="Times New Roman"/>
                <w:sz w:val="24"/>
                <w:szCs w:val="24"/>
              </w:rPr>
              <w:t>57.64</w:t>
            </w:r>
            <w:r w:rsidRPr="00271EF5">
              <w:rPr>
                <w:rFonts w:ascii="Times New Roman" w:eastAsia="Calibri" w:hAnsi="Times New Roman" w:cs="Times New Roman"/>
                <w:sz w:val="24"/>
                <w:szCs w:val="24"/>
                <w:vertAlign w:val="superscript"/>
              </w:rPr>
              <w:t>bc</w:t>
            </w:r>
          </w:p>
        </w:tc>
        <w:tc>
          <w:tcPr>
            <w:tcW w:w="802" w:type="pct"/>
          </w:tcPr>
          <w:p w14:paraId="26AE0AD2"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val="en-GB" w:eastAsia="zh-CN"/>
              </w:rPr>
            </w:pPr>
            <w:r w:rsidRPr="00271EF5">
              <w:rPr>
                <w:rFonts w:ascii="Times New Roman" w:eastAsia="SimSun" w:hAnsi="Times New Roman" w:cs="Times New Roman"/>
                <w:sz w:val="24"/>
                <w:szCs w:val="24"/>
                <w:lang w:val="en-GB" w:eastAsia="zh-CN"/>
              </w:rPr>
              <w:t>33.56</w:t>
            </w:r>
            <w:r w:rsidRPr="00271EF5">
              <w:rPr>
                <w:rFonts w:ascii="Times New Roman" w:eastAsia="SimSun" w:hAnsi="Times New Roman" w:cs="Times New Roman"/>
                <w:sz w:val="24"/>
                <w:szCs w:val="24"/>
                <w:vertAlign w:val="superscript"/>
                <w:lang w:val="en-GB" w:eastAsia="zh-CN"/>
              </w:rPr>
              <w:t>e</w:t>
            </w:r>
          </w:p>
        </w:tc>
        <w:tc>
          <w:tcPr>
            <w:tcW w:w="519" w:type="pct"/>
          </w:tcPr>
          <w:p w14:paraId="7DE1EEF4"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Calibri" w:hAnsi="Times New Roman" w:cs="Times New Roman"/>
                <w:sz w:val="24"/>
                <w:szCs w:val="24"/>
              </w:rPr>
              <w:t>56.36</w:t>
            </w:r>
            <w:r w:rsidRPr="00271EF5">
              <w:rPr>
                <w:rFonts w:ascii="Times New Roman" w:eastAsia="Calibri" w:hAnsi="Times New Roman" w:cs="Times New Roman"/>
                <w:sz w:val="24"/>
                <w:szCs w:val="24"/>
                <w:vertAlign w:val="superscript"/>
              </w:rPr>
              <w:t>b</w:t>
            </w:r>
          </w:p>
        </w:tc>
        <w:tc>
          <w:tcPr>
            <w:tcW w:w="849" w:type="pct"/>
          </w:tcPr>
          <w:p w14:paraId="5F991095"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val="en-GB" w:eastAsia="zh-CN"/>
              </w:rPr>
            </w:pPr>
            <w:r w:rsidRPr="00271EF5">
              <w:rPr>
                <w:rFonts w:ascii="Times New Roman" w:eastAsia="SimSun" w:hAnsi="Times New Roman" w:cs="Times New Roman"/>
                <w:sz w:val="24"/>
                <w:szCs w:val="24"/>
                <w:lang w:val="en-GB" w:eastAsia="zh-CN"/>
              </w:rPr>
              <w:t>32.61</w:t>
            </w:r>
            <w:r w:rsidRPr="00271EF5">
              <w:rPr>
                <w:rFonts w:ascii="Times New Roman" w:eastAsia="SimSun" w:hAnsi="Times New Roman" w:cs="Times New Roman"/>
                <w:sz w:val="24"/>
                <w:szCs w:val="24"/>
                <w:vertAlign w:val="superscript"/>
                <w:lang w:val="en-GB" w:eastAsia="zh-CN"/>
              </w:rPr>
              <w:t>h</w:t>
            </w:r>
          </w:p>
        </w:tc>
      </w:tr>
      <w:tr w:rsidR="00F77602" w:rsidRPr="00271EF5" w14:paraId="0B29A7C0" w14:textId="77777777" w:rsidTr="00480ABE">
        <w:tc>
          <w:tcPr>
            <w:tcW w:w="849" w:type="pct"/>
          </w:tcPr>
          <w:p w14:paraId="31F50A20" w14:textId="77777777" w:rsidR="00271EF5" w:rsidRPr="00271EF5" w:rsidRDefault="00271EF5" w:rsidP="00271EF5">
            <w:pPr>
              <w:spacing w:after="200" w:line="276" w:lineRule="auto"/>
              <w:jc w:val="both"/>
              <w:rPr>
                <w:rFonts w:ascii="Times New Roman" w:eastAsia="Calibri" w:hAnsi="Times New Roman" w:cs="Times New Roman"/>
                <w:sz w:val="24"/>
                <w:szCs w:val="24"/>
              </w:rPr>
            </w:pPr>
            <w:r w:rsidRPr="00271EF5">
              <w:rPr>
                <w:rFonts w:ascii="Times New Roman" w:eastAsia="Calibri" w:hAnsi="Times New Roman" w:cs="Times New Roman"/>
                <w:sz w:val="24"/>
                <w:szCs w:val="24"/>
              </w:rPr>
              <w:t>T8 (OLLS)</w:t>
            </w:r>
          </w:p>
        </w:tc>
        <w:tc>
          <w:tcPr>
            <w:tcW w:w="613" w:type="pct"/>
          </w:tcPr>
          <w:p w14:paraId="20924212"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Calibri" w:hAnsi="Times New Roman" w:cs="Times New Roman"/>
                <w:sz w:val="24"/>
                <w:szCs w:val="24"/>
              </w:rPr>
              <w:t>28.63</w:t>
            </w:r>
            <w:r w:rsidRPr="00271EF5">
              <w:rPr>
                <w:rFonts w:ascii="Times New Roman" w:eastAsia="Calibri" w:hAnsi="Times New Roman" w:cs="Times New Roman"/>
                <w:sz w:val="24"/>
                <w:szCs w:val="24"/>
                <w:vertAlign w:val="superscript"/>
              </w:rPr>
              <w:t>cde</w:t>
            </w:r>
          </w:p>
        </w:tc>
        <w:tc>
          <w:tcPr>
            <w:tcW w:w="802" w:type="pct"/>
          </w:tcPr>
          <w:p w14:paraId="25FD7B37"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SimSun" w:hAnsi="Times New Roman" w:cs="Times New Roman"/>
                <w:sz w:val="24"/>
                <w:szCs w:val="24"/>
                <w:lang w:eastAsia="zh-CN"/>
              </w:rPr>
              <w:t>34.50</w:t>
            </w:r>
            <w:r w:rsidRPr="00271EF5">
              <w:rPr>
                <w:rFonts w:ascii="Times New Roman" w:eastAsia="SimSun" w:hAnsi="Times New Roman" w:cs="Times New Roman"/>
                <w:sz w:val="24"/>
                <w:szCs w:val="24"/>
                <w:vertAlign w:val="superscript"/>
                <w:lang w:eastAsia="zh-CN"/>
              </w:rPr>
              <w:t>ef</w:t>
            </w:r>
          </w:p>
        </w:tc>
        <w:tc>
          <w:tcPr>
            <w:tcW w:w="566" w:type="pct"/>
          </w:tcPr>
          <w:p w14:paraId="086CBC2F"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Calibri" w:hAnsi="Times New Roman" w:cs="Times New Roman"/>
                <w:sz w:val="24"/>
                <w:szCs w:val="24"/>
              </w:rPr>
              <w:t>50.26</w:t>
            </w:r>
            <w:r w:rsidRPr="00271EF5">
              <w:rPr>
                <w:rFonts w:ascii="Times New Roman" w:eastAsia="Calibri" w:hAnsi="Times New Roman" w:cs="Times New Roman"/>
                <w:sz w:val="24"/>
                <w:szCs w:val="24"/>
                <w:vertAlign w:val="superscript"/>
              </w:rPr>
              <w:t>bcd</w:t>
            </w:r>
          </w:p>
        </w:tc>
        <w:tc>
          <w:tcPr>
            <w:tcW w:w="802" w:type="pct"/>
          </w:tcPr>
          <w:p w14:paraId="4E7C0A53"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SimSun" w:hAnsi="Times New Roman" w:cs="Times New Roman"/>
                <w:sz w:val="24"/>
                <w:szCs w:val="24"/>
                <w:lang w:eastAsia="zh-CN"/>
              </w:rPr>
              <w:t>42.07</w:t>
            </w:r>
            <w:r w:rsidRPr="00271EF5">
              <w:rPr>
                <w:rFonts w:ascii="Times New Roman" w:eastAsia="SimSun" w:hAnsi="Times New Roman" w:cs="Times New Roman"/>
                <w:sz w:val="24"/>
                <w:szCs w:val="24"/>
                <w:vertAlign w:val="superscript"/>
                <w:lang w:eastAsia="zh-CN"/>
              </w:rPr>
              <w:t>c</w:t>
            </w:r>
          </w:p>
        </w:tc>
        <w:tc>
          <w:tcPr>
            <w:tcW w:w="519" w:type="pct"/>
          </w:tcPr>
          <w:p w14:paraId="07A4F549"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Calibri" w:hAnsi="Times New Roman" w:cs="Times New Roman"/>
                <w:sz w:val="24"/>
                <w:szCs w:val="24"/>
              </w:rPr>
              <w:t>41.81</w:t>
            </w:r>
            <w:r w:rsidRPr="00271EF5">
              <w:rPr>
                <w:rFonts w:ascii="Times New Roman" w:eastAsia="Calibri" w:hAnsi="Times New Roman" w:cs="Times New Roman"/>
                <w:sz w:val="24"/>
                <w:szCs w:val="24"/>
                <w:vertAlign w:val="superscript"/>
              </w:rPr>
              <w:t>bcd</w:t>
            </w:r>
          </w:p>
        </w:tc>
        <w:tc>
          <w:tcPr>
            <w:tcW w:w="849" w:type="pct"/>
          </w:tcPr>
          <w:p w14:paraId="5E62B0E8"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SimSun" w:hAnsi="Times New Roman" w:cs="Times New Roman"/>
                <w:sz w:val="24"/>
                <w:szCs w:val="24"/>
                <w:lang w:eastAsia="zh-CN"/>
              </w:rPr>
              <w:t>50.01</w:t>
            </w:r>
            <w:r w:rsidRPr="00271EF5">
              <w:rPr>
                <w:rFonts w:ascii="Times New Roman" w:eastAsia="SimSun" w:hAnsi="Times New Roman" w:cs="Times New Roman"/>
                <w:sz w:val="24"/>
                <w:szCs w:val="24"/>
                <w:vertAlign w:val="superscript"/>
                <w:lang w:eastAsia="zh-CN"/>
              </w:rPr>
              <w:t>c</w:t>
            </w:r>
          </w:p>
        </w:tc>
      </w:tr>
      <w:tr w:rsidR="00F77602" w:rsidRPr="00271EF5" w14:paraId="38F94CEE" w14:textId="77777777" w:rsidTr="00480ABE">
        <w:tc>
          <w:tcPr>
            <w:tcW w:w="849" w:type="pct"/>
          </w:tcPr>
          <w:p w14:paraId="581520B4" w14:textId="77777777" w:rsidR="00271EF5" w:rsidRPr="00271EF5" w:rsidRDefault="00271EF5" w:rsidP="00271EF5">
            <w:pPr>
              <w:spacing w:after="200" w:line="276" w:lineRule="auto"/>
              <w:jc w:val="both"/>
              <w:rPr>
                <w:rFonts w:ascii="Times New Roman" w:eastAsia="Calibri" w:hAnsi="Times New Roman" w:cs="Times New Roman"/>
                <w:sz w:val="24"/>
                <w:szCs w:val="24"/>
              </w:rPr>
            </w:pPr>
            <w:r w:rsidRPr="00271EF5">
              <w:rPr>
                <w:rFonts w:ascii="Times New Roman" w:eastAsia="Calibri" w:hAnsi="Times New Roman" w:cs="Times New Roman"/>
                <w:sz w:val="24"/>
                <w:szCs w:val="24"/>
              </w:rPr>
              <w:t>T9 (Dc)</w:t>
            </w:r>
          </w:p>
        </w:tc>
        <w:tc>
          <w:tcPr>
            <w:tcW w:w="613" w:type="pct"/>
          </w:tcPr>
          <w:p w14:paraId="3D947CD2"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Calibri" w:hAnsi="Times New Roman" w:cs="Times New Roman"/>
                <w:sz w:val="24"/>
                <w:szCs w:val="24"/>
              </w:rPr>
              <w:t>14.75</w:t>
            </w:r>
            <w:r w:rsidRPr="00271EF5">
              <w:rPr>
                <w:rFonts w:ascii="Times New Roman" w:eastAsia="Calibri" w:hAnsi="Times New Roman" w:cs="Times New Roman"/>
                <w:sz w:val="24"/>
                <w:szCs w:val="24"/>
                <w:vertAlign w:val="superscript"/>
              </w:rPr>
              <w:t>g</w:t>
            </w:r>
          </w:p>
        </w:tc>
        <w:tc>
          <w:tcPr>
            <w:tcW w:w="802" w:type="pct"/>
          </w:tcPr>
          <w:p w14:paraId="04855F8E"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SimSun" w:hAnsi="Times New Roman" w:cs="Times New Roman"/>
                <w:sz w:val="24"/>
                <w:szCs w:val="24"/>
                <w:lang w:eastAsia="zh-CN"/>
              </w:rPr>
              <w:t>66.25</w:t>
            </w:r>
            <w:r w:rsidRPr="00271EF5">
              <w:rPr>
                <w:rFonts w:ascii="Times New Roman" w:eastAsia="SimSun" w:hAnsi="Times New Roman" w:cs="Times New Roman"/>
                <w:sz w:val="24"/>
                <w:szCs w:val="24"/>
                <w:vertAlign w:val="superscript"/>
                <w:lang w:eastAsia="zh-CN"/>
              </w:rPr>
              <w:t>a</w:t>
            </w:r>
          </w:p>
        </w:tc>
        <w:tc>
          <w:tcPr>
            <w:tcW w:w="566" w:type="pct"/>
          </w:tcPr>
          <w:p w14:paraId="0BAF8735" w14:textId="77777777" w:rsidR="00271EF5" w:rsidRPr="00271EF5" w:rsidRDefault="00271EF5" w:rsidP="00271EF5">
            <w:pPr>
              <w:tabs>
                <w:tab w:val="left" w:pos="600"/>
                <w:tab w:val="left" w:pos="1560"/>
              </w:tabs>
              <w:autoSpaceDE w:val="0"/>
              <w:autoSpaceDN w:val="0"/>
              <w:adjustRightInd w:val="0"/>
              <w:spacing w:after="200" w:line="276" w:lineRule="auto"/>
              <w:jc w:val="both"/>
              <w:rPr>
                <w:rFonts w:ascii="Times New Roman" w:eastAsia="Calibri" w:hAnsi="Times New Roman" w:cs="Times New Roman"/>
                <w:sz w:val="24"/>
                <w:szCs w:val="24"/>
              </w:rPr>
            </w:pPr>
            <w:r w:rsidRPr="00271EF5">
              <w:rPr>
                <w:rFonts w:ascii="Times New Roman" w:eastAsia="Calibri" w:hAnsi="Times New Roman" w:cs="Times New Roman"/>
                <w:sz w:val="24"/>
                <w:szCs w:val="24"/>
              </w:rPr>
              <w:t>36.89</w:t>
            </w:r>
            <w:r w:rsidRPr="00271EF5">
              <w:rPr>
                <w:rFonts w:ascii="Times New Roman" w:eastAsia="Calibri" w:hAnsi="Times New Roman" w:cs="Times New Roman"/>
                <w:sz w:val="24"/>
                <w:szCs w:val="24"/>
                <w:vertAlign w:val="superscript"/>
              </w:rPr>
              <w:t>d</w:t>
            </w:r>
          </w:p>
        </w:tc>
        <w:tc>
          <w:tcPr>
            <w:tcW w:w="802" w:type="pct"/>
          </w:tcPr>
          <w:p w14:paraId="67E2ADB4"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SimSun" w:hAnsi="Times New Roman" w:cs="Times New Roman"/>
                <w:sz w:val="24"/>
                <w:szCs w:val="24"/>
                <w:lang w:eastAsia="zh-CN"/>
              </w:rPr>
              <w:t>57.48</w:t>
            </w:r>
            <w:r w:rsidRPr="00271EF5">
              <w:rPr>
                <w:rFonts w:ascii="Times New Roman" w:eastAsia="SimSun" w:hAnsi="Times New Roman" w:cs="Times New Roman"/>
                <w:sz w:val="24"/>
                <w:szCs w:val="24"/>
                <w:vertAlign w:val="superscript"/>
                <w:lang w:eastAsia="zh-CN"/>
              </w:rPr>
              <w:t>a</w:t>
            </w:r>
          </w:p>
        </w:tc>
        <w:tc>
          <w:tcPr>
            <w:tcW w:w="519" w:type="pct"/>
          </w:tcPr>
          <w:p w14:paraId="7E2ECE18"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Calibri" w:hAnsi="Times New Roman" w:cs="Times New Roman"/>
                <w:sz w:val="24"/>
                <w:szCs w:val="24"/>
              </w:rPr>
              <w:t>32.61</w:t>
            </w:r>
            <w:r w:rsidRPr="00271EF5">
              <w:rPr>
                <w:rFonts w:ascii="Times New Roman" w:eastAsia="Calibri" w:hAnsi="Times New Roman" w:cs="Times New Roman"/>
                <w:sz w:val="24"/>
                <w:szCs w:val="24"/>
                <w:vertAlign w:val="superscript"/>
              </w:rPr>
              <w:t>d</w:t>
            </w:r>
          </w:p>
        </w:tc>
        <w:tc>
          <w:tcPr>
            <w:tcW w:w="849" w:type="pct"/>
          </w:tcPr>
          <w:p w14:paraId="64A56AA6"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SimSun" w:hAnsi="Times New Roman" w:cs="Times New Roman"/>
                <w:sz w:val="24"/>
                <w:szCs w:val="24"/>
                <w:lang w:eastAsia="zh-CN"/>
              </w:rPr>
              <w:t>61.01</w:t>
            </w:r>
            <w:r w:rsidRPr="00271EF5">
              <w:rPr>
                <w:rFonts w:ascii="Times New Roman" w:eastAsia="SimSun" w:hAnsi="Times New Roman" w:cs="Times New Roman"/>
                <w:sz w:val="24"/>
                <w:szCs w:val="24"/>
                <w:vertAlign w:val="superscript"/>
                <w:lang w:eastAsia="zh-CN"/>
              </w:rPr>
              <w:t>a</w:t>
            </w:r>
          </w:p>
        </w:tc>
      </w:tr>
      <w:tr w:rsidR="00F77602" w:rsidRPr="00271EF5" w14:paraId="42AEE268" w14:textId="77777777" w:rsidTr="00480ABE">
        <w:tc>
          <w:tcPr>
            <w:tcW w:w="849" w:type="pct"/>
          </w:tcPr>
          <w:p w14:paraId="4F090C25" w14:textId="77777777" w:rsidR="00271EF5" w:rsidRPr="00271EF5" w:rsidRDefault="00271EF5" w:rsidP="00271EF5">
            <w:pPr>
              <w:spacing w:after="200" w:line="276" w:lineRule="auto"/>
              <w:jc w:val="both"/>
              <w:rPr>
                <w:rFonts w:ascii="Times New Roman" w:eastAsia="Calibri" w:hAnsi="Times New Roman" w:cs="Times New Roman"/>
                <w:sz w:val="24"/>
                <w:szCs w:val="24"/>
              </w:rPr>
            </w:pPr>
            <w:r w:rsidRPr="00271EF5">
              <w:rPr>
                <w:rFonts w:ascii="Times New Roman" w:eastAsia="Calibri" w:hAnsi="Times New Roman" w:cs="Times New Roman"/>
                <w:sz w:val="24"/>
                <w:szCs w:val="24"/>
              </w:rPr>
              <w:lastRenderedPageBreak/>
              <w:t>T10 (Fun)</w:t>
            </w:r>
          </w:p>
        </w:tc>
        <w:tc>
          <w:tcPr>
            <w:tcW w:w="613" w:type="pct"/>
          </w:tcPr>
          <w:p w14:paraId="2923BE6F"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Calibri" w:hAnsi="Times New Roman" w:cs="Times New Roman"/>
                <w:sz w:val="24"/>
                <w:szCs w:val="24"/>
              </w:rPr>
              <w:t>17.98</w:t>
            </w:r>
            <w:r w:rsidRPr="00271EF5">
              <w:rPr>
                <w:rFonts w:ascii="Times New Roman" w:eastAsia="Calibri" w:hAnsi="Times New Roman" w:cs="Times New Roman"/>
                <w:sz w:val="24"/>
                <w:szCs w:val="24"/>
                <w:vertAlign w:val="superscript"/>
              </w:rPr>
              <w:t>fg</w:t>
            </w:r>
          </w:p>
        </w:tc>
        <w:tc>
          <w:tcPr>
            <w:tcW w:w="802" w:type="pct"/>
          </w:tcPr>
          <w:p w14:paraId="5B4D7DBE"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SimSun" w:hAnsi="Times New Roman" w:cs="Times New Roman"/>
                <w:sz w:val="24"/>
                <w:szCs w:val="24"/>
                <w:lang w:eastAsia="zh-CN"/>
              </w:rPr>
              <w:t>58.86</w:t>
            </w:r>
            <w:r w:rsidRPr="00271EF5">
              <w:rPr>
                <w:rFonts w:ascii="Times New Roman" w:eastAsia="SimSun" w:hAnsi="Times New Roman" w:cs="Times New Roman"/>
                <w:sz w:val="24"/>
                <w:szCs w:val="24"/>
                <w:vertAlign w:val="superscript"/>
                <w:lang w:eastAsia="zh-CN"/>
              </w:rPr>
              <w:t>b</w:t>
            </w:r>
          </w:p>
        </w:tc>
        <w:tc>
          <w:tcPr>
            <w:tcW w:w="566" w:type="pct"/>
          </w:tcPr>
          <w:p w14:paraId="46DDBE8F" w14:textId="77777777" w:rsidR="00271EF5" w:rsidRPr="00271EF5" w:rsidRDefault="00271EF5" w:rsidP="00271EF5">
            <w:pPr>
              <w:tabs>
                <w:tab w:val="left" w:pos="600"/>
                <w:tab w:val="left" w:pos="1560"/>
              </w:tabs>
              <w:autoSpaceDE w:val="0"/>
              <w:autoSpaceDN w:val="0"/>
              <w:adjustRightInd w:val="0"/>
              <w:spacing w:after="200" w:line="276" w:lineRule="auto"/>
              <w:jc w:val="both"/>
              <w:rPr>
                <w:rFonts w:ascii="Times New Roman" w:eastAsia="Calibri" w:hAnsi="Times New Roman" w:cs="Times New Roman"/>
                <w:sz w:val="24"/>
                <w:szCs w:val="24"/>
              </w:rPr>
            </w:pPr>
            <w:r w:rsidRPr="00271EF5">
              <w:rPr>
                <w:rFonts w:ascii="Times New Roman" w:eastAsia="Calibri" w:hAnsi="Times New Roman" w:cs="Times New Roman"/>
                <w:sz w:val="24"/>
                <w:szCs w:val="24"/>
              </w:rPr>
              <w:t>44.92</w:t>
            </w:r>
            <w:r w:rsidRPr="00271EF5">
              <w:rPr>
                <w:rFonts w:ascii="Times New Roman" w:eastAsia="Calibri" w:hAnsi="Times New Roman" w:cs="Times New Roman"/>
                <w:sz w:val="24"/>
                <w:szCs w:val="24"/>
                <w:vertAlign w:val="superscript"/>
              </w:rPr>
              <w:t>cd</w:t>
            </w:r>
          </w:p>
        </w:tc>
        <w:tc>
          <w:tcPr>
            <w:tcW w:w="802" w:type="pct"/>
          </w:tcPr>
          <w:p w14:paraId="43E45A4D"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SimSun" w:hAnsi="Times New Roman" w:cs="Times New Roman"/>
                <w:sz w:val="24"/>
                <w:szCs w:val="24"/>
                <w:lang w:eastAsia="zh-CN"/>
              </w:rPr>
              <w:t>48.22</w:t>
            </w:r>
            <w:r w:rsidRPr="00271EF5">
              <w:rPr>
                <w:rFonts w:ascii="Times New Roman" w:eastAsia="SimSun" w:hAnsi="Times New Roman" w:cs="Times New Roman"/>
                <w:sz w:val="24"/>
                <w:szCs w:val="24"/>
                <w:vertAlign w:val="superscript"/>
                <w:lang w:eastAsia="zh-CN"/>
              </w:rPr>
              <w:t>b</w:t>
            </w:r>
          </w:p>
        </w:tc>
        <w:tc>
          <w:tcPr>
            <w:tcW w:w="519" w:type="pct"/>
          </w:tcPr>
          <w:p w14:paraId="2A691A75"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Calibri" w:hAnsi="Times New Roman" w:cs="Times New Roman"/>
                <w:sz w:val="24"/>
                <w:szCs w:val="24"/>
              </w:rPr>
              <w:t>38.73</w:t>
            </w:r>
            <w:r w:rsidRPr="00271EF5">
              <w:rPr>
                <w:rFonts w:ascii="Times New Roman" w:eastAsia="Calibri" w:hAnsi="Times New Roman" w:cs="Times New Roman"/>
                <w:sz w:val="24"/>
                <w:szCs w:val="24"/>
                <w:vertAlign w:val="superscript"/>
              </w:rPr>
              <w:t>cd</w:t>
            </w:r>
          </w:p>
        </w:tc>
        <w:tc>
          <w:tcPr>
            <w:tcW w:w="849" w:type="pct"/>
          </w:tcPr>
          <w:p w14:paraId="1D28D638"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SimSun" w:hAnsi="Times New Roman" w:cs="Times New Roman"/>
                <w:sz w:val="24"/>
                <w:szCs w:val="24"/>
                <w:lang w:eastAsia="zh-CN"/>
              </w:rPr>
              <w:t>53.69</w:t>
            </w:r>
            <w:r w:rsidRPr="00271EF5">
              <w:rPr>
                <w:rFonts w:ascii="Times New Roman" w:eastAsia="SimSun" w:hAnsi="Times New Roman" w:cs="Times New Roman"/>
                <w:sz w:val="24"/>
                <w:szCs w:val="24"/>
                <w:vertAlign w:val="superscript"/>
                <w:lang w:eastAsia="zh-CN"/>
              </w:rPr>
              <w:t>b</w:t>
            </w:r>
          </w:p>
        </w:tc>
      </w:tr>
      <w:tr w:rsidR="00F77602" w:rsidRPr="00271EF5" w14:paraId="26AD8BCF" w14:textId="77777777" w:rsidTr="00480ABE">
        <w:tc>
          <w:tcPr>
            <w:tcW w:w="849" w:type="pct"/>
          </w:tcPr>
          <w:p w14:paraId="4A30953C" w14:textId="77777777" w:rsidR="00271EF5" w:rsidRPr="00271EF5" w:rsidRDefault="00271EF5" w:rsidP="00271EF5">
            <w:pPr>
              <w:spacing w:after="200" w:line="276" w:lineRule="auto"/>
              <w:jc w:val="both"/>
              <w:rPr>
                <w:rFonts w:ascii="Times New Roman" w:eastAsia="Calibri" w:hAnsi="Times New Roman" w:cs="Times New Roman"/>
                <w:sz w:val="24"/>
                <w:szCs w:val="24"/>
              </w:rPr>
            </w:pPr>
            <w:r w:rsidRPr="00271EF5">
              <w:rPr>
                <w:rFonts w:ascii="Times New Roman" w:eastAsia="Calibri" w:hAnsi="Times New Roman" w:cs="Times New Roman"/>
                <w:sz w:val="24"/>
                <w:szCs w:val="24"/>
              </w:rPr>
              <w:t>T11 (Pc)</w:t>
            </w:r>
          </w:p>
        </w:tc>
        <w:tc>
          <w:tcPr>
            <w:tcW w:w="613" w:type="pct"/>
          </w:tcPr>
          <w:p w14:paraId="44D9F663"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Calibri" w:hAnsi="Times New Roman" w:cs="Times New Roman"/>
                <w:sz w:val="24"/>
                <w:szCs w:val="24"/>
              </w:rPr>
              <w:t>19.02</w:t>
            </w:r>
            <w:r w:rsidRPr="00271EF5">
              <w:rPr>
                <w:rFonts w:ascii="Times New Roman" w:eastAsia="Calibri" w:hAnsi="Times New Roman" w:cs="Times New Roman"/>
                <w:sz w:val="24"/>
                <w:szCs w:val="24"/>
                <w:vertAlign w:val="superscript"/>
              </w:rPr>
              <w:t>fg</w:t>
            </w:r>
          </w:p>
        </w:tc>
        <w:tc>
          <w:tcPr>
            <w:tcW w:w="802" w:type="pct"/>
          </w:tcPr>
          <w:p w14:paraId="78CE1AC3"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SimSun" w:hAnsi="Times New Roman" w:cs="Times New Roman"/>
                <w:sz w:val="24"/>
                <w:szCs w:val="24"/>
                <w:lang w:eastAsia="zh-CN"/>
              </w:rPr>
              <w:t>56.49</w:t>
            </w:r>
            <w:r w:rsidRPr="00271EF5">
              <w:rPr>
                <w:rFonts w:ascii="Times New Roman" w:eastAsia="SimSun" w:hAnsi="Times New Roman" w:cs="Times New Roman"/>
                <w:sz w:val="24"/>
                <w:szCs w:val="24"/>
                <w:vertAlign w:val="superscript"/>
                <w:lang w:eastAsia="zh-CN"/>
              </w:rPr>
              <w:t>c</w:t>
            </w:r>
          </w:p>
        </w:tc>
        <w:tc>
          <w:tcPr>
            <w:tcW w:w="566" w:type="pct"/>
          </w:tcPr>
          <w:p w14:paraId="15E5B323" w14:textId="77777777" w:rsidR="00271EF5" w:rsidRPr="00271EF5" w:rsidRDefault="00271EF5" w:rsidP="00271EF5">
            <w:pPr>
              <w:tabs>
                <w:tab w:val="left" w:pos="600"/>
                <w:tab w:val="left" w:pos="1560"/>
              </w:tabs>
              <w:autoSpaceDE w:val="0"/>
              <w:autoSpaceDN w:val="0"/>
              <w:adjustRightInd w:val="0"/>
              <w:spacing w:after="200" w:line="276" w:lineRule="auto"/>
              <w:jc w:val="both"/>
              <w:rPr>
                <w:rFonts w:ascii="Times New Roman" w:eastAsia="Calibri" w:hAnsi="Times New Roman" w:cs="Times New Roman"/>
                <w:sz w:val="24"/>
                <w:szCs w:val="24"/>
              </w:rPr>
            </w:pPr>
            <w:r w:rsidRPr="00271EF5">
              <w:rPr>
                <w:rFonts w:ascii="Times New Roman" w:eastAsia="Calibri" w:hAnsi="Times New Roman" w:cs="Times New Roman"/>
                <w:sz w:val="24"/>
                <w:szCs w:val="24"/>
              </w:rPr>
              <w:t>56.89</w:t>
            </w:r>
            <w:r w:rsidRPr="00271EF5">
              <w:rPr>
                <w:rFonts w:ascii="Times New Roman" w:eastAsia="Calibri" w:hAnsi="Times New Roman" w:cs="Times New Roman"/>
                <w:sz w:val="24"/>
                <w:szCs w:val="24"/>
                <w:vertAlign w:val="superscript"/>
              </w:rPr>
              <w:t>bc</w:t>
            </w:r>
          </w:p>
        </w:tc>
        <w:tc>
          <w:tcPr>
            <w:tcW w:w="802" w:type="pct"/>
          </w:tcPr>
          <w:p w14:paraId="281608C7"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SimSun" w:hAnsi="Times New Roman" w:cs="Times New Roman"/>
                <w:sz w:val="24"/>
                <w:szCs w:val="24"/>
                <w:lang w:eastAsia="zh-CN"/>
              </w:rPr>
              <w:t>34.43</w:t>
            </w:r>
            <w:r w:rsidRPr="00271EF5">
              <w:rPr>
                <w:rFonts w:ascii="Times New Roman" w:eastAsia="SimSun" w:hAnsi="Times New Roman" w:cs="Times New Roman"/>
                <w:sz w:val="24"/>
                <w:szCs w:val="24"/>
                <w:vertAlign w:val="superscript"/>
                <w:lang w:eastAsia="zh-CN"/>
              </w:rPr>
              <w:t>d</w:t>
            </w:r>
          </w:p>
        </w:tc>
        <w:tc>
          <w:tcPr>
            <w:tcW w:w="519" w:type="pct"/>
          </w:tcPr>
          <w:p w14:paraId="705B8392"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Calibri" w:hAnsi="Times New Roman" w:cs="Times New Roman"/>
                <w:sz w:val="24"/>
                <w:szCs w:val="24"/>
              </w:rPr>
              <w:t>42.80</w:t>
            </w:r>
            <w:r w:rsidRPr="00271EF5">
              <w:rPr>
                <w:rFonts w:ascii="Times New Roman" w:eastAsia="Calibri" w:hAnsi="Times New Roman" w:cs="Times New Roman"/>
                <w:sz w:val="24"/>
                <w:szCs w:val="24"/>
                <w:vertAlign w:val="superscript"/>
              </w:rPr>
              <w:t>bcd</w:t>
            </w:r>
          </w:p>
        </w:tc>
        <w:tc>
          <w:tcPr>
            <w:tcW w:w="849" w:type="pct"/>
          </w:tcPr>
          <w:p w14:paraId="01D36A9C"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SimSun" w:hAnsi="Times New Roman" w:cs="Times New Roman"/>
                <w:sz w:val="24"/>
                <w:szCs w:val="24"/>
                <w:lang w:eastAsia="zh-CN"/>
              </w:rPr>
              <w:t>48.83</w:t>
            </w:r>
            <w:r w:rsidRPr="00271EF5">
              <w:rPr>
                <w:rFonts w:ascii="Times New Roman" w:eastAsia="SimSun" w:hAnsi="Times New Roman" w:cs="Times New Roman"/>
                <w:sz w:val="24"/>
                <w:szCs w:val="24"/>
                <w:vertAlign w:val="superscript"/>
                <w:lang w:eastAsia="zh-CN"/>
              </w:rPr>
              <w:t>c</w:t>
            </w:r>
          </w:p>
        </w:tc>
      </w:tr>
      <w:tr w:rsidR="00F77602" w:rsidRPr="00271EF5" w14:paraId="144FF7DD" w14:textId="77777777" w:rsidTr="00480ABE">
        <w:tc>
          <w:tcPr>
            <w:tcW w:w="849" w:type="pct"/>
            <w:tcBorders>
              <w:bottom w:val="single" w:sz="4" w:space="0" w:color="auto"/>
            </w:tcBorders>
          </w:tcPr>
          <w:p w14:paraId="6AD95353" w14:textId="77777777" w:rsidR="00271EF5" w:rsidRPr="00271EF5" w:rsidRDefault="00271EF5" w:rsidP="00271EF5">
            <w:pPr>
              <w:spacing w:after="200" w:line="276" w:lineRule="auto"/>
              <w:jc w:val="both"/>
              <w:rPr>
                <w:rFonts w:ascii="Times New Roman" w:eastAsia="Calibri" w:hAnsi="Times New Roman" w:cs="Times New Roman"/>
                <w:sz w:val="24"/>
                <w:szCs w:val="24"/>
              </w:rPr>
            </w:pPr>
            <w:r w:rsidRPr="00271EF5">
              <w:rPr>
                <w:rFonts w:ascii="Times New Roman" w:eastAsia="Calibri" w:hAnsi="Times New Roman" w:cs="Times New Roman"/>
                <w:sz w:val="24"/>
                <w:szCs w:val="24"/>
              </w:rPr>
              <w:t>T12 (Control)</w:t>
            </w:r>
          </w:p>
        </w:tc>
        <w:tc>
          <w:tcPr>
            <w:tcW w:w="613" w:type="pct"/>
            <w:tcBorders>
              <w:bottom w:val="single" w:sz="4" w:space="0" w:color="auto"/>
            </w:tcBorders>
          </w:tcPr>
          <w:p w14:paraId="2E5E80CD" w14:textId="77777777" w:rsidR="00271EF5" w:rsidRPr="00271EF5" w:rsidRDefault="00271EF5" w:rsidP="00271EF5">
            <w:pPr>
              <w:tabs>
                <w:tab w:val="left" w:pos="945"/>
              </w:tabs>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Calibri" w:hAnsi="Times New Roman" w:cs="Times New Roman"/>
                <w:sz w:val="24"/>
                <w:szCs w:val="24"/>
              </w:rPr>
              <w:t>43.71</w:t>
            </w:r>
            <w:r w:rsidRPr="00271EF5">
              <w:rPr>
                <w:rFonts w:ascii="Times New Roman" w:eastAsia="Calibri" w:hAnsi="Times New Roman" w:cs="Times New Roman"/>
                <w:b/>
                <w:sz w:val="24"/>
                <w:szCs w:val="24"/>
                <w:vertAlign w:val="superscript"/>
              </w:rPr>
              <w:t>a</w:t>
            </w:r>
          </w:p>
        </w:tc>
        <w:tc>
          <w:tcPr>
            <w:tcW w:w="802" w:type="pct"/>
            <w:tcBorders>
              <w:bottom w:val="single" w:sz="4" w:space="0" w:color="auto"/>
            </w:tcBorders>
          </w:tcPr>
          <w:p w14:paraId="7A8016CE"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SimSun" w:hAnsi="Times New Roman" w:cs="Times New Roman"/>
                <w:sz w:val="24"/>
                <w:szCs w:val="24"/>
                <w:lang w:eastAsia="zh-CN"/>
              </w:rPr>
              <w:t>0.00</w:t>
            </w:r>
            <w:r w:rsidRPr="00271EF5">
              <w:rPr>
                <w:rFonts w:ascii="Times New Roman" w:eastAsia="SimSun" w:hAnsi="Times New Roman" w:cs="Times New Roman"/>
                <w:sz w:val="24"/>
                <w:szCs w:val="24"/>
                <w:vertAlign w:val="superscript"/>
                <w:lang w:eastAsia="zh-CN"/>
              </w:rPr>
              <w:t>i</w:t>
            </w:r>
          </w:p>
        </w:tc>
        <w:tc>
          <w:tcPr>
            <w:tcW w:w="566" w:type="pct"/>
            <w:tcBorders>
              <w:bottom w:val="single" w:sz="4" w:space="0" w:color="auto"/>
            </w:tcBorders>
          </w:tcPr>
          <w:p w14:paraId="1EF7D0FA"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Calibri" w:hAnsi="Times New Roman" w:cs="Times New Roman"/>
                <w:sz w:val="24"/>
                <w:szCs w:val="24"/>
              </w:rPr>
              <w:t>86.76</w:t>
            </w:r>
            <w:r w:rsidRPr="00271EF5">
              <w:rPr>
                <w:rFonts w:ascii="Times New Roman" w:eastAsia="Calibri" w:hAnsi="Times New Roman" w:cs="Times New Roman"/>
                <w:sz w:val="24"/>
                <w:szCs w:val="24"/>
                <w:vertAlign w:val="superscript"/>
              </w:rPr>
              <w:t>a</w:t>
            </w:r>
          </w:p>
        </w:tc>
        <w:tc>
          <w:tcPr>
            <w:tcW w:w="802" w:type="pct"/>
            <w:tcBorders>
              <w:bottom w:val="single" w:sz="4" w:space="0" w:color="auto"/>
            </w:tcBorders>
          </w:tcPr>
          <w:p w14:paraId="2418CF47"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SimSun" w:hAnsi="Times New Roman" w:cs="Times New Roman"/>
                <w:sz w:val="24"/>
                <w:szCs w:val="24"/>
                <w:lang w:eastAsia="zh-CN"/>
              </w:rPr>
              <w:t>0.00</w:t>
            </w:r>
            <w:r w:rsidRPr="00271EF5">
              <w:rPr>
                <w:rFonts w:ascii="Times New Roman" w:eastAsia="SimSun" w:hAnsi="Times New Roman" w:cs="Times New Roman"/>
                <w:sz w:val="24"/>
                <w:szCs w:val="24"/>
                <w:vertAlign w:val="superscript"/>
                <w:lang w:eastAsia="zh-CN"/>
              </w:rPr>
              <w:t>g</w:t>
            </w:r>
          </w:p>
        </w:tc>
        <w:tc>
          <w:tcPr>
            <w:tcW w:w="519" w:type="pct"/>
            <w:tcBorders>
              <w:bottom w:val="single" w:sz="4" w:space="0" w:color="auto"/>
            </w:tcBorders>
          </w:tcPr>
          <w:p w14:paraId="66D4A311"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Calibri" w:hAnsi="Times New Roman" w:cs="Times New Roman"/>
                <w:sz w:val="24"/>
                <w:szCs w:val="24"/>
              </w:rPr>
              <w:t>83.64</w:t>
            </w:r>
            <w:r w:rsidRPr="00271EF5">
              <w:rPr>
                <w:rFonts w:ascii="Times New Roman" w:eastAsia="Calibri" w:hAnsi="Times New Roman" w:cs="Times New Roman"/>
                <w:sz w:val="24"/>
                <w:szCs w:val="24"/>
                <w:vertAlign w:val="superscript"/>
              </w:rPr>
              <w:t>a</w:t>
            </w:r>
          </w:p>
        </w:tc>
        <w:tc>
          <w:tcPr>
            <w:tcW w:w="849" w:type="pct"/>
            <w:tcBorders>
              <w:bottom w:val="single" w:sz="4" w:space="0" w:color="auto"/>
            </w:tcBorders>
          </w:tcPr>
          <w:p w14:paraId="0680BFEF"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SimSun" w:hAnsi="Times New Roman" w:cs="Times New Roman"/>
                <w:sz w:val="24"/>
                <w:szCs w:val="24"/>
                <w:lang w:eastAsia="zh-CN"/>
              </w:rPr>
              <w:t>0.00</w:t>
            </w:r>
            <w:r w:rsidRPr="00271EF5">
              <w:rPr>
                <w:rFonts w:ascii="Times New Roman" w:eastAsia="SimSun" w:hAnsi="Times New Roman" w:cs="Times New Roman"/>
                <w:sz w:val="24"/>
                <w:szCs w:val="24"/>
                <w:vertAlign w:val="superscript"/>
                <w:lang w:eastAsia="zh-CN"/>
              </w:rPr>
              <w:t>g</w:t>
            </w:r>
          </w:p>
        </w:tc>
      </w:tr>
      <w:tr w:rsidR="00F77602" w:rsidRPr="00271EF5" w14:paraId="646B952B" w14:textId="77777777" w:rsidTr="00480ABE">
        <w:tc>
          <w:tcPr>
            <w:tcW w:w="849" w:type="pct"/>
            <w:tcBorders>
              <w:top w:val="single" w:sz="4" w:space="0" w:color="auto"/>
              <w:bottom w:val="single" w:sz="4" w:space="0" w:color="auto"/>
            </w:tcBorders>
          </w:tcPr>
          <w:p w14:paraId="5AE48A10"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SimSun" w:hAnsi="Times New Roman" w:cs="Times New Roman"/>
                <w:sz w:val="24"/>
                <w:szCs w:val="24"/>
                <w:lang w:val="en-GB" w:eastAsia="zh-CN"/>
              </w:rPr>
              <w:t>LSD (0.05)</w:t>
            </w:r>
          </w:p>
        </w:tc>
        <w:tc>
          <w:tcPr>
            <w:tcW w:w="613" w:type="pct"/>
            <w:tcBorders>
              <w:top w:val="single" w:sz="4" w:space="0" w:color="auto"/>
              <w:bottom w:val="single" w:sz="4" w:space="0" w:color="auto"/>
            </w:tcBorders>
          </w:tcPr>
          <w:p w14:paraId="0C916B2C"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SimSun" w:hAnsi="Times New Roman" w:cs="Times New Roman"/>
                <w:sz w:val="24"/>
                <w:szCs w:val="24"/>
                <w:lang w:eastAsia="zh-CN"/>
              </w:rPr>
              <w:t>4.26</w:t>
            </w:r>
          </w:p>
        </w:tc>
        <w:tc>
          <w:tcPr>
            <w:tcW w:w="802" w:type="pct"/>
            <w:tcBorders>
              <w:top w:val="single" w:sz="4" w:space="0" w:color="auto"/>
              <w:bottom w:val="single" w:sz="4" w:space="0" w:color="auto"/>
            </w:tcBorders>
          </w:tcPr>
          <w:p w14:paraId="41C924EA"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val="en-GB" w:eastAsia="zh-CN"/>
              </w:rPr>
            </w:pPr>
            <w:r w:rsidRPr="00271EF5">
              <w:rPr>
                <w:rFonts w:ascii="Times New Roman" w:eastAsia="SimSun" w:hAnsi="Times New Roman" w:cs="Times New Roman"/>
                <w:sz w:val="24"/>
                <w:szCs w:val="24"/>
                <w:lang w:val="en-GB" w:eastAsia="zh-CN"/>
              </w:rPr>
              <w:t>3.23</w:t>
            </w:r>
          </w:p>
        </w:tc>
        <w:tc>
          <w:tcPr>
            <w:tcW w:w="566" w:type="pct"/>
            <w:tcBorders>
              <w:top w:val="single" w:sz="4" w:space="0" w:color="auto"/>
              <w:bottom w:val="single" w:sz="4" w:space="0" w:color="auto"/>
            </w:tcBorders>
          </w:tcPr>
          <w:p w14:paraId="5C9A0C1C"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SimSun" w:hAnsi="Times New Roman" w:cs="Times New Roman"/>
                <w:sz w:val="24"/>
                <w:szCs w:val="24"/>
                <w:lang w:eastAsia="zh-CN"/>
              </w:rPr>
              <w:t>4.68</w:t>
            </w:r>
          </w:p>
        </w:tc>
        <w:tc>
          <w:tcPr>
            <w:tcW w:w="802" w:type="pct"/>
            <w:tcBorders>
              <w:top w:val="single" w:sz="4" w:space="0" w:color="auto"/>
              <w:bottom w:val="single" w:sz="4" w:space="0" w:color="auto"/>
            </w:tcBorders>
          </w:tcPr>
          <w:p w14:paraId="1CCF659E" w14:textId="77777777" w:rsidR="00271EF5" w:rsidRPr="00271EF5" w:rsidRDefault="00271EF5" w:rsidP="00271EF5">
            <w:pPr>
              <w:spacing w:after="200" w:line="276" w:lineRule="auto"/>
              <w:jc w:val="both"/>
              <w:rPr>
                <w:rFonts w:ascii="Times New Roman" w:eastAsia="Calibri" w:hAnsi="Times New Roman" w:cs="Times New Roman"/>
                <w:sz w:val="24"/>
                <w:szCs w:val="24"/>
              </w:rPr>
            </w:pPr>
            <w:r w:rsidRPr="00271EF5">
              <w:rPr>
                <w:rFonts w:ascii="Times New Roman" w:eastAsia="Calibri" w:hAnsi="Times New Roman" w:cs="Times New Roman"/>
                <w:sz w:val="24"/>
                <w:szCs w:val="24"/>
              </w:rPr>
              <w:t>3.85</w:t>
            </w:r>
          </w:p>
        </w:tc>
        <w:tc>
          <w:tcPr>
            <w:tcW w:w="519" w:type="pct"/>
            <w:tcBorders>
              <w:top w:val="single" w:sz="4" w:space="0" w:color="auto"/>
              <w:bottom w:val="single" w:sz="4" w:space="0" w:color="auto"/>
            </w:tcBorders>
          </w:tcPr>
          <w:p w14:paraId="5B7A10E6"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SimSun" w:hAnsi="Times New Roman" w:cs="Times New Roman"/>
                <w:sz w:val="24"/>
                <w:szCs w:val="24"/>
                <w:lang w:eastAsia="zh-CN"/>
              </w:rPr>
              <w:t>1.65</w:t>
            </w:r>
          </w:p>
        </w:tc>
        <w:tc>
          <w:tcPr>
            <w:tcW w:w="849" w:type="pct"/>
            <w:tcBorders>
              <w:top w:val="single" w:sz="4" w:space="0" w:color="auto"/>
              <w:bottom w:val="single" w:sz="4" w:space="0" w:color="auto"/>
            </w:tcBorders>
          </w:tcPr>
          <w:p w14:paraId="74E731BA"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val="en-GB" w:eastAsia="zh-CN"/>
              </w:rPr>
            </w:pPr>
            <w:r w:rsidRPr="00271EF5">
              <w:rPr>
                <w:rFonts w:ascii="Times New Roman" w:eastAsia="SimSun" w:hAnsi="Times New Roman" w:cs="Times New Roman"/>
                <w:sz w:val="24"/>
                <w:szCs w:val="24"/>
                <w:lang w:val="en-GB" w:eastAsia="zh-CN"/>
              </w:rPr>
              <w:t>2.85</w:t>
            </w:r>
          </w:p>
        </w:tc>
      </w:tr>
      <w:tr w:rsidR="00F77602" w:rsidRPr="00271EF5" w14:paraId="0010BAA3" w14:textId="77777777" w:rsidTr="00480ABE">
        <w:tc>
          <w:tcPr>
            <w:tcW w:w="849" w:type="pct"/>
            <w:tcBorders>
              <w:top w:val="single" w:sz="4" w:space="0" w:color="auto"/>
              <w:bottom w:val="single" w:sz="4" w:space="0" w:color="auto"/>
            </w:tcBorders>
          </w:tcPr>
          <w:p w14:paraId="0E468258"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SimSun" w:hAnsi="Times New Roman" w:cs="Times New Roman"/>
                <w:sz w:val="24"/>
                <w:szCs w:val="24"/>
                <w:lang w:eastAsia="zh-CN"/>
              </w:rPr>
              <w:t>C.</w:t>
            </w:r>
            <w:r w:rsidRPr="00271EF5">
              <w:rPr>
                <w:rFonts w:ascii="Times New Roman" w:eastAsia="SimSun" w:hAnsi="Times New Roman" w:cs="Times New Roman"/>
                <w:sz w:val="24"/>
                <w:szCs w:val="24"/>
                <w:lang w:val="en-GB" w:eastAsia="zh-CN"/>
              </w:rPr>
              <w:t>V %</w:t>
            </w:r>
          </w:p>
        </w:tc>
        <w:tc>
          <w:tcPr>
            <w:tcW w:w="613" w:type="pct"/>
            <w:tcBorders>
              <w:top w:val="single" w:sz="4" w:space="0" w:color="auto"/>
              <w:bottom w:val="single" w:sz="4" w:space="0" w:color="auto"/>
            </w:tcBorders>
          </w:tcPr>
          <w:p w14:paraId="420316C7"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SimSun" w:hAnsi="Times New Roman" w:cs="Times New Roman"/>
                <w:sz w:val="24"/>
                <w:szCs w:val="24"/>
                <w:lang w:eastAsia="zh-CN"/>
              </w:rPr>
              <w:t>17.64</w:t>
            </w:r>
          </w:p>
        </w:tc>
        <w:tc>
          <w:tcPr>
            <w:tcW w:w="802" w:type="pct"/>
            <w:tcBorders>
              <w:top w:val="single" w:sz="4" w:space="0" w:color="auto"/>
              <w:bottom w:val="single" w:sz="4" w:space="0" w:color="auto"/>
            </w:tcBorders>
          </w:tcPr>
          <w:p w14:paraId="0B8D9B99"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SimSun" w:hAnsi="Times New Roman" w:cs="Times New Roman"/>
                <w:sz w:val="24"/>
                <w:szCs w:val="24"/>
                <w:lang w:eastAsia="zh-CN"/>
              </w:rPr>
              <w:t>15.34</w:t>
            </w:r>
          </w:p>
        </w:tc>
        <w:tc>
          <w:tcPr>
            <w:tcW w:w="566" w:type="pct"/>
            <w:tcBorders>
              <w:top w:val="single" w:sz="4" w:space="0" w:color="auto"/>
              <w:bottom w:val="single" w:sz="4" w:space="0" w:color="auto"/>
            </w:tcBorders>
          </w:tcPr>
          <w:p w14:paraId="5297051D"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SimSun" w:hAnsi="Times New Roman" w:cs="Times New Roman"/>
                <w:sz w:val="24"/>
                <w:szCs w:val="24"/>
                <w:lang w:eastAsia="zh-CN"/>
              </w:rPr>
              <w:t>16.20</w:t>
            </w:r>
          </w:p>
        </w:tc>
        <w:tc>
          <w:tcPr>
            <w:tcW w:w="802" w:type="pct"/>
            <w:tcBorders>
              <w:top w:val="single" w:sz="4" w:space="0" w:color="auto"/>
              <w:bottom w:val="single" w:sz="4" w:space="0" w:color="auto"/>
            </w:tcBorders>
          </w:tcPr>
          <w:p w14:paraId="06ABFCC9" w14:textId="77777777" w:rsidR="00271EF5" w:rsidRPr="00271EF5" w:rsidRDefault="00271EF5" w:rsidP="00271EF5">
            <w:pPr>
              <w:spacing w:after="200" w:line="276" w:lineRule="auto"/>
              <w:jc w:val="both"/>
              <w:rPr>
                <w:rFonts w:ascii="Times New Roman" w:eastAsia="Calibri" w:hAnsi="Times New Roman" w:cs="Times New Roman"/>
                <w:sz w:val="24"/>
                <w:szCs w:val="24"/>
              </w:rPr>
            </w:pPr>
            <w:r w:rsidRPr="00271EF5">
              <w:rPr>
                <w:rFonts w:ascii="Times New Roman" w:eastAsia="Calibri" w:hAnsi="Times New Roman" w:cs="Times New Roman"/>
                <w:sz w:val="24"/>
                <w:szCs w:val="24"/>
              </w:rPr>
              <w:t>15.42</w:t>
            </w:r>
          </w:p>
        </w:tc>
        <w:tc>
          <w:tcPr>
            <w:tcW w:w="519" w:type="pct"/>
            <w:tcBorders>
              <w:top w:val="single" w:sz="4" w:space="0" w:color="auto"/>
              <w:bottom w:val="single" w:sz="4" w:space="0" w:color="auto"/>
            </w:tcBorders>
          </w:tcPr>
          <w:p w14:paraId="0F0D56EE"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SimSun" w:hAnsi="Times New Roman" w:cs="Times New Roman"/>
                <w:sz w:val="24"/>
                <w:szCs w:val="24"/>
                <w:lang w:eastAsia="zh-CN"/>
              </w:rPr>
              <w:t>19.98</w:t>
            </w:r>
          </w:p>
        </w:tc>
        <w:tc>
          <w:tcPr>
            <w:tcW w:w="849" w:type="pct"/>
            <w:tcBorders>
              <w:top w:val="single" w:sz="4" w:space="0" w:color="auto"/>
              <w:bottom w:val="single" w:sz="4" w:space="0" w:color="auto"/>
            </w:tcBorders>
          </w:tcPr>
          <w:p w14:paraId="0DCCACE0" w14:textId="77777777" w:rsidR="00271EF5" w:rsidRPr="00271EF5" w:rsidRDefault="00271EF5" w:rsidP="00271EF5">
            <w:pPr>
              <w:spacing w:after="200" w:line="276" w:lineRule="auto"/>
              <w:jc w:val="both"/>
              <w:textAlignment w:val="center"/>
              <w:rPr>
                <w:rFonts w:ascii="Times New Roman" w:eastAsia="SimSun" w:hAnsi="Times New Roman" w:cs="Times New Roman"/>
                <w:sz w:val="24"/>
                <w:szCs w:val="24"/>
                <w:lang w:eastAsia="zh-CN"/>
              </w:rPr>
            </w:pPr>
            <w:r w:rsidRPr="00271EF5">
              <w:rPr>
                <w:rFonts w:ascii="Times New Roman" w:eastAsia="SimSun" w:hAnsi="Times New Roman" w:cs="Times New Roman"/>
                <w:sz w:val="24"/>
                <w:szCs w:val="24"/>
                <w:lang w:eastAsia="zh-CN"/>
              </w:rPr>
              <w:t>16.36</w:t>
            </w:r>
          </w:p>
        </w:tc>
      </w:tr>
    </w:tbl>
    <w:p w14:paraId="252E951E" w14:textId="03CA6793" w:rsidR="00271EF5" w:rsidRPr="00271EF5" w:rsidRDefault="00271EF5" w:rsidP="00271EF5">
      <w:pPr>
        <w:spacing w:after="240" w:line="360" w:lineRule="auto"/>
        <w:jc w:val="both"/>
        <w:rPr>
          <w:rFonts w:ascii="Times New Roman" w:eastAsia="Cambria" w:hAnsi="Times New Roman" w:cs="Times New Roman"/>
          <w:iCs/>
          <w:kern w:val="0"/>
          <w:sz w:val="20"/>
          <w:szCs w:val="20"/>
          <w:lang w:val="en-GB" w:eastAsia="zh-CN"/>
          <w14:ligatures w14:val="none"/>
        </w:rPr>
      </w:pPr>
      <w:r w:rsidRPr="00271EF5">
        <w:rPr>
          <w:rFonts w:ascii="Times New Roman" w:eastAsia="SimSun" w:hAnsi="Times New Roman" w:cs="Times New Roman"/>
          <w:iCs/>
          <w:kern w:val="0"/>
          <w:sz w:val="20"/>
          <w:szCs w:val="20"/>
          <w:lang w:val="en-US" w:eastAsia="zh-CN"/>
          <w14:ligatures w14:val="none"/>
        </w:rPr>
        <w:t xml:space="preserve">Where: - </w:t>
      </w:r>
      <w:r w:rsidRPr="00271EF5">
        <w:rPr>
          <w:rFonts w:ascii="Times New Roman" w:eastAsia="SimSun" w:hAnsi="Times New Roman" w:cs="Times New Roman"/>
          <w:b/>
          <w:iCs/>
          <w:kern w:val="0"/>
          <w:sz w:val="20"/>
          <w:szCs w:val="20"/>
          <w:lang w:val="en-US" w:eastAsia="zh-CN"/>
          <w14:ligatures w14:val="none"/>
        </w:rPr>
        <w:t>DSLE</w:t>
      </w:r>
      <w:r w:rsidRPr="00271EF5">
        <w:rPr>
          <w:rFonts w:ascii="Times New Roman" w:eastAsia="SimSun" w:hAnsi="Times New Roman" w:cs="Times New Roman"/>
          <w:iCs/>
          <w:kern w:val="0"/>
          <w:sz w:val="20"/>
          <w:szCs w:val="20"/>
          <w:lang w:val="en-US" w:eastAsia="zh-CN"/>
          <w14:ligatures w14:val="none"/>
        </w:rPr>
        <w:t xml:space="preserve"> = </w:t>
      </w:r>
      <w:r w:rsidRPr="00271EF5">
        <w:rPr>
          <w:rFonts w:ascii="Times New Roman" w:eastAsia="Calibri" w:hAnsi="Times New Roman" w:cs="Times New Roman"/>
          <w:i/>
          <w:kern w:val="0"/>
          <w:sz w:val="20"/>
          <w:szCs w:val="20"/>
          <w:lang w:val="en-US"/>
          <w14:ligatures w14:val="none"/>
        </w:rPr>
        <w:t>Datura Stramonium</w:t>
      </w:r>
      <w:r w:rsidRPr="00271EF5">
        <w:rPr>
          <w:rFonts w:ascii="Times New Roman" w:eastAsia="Calibri" w:hAnsi="Times New Roman" w:cs="Times New Roman"/>
          <w:kern w:val="0"/>
          <w:sz w:val="20"/>
          <w:szCs w:val="20"/>
          <w:lang w:val="en-US"/>
          <w14:ligatures w14:val="none"/>
        </w:rPr>
        <w:t xml:space="preserve"> leaf extract</w:t>
      </w:r>
      <w:r w:rsidRPr="00271EF5">
        <w:rPr>
          <w:rFonts w:ascii="Times New Roman" w:eastAsia="SimSun" w:hAnsi="Times New Roman" w:cs="Times New Roman"/>
          <w:iCs/>
          <w:kern w:val="0"/>
          <w:sz w:val="20"/>
          <w:szCs w:val="20"/>
          <w:lang w:val="en-US" w:eastAsia="zh-CN"/>
          <w14:ligatures w14:val="none"/>
        </w:rPr>
        <w:t xml:space="preserve">, </w:t>
      </w:r>
      <w:r w:rsidRPr="00271EF5">
        <w:rPr>
          <w:rFonts w:ascii="Times New Roman" w:eastAsia="SimSun" w:hAnsi="Times New Roman" w:cs="Times New Roman"/>
          <w:b/>
          <w:iCs/>
          <w:kern w:val="0"/>
          <w:sz w:val="20"/>
          <w:szCs w:val="20"/>
          <w:lang w:val="en-US" w:eastAsia="zh-CN"/>
          <w14:ligatures w14:val="none"/>
        </w:rPr>
        <w:t>ECLE</w:t>
      </w:r>
      <w:r w:rsidRPr="00271EF5">
        <w:rPr>
          <w:rFonts w:ascii="Times New Roman" w:eastAsia="SimSun" w:hAnsi="Times New Roman" w:cs="Times New Roman"/>
          <w:iCs/>
          <w:kern w:val="0"/>
          <w:sz w:val="20"/>
          <w:szCs w:val="20"/>
          <w:lang w:val="en-US" w:eastAsia="zh-CN"/>
          <w14:ligatures w14:val="none"/>
        </w:rPr>
        <w:t xml:space="preserve"> = </w:t>
      </w:r>
      <w:r w:rsidRPr="00271EF5">
        <w:rPr>
          <w:rFonts w:ascii="Times New Roman" w:eastAsia="Calibri" w:hAnsi="Times New Roman" w:cs="Times New Roman"/>
          <w:i/>
          <w:kern w:val="0"/>
          <w:sz w:val="20"/>
          <w:szCs w:val="20"/>
          <w:lang w:val="en-US"/>
          <w14:ligatures w14:val="none"/>
        </w:rPr>
        <w:t>Eucalyptus citriodoria</w:t>
      </w:r>
      <w:r w:rsidRPr="00271EF5">
        <w:rPr>
          <w:rFonts w:ascii="Times New Roman" w:eastAsia="Calibri" w:hAnsi="Times New Roman" w:cs="Times New Roman"/>
          <w:kern w:val="0"/>
          <w:sz w:val="20"/>
          <w:szCs w:val="20"/>
          <w:lang w:val="en-US"/>
          <w14:ligatures w14:val="none"/>
        </w:rPr>
        <w:t xml:space="preserve"> leaf extract</w:t>
      </w:r>
      <w:r w:rsidRPr="00271EF5">
        <w:rPr>
          <w:rFonts w:ascii="Times New Roman" w:eastAsia="SimSun" w:hAnsi="Times New Roman" w:cs="Times New Roman"/>
          <w:iCs/>
          <w:kern w:val="0"/>
          <w:sz w:val="20"/>
          <w:szCs w:val="20"/>
          <w:lang w:val="en-US" w:eastAsia="zh-CN"/>
          <w14:ligatures w14:val="none"/>
        </w:rPr>
        <w:t xml:space="preserve">, </w:t>
      </w:r>
      <w:r w:rsidRPr="00271EF5">
        <w:rPr>
          <w:rFonts w:ascii="Times New Roman" w:eastAsia="SimSun" w:hAnsi="Times New Roman" w:cs="Times New Roman"/>
          <w:b/>
          <w:iCs/>
          <w:kern w:val="0"/>
          <w:sz w:val="20"/>
          <w:szCs w:val="20"/>
          <w:lang w:val="en-US" w:eastAsia="zh-CN"/>
          <w14:ligatures w14:val="none"/>
        </w:rPr>
        <w:t>JSLE</w:t>
      </w:r>
      <w:r w:rsidRPr="00271EF5">
        <w:rPr>
          <w:rFonts w:ascii="Times New Roman" w:eastAsia="SimSun" w:hAnsi="Times New Roman" w:cs="Times New Roman"/>
          <w:iCs/>
          <w:kern w:val="0"/>
          <w:sz w:val="20"/>
          <w:szCs w:val="20"/>
          <w:lang w:val="en-US" w:eastAsia="zh-CN"/>
          <w14:ligatures w14:val="none"/>
        </w:rPr>
        <w:t xml:space="preserve"> = </w:t>
      </w:r>
      <w:r w:rsidRPr="00271EF5">
        <w:rPr>
          <w:rFonts w:ascii="Times New Roman" w:eastAsia="Calibri" w:hAnsi="Times New Roman" w:cs="Times New Roman"/>
          <w:i/>
          <w:kern w:val="0"/>
          <w:sz w:val="20"/>
          <w:szCs w:val="20"/>
          <w:lang w:val="en-US"/>
          <w14:ligatures w14:val="none"/>
        </w:rPr>
        <w:t>Justicia schimperiana</w:t>
      </w:r>
      <w:r w:rsidRPr="00271EF5">
        <w:rPr>
          <w:rFonts w:ascii="Times New Roman" w:eastAsia="Calibri" w:hAnsi="Times New Roman" w:cs="Times New Roman"/>
          <w:kern w:val="0"/>
          <w:sz w:val="20"/>
          <w:szCs w:val="20"/>
          <w:lang w:val="en-US"/>
          <w14:ligatures w14:val="none"/>
        </w:rPr>
        <w:t xml:space="preserve"> leaf extract</w:t>
      </w:r>
      <w:r w:rsidRPr="00271EF5">
        <w:rPr>
          <w:rFonts w:ascii="Times New Roman" w:eastAsia="SimSun" w:hAnsi="Times New Roman" w:cs="Times New Roman"/>
          <w:iCs/>
          <w:kern w:val="0"/>
          <w:sz w:val="20"/>
          <w:szCs w:val="20"/>
          <w:lang w:val="en-US" w:eastAsia="zh-CN"/>
          <w14:ligatures w14:val="none"/>
        </w:rPr>
        <w:t xml:space="preserve">, </w:t>
      </w:r>
      <w:r w:rsidRPr="00271EF5">
        <w:rPr>
          <w:rFonts w:ascii="Times New Roman" w:eastAsia="SimSun" w:hAnsi="Times New Roman" w:cs="Times New Roman"/>
          <w:b/>
          <w:iCs/>
          <w:kern w:val="0"/>
          <w:sz w:val="20"/>
          <w:szCs w:val="20"/>
          <w:lang w:val="en-US" w:eastAsia="zh-CN"/>
          <w14:ligatures w14:val="none"/>
        </w:rPr>
        <w:t>RCLE</w:t>
      </w:r>
      <w:r w:rsidRPr="00271EF5">
        <w:rPr>
          <w:rFonts w:ascii="Times New Roman" w:eastAsia="SimSun" w:hAnsi="Times New Roman" w:cs="Times New Roman"/>
          <w:iCs/>
          <w:kern w:val="0"/>
          <w:sz w:val="20"/>
          <w:szCs w:val="20"/>
          <w:lang w:val="en-US" w:eastAsia="zh-CN"/>
          <w14:ligatures w14:val="none"/>
        </w:rPr>
        <w:t xml:space="preserve"> = </w:t>
      </w:r>
      <w:r w:rsidRPr="00271EF5">
        <w:rPr>
          <w:rFonts w:ascii="Times New Roman" w:eastAsia="Calibri" w:hAnsi="Times New Roman" w:cs="Times New Roman"/>
          <w:i/>
          <w:kern w:val="0"/>
          <w:sz w:val="20"/>
          <w:szCs w:val="20"/>
          <w:lang w:val="en-US"/>
          <w14:ligatures w14:val="none"/>
        </w:rPr>
        <w:t>Rucinus communis</w:t>
      </w:r>
      <w:r w:rsidRPr="00271EF5">
        <w:rPr>
          <w:rFonts w:ascii="Times New Roman" w:eastAsia="Calibri" w:hAnsi="Times New Roman" w:cs="Times New Roman"/>
          <w:kern w:val="0"/>
          <w:sz w:val="20"/>
          <w:szCs w:val="20"/>
          <w:lang w:val="en-US"/>
          <w14:ligatures w14:val="none"/>
        </w:rPr>
        <w:t xml:space="preserve"> leaf extract</w:t>
      </w:r>
      <w:r w:rsidRPr="00271EF5">
        <w:rPr>
          <w:rFonts w:ascii="Times New Roman" w:eastAsia="SimSun" w:hAnsi="Times New Roman" w:cs="Times New Roman"/>
          <w:iCs/>
          <w:kern w:val="0"/>
          <w:sz w:val="20"/>
          <w:szCs w:val="20"/>
          <w:lang w:val="en-US" w:eastAsia="zh-CN"/>
          <w14:ligatures w14:val="none"/>
        </w:rPr>
        <w:t xml:space="preserve">, </w:t>
      </w:r>
      <w:r w:rsidRPr="00271EF5">
        <w:rPr>
          <w:rFonts w:ascii="Times New Roman" w:eastAsia="SimSun" w:hAnsi="Times New Roman" w:cs="Times New Roman"/>
          <w:b/>
          <w:iCs/>
          <w:kern w:val="0"/>
          <w:sz w:val="20"/>
          <w:szCs w:val="20"/>
          <w:lang w:val="en-US" w:eastAsia="zh-CN"/>
          <w14:ligatures w14:val="none"/>
        </w:rPr>
        <w:t>EKRS</w:t>
      </w:r>
      <w:r w:rsidRPr="00271EF5">
        <w:rPr>
          <w:rFonts w:ascii="Times New Roman" w:eastAsia="SimSun" w:hAnsi="Times New Roman" w:cs="Times New Roman"/>
          <w:iCs/>
          <w:kern w:val="0"/>
          <w:sz w:val="20"/>
          <w:szCs w:val="20"/>
          <w:lang w:val="en-US" w:eastAsia="zh-CN"/>
          <w14:ligatures w14:val="none"/>
        </w:rPr>
        <w:t xml:space="preserve"> = </w:t>
      </w:r>
      <w:r w:rsidRPr="00271EF5">
        <w:rPr>
          <w:rFonts w:ascii="Times New Roman" w:eastAsia="Calibri" w:hAnsi="Times New Roman" w:cs="Times New Roman"/>
          <w:i/>
          <w:kern w:val="0"/>
          <w:sz w:val="20"/>
          <w:szCs w:val="20"/>
          <w:lang w:val="en-US"/>
          <w14:ligatures w14:val="none"/>
        </w:rPr>
        <w:t>Echinops kebericho</w:t>
      </w:r>
      <w:r w:rsidRPr="00271EF5">
        <w:rPr>
          <w:rFonts w:ascii="Times New Roman" w:eastAsia="Calibri" w:hAnsi="Times New Roman" w:cs="Times New Roman"/>
          <w:kern w:val="0"/>
          <w:sz w:val="20"/>
          <w:szCs w:val="20"/>
          <w:lang w:val="en-US"/>
          <w14:ligatures w14:val="none"/>
        </w:rPr>
        <w:t xml:space="preserve"> Rhizome smoke</w:t>
      </w:r>
      <w:r w:rsidRPr="00271EF5">
        <w:rPr>
          <w:rFonts w:ascii="Times New Roman" w:eastAsia="SimSun" w:hAnsi="Times New Roman" w:cs="Times New Roman"/>
          <w:iCs/>
          <w:kern w:val="0"/>
          <w:sz w:val="20"/>
          <w:szCs w:val="20"/>
          <w:lang w:val="en-US" w:eastAsia="zh-CN"/>
          <w14:ligatures w14:val="none"/>
        </w:rPr>
        <w:t xml:space="preserve"> </w:t>
      </w:r>
      <w:r w:rsidRPr="00271EF5">
        <w:rPr>
          <w:rFonts w:ascii="Times New Roman" w:eastAsia="SimSun" w:hAnsi="Times New Roman" w:cs="Times New Roman"/>
          <w:b/>
          <w:iCs/>
          <w:kern w:val="0"/>
          <w:sz w:val="20"/>
          <w:szCs w:val="20"/>
          <w:lang w:val="en-US" w:eastAsia="zh-CN"/>
          <w14:ligatures w14:val="none"/>
        </w:rPr>
        <w:t>OEBS</w:t>
      </w:r>
      <w:r w:rsidRPr="00271EF5">
        <w:rPr>
          <w:rFonts w:ascii="Times New Roman" w:eastAsia="SimSun" w:hAnsi="Times New Roman" w:cs="Times New Roman"/>
          <w:iCs/>
          <w:kern w:val="0"/>
          <w:sz w:val="20"/>
          <w:szCs w:val="20"/>
          <w:lang w:val="en-US" w:eastAsia="zh-CN"/>
          <w14:ligatures w14:val="none"/>
        </w:rPr>
        <w:t xml:space="preserve"> = </w:t>
      </w:r>
      <w:r w:rsidRPr="00271EF5">
        <w:rPr>
          <w:rFonts w:ascii="Times New Roman" w:eastAsia="Calibri" w:hAnsi="Times New Roman" w:cs="Times New Roman"/>
          <w:i/>
          <w:kern w:val="0"/>
          <w:sz w:val="20"/>
          <w:szCs w:val="20"/>
          <w:lang w:val="en-US"/>
          <w14:ligatures w14:val="none"/>
        </w:rPr>
        <w:t>Olea Europaea</w:t>
      </w:r>
      <w:r w:rsidRPr="00271EF5">
        <w:rPr>
          <w:rFonts w:ascii="Times New Roman" w:eastAsia="Calibri" w:hAnsi="Times New Roman" w:cs="Times New Roman"/>
          <w:kern w:val="0"/>
          <w:sz w:val="20"/>
          <w:szCs w:val="20"/>
          <w:lang w:val="en-US"/>
          <w14:ligatures w14:val="none"/>
        </w:rPr>
        <w:t xml:space="preserve"> bark smoke</w:t>
      </w:r>
      <w:r w:rsidRPr="00271EF5">
        <w:rPr>
          <w:rFonts w:ascii="Times New Roman" w:eastAsia="SimSun" w:hAnsi="Times New Roman" w:cs="Times New Roman"/>
          <w:iCs/>
          <w:kern w:val="0"/>
          <w:sz w:val="20"/>
          <w:szCs w:val="20"/>
          <w:lang w:val="en-US" w:eastAsia="zh-CN"/>
          <w14:ligatures w14:val="none"/>
        </w:rPr>
        <w:t xml:space="preserve"> </w:t>
      </w:r>
      <w:r w:rsidRPr="00271EF5">
        <w:rPr>
          <w:rFonts w:ascii="Times New Roman" w:eastAsia="SimSun" w:hAnsi="Times New Roman" w:cs="Times New Roman"/>
          <w:b/>
          <w:iCs/>
          <w:kern w:val="0"/>
          <w:sz w:val="20"/>
          <w:szCs w:val="20"/>
          <w:lang w:val="en-US" w:eastAsia="zh-CN"/>
          <w14:ligatures w14:val="none"/>
        </w:rPr>
        <w:t>OELS</w:t>
      </w:r>
      <w:r w:rsidRPr="00271EF5">
        <w:rPr>
          <w:rFonts w:ascii="Times New Roman" w:eastAsia="SimSun" w:hAnsi="Times New Roman" w:cs="Times New Roman"/>
          <w:iCs/>
          <w:kern w:val="0"/>
          <w:sz w:val="20"/>
          <w:szCs w:val="20"/>
          <w:lang w:val="en-US" w:eastAsia="zh-CN"/>
          <w14:ligatures w14:val="none"/>
        </w:rPr>
        <w:t xml:space="preserve"> = </w:t>
      </w:r>
      <w:r w:rsidRPr="00271EF5">
        <w:rPr>
          <w:rFonts w:ascii="Times New Roman" w:eastAsia="Calibri" w:hAnsi="Times New Roman" w:cs="Times New Roman"/>
          <w:i/>
          <w:kern w:val="0"/>
          <w:sz w:val="20"/>
          <w:szCs w:val="20"/>
          <w:lang w:val="en-US"/>
          <w14:ligatures w14:val="none"/>
        </w:rPr>
        <w:t>Olea Europaea</w:t>
      </w:r>
      <w:r w:rsidRPr="00271EF5">
        <w:rPr>
          <w:rFonts w:ascii="Times New Roman" w:eastAsia="Calibri" w:hAnsi="Times New Roman" w:cs="Times New Roman"/>
          <w:kern w:val="0"/>
          <w:sz w:val="20"/>
          <w:szCs w:val="20"/>
          <w:lang w:val="en-US"/>
          <w14:ligatures w14:val="none"/>
        </w:rPr>
        <w:t xml:space="preserve"> leaf smoke</w:t>
      </w:r>
      <w:r w:rsidRPr="00271EF5">
        <w:rPr>
          <w:rFonts w:ascii="Times New Roman" w:eastAsia="SimSun" w:hAnsi="Times New Roman" w:cs="Times New Roman"/>
          <w:iCs/>
          <w:kern w:val="0"/>
          <w:sz w:val="20"/>
          <w:szCs w:val="20"/>
          <w:lang w:val="en-US" w:eastAsia="zh-CN"/>
          <w14:ligatures w14:val="none"/>
        </w:rPr>
        <w:t xml:space="preserve">, </w:t>
      </w:r>
      <w:r w:rsidRPr="00271EF5">
        <w:rPr>
          <w:rFonts w:ascii="Times New Roman" w:eastAsia="SimSun" w:hAnsi="Times New Roman" w:cs="Times New Roman"/>
          <w:b/>
          <w:iCs/>
          <w:kern w:val="0"/>
          <w:sz w:val="20"/>
          <w:szCs w:val="20"/>
          <w:lang w:val="en-US" w:eastAsia="zh-CN"/>
          <w14:ligatures w14:val="none"/>
        </w:rPr>
        <w:t>OLLS</w:t>
      </w:r>
      <w:r w:rsidRPr="00271EF5">
        <w:rPr>
          <w:rFonts w:ascii="Times New Roman" w:eastAsia="SimSun" w:hAnsi="Times New Roman" w:cs="Times New Roman"/>
          <w:iCs/>
          <w:kern w:val="0"/>
          <w:sz w:val="20"/>
          <w:szCs w:val="20"/>
          <w:lang w:val="en-US" w:eastAsia="zh-CN"/>
          <w14:ligatures w14:val="none"/>
        </w:rPr>
        <w:t xml:space="preserve"> = </w:t>
      </w:r>
      <w:r w:rsidRPr="00271EF5">
        <w:rPr>
          <w:rFonts w:ascii="Times New Roman" w:eastAsia="Calibri" w:hAnsi="Times New Roman" w:cs="Times New Roman"/>
          <w:i/>
          <w:kern w:val="0"/>
          <w:sz w:val="20"/>
          <w:szCs w:val="20"/>
          <w:lang w:val="en-US"/>
          <w14:ligatures w14:val="none"/>
        </w:rPr>
        <w:t>Ocimum lamiifolium</w:t>
      </w:r>
      <w:r w:rsidRPr="00271EF5">
        <w:rPr>
          <w:rFonts w:ascii="Times New Roman" w:eastAsia="Calibri" w:hAnsi="Times New Roman" w:cs="Times New Roman"/>
          <w:kern w:val="0"/>
          <w:sz w:val="20"/>
          <w:szCs w:val="20"/>
          <w:lang w:val="en-US"/>
          <w14:ligatures w14:val="none"/>
        </w:rPr>
        <w:t xml:space="preserve"> leaf smoke</w:t>
      </w:r>
      <w:r w:rsidRPr="00271EF5">
        <w:rPr>
          <w:rFonts w:ascii="Times New Roman" w:eastAsia="SimSun" w:hAnsi="Times New Roman" w:cs="Times New Roman"/>
          <w:iCs/>
          <w:kern w:val="0"/>
          <w:sz w:val="20"/>
          <w:szCs w:val="20"/>
          <w:lang w:val="en-US" w:eastAsia="zh-CN"/>
          <w14:ligatures w14:val="none"/>
        </w:rPr>
        <w:t xml:space="preserve">, </w:t>
      </w:r>
      <w:r w:rsidRPr="00271EF5">
        <w:rPr>
          <w:rFonts w:ascii="Times New Roman" w:eastAsia="SimSun" w:hAnsi="Times New Roman" w:cs="Times New Roman"/>
          <w:b/>
          <w:iCs/>
          <w:kern w:val="0"/>
          <w:sz w:val="20"/>
          <w:szCs w:val="20"/>
          <w:lang w:val="en-US" w:eastAsia="zh-CN"/>
          <w14:ligatures w14:val="none"/>
        </w:rPr>
        <w:t>DC</w:t>
      </w:r>
      <w:r w:rsidRPr="00271EF5">
        <w:rPr>
          <w:rFonts w:ascii="Times New Roman" w:eastAsia="SimSun" w:hAnsi="Times New Roman" w:cs="Times New Roman"/>
          <w:iCs/>
          <w:kern w:val="0"/>
          <w:sz w:val="20"/>
          <w:szCs w:val="20"/>
          <w:lang w:val="en-US" w:eastAsia="zh-CN"/>
          <w14:ligatures w14:val="none"/>
        </w:rPr>
        <w:t xml:space="preserve"> = </w:t>
      </w:r>
      <w:r w:rsidRPr="00271EF5">
        <w:rPr>
          <w:rFonts w:ascii="Times New Roman" w:eastAsia="Calibri" w:hAnsi="Times New Roman" w:cs="Times New Roman"/>
          <w:i/>
          <w:kern w:val="0"/>
          <w:sz w:val="20"/>
          <w:szCs w:val="20"/>
          <w:lang w:val="en-US"/>
          <w14:ligatures w14:val="none"/>
        </w:rPr>
        <w:t>Difenconazole 25% EC</w:t>
      </w:r>
      <w:r w:rsidRPr="00271EF5">
        <w:rPr>
          <w:rFonts w:ascii="Times New Roman" w:eastAsia="SimSun" w:hAnsi="Times New Roman" w:cs="Times New Roman"/>
          <w:iCs/>
          <w:kern w:val="0"/>
          <w:sz w:val="20"/>
          <w:szCs w:val="20"/>
          <w:lang w:val="en-US" w:eastAsia="zh-CN"/>
          <w14:ligatures w14:val="none"/>
        </w:rPr>
        <w:t xml:space="preserve">, </w:t>
      </w:r>
      <w:r w:rsidRPr="00271EF5">
        <w:rPr>
          <w:rFonts w:ascii="Times New Roman" w:eastAsia="SimSun" w:hAnsi="Times New Roman" w:cs="Times New Roman"/>
          <w:b/>
          <w:iCs/>
          <w:kern w:val="0"/>
          <w:sz w:val="20"/>
          <w:szCs w:val="20"/>
          <w:lang w:val="en-US" w:eastAsia="zh-CN"/>
          <w14:ligatures w14:val="none"/>
        </w:rPr>
        <w:t>Fun</w:t>
      </w:r>
      <w:r w:rsidRPr="00271EF5">
        <w:rPr>
          <w:rFonts w:ascii="Times New Roman" w:eastAsia="SimSun" w:hAnsi="Times New Roman" w:cs="Times New Roman"/>
          <w:iCs/>
          <w:kern w:val="0"/>
          <w:sz w:val="20"/>
          <w:szCs w:val="20"/>
          <w:lang w:val="en-US" w:eastAsia="zh-CN"/>
          <w14:ligatures w14:val="none"/>
        </w:rPr>
        <w:t xml:space="preserve"> = </w:t>
      </w:r>
      <w:r w:rsidRPr="00271EF5">
        <w:rPr>
          <w:rFonts w:ascii="Times New Roman" w:eastAsia="Calibri" w:hAnsi="Times New Roman" w:cs="Times New Roman"/>
          <w:i/>
          <w:kern w:val="0"/>
          <w:sz w:val="20"/>
          <w:szCs w:val="20"/>
          <w:lang w:val="en-US"/>
          <w14:ligatures w14:val="none"/>
        </w:rPr>
        <w:t>Funguran</w:t>
      </w:r>
      <w:r w:rsidRPr="00271EF5">
        <w:rPr>
          <w:rFonts w:ascii="Times New Roman" w:eastAsia="Calibri" w:hAnsi="Times New Roman" w:cs="Times New Roman"/>
          <w:i/>
          <w:kern w:val="0"/>
          <w:sz w:val="20"/>
          <w:szCs w:val="20"/>
          <w:lang w:val="en-GB"/>
          <w14:ligatures w14:val="none"/>
        </w:rPr>
        <w:t xml:space="preserve"> OH 50 WP</w:t>
      </w:r>
      <w:r w:rsidRPr="00271EF5">
        <w:rPr>
          <w:rFonts w:ascii="Times New Roman" w:eastAsia="SimSun" w:hAnsi="Times New Roman" w:cs="Times New Roman"/>
          <w:iCs/>
          <w:kern w:val="0"/>
          <w:sz w:val="20"/>
          <w:szCs w:val="20"/>
          <w:lang w:val="en-US" w:eastAsia="zh-CN"/>
          <w14:ligatures w14:val="none"/>
        </w:rPr>
        <w:t xml:space="preserve">, </w:t>
      </w:r>
      <w:r w:rsidRPr="00271EF5">
        <w:rPr>
          <w:rFonts w:ascii="Times New Roman" w:eastAsia="SimSun" w:hAnsi="Times New Roman" w:cs="Times New Roman"/>
          <w:b/>
          <w:iCs/>
          <w:kern w:val="0"/>
          <w:sz w:val="20"/>
          <w:szCs w:val="20"/>
          <w:lang w:val="en-US" w:eastAsia="zh-CN"/>
          <w14:ligatures w14:val="none"/>
        </w:rPr>
        <w:t xml:space="preserve">PC </w:t>
      </w:r>
      <w:r w:rsidRPr="00271EF5">
        <w:rPr>
          <w:rFonts w:ascii="Times New Roman" w:eastAsia="SimSun" w:hAnsi="Times New Roman" w:cs="Times New Roman"/>
          <w:iCs/>
          <w:kern w:val="0"/>
          <w:sz w:val="20"/>
          <w:szCs w:val="20"/>
          <w:lang w:val="en-US" w:eastAsia="zh-CN"/>
          <w14:ligatures w14:val="none"/>
        </w:rPr>
        <w:t xml:space="preserve">= </w:t>
      </w:r>
      <w:r w:rsidRPr="00271EF5">
        <w:rPr>
          <w:rFonts w:ascii="Times New Roman" w:eastAsia="Calibri" w:hAnsi="Times New Roman" w:cs="Times New Roman"/>
          <w:i/>
          <w:kern w:val="0"/>
          <w:sz w:val="20"/>
          <w:szCs w:val="20"/>
          <w:lang w:val="en-US"/>
          <w14:ligatures w14:val="none"/>
        </w:rPr>
        <w:t>Propiconazole 25% EC</w:t>
      </w:r>
      <w:r w:rsidRPr="00271EF5">
        <w:rPr>
          <w:rFonts w:ascii="Times New Roman" w:eastAsia="SimSun" w:hAnsi="Times New Roman" w:cs="Times New Roman"/>
          <w:iCs/>
          <w:kern w:val="0"/>
          <w:sz w:val="20"/>
          <w:szCs w:val="20"/>
          <w:lang w:val="en-US" w:eastAsia="zh-CN"/>
          <w14:ligatures w14:val="none"/>
        </w:rPr>
        <w:t xml:space="preserve">, </w:t>
      </w:r>
      <w:r w:rsidRPr="00271EF5">
        <w:rPr>
          <w:rFonts w:ascii="Times New Roman" w:eastAsia="SimSun" w:hAnsi="Times New Roman" w:cs="Times New Roman"/>
          <w:b/>
          <w:iCs/>
          <w:kern w:val="0"/>
          <w:sz w:val="20"/>
          <w:szCs w:val="20"/>
          <w:lang w:val="en-GB" w:eastAsia="zh-CN"/>
          <w14:ligatures w14:val="none"/>
        </w:rPr>
        <w:t>D</w:t>
      </w:r>
      <w:r w:rsidRPr="00271EF5">
        <w:rPr>
          <w:rFonts w:ascii="Times New Roman" w:eastAsia="SimSun" w:hAnsi="Times New Roman" w:cs="Times New Roman"/>
          <w:b/>
          <w:iCs/>
          <w:kern w:val="0"/>
          <w:sz w:val="20"/>
          <w:szCs w:val="20"/>
          <w:lang w:val="en-US" w:eastAsia="zh-CN"/>
          <w14:ligatures w14:val="none"/>
        </w:rPr>
        <w:t xml:space="preserve">I </w:t>
      </w:r>
      <w:r w:rsidRPr="00271EF5">
        <w:rPr>
          <w:rFonts w:ascii="Times New Roman" w:eastAsia="SimSun" w:hAnsi="Times New Roman" w:cs="Times New Roman"/>
          <w:iCs/>
          <w:kern w:val="0"/>
          <w:sz w:val="20"/>
          <w:szCs w:val="20"/>
          <w:lang w:val="en-US" w:eastAsia="zh-CN"/>
          <w14:ligatures w14:val="none"/>
        </w:rPr>
        <w:t>= Disease incidence</w:t>
      </w:r>
      <w:r w:rsidRPr="00271EF5">
        <w:rPr>
          <w:rFonts w:ascii="Times New Roman" w:eastAsia="SimSun" w:hAnsi="Times New Roman" w:cs="Times New Roman"/>
          <w:iCs/>
          <w:kern w:val="0"/>
          <w:sz w:val="20"/>
          <w:szCs w:val="20"/>
          <w:lang w:val="en-GB" w:eastAsia="zh-CN"/>
          <w14:ligatures w14:val="none"/>
        </w:rPr>
        <w:t xml:space="preserve">, </w:t>
      </w:r>
      <w:r w:rsidRPr="00271EF5">
        <w:rPr>
          <w:rFonts w:ascii="Times New Roman" w:eastAsia="SimSun" w:hAnsi="Times New Roman" w:cs="Times New Roman"/>
          <w:b/>
          <w:iCs/>
          <w:kern w:val="0"/>
          <w:sz w:val="20"/>
          <w:szCs w:val="20"/>
          <w:lang w:val="en-US" w:eastAsia="zh-CN"/>
          <w14:ligatures w14:val="none"/>
        </w:rPr>
        <w:t>P</w:t>
      </w:r>
      <w:r w:rsidRPr="00271EF5">
        <w:rPr>
          <w:rFonts w:ascii="Times New Roman" w:eastAsia="SimSun" w:hAnsi="Times New Roman" w:cs="Times New Roman"/>
          <w:b/>
          <w:iCs/>
          <w:kern w:val="0"/>
          <w:sz w:val="20"/>
          <w:szCs w:val="20"/>
          <w:lang w:val="en-GB" w:eastAsia="zh-CN"/>
          <w14:ligatures w14:val="none"/>
        </w:rPr>
        <w:t>S</w:t>
      </w:r>
      <w:r w:rsidRPr="00271EF5">
        <w:rPr>
          <w:rFonts w:ascii="Times New Roman" w:eastAsia="SimSun" w:hAnsi="Times New Roman" w:cs="Times New Roman"/>
          <w:b/>
          <w:iCs/>
          <w:kern w:val="0"/>
          <w:sz w:val="20"/>
          <w:szCs w:val="20"/>
          <w:lang w:val="en-US" w:eastAsia="zh-CN"/>
          <w14:ligatures w14:val="none"/>
        </w:rPr>
        <w:t>I</w:t>
      </w:r>
      <w:r w:rsidRPr="00271EF5">
        <w:rPr>
          <w:rFonts w:ascii="Times New Roman" w:eastAsia="SimSun" w:hAnsi="Times New Roman" w:cs="Times New Roman"/>
          <w:iCs/>
          <w:kern w:val="0"/>
          <w:sz w:val="20"/>
          <w:szCs w:val="20"/>
          <w:lang w:val="en-GB" w:eastAsia="zh-CN"/>
          <w14:ligatures w14:val="none"/>
        </w:rPr>
        <w:t xml:space="preserve"> </w:t>
      </w:r>
      <w:r w:rsidRPr="00271EF5">
        <w:rPr>
          <w:rFonts w:ascii="Times New Roman" w:eastAsia="SimSun" w:hAnsi="Times New Roman" w:cs="Times New Roman"/>
          <w:iCs/>
          <w:kern w:val="0"/>
          <w:sz w:val="20"/>
          <w:szCs w:val="20"/>
          <w:lang w:val="en-US" w:eastAsia="zh-CN"/>
          <w14:ligatures w14:val="none"/>
        </w:rPr>
        <w:t xml:space="preserve">= Percent </w:t>
      </w:r>
      <w:r w:rsidRPr="00271EF5">
        <w:rPr>
          <w:rFonts w:ascii="Times New Roman" w:eastAsia="SimSun" w:hAnsi="Times New Roman" w:cs="Times New Roman"/>
          <w:iCs/>
          <w:kern w:val="0"/>
          <w:sz w:val="20"/>
          <w:szCs w:val="20"/>
          <w:lang w:val="en-GB" w:eastAsia="zh-CN"/>
          <w14:ligatures w14:val="none"/>
        </w:rPr>
        <w:t>Severity</w:t>
      </w:r>
      <w:r w:rsidRPr="00271EF5">
        <w:rPr>
          <w:rFonts w:ascii="Times New Roman" w:eastAsia="SimSun" w:hAnsi="Times New Roman" w:cs="Times New Roman"/>
          <w:iCs/>
          <w:kern w:val="0"/>
          <w:sz w:val="20"/>
          <w:szCs w:val="20"/>
          <w:lang w:val="en-US" w:eastAsia="zh-CN"/>
          <w14:ligatures w14:val="none"/>
        </w:rPr>
        <w:t xml:space="preserve"> </w:t>
      </w:r>
      <w:r w:rsidRPr="00271EF5">
        <w:rPr>
          <w:rFonts w:ascii="Times New Roman" w:eastAsia="SimSun" w:hAnsi="Times New Roman" w:cs="Times New Roman"/>
          <w:iCs/>
          <w:kern w:val="0"/>
          <w:sz w:val="20"/>
          <w:szCs w:val="20"/>
          <w:lang w:val="en-GB" w:eastAsia="zh-CN"/>
          <w14:ligatures w14:val="none"/>
        </w:rPr>
        <w:t>I</w:t>
      </w:r>
      <w:r w:rsidRPr="00271EF5">
        <w:rPr>
          <w:rFonts w:ascii="Times New Roman" w:eastAsia="SimSun" w:hAnsi="Times New Roman" w:cs="Times New Roman"/>
          <w:iCs/>
          <w:kern w:val="0"/>
          <w:sz w:val="20"/>
          <w:szCs w:val="20"/>
          <w:lang w:val="en-US" w:eastAsia="zh-CN"/>
          <w14:ligatures w14:val="none"/>
        </w:rPr>
        <w:t>index.</w:t>
      </w:r>
      <w:r w:rsidRPr="00271EF5">
        <w:rPr>
          <w:rFonts w:ascii="Times New Roman" w:eastAsia="SimSun" w:hAnsi="Times New Roman" w:cs="Times New Roman"/>
          <w:iCs/>
          <w:kern w:val="0"/>
          <w:sz w:val="20"/>
          <w:szCs w:val="20"/>
          <w:lang w:val="en-GB" w:eastAsia="zh-CN"/>
          <w14:ligatures w14:val="none"/>
        </w:rPr>
        <w:t xml:space="preserve"> </w:t>
      </w:r>
      <w:r w:rsidRPr="00271EF5">
        <w:rPr>
          <w:rFonts w:ascii="Times New Roman" w:eastAsia="Cambria" w:hAnsi="Times New Roman" w:cs="Times New Roman"/>
          <w:b/>
          <w:iCs/>
          <w:kern w:val="0"/>
          <w:sz w:val="20"/>
          <w:szCs w:val="20"/>
          <w:lang w:val="en-US" w:eastAsia="zh-CN"/>
          <w14:ligatures w14:val="none"/>
        </w:rPr>
        <w:t>CV</w:t>
      </w:r>
      <w:r w:rsidRPr="00271EF5">
        <w:rPr>
          <w:rFonts w:ascii="Times New Roman" w:eastAsia="Cambria" w:hAnsi="Times New Roman" w:cs="Times New Roman"/>
          <w:iCs/>
          <w:kern w:val="0"/>
          <w:sz w:val="20"/>
          <w:szCs w:val="20"/>
          <w:lang w:val="en-US" w:eastAsia="zh-CN"/>
          <w14:ligatures w14:val="none"/>
        </w:rPr>
        <w:t>= Coefficient of variation;</w:t>
      </w:r>
      <w:r w:rsidRPr="00271EF5">
        <w:rPr>
          <w:rFonts w:ascii="Times New Roman" w:eastAsia="Cambria" w:hAnsi="Times New Roman" w:cs="Times New Roman"/>
          <w:b/>
          <w:iCs/>
          <w:kern w:val="0"/>
          <w:sz w:val="20"/>
          <w:szCs w:val="20"/>
          <w:lang w:val="en-US" w:eastAsia="zh-CN"/>
          <w14:ligatures w14:val="none"/>
        </w:rPr>
        <w:t xml:space="preserve"> LSD</w:t>
      </w:r>
      <w:r w:rsidRPr="00271EF5">
        <w:rPr>
          <w:rFonts w:ascii="Times New Roman" w:eastAsia="Cambria" w:hAnsi="Times New Roman" w:cs="Times New Roman"/>
          <w:iCs/>
          <w:kern w:val="0"/>
          <w:sz w:val="20"/>
          <w:szCs w:val="20"/>
          <w:lang w:val="en-US" w:eastAsia="zh-CN"/>
          <w14:ligatures w14:val="none"/>
        </w:rPr>
        <w:t xml:space="preserve"> =</w:t>
      </w:r>
      <w:r w:rsidRPr="00271EF5">
        <w:rPr>
          <w:rFonts w:ascii="Times New Roman" w:eastAsia="Cambria" w:hAnsi="Times New Roman" w:cs="Times New Roman"/>
          <w:iCs/>
          <w:kern w:val="0"/>
          <w:sz w:val="20"/>
          <w:szCs w:val="20"/>
          <w:lang w:val="en-GB" w:eastAsia="zh-CN"/>
          <w14:ligatures w14:val="none"/>
        </w:rPr>
        <w:t xml:space="preserve"> </w:t>
      </w:r>
      <w:r w:rsidRPr="00271EF5">
        <w:rPr>
          <w:rFonts w:ascii="Times New Roman" w:eastAsia="Cambria" w:hAnsi="Times New Roman" w:cs="Times New Roman"/>
          <w:iCs/>
          <w:kern w:val="0"/>
          <w:sz w:val="20"/>
          <w:szCs w:val="20"/>
          <w:lang w:val="en-US" w:eastAsia="zh-CN"/>
          <w14:ligatures w14:val="none"/>
        </w:rPr>
        <w:t>Least significant difference. Means in the column with the same letter (s)</w:t>
      </w:r>
      <w:r w:rsidRPr="00271EF5">
        <w:rPr>
          <w:rFonts w:ascii="Times New Roman" w:eastAsia="Cambria" w:hAnsi="Times New Roman" w:cs="Times New Roman"/>
          <w:iCs/>
          <w:kern w:val="0"/>
          <w:sz w:val="20"/>
          <w:szCs w:val="20"/>
          <w:lang w:val="en-GB" w:eastAsia="zh-CN"/>
          <w14:ligatures w14:val="none"/>
        </w:rPr>
        <w:t xml:space="preserve"> </w:t>
      </w:r>
      <w:r w:rsidRPr="00271EF5">
        <w:rPr>
          <w:rFonts w:ascii="Times New Roman" w:eastAsia="Cambria" w:hAnsi="Times New Roman" w:cs="Times New Roman"/>
          <w:iCs/>
          <w:kern w:val="0"/>
          <w:sz w:val="20"/>
          <w:szCs w:val="20"/>
          <w:lang w:val="en-US" w:eastAsia="zh-CN"/>
          <w14:ligatures w14:val="none"/>
        </w:rPr>
        <w:t>in superscript indicate no significant difference between treatments at</w:t>
      </w:r>
      <w:r w:rsidRPr="00271EF5">
        <w:rPr>
          <w:rFonts w:ascii="Times New Roman" w:eastAsia="Cambria" w:hAnsi="Times New Roman" w:cs="Times New Roman"/>
          <w:iCs/>
          <w:kern w:val="0"/>
          <w:sz w:val="20"/>
          <w:szCs w:val="20"/>
          <w:lang w:val="en-GB" w:eastAsia="zh-CN"/>
          <w14:ligatures w14:val="none"/>
        </w:rPr>
        <w:t xml:space="preserve"> </w:t>
      </w:r>
      <w:r w:rsidRPr="00271EF5">
        <w:rPr>
          <w:rFonts w:ascii="Times New Roman" w:eastAsia="Cambria" w:hAnsi="Times New Roman" w:cs="Times New Roman"/>
          <w:iCs/>
          <w:kern w:val="0"/>
          <w:sz w:val="20"/>
          <w:szCs w:val="20"/>
          <w:lang w:val="en-US" w:eastAsia="zh-CN"/>
          <w14:ligatures w14:val="none"/>
        </w:rPr>
        <w:t>0.05 level of significance</w:t>
      </w:r>
      <w:r w:rsidRPr="00271EF5">
        <w:rPr>
          <w:rFonts w:ascii="Times New Roman" w:eastAsia="Cambria" w:hAnsi="Times New Roman" w:cs="Times New Roman"/>
          <w:iCs/>
          <w:kern w:val="0"/>
          <w:sz w:val="20"/>
          <w:szCs w:val="20"/>
          <w:lang w:val="en-GB" w:eastAsia="zh-CN"/>
          <w14:ligatures w14:val="none"/>
        </w:rPr>
        <w:t>.</w:t>
      </w:r>
    </w:p>
    <w:p w14:paraId="071B5CAB" w14:textId="2827CD70" w:rsidR="00271EF5" w:rsidRPr="00271EF5" w:rsidRDefault="00271EF5" w:rsidP="00271EF5">
      <w:pPr>
        <w:spacing w:after="200" w:line="360" w:lineRule="auto"/>
        <w:jc w:val="both"/>
        <w:rPr>
          <w:rFonts w:ascii="Times New Roman" w:eastAsia="Courier New" w:hAnsi="Times New Roman" w:cs="Times New Roman"/>
          <w:b/>
          <w:kern w:val="0"/>
          <w:sz w:val="24"/>
          <w:szCs w:val="24"/>
          <w:lang w:val="en-US" w:eastAsia="zh-CN"/>
          <w14:ligatures w14:val="none"/>
        </w:rPr>
      </w:pPr>
      <w:bookmarkStart w:id="18" w:name="_Toc114162857"/>
      <w:r w:rsidRPr="00271EF5">
        <w:rPr>
          <w:rFonts w:ascii="Times New Roman" w:eastAsia="Courier New" w:hAnsi="Times New Roman" w:cs="Times New Roman"/>
          <w:b/>
          <w:kern w:val="0"/>
          <w:sz w:val="24"/>
          <w:szCs w:val="24"/>
          <w:lang w:val="en-US" w:eastAsia="zh-CN"/>
          <w14:ligatures w14:val="none"/>
        </w:rPr>
        <w:t xml:space="preserve">Table 5. </w:t>
      </w:r>
      <w:r w:rsidRPr="00271EF5">
        <w:rPr>
          <w:rFonts w:ascii="Times New Roman" w:eastAsia="Courier New" w:hAnsi="Times New Roman" w:cs="Times New Roman"/>
          <w:bCs/>
          <w:kern w:val="0"/>
          <w:sz w:val="24"/>
          <w:szCs w:val="24"/>
          <w:lang w:val="en-US" w:eastAsia="zh-CN"/>
          <w14:ligatures w14:val="none"/>
        </w:rPr>
        <w:t>Efficacy of fungicides, botanicals and smoke-water on wilt complex disease severity of Hot pepper</w:t>
      </w:r>
      <w:bookmarkEnd w:id="18"/>
    </w:p>
    <w:tbl>
      <w:tblPr>
        <w:tblStyle w:val="Style21"/>
        <w:tblW w:w="10278" w:type="dxa"/>
        <w:jc w:val="center"/>
        <w:tblLayout w:type="fixed"/>
        <w:tblLook w:val="04A0" w:firstRow="1" w:lastRow="0" w:firstColumn="1" w:lastColumn="0" w:noHBand="0" w:noVBand="1"/>
      </w:tblPr>
      <w:tblGrid>
        <w:gridCol w:w="1728"/>
        <w:gridCol w:w="1350"/>
        <w:gridCol w:w="1620"/>
        <w:gridCol w:w="1260"/>
        <w:gridCol w:w="1620"/>
        <w:gridCol w:w="1080"/>
        <w:gridCol w:w="1620"/>
      </w:tblGrid>
      <w:tr w:rsidR="00271EF5" w:rsidRPr="00271EF5" w14:paraId="1FAB0D48" w14:textId="77777777" w:rsidTr="00480ABE">
        <w:trPr>
          <w:jc w:val="center"/>
        </w:trPr>
        <w:tc>
          <w:tcPr>
            <w:tcW w:w="1728" w:type="dxa"/>
            <w:vMerge w:val="restart"/>
            <w:tcBorders>
              <w:top w:val="single" w:sz="4" w:space="0" w:color="auto"/>
            </w:tcBorders>
          </w:tcPr>
          <w:p w14:paraId="3FBECB83" w14:textId="77777777" w:rsidR="00271EF5" w:rsidRPr="00271EF5" w:rsidRDefault="00271EF5" w:rsidP="00271EF5">
            <w:pPr>
              <w:spacing w:after="200" w:line="276" w:lineRule="auto"/>
              <w:jc w:val="both"/>
              <w:rPr>
                <w:rFonts w:ascii="Times New Roman" w:eastAsia="SimSun" w:hAnsi="Times New Roman" w:cs="Times New Roman"/>
                <w:lang w:eastAsia="zh-CN"/>
              </w:rPr>
            </w:pPr>
          </w:p>
          <w:p w14:paraId="15922DB2" w14:textId="77777777" w:rsidR="00271EF5" w:rsidRPr="00271EF5" w:rsidRDefault="00271EF5" w:rsidP="00271EF5">
            <w:pPr>
              <w:spacing w:after="200" w:line="276" w:lineRule="auto"/>
              <w:jc w:val="both"/>
              <w:rPr>
                <w:rFonts w:ascii="Times New Roman" w:eastAsia="SimSun" w:hAnsi="Times New Roman" w:cs="Times New Roman"/>
                <w:lang w:eastAsia="zh-CN"/>
              </w:rPr>
            </w:pPr>
          </w:p>
          <w:p w14:paraId="23EFB59F" w14:textId="77777777" w:rsidR="00271EF5" w:rsidRPr="00271EF5" w:rsidRDefault="00271EF5" w:rsidP="00271EF5">
            <w:pPr>
              <w:spacing w:after="200" w:line="276" w:lineRule="auto"/>
              <w:jc w:val="both"/>
              <w:rPr>
                <w:rFonts w:ascii="Times New Roman" w:eastAsia="Calibri" w:hAnsi="Times New Roman" w:cs="Times New Roman"/>
                <w:b/>
              </w:rPr>
            </w:pPr>
            <w:r w:rsidRPr="00271EF5">
              <w:rPr>
                <w:rFonts w:ascii="Times New Roman" w:eastAsia="SimSun" w:hAnsi="Times New Roman" w:cs="Times New Roman"/>
                <w:lang w:eastAsia="zh-CN"/>
              </w:rPr>
              <w:t>Treatments</w:t>
            </w:r>
          </w:p>
        </w:tc>
        <w:tc>
          <w:tcPr>
            <w:tcW w:w="8550" w:type="dxa"/>
            <w:gridSpan w:val="6"/>
            <w:tcBorders>
              <w:top w:val="single" w:sz="4" w:space="0" w:color="auto"/>
              <w:bottom w:val="single" w:sz="4" w:space="0" w:color="auto"/>
            </w:tcBorders>
          </w:tcPr>
          <w:p w14:paraId="3E1751D4" w14:textId="77777777" w:rsidR="00271EF5" w:rsidRPr="00271EF5" w:rsidRDefault="00271EF5" w:rsidP="00271EF5">
            <w:pPr>
              <w:spacing w:after="200" w:line="276" w:lineRule="auto"/>
              <w:jc w:val="center"/>
              <w:rPr>
                <w:rFonts w:ascii="Times New Roman" w:eastAsia="Calibri" w:hAnsi="Times New Roman" w:cs="Times New Roman"/>
                <w:b/>
              </w:rPr>
            </w:pPr>
            <w:r w:rsidRPr="00271EF5">
              <w:rPr>
                <w:rFonts w:ascii="Times New Roman" w:eastAsia="SimSun" w:hAnsi="Times New Roman" w:cs="Times New Roman"/>
                <w:b/>
                <w:lang w:val="en-GB" w:eastAsia="zh-CN"/>
              </w:rPr>
              <w:t>Wilt complex pathogens</w:t>
            </w:r>
          </w:p>
        </w:tc>
      </w:tr>
      <w:tr w:rsidR="00271EF5" w:rsidRPr="00271EF5" w14:paraId="5703A124" w14:textId="77777777" w:rsidTr="00480ABE">
        <w:trPr>
          <w:jc w:val="center"/>
        </w:trPr>
        <w:tc>
          <w:tcPr>
            <w:tcW w:w="1728" w:type="dxa"/>
            <w:vMerge/>
          </w:tcPr>
          <w:p w14:paraId="00293FC7" w14:textId="77777777" w:rsidR="00271EF5" w:rsidRPr="00271EF5" w:rsidRDefault="00271EF5" w:rsidP="00271EF5">
            <w:pPr>
              <w:spacing w:after="200" w:line="276" w:lineRule="auto"/>
              <w:jc w:val="both"/>
              <w:rPr>
                <w:rFonts w:ascii="Times New Roman" w:eastAsia="Calibri" w:hAnsi="Times New Roman" w:cs="Times New Roman"/>
                <w:b/>
              </w:rPr>
            </w:pPr>
          </w:p>
        </w:tc>
        <w:tc>
          <w:tcPr>
            <w:tcW w:w="2970" w:type="dxa"/>
            <w:gridSpan w:val="2"/>
            <w:tcBorders>
              <w:top w:val="single" w:sz="4" w:space="0" w:color="auto"/>
              <w:bottom w:val="single" w:sz="4" w:space="0" w:color="auto"/>
            </w:tcBorders>
          </w:tcPr>
          <w:p w14:paraId="498066BF" w14:textId="77777777" w:rsidR="00271EF5" w:rsidRPr="00271EF5" w:rsidRDefault="00271EF5" w:rsidP="00271EF5">
            <w:pPr>
              <w:spacing w:after="200" w:line="276" w:lineRule="auto"/>
              <w:jc w:val="both"/>
              <w:rPr>
                <w:rFonts w:ascii="Times New Roman" w:eastAsia="Calibri" w:hAnsi="Times New Roman" w:cs="Times New Roman"/>
                <w:b/>
              </w:rPr>
            </w:pPr>
            <w:r w:rsidRPr="00271EF5">
              <w:rPr>
                <w:rFonts w:ascii="Times New Roman" w:eastAsia="Calibri" w:hAnsi="Times New Roman" w:cs="Times New Roman"/>
                <w:b/>
              </w:rPr>
              <w:t xml:space="preserve">Ralstonia </w:t>
            </w:r>
          </w:p>
        </w:tc>
        <w:tc>
          <w:tcPr>
            <w:tcW w:w="2880" w:type="dxa"/>
            <w:gridSpan w:val="2"/>
            <w:tcBorders>
              <w:top w:val="single" w:sz="4" w:space="0" w:color="auto"/>
              <w:bottom w:val="single" w:sz="4" w:space="0" w:color="auto"/>
            </w:tcBorders>
          </w:tcPr>
          <w:p w14:paraId="5DF282BB" w14:textId="77777777" w:rsidR="00271EF5" w:rsidRPr="00271EF5" w:rsidRDefault="00271EF5" w:rsidP="00271EF5">
            <w:pPr>
              <w:spacing w:after="200" w:line="276" w:lineRule="auto"/>
              <w:jc w:val="both"/>
              <w:rPr>
                <w:rFonts w:ascii="Times New Roman" w:eastAsia="Calibri" w:hAnsi="Times New Roman" w:cs="Times New Roman"/>
                <w:b/>
              </w:rPr>
            </w:pPr>
            <w:r w:rsidRPr="00271EF5">
              <w:rPr>
                <w:rFonts w:ascii="Times New Roman" w:eastAsia="Calibri" w:hAnsi="Times New Roman" w:cs="Times New Roman"/>
                <w:b/>
              </w:rPr>
              <w:t>Fusarium</w:t>
            </w:r>
          </w:p>
        </w:tc>
        <w:tc>
          <w:tcPr>
            <w:tcW w:w="2700" w:type="dxa"/>
            <w:gridSpan w:val="2"/>
            <w:tcBorders>
              <w:top w:val="single" w:sz="4" w:space="0" w:color="auto"/>
              <w:bottom w:val="single" w:sz="4" w:space="0" w:color="auto"/>
            </w:tcBorders>
          </w:tcPr>
          <w:p w14:paraId="3B8E23E3" w14:textId="77777777" w:rsidR="00271EF5" w:rsidRPr="00271EF5" w:rsidRDefault="00271EF5" w:rsidP="00271EF5">
            <w:pPr>
              <w:spacing w:after="200" w:line="276" w:lineRule="auto"/>
              <w:jc w:val="both"/>
              <w:rPr>
                <w:rFonts w:ascii="Times New Roman" w:eastAsia="Calibri" w:hAnsi="Times New Roman" w:cs="Times New Roman"/>
                <w:b/>
              </w:rPr>
            </w:pPr>
            <w:r w:rsidRPr="00271EF5">
              <w:rPr>
                <w:rFonts w:ascii="Times New Roman" w:eastAsia="Calibri" w:hAnsi="Times New Roman" w:cs="Times New Roman"/>
                <w:b/>
              </w:rPr>
              <w:t>Rhizoctonia</w:t>
            </w:r>
          </w:p>
        </w:tc>
      </w:tr>
      <w:tr w:rsidR="00271EF5" w:rsidRPr="00271EF5" w14:paraId="10B94E8A" w14:textId="77777777" w:rsidTr="00480ABE">
        <w:trPr>
          <w:jc w:val="center"/>
        </w:trPr>
        <w:tc>
          <w:tcPr>
            <w:tcW w:w="1728" w:type="dxa"/>
            <w:vMerge/>
            <w:tcBorders>
              <w:bottom w:val="single" w:sz="4" w:space="0" w:color="auto"/>
            </w:tcBorders>
          </w:tcPr>
          <w:p w14:paraId="4149CE93" w14:textId="77777777" w:rsidR="00271EF5" w:rsidRPr="00271EF5" w:rsidRDefault="00271EF5" w:rsidP="00271EF5">
            <w:pPr>
              <w:spacing w:after="200" w:line="276" w:lineRule="auto"/>
              <w:jc w:val="both"/>
              <w:rPr>
                <w:rFonts w:ascii="Times New Roman" w:eastAsia="Calibri" w:hAnsi="Times New Roman" w:cs="Times New Roman"/>
                <w:b/>
              </w:rPr>
            </w:pPr>
          </w:p>
        </w:tc>
        <w:tc>
          <w:tcPr>
            <w:tcW w:w="1350" w:type="dxa"/>
            <w:tcBorders>
              <w:top w:val="single" w:sz="4" w:space="0" w:color="auto"/>
              <w:bottom w:val="single" w:sz="4" w:space="0" w:color="auto"/>
            </w:tcBorders>
          </w:tcPr>
          <w:p w14:paraId="4786B7D7"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SimSun" w:hAnsi="Times New Roman" w:cs="Times New Roman"/>
                <w:lang w:eastAsia="zh-CN"/>
              </w:rPr>
              <w:t>Mean</w:t>
            </w:r>
            <w:r w:rsidRPr="00271EF5">
              <w:rPr>
                <w:rFonts w:ascii="Times New Roman" w:eastAsia="SimSun" w:hAnsi="Times New Roman" w:cs="Times New Roman"/>
                <w:lang w:val="en-GB" w:eastAsia="zh-CN"/>
              </w:rPr>
              <w:t>SI</w:t>
            </w:r>
            <w:r w:rsidRPr="00271EF5">
              <w:rPr>
                <w:rFonts w:ascii="Times New Roman" w:eastAsia="SimSun" w:hAnsi="Times New Roman" w:cs="Times New Roman"/>
                <w:lang w:eastAsia="zh-CN"/>
              </w:rPr>
              <w:t xml:space="preserve"> (%)</w:t>
            </w:r>
          </w:p>
        </w:tc>
        <w:tc>
          <w:tcPr>
            <w:tcW w:w="1620" w:type="dxa"/>
            <w:tcBorders>
              <w:top w:val="single" w:sz="4" w:space="0" w:color="auto"/>
              <w:bottom w:val="single" w:sz="4" w:space="0" w:color="auto"/>
            </w:tcBorders>
          </w:tcPr>
          <w:p w14:paraId="1647962A"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SimSun" w:hAnsi="Times New Roman" w:cs="Times New Roman"/>
                <w:lang w:eastAsia="zh-CN"/>
              </w:rPr>
              <w:t>Mean</w:t>
            </w:r>
            <w:r w:rsidRPr="00271EF5">
              <w:rPr>
                <w:rFonts w:ascii="Times New Roman" w:eastAsia="SimSun" w:hAnsi="Times New Roman" w:cs="Times New Roman"/>
                <w:lang w:val="en-GB" w:eastAsia="zh-CN"/>
              </w:rPr>
              <w:t>S</w:t>
            </w:r>
            <w:r w:rsidRPr="00271EF5">
              <w:rPr>
                <w:rFonts w:ascii="Times New Roman" w:eastAsia="SimSun" w:hAnsi="Times New Roman" w:cs="Times New Roman"/>
                <w:lang w:eastAsia="zh-CN"/>
              </w:rPr>
              <w:t xml:space="preserve">I reduction (%) </w:t>
            </w:r>
          </w:p>
        </w:tc>
        <w:tc>
          <w:tcPr>
            <w:tcW w:w="1260" w:type="dxa"/>
            <w:tcBorders>
              <w:top w:val="single" w:sz="4" w:space="0" w:color="auto"/>
              <w:bottom w:val="single" w:sz="4" w:space="0" w:color="auto"/>
            </w:tcBorders>
          </w:tcPr>
          <w:p w14:paraId="535881AE"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SimSun" w:hAnsi="Times New Roman" w:cs="Times New Roman"/>
                <w:lang w:eastAsia="zh-CN"/>
              </w:rPr>
              <w:t>Mean</w:t>
            </w:r>
            <w:r w:rsidRPr="00271EF5">
              <w:rPr>
                <w:rFonts w:ascii="Times New Roman" w:eastAsia="SimSun" w:hAnsi="Times New Roman" w:cs="Times New Roman"/>
                <w:lang w:val="en-GB" w:eastAsia="zh-CN"/>
              </w:rPr>
              <w:t>SI</w:t>
            </w:r>
            <w:r w:rsidRPr="00271EF5">
              <w:rPr>
                <w:rFonts w:ascii="Times New Roman" w:eastAsia="SimSun" w:hAnsi="Times New Roman" w:cs="Times New Roman"/>
                <w:lang w:eastAsia="zh-CN"/>
              </w:rPr>
              <w:t xml:space="preserve"> (%)</w:t>
            </w:r>
          </w:p>
        </w:tc>
        <w:tc>
          <w:tcPr>
            <w:tcW w:w="1620" w:type="dxa"/>
            <w:tcBorders>
              <w:top w:val="single" w:sz="4" w:space="0" w:color="auto"/>
              <w:bottom w:val="single" w:sz="4" w:space="0" w:color="auto"/>
            </w:tcBorders>
          </w:tcPr>
          <w:p w14:paraId="0573C170"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SimSun" w:hAnsi="Times New Roman" w:cs="Times New Roman"/>
                <w:lang w:eastAsia="zh-CN"/>
              </w:rPr>
              <w:t>Mean</w:t>
            </w:r>
            <w:r w:rsidRPr="00271EF5">
              <w:rPr>
                <w:rFonts w:ascii="Times New Roman" w:eastAsia="SimSun" w:hAnsi="Times New Roman" w:cs="Times New Roman"/>
                <w:lang w:val="en-GB" w:eastAsia="zh-CN"/>
              </w:rPr>
              <w:t>S</w:t>
            </w:r>
            <w:r w:rsidRPr="00271EF5">
              <w:rPr>
                <w:rFonts w:ascii="Times New Roman" w:eastAsia="SimSun" w:hAnsi="Times New Roman" w:cs="Times New Roman"/>
                <w:lang w:eastAsia="zh-CN"/>
              </w:rPr>
              <w:t xml:space="preserve">I reduction (%) </w:t>
            </w:r>
          </w:p>
        </w:tc>
        <w:tc>
          <w:tcPr>
            <w:tcW w:w="1080" w:type="dxa"/>
            <w:tcBorders>
              <w:top w:val="single" w:sz="4" w:space="0" w:color="auto"/>
              <w:bottom w:val="single" w:sz="4" w:space="0" w:color="auto"/>
            </w:tcBorders>
          </w:tcPr>
          <w:p w14:paraId="44D09544"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SimSun" w:hAnsi="Times New Roman" w:cs="Times New Roman"/>
                <w:lang w:eastAsia="zh-CN"/>
              </w:rPr>
              <w:t>Mean P</w:t>
            </w:r>
            <w:r w:rsidRPr="00271EF5">
              <w:rPr>
                <w:rFonts w:ascii="Times New Roman" w:eastAsia="SimSun" w:hAnsi="Times New Roman" w:cs="Times New Roman"/>
                <w:lang w:val="en-GB" w:eastAsia="zh-CN"/>
              </w:rPr>
              <w:t>SI</w:t>
            </w:r>
            <w:r w:rsidRPr="00271EF5">
              <w:rPr>
                <w:rFonts w:ascii="Times New Roman" w:eastAsia="SimSun" w:hAnsi="Times New Roman" w:cs="Times New Roman"/>
                <w:lang w:eastAsia="zh-CN"/>
              </w:rPr>
              <w:t xml:space="preserve"> (%)</w:t>
            </w:r>
          </w:p>
        </w:tc>
        <w:tc>
          <w:tcPr>
            <w:tcW w:w="1620" w:type="dxa"/>
            <w:tcBorders>
              <w:top w:val="single" w:sz="4" w:space="0" w:color="auto"/>
              <w:bottom w:val="single" w:sz="4" w:space="0" w:color="auto"/>
            </w:tcBorders>
          </w:tcPr>
          <w:p w14:paraId="10FB38A8"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SimSun" w:hAnsi="Times New Roman" w:cs="Times New Roman"/>
                <w:lang w:eastAsia="zh-CN"/>
              </w:rPr>
              <w:t>Mean</w:t>
            </w:r>
            <w:r w:rsidRPr="00271EF5">
              <w:rPr>
                <w:rFonts w:ascii="Times New Roman" w:eastAsia="SimSun" w:hAnsi="Times New Roman" w:cs="Times New Roman"/>
                <w:lang w:val="en-GB" w:eastAsia="zh-CN"/>
              </w:rPr>
              <w:t>S</w:t>
            </w:r>
            <w:r w:rsidRPr="00271EF5">
              <w:rPr>
                <w:rFonts w:ascii="Times New Roman" w:eastAsia="SimSun" w:hAnsi="Times New Roman" w:cs="Times New Roman"/>
                <w:lang w:eastAsia="zh-CN"/>
              </w:rPr>
              <w:t xml:space="preserve">I reduction (%) </w:t>
            </w:r>
          </w:p>
        </w:tc>
      </w:tr>
      <w:tr w:rsidR="00271EF5" w:rsidRPr="00271EF5" w14:paraId="1819C69E" w14:textId="77777777" w:rsidTr="00480ABE">
        <w:trPr>
          <w:jc w:val="center"/>
        </w:trPr>
        <w:tc>
          <w:tcPr>
            <w:tcW w:w="1728" w:type="dxa"/>
            <w:tcBorders>
              <w:top w:val="single" w:sz="4" w:space="0" w:color="auto"/>
            </w:tcBorders>
          </w:tcPr>
          <w:p w14:paraId="3006BEE1" w14:textId="77777777" w:rsidR="00271EF5" w:rsidRPr="00271EF5" w:rsidRDefault="00271EF5" w:rsidP="00271EF5">
            <w:pPr>
              <w:spacing w:after="200" w:line="276" w:lineRule="auto"/>
              <w:jc w:val="both"/>
              <w:rPr>
                <w:rFonts w:ascii="Times New Roman" w:eastAsia="Calibri" w:hAnsi="Times New Roman" w:cs="Times New Roman"/>
              </w:rPr>
            </w:pPr>
            <w:r w:rsidRPr="00271EF5">
              <w:rPr>
                <w:rFonts w:ascii="Times New Roman" w:eastAsia="Calibri" w:hAnsi="Times New Roman" w:cs="Times New Roman"/>
              </w:rPr>
              <w:t>T1 (DSLE)</w:t>
            </w:r>
          </w:p>
        </w:tc>
        <w:tc>
          <w:tcPr>
            <w:tcW w:w="1350" w:type="dxa"/>
            <w:tcBorders>
              <w:top w:val="single" w:sz="4" w:space="0" w:color="auto"/>
            </w:tcBorders>
          </w:tcPr>
          <w:p w14:paraId="0DD580CD"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Calibri" w:hAnsi="Times New Roman" w:cs="Times New Roman"/>
              </w:rPr>
              <w:t>33.33</w:t>
            </w:r>
            <w:r w:rsidRPr="00271EF5">
              <w:rPr>
                <w:rFonts w:ascii="Times New Roman" w:eastAsia="Calibri" w:hAnsi="Times New Roman" w:cs="Times New Roman"/>
                <w:vertAlign w:val="superscript"/>
              </w:rPr>
              <w:t>bcd</w:t>
            </w:r>
          </w:p>
        </w:tc>
        <w:tc>
          <w:tcPr>
            <w:tcW w:w="1620" w:type="dxa"/>
            <w:tcBorders>
              <w:top w:val="single" w:sz="4" w:space="0" w:color="auto"/>
            </w:tcBorders>
          </w:tcPr>
          <w:p w14:paraId="52BB01C0" w14:textId="77777777" w:rsidR="00271EF5" w:rsidRPr="00271EF5" w:rsidRDefault="00271EF5" w:rsidP="00271EF5">
            <w:pPr>
              <w:spacing w:after="200" w:line="276" w:lineRule="auto"/>
              <w:jc w:val="both"/>
              <w:textAlignment w:val="center"/>
              <w:rPr>
                <w:rFonts w:ascii="Times New Roman" w:eastAsia="SimSun" w:hAnsi="Times New Roman" w:cs="Times New Roman"/>
                <w:lang w:val="en-GB" w:eastAsia="zh-CN"/>
              </w:rPr>
            </w:pPr>
            <w:r w:rsidRPr="00271EF5">
              <w:rPr>
                <w:rFonts w:ascii="Times New Roman" w:eastAsia="SimSun" w:hAnsi="Times New Roman" w:cs="Times New Roman"/>
                <w:lang w:eastAsia="zh-CN"/>
              </w:rPr>
              <w:t>38.99</w:t>
            </w:r>
            <w:r w:rsidRPr="00271EF5">
              <w:rPr>
                <w:rFonts w:ascii="Times New Roman" w:eastAsia="SimSun" w:hAnsi="Times New Roman" w:cs="Times New Roman"/>
                <w:vertAlign w:val="superscript"/>
                <w:lang w:eastAsia="zh-CN"/>
              </w:rPr>
              <w:t>de</w:t>
            </w:r>
          </w:p>
        </w:tc>
        <w:tc>
          <w:tcPr>
            <w:tcW w:w="1260" w:type="dxa"/>
            <w:tcBorders>
              <w:top w:val="single" w:sz="4" w:space="0" w:color="auto"/>
            </w:tcBorders>
          </w:tcPr>
          <w:p w14:paraId="6B3F1550"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Calibri" w:hAnsi="Times New Roman" w:cs="Times New Roman"/>
              </w:rPr>
              <w:t>37.77</w:t>
            </w:r>
            <w:r w:rsidRPr="00271EF5">
              <w:rPr>
                <w:rFonts w:ascii="Times New Roman" w:eastAsia="Calibri" w:hAnsi="Times New Roman" w:cs="Times New Roman"/>
                <w:vertAlign w:val="superscript"/>
              </w:rPr>
              <w:t>bcde</w:t>
            </w:r>
          </w:p>
        </w:tc>
        <w:tc>
          <w:tcPr>
            <w:tcW w:w="1620" w:type="dxa"/>
            <w:tcBorders>
              <w:top w:val="single" w:sz="4" w:space="0" w:color="auto"/>
            </w:tcBorders>
          </w:tcPr>
          <w:p w14:paraId="6E2193D9" w14:textId="77777777" w:rsidR="00271EF5" w:rsidRPr="00271EF5" w:rsidRDefault="00271EF5" w:rsidP="00271EF5">
            <w:pPr>
              <w:spacing w:after="200" w:line="276" w:lineRule="auto"/>
              <w:jc w:val="both"/>
              <w:textAlignment w:val="center"/>
              <w:rPr>
                <w:rFonts w:ascii="Times New Roman" w:eastAsia="SimSun" w:hAnsi="Times New Roman" w:cs="Times New Roman"/>
                <w:lang w:val="en-GB" w:eastAsia="zh-CN"/>
              </w:rPr>
            </w:pPr>
            <w:r w:rsidRPr="00271EF5">
              <w:rPr>
                <w:rFonts w:ascii="Times New Roman" w:eastAsia="SimSun" w:hAnsi="Times New Roman" w:cs="Times New Roman"/>
                <w:lang w:eastAsia="zh-CN"/>
              </w:rPr>
              <w:t>38.56</w:t>
            </w:r>
            <w:r w:rsidRPr="00271EF5">
              <w:rPr>
                <w:rFonts w:ascii="Times New Roman" w:eastAsia="SimSun" w:hAnsi="Times New Roman" w:cs="Times New Roman"/>
                <w:vertAlign w:val="superscript"/>
                <w:lang w:eastAsia="zh-CN"/>
              </w:rPr>
              <w:t>c</w:t>
            </w:r>
          </w:p>
        </w:tc>
        <w:tc>
          <w:tcPr>
            <w:tcW w:w="1080" w:type="dxa"/>
            <w:tcBorders>
              <w:top w:val="single" w:sz="4" w:space="0" w:color="auto"/>
            </w:tcBorders>
          </w:tcPr>
          <w:p w14:paraId="1931DA5B"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Calibri" w:hAnsi="Times New Roman" w:cs="Times New Roman"/>
              </w:rPr>
              <w:t>31.12</w:t>
            </w:r>
            <w:r w:rsidRPr="00271EF5">
              <w:rPr>
                <w:rFonts w:ascii="Times New Roman" w:eastAsia="Calibri" w:hAnsi="Times New Roman" w:cs="Times New Roman"/>
                <w:vertAlign w:val="superscript"/>
              </w:rPr>
              <w:t>bcde</w:t>
            </w:r>
          </w:p>
        </w:tc>
        <w:tc>
          <w:tcPr>
            <w:tcW w:w="1620" w:type="dxa"/>
            <w:tcBorders>
              <w:top w:val="single" w:sz="4" w:space="0" w:color="auto"/>
            </w:tcBorders>
          </w:tcPr>
          <w:p w14:paraId="2892858A" w14:textId="77777777" w:rsidR="00271EF5" w:rsidRPr="00271EF5" w:rsidRDefault="00271EF5" w:rsidP="00271EF5">
            <w:pPr>
              <w:spacing w:after="200" w:line="276" w:lineRule="auto"/>
              <w:jc w:val="both"/>
              <w:textAlignment w:val="center"/>
              <w:rPr>
                <w:rFonts w:ascii="Times New Roman" w:eastAsia="SimSun" w:hAnsi="Times New Roman" w:cs="Times New Roman"/>
                <w:lang w:val="en-GB" w:eastAsia="zh-CN"/>
              </w:rPr>
            </w:pPr>
            <w:r w:rsidRPr="00271EF5">
              <w:rPr>
                <w:rFonts w:ascii="Times New Roman" w:eastAsia="SimSun" w:hAnsi="Times New Roman" w:cs="Times New Roman"/>
                <w:lang w:eastAsia="zh-CN"/>
              </w:rPr>
              <w:t>48.15</w:t>
            </w:r>
            <w:r w:rsidRPr="00271EF5">
              <w:rPr>
                <w:rFonts w:ascii="Times New Roman" w:eastAsia="SimSun" w:hAnsi="Times New Roman" w:cs="Times New Roman"/>
                <w:vertAlign w:val="superscript"/>
                <w:lang w:eastAsia="zh-CN"/>
              </w:rPr>
              <w:t>d</w:t>
            </w:r>
          </w:p>
        </w:tc>
      </w:tr>
      <w:tr w:rsidR="00271EF5" w:rsidRPr="00271EF5" w14:paraId="2A07648E" w14:textId="77777777" w:rsidTr="00480ABE">
        <w:trPr>
          <w:jc w:val="center"/>
        </w:trPr>
        <w:tc>
          <w:tcPr>
            <w:tcW w:w="1728" w:type="dxa"/>
          </w:tcPr>
          <w:p w14:paraId="2FE559D1" w14:textId="77777777" w:rsidR="00271EF5" w:rsidRPr="00271EF5" w:rsidRDefault="00271EF5" w:rsidP="00271EF5">
            <w:pPr>
              <w:spacing w:after="200" w:line="276" w:lineRule="auto"/>
              <w:jc w:val="both"/>
              <w:rPr>
                <w:rFonts w:ascii="Times New Roman" w:eastAsia="Calibri" w:hAnsi="Times New Roman" w:cs="Times New Roman"/>
              </w:rPr>
            </w:pPr>
            <w:r w:rsidRPr="00271EF5">
              <w:rPr>
                <w:rFonts w:ascii="Times New Roman" w:eastAsia="Calibri" w:hAnsi="Times New Roman" w:cs="Times New Roman"/>
              </w:rPr>
              <w:t>T2 (ECLE)</w:t>
            </w:r>
          </w:p>
        </w:tc>
        <w:tc>
          <w:tcPr>
            <w:tcW w:w="1350" w:type="dxa"/>
          </w:tcPr>
          <w:p w14:paraId="0CB3662B"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Calibri" w:hAnsi="Times New Roman" w:cs="Times New Roman"/>
              </w:rPr>
              <w:t>36.10</w:t>
            </w:r>
            <w:r w:rsidRPr="00271EF5">
              <w:rPr>
                <w:rFonts w:ascii="Times New Roman" w:eastAsia="Calibri" w:hAnsi="Times New Roman" w:cs="Times New Roman"/>
                <w:vertAlign w:val="superscript"/>
              </w:rPr>
              <w:t>bc</w:t>
            </w:r>
          </w:p>
        </w:tc>
        <w:tc>
          <w:tcPr>
            <w:tcW w:w="1620" w:type="dxa"/>
          </w:tcPr>
          <w:p w14:paraId="59633EC9" w14:textId="77777777" w:rsidR="00271EF5" w:rsidRPr="00271EF5" w:rsidRDefault="00271EF5" w:rsidP="00271EF5">
            <w:pPr>
              <w:spacing w:after="200" w:line="276" w:lineRule="auto"/>
              <w:jc w:val="both"/>
              <w:textAlignment w:val="center"/>
              <w:rPr>
                <w:rFonts w:ascii="Times New Roman" w:eastAsia="SimSun" w:hAnsi="Times New Roman" w:cs="Times New Roman"/>
                <w:lang w:val="en-GB" w:eastAsia="zh-CN"/>
              </w:rPr>
            </w:pPr>
            <w:r w:rsidRPr="00271EF5">
              <w:rPr>
                <w:rFonts w:ascii="Times New Roman" w:eastAsia="SimSun" w:hAnsi="Times New Roman" w:cs="Times New Roman"/>
                <w:lang w:val="en-GB" w:eastAsia="zh-CN"/>
              </w:rPr>
              <w:t>33.91</w:t>
            </w:r>
            <w:r w:rsidRPr="00271EF5">
              <w:rPr>
                <w:rFonts w:ascii="Times New Roman" w:eastAsia="SimSun" w:hAnsi="Times New Roman" w:cs="Times New Roman"/>
                <w:vertAlign w:val="superscript"/>
                <w:lang w:val="en-GB" w:eastAsia="zh-CN"/>
              </w:rPr>
              <w:t>e</w:t>
            </w:r>
          </w:p>
        </w:tc>
        <w:tc>
          <w:tcPr>
            <w:tcW w:w="1260" w:type="dxa"/>
          </w:tcPr>
          <w:p w14:paraId="4F6C8394"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Calibri" w:hAnsi="Times New Roman" w:cs="Times New Roman"/>
              </w:rPr>
              <w:t>42.22</w:t>
            </w:r>
            <w:r w:rsidRPr="00271EF5">
              <w:rPr>
                <w:rFonts w:ascii="Times New Roman" w:eastAsia="Calibri" w:hAnsi="Times New Roman" w:cs="Times New Roman"/>
                <w:vertAlign w:val="superscript"/>
              </w:rPr>
              <w:t>bc</w:t>
            </w:r>
          </w:p>
        </w:tc>
        <w:tc>
          <w:tcPr>
            <w:tcW w:w="1620" w:type="dxa"/>
          </w:tcPr>
          <w:p w14:paraId="1100A773" w14:textId="77777777" w:rsidR="00271EF5" w:rsidRPr="00271EF5" w:rsidRDefault="00271EF5" w:rsidP="00271EF5">
            <w:pPr>
              <w:spacing w:after="200" w:line="276" w:lineRule="auto"/>
              <w:jc w:val="both"/>
              <w:textAlignment w:val="center"/>
              <w:rPr>
                <w:rFonts w:ascii="Times New Roman" w:eastAsia="SimSun" w:hAnsi="Times New Roman" w:cs="Times New Roman"/>
                <w:lang w:val="en-GB" w:eastAsia="zh-CN"/>
              </w:rPr>
            </w:pPr>
            <w:r w:rsidRPr="00271EF5">
              <w:rPr>
                <w:rFonts w:ascii="Times New Roman" w:eastAsia="SimSun" w:hAnsi="Times New Roman" w:cs="Times New Roman"/>
                <w:lang w:val="en-GB" w:eastAsia="zh-CN"/>
              </w:rPr>
              <w:t>31.33</w:t>
            </w:r>
            <w:r w:rsidRPr="00271EF5">
              <w:rPr>
                <w:rFonts w:ascii="Times New Roman" w:eastAsia="SimSun" w:hAnsi="Times New Roman" w:cs="Times New Roman"/>
                <w:vertAlign w:val="superscript"/>
                <w:lang w:val="en-GB" w:eastAsia="zh-CN"/>
              </w:rPr>
              <w:t>e</w:t>
            </w:r>
          </w:p>
        </w:tc>
        <w:tc>
          <w:tcPr>
            <w:tcW w:w="1080" w:type="dxa"/>
          </w:tcPr>
          <w:p w14:paraId="6124A2B8" w14:textId="77777777" w:rsidR="00271EF5" w:rsidRPr="00271EF5" w:rsidRDefault="00271EF5" w:rsidP="00271EF5">
            <w:pPr>
              <w:spacing w:after="200" w:line="276" w:lineRule="auto"/>
              <w:ind w:hanging="139"/>
              <w:jc w:val="both"/>
              <w:textAlignment w:val="center"/>
              <w:rPr>
                <w:rFonts w:ascii="Times New Roman" w:eastAsia="SimSun" w:hAnsi="Times New Roman" w:cs="Times New Roman"/>
                <w:lang w:eastAsia="zh-CN"/>
              </w:rPr>
            </w:pPr>
            <w:r w:rsidRPr="00271EF5">
              <w:rPr>
                <w:rFonts w:ascii="Times New Roman" w:eastAsia="Calibri" w:hAnsi="Times New Roman" w:cs="Times New Roman"/>
              </w:rPr>
              <w:t>33.33</w:t>
            </w:r>
            <w:r w:rsidRPr="00271EF5">
              <w:rPr>
                <w:rFonts w:ascii="Times New Roman" w:eastAsia="Calibri" w:hAnsi="Times New Roman" w:cs="Times New Roman"/>
                <w:vertAlign w:val="superscript"/>
              </w:rPr>
              <w:t>bcd</w:t>
            </w:r>
          </w:p>
        </w:tc>
        <w:tc>
          <w:tcPr>
            <w:tcW w:w="1620" w:type="dxa"/>
          </w:tcPr>
          <w:p w14:paraId="558352AC" w14:textId="77777777" w:rsidR="00271EF5" w:rsidRPr="00271EF5" w:rsidRDefault="00271EF5" w:rsidP="00271EF5">
            <w:pPr>
              <w:spacing w:after="200" w:line="276" w:lineRule="auto"/>
              <w:jc w:val="both"/>
              <w:textAlignment w:val="center"/>
              <w:rPr>
                <w:rFonts w:ascii="Times New Roman" w:eastAsia="SimSun" w:hAnsi="Times New Roman" w:cs="Times New Roman"/>
                <w:lang w:val="en-GB" w:eastAsia="zh-CN"/>
              </w:rPr>
            </w:pPr>
            <w:r w:rsidRPr="00271EF5">
              <w:rPr>
                <w:rFonts w:ascii="Times New Roman" w:eastAsia="SimSun" w:hAnsi="Times New Roman" w:cs="Times New Roman"/>
                <w:lang w:val="en-GB" w:eastAsia="zh-CN"/>
              </w:rPr>
              <w:t>44.45</w:t>
            </w:r>
            <w:r w:rsidRPr="00271EF5">
              <w:rPr>
                <w:rFonts w:ascii="Times New Roman" w:eastAsia="SimSun" w:hAnsi="Times New Roman" w:cs="Times New Roman"/>
                <w:vertAlign w:val="superscript"/>
                <w:lang w:val="en-GB" w:eastAsia="zh-CN"/>
              </w:rPr>
              <w:t>e</w:t>
            </w:r>
          </w:p>
        </w:tc>
      </w:tr>
      <w:tr w:rsidR="00271EF5" w:rsidRPr="00271EF5" w14:paraId="54ED2C98" w14:textId="77777777" w:rsidTr="00480ABE">
        <w:trPr>
          <w:jc w:val="center"/>
        </w:trPr>
        <w:tc>
          <w:tcPr>
            <w:tcW w:w="1728" w:type="dxa"/>
          </w:tcPr>
          <w:p w14:paraId="78A96DC7" w14:textId="77777777" w:rsidR="00271EF5" w:rsidRPr="00271EF5" w:rsidRDefault="00271EF5" w:rsidP="00271EF5">
            <w:pPr>
              <w:spacing w:after="200" w:line="276" w:lineRule="auto"/>
              <w:jc w:val="both"/>
              <w:rPr>
                <w:rFonts w:ascii="Times New Roman" w:eastAsia="Calibri" w:hAnsi="Times New Roman" w:cs="Times New Roman"/>
              </w:rPr>
            </w:pPr>
            <w:r w:rsidRPr="00271EF5">
              <w:rPr>
                <w:rFonts w:ascii="Times New Roman" w:eastAsia="Calibri" w:hAnsi="Times New Roman" w:cs="Times New Roman"/>
              </w:rPr>
              <w:t>T3 (JSLE)</w:t>
            </w:r>
          </w:p>
        </w:tc>
        <w:tc>
          <w:tcPr>
            <w:tcW w:w="1350" w:type="dxa"/>
          </w:tcPr>
          <w:p w14:paraId="16E57577"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Calibri" w:hAnsi="Times New Roman" w:cs="Times New Roman"/>
              </w:rPr>
              <w:t>40.73</w:t>
            </w:r>
            <w:r w:rsidRPr="00271EF5">
              <w:rPr>
                <w:rFonts w:ascii="Times New Roman" w:eastAsia="Calibri" w:hAnsi="Times New Roman" w:cs="Times New Roman"/>
                <w:vertAlign w:val="superscript"/>
              </w:rPr>
              <w:t>b</w:t>
            </w:r>
          </w:p>
        </w:tc>
        <w:tc>
          <w:tcPr>
            <w:tcW w:w="1620" w:type="dxa"/>
          </w:tcPr>
          <w:p w14:paraId="7BD8079B" w14:textId="77777777" w:rsidR="00271EF5" w:rsidRPr="00271EF5" w:rsidRDefault="00271EF5" w:rsidP="00271EF5">
            <w:pPr>
              <w:spacing w:after="200" w:line="276" w:lineRule="auto"/>
              <w:jc w:val="both"/>
              <w:textAlignment w:val="center"/>
              <w:rPr>
                <w:rFonts w:ascii="Times New Roman" w:eastAsia="SimSun" w:hAnsi="Times New Roman" w:cs="Times New Roman"/>
                <w:lang w:val="en-GB" w:eastAsia="zh-CN"/>
              </w:rPr>
            </w:pPr>
            <w:r w:rsidRPr="00271EF5">
              <w:rPr>
                <w:rFonts w:ascii="Times New Roman" w:eastAsia="SimSun" w:hAnsi="Times New Roman" w:cs="Times New Roman"/>
                <w:lang w:eastAsia="zh-CN"/>
              </w:rPr>
              <w:t>25.43</w:t>
            </w:r>
            <w:r w:rsidRPr="00271EF5">
              <w:rPr>
                <w:rFonts w:ascii="Times New Roman" w:eastAsia="SimSun" w:hAnsi="Times New Roman" w:cs="Times New Roman"/>
                <w:vertAlign w:val="superscript"/>
                <w:lang w:eastAsia="zh-CN"/>
              </w:rPr>
              <w:t>h</w:t>
            </w:r>
          </w:p>
        </w:tc>
        <w:tc>
          <w:tcPr>
            <w:tcW w:w="1260" w:type="dxa"/>
          </w:tcPr>
          <w:p w14:paraId="29A8BA0C"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Calibri" w:hAnsi="Times New Roman" w:cs="Times New Roman"/>
              </w:rPr>
              <w:t>42.96</w:t>
            </w:r>
            <w:r w:rsidRPr="00271EF5">
              <w:rPr>
                <w:rFonts w:ascii="Times New Roman" w:eastAsia="Calibri" w:hAnsi="Times New Roman" w:cs="Times New Roman"/>
                <w:vertAlign w:val="superscript"/>
              </w:rPr>
              <w:t>b</w:t>
            </w:r>
          </w:p>
        </w:tc>
        <w:tc>
          <w:tcPr>
            <w:tcW w:w="1620" w:type="dxa"/>
          </w:tcPr>
          <w:p w14:paraId="48F63833" w14:textId="77777777" w:rsidR="00271EF5" w:rsidRPr="00271EF5" w:rsidRDefault="00271EF5" w:rsidP="00271EF5">
            <w:pPr>
              <w:spacing w:after="200" w:line="276" w:lineRule="auto"/>
              <w:jc w:val="both"/>
              <w:textAlignment w:val="center"/>
              <w:rPr>
                <w:rFonts w:ascii="Times New Roman" w:eastAsia="SimSun" w:hAnsi="Times New Roman" w:cs="Times New Roman"/>
                <w:lang w:val="en-GB" w:eastAsia="zh-CN"/>
              </w:rPr>
            </w:pPr>
            <w:r w:rsidRPr="00271EF5">
              <w:rPr>
                <w:rFonts w:ascii="Times New Roman" w:eastAsia="SimSun" w:hAnsi="Times New Roman" w:cs="Times New Roman"/>
                <w:lang w:eastAsia="zh-CN"/>
              </w:rPr>
              <w:t>30.12</w:t>
            </w:r>
            <w:r w:rsidRPr="00271EF5">
              <w:rPr>
                <w:rFonts w:ascii="Times New Roman" w:eastAsia="SimSun" w:hAnsi="Times New Roman" w:cs="Times New Roman"/>
                <w:vertAlign w:val="superscript"/>
                <w:lang w:eastAsia="zh-CN"/>
              </w:rPr>
              <w:t>e</w:t>
            </w:r>
          </w:p>
        </w:tc>
        <w:tc>
          <w:tcPr>
            <w:tcW w:w="1080" w:type="dxa"/>
          </w:tcPr>
          <w:p w14:paraId="28D6CE33"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Calibri" w:hAnsi="Times New Roman" w:cs="Times New Roman"/>
              </w:rPr>
              <w:t>37.03</w:t>
            </w:r>
            <w:r w:rsidRPr="00271EF5">
              <w:rPr>
                <w:rFonts w:ascii="Times New Roman" w:eastAsia="Calibri" w:hAnsi="Times New Roman" w:cs="Times New Roman"/>
                <w:vertAlign w:val="superscript"/>
              </w:rPr>
              <w:t>b</w:t>
            </w:r>
          </w:p>
        </w:tc>
        <w:tc>
          <w:tcPr>
            <w:tcW w:w="1620" w:type="dxa"/>
          </w:tcPr>
          <w:p w14:paraId="53B153EA" w14:textId="77777777" w:rsidR="00271EF5" w:rsidRPr="00271EF5" w:rsidRDefault="00271EF5" w:rsidP="00271EF5">
            <w:pPr>
              <w:spacing w:after="200" w:line="276" w:lineRule="auto"/>
              <w:jc w:val="both"/>
              <w:textAlignment w:val="center"/>
              <w:rPr>
                <w:rFonts w:ascii="Times New Roman" w:eastAsia="SimSun" w:hAnsi="Times New Roman" w:cs="Times New Roman"/>
                <w:lang w:val="en-GB" w:eastAsia="zh-CN"/>
              </w:rPr>
            </w:pPr>
            <w:r w:rsidRPr="00271EF5">
              <w:rPr>
                <w:rFonts w:ascii="Times New Roman" w:eastAsia="SimSun" w:hAnsi="Times New Roman" w:cs="Times New Roman"/>
                <w:lang w:eastAsia="zh-CN"/>
              </w:rPr>
              <w:t>38.28</w:t>
            </w:r>
            <w:r w:rsidRPr="00271EF5">
              <w:rPr>
                <w:rFonts w:ascii="Times New Roman" w:eastAsia="SimSun" w:hAnsi="Times New Roman" w:cs="Times New Roman"/>
                <w:vertAlign w:val="superscript"/>
                <w:lang w:eastAsia="zh-CN"/>
              </w:rPr>
              <w:t>f</w:t>
            </w:r>
          </w:p>
        </w:tc>
      </w:tr>
      <w:tr w:rsidR="00271EF5" w:rsidRPr="00271EF5" w14:paraId="532F8BCC" w14:textId="77777777" w:rsidTr="00480ABE">
        <w:trPr>
          <w:jc w:val="center"/>
        </w:trPr>
        <w:tc>
          <w:tcPr>
            <w:tcW w:w="1728" w:type="dxa"/>
          </w:tcPr>
          <w:p w14:paraId="29D4B556" w14:textId="77777777" w:rsidR="00271EF5" w:rsidRPr="00271EF5" w:rsidRDefault="00271EF5" w:rsidP="00271EF5">
            <w:pPr>
              <w:spacing w:after="200" w:line="276" w:lineRule="auto"/>
              <w:jc w:val="both"/>
              <w:rPr>
                <w:rFonts w:ascii="Times New Roman" w:eastAsia="Calibri" w:hAnsi="Times New Roman" w:cs="Times New Roman"/>
              </w:rPr>
            </w:pPr>
            <w:r w:rsidRPr="00271EF5">
              <w:rPr>
                <w:rFonts w:ascii="Times New Roman" w:eastAsia="Calibri" w:hAnsi="Times New Roman" w:cs="Times New Roman"/>
              </w:rPr>
              <w:t>T4 (RCLE)</w:t>
            </w:r>
          </w:p>
        </w:tc>
        <w:tc>
          <w:tcPr>
            <w:tcW w:w="1350" w:type="dxa"/>
          </w:tcPr>
          <w:p w14:paraId="603D7038"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Calibri" w:hAnsi="Times New Roman" w:cs="Times New Roman"/>
              </w:rPr>
              <w:t>37.03</w:t>
            </w:r>
            <w:r w:rsidRPr="00271EF5">
              <w:rPr>
                <w:rFonts w:ascii="Times New Roman" w:eastAsia="Calibri" w:hAnsi="Times New Roman" w:cs="Times New Roman"/>
                <w:vertAlign w:val="superscript"/>
              </w:rPr>
              <w:t>bc</w:t>
            </w:r>
          </w:p>
        </w:tc>
        <w:tc>
          <w:tcPr>
            <w:tcW w:w="1620" w:type="dxa"/>
          </w:tcPr>
          <w:p w14:paraId="3006F53A"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SimSun" w:hAnsi="Times New Roman" w:cs="Times New Roman"/>
                <w:lang w:eastAsia="zh-CN"/>
              </w:rPr>
              <w:t>32.21</w:t>
            </w:r>
            <w:r w:rsidRPr="00271EF5">
              <w:rPr>
                <w:rFonts w:ascii="Times New Roman" w:eastAsia="SimSun" w:hAnsi="Times New Roman" w:cs="Times New Roman"/>
                <w:vertAlign w:val="superscript"/>
                <w:lang w:eastAsia="zh-CN"/>
              </w:rPr>
              <w:t>ef</w:t>
            </w:r>
          </w:p>
        </w:tc>
        <w:tc>
          <w:tcPr>
            <w:tcW w:w="1260" w:type="dxa"/>
          </w:tcPr>
          <w:p w14:paraId="15FA8698" w14:textId="77777777" w:rsidR="00271EF5" w:rsidRPr="00271EF5" w:rsidRDefault="00271EF5" w:rsidP="00271EF5">
            <w:pPr>
              <w:tabs>
                <w:tab w:val="left" w:pos="1050"/>
              </w:tabs>
              <w:spacing w:after="200" w:line="276" w:lineRule="auto"/>
              <w:jc w:val="both"/>
              <w:rPr>
                <w:rFonts w:ascii="Times New Roman" w:eastAsia="Calibri" w:hAnsi="Times New Roman" w:cs="Times New Roman"/>
              </w:rPr>
            </w:pPr>
            <w:r w:rsidRPr="00271EF5">
              <w:rPr>
                <w:rFonts w:ascii="Times New Roman" w:eastAsia="Calibri" w:hAnsi="Times New Roman" w:cs="Times New Roman"/>
              </w:rPr>
              <w:t>39.26</w:t>
            </w:r>
            <w:r w:rsidRPr="00271EF5">
              <w:rPr>
                <w:rFonts w:ascii="Times New Roman" w:eastAsia="Calibri" w:hAnsi="Times New Roman" w:cs="Times New Roman"/>
                <w:vertAlign w:val="superscript"/>
              </w:rPr>
              <w:t>bcd</w:t>
            </w:r>
          </w:p>
        </w:tc>
        <w:tc>
          <w:tcPr>
            <w:tcW w:w="1620" w:type="dxa"/>
          </w:tcPr>
          <w:p w14:paraId="470A2480"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SimSun" w:hAnsi="Times New Roman" w:cs="Times New Roman"/>
                <w:lang w:eastAsia="zh-CN"/>
              </w:rPr>
              <w:t>36.15</w:t>
            </w:r>
            <w:r w:rsidRPr="00271EF5">
              <w:rPr>
                <w:rFonts w:ascii="Times New Roman" w:eastAsia="SimSun" w:hAnsi="Times New Roman" w:cs="Times New Roman"/>
                <w:vertAlign w:val="superscript"/>
                <w:lang w:eastAsia="zh-CN"/>
              </w:rPr>
              <w:t>c</w:t>
            </w:r>
          </w:p>
        </w:tc>
        <w:tc>
          <w:tcPr>
            <w:tcW w:w="1080" w:type="dxa"/>
          </w:tcPr>
          <w:p w14:paraId="6B270D93"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Calibri" w:hAnsi="Times New Roman" w:cs="Times New Roman"/>
              </w:rPr>
              <w:t>34.07</w:t>
            </w:r>
            <w:r w:rsidRPr="00271EF5">
              <w:rPr>
                <w:rFonts w:ascii="Times New Roman" w:eastAsia="Calibri" w:hAnsi="Times New Roman" w:cs="Times New Roman"/>
                <w:vertAlign w:val="superscript"/>
              </w:rPr>
              <w:t>bcd</w:t>
            </w:r>
          </w:p>
        </w:tc>
        <w:tc>
          <w:tcPr>
            <w:tcW w:w="1620" w:type="dxa"/>
          </w:tcPr>
          <w:p w14:paraId="5440C0C1"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SimSun" w:hAnsi="Times New Roman" w:cs="Times New Roman"/>
                <w:lang w:eastAsia="zh-CN"/>
              </w:rPr>
              <w:t>43.21</w:t>
            </w:r>
            <w:r w:rsidRPr="00271EF5">
              <w:rPr>
                <w:rFonts w:ascii="Times New Roman" w:eastAsia="SimSun" w:hAnsi="Times New Roman" w:cs="Times New Roman"/>
                <w:vertAlign w:val="superscript"/>
                <w:lang w:eastAsia="zh-CN"/>
              </w:rPr>
              <w:t>e</w:t>
            </w:r>
          </w:p>
        </w:tc>
      </w:tr>
      <w:tr w:rsidR="00271EF5" w:rsidRPr="00271EF5" w14:paraId="65623762" w14:textId="77777777" w:rsidTr="00480ABE">
        <w:trPr>
          <w:jc w:val="center"/>
        </w:trPr>
        <w:tc>
          <w:tcPr>
            <w:tcW w:w="1728" w:type="dxa"/>
          </w:tcPr>
          <w:p w14:paraId="6212E939" w14:textId="77777777" w:rsidR="00271EF5" w:rsidRPr="00271EF5" w:rsidRDefault="00271EF5" w:rsidP="00271EF5">
            <w:pPr>
              <w:spacing w:after="200" w:line="276" w:lineRule="auto"/>
              <w:jc w:val="both"/>
              <w:rPr>
                <w:rFonts w:ascii="Times New Roman" w:eastAsia="Calibri" w:hAnsi="Times New Roman" w:cs="Times New Roman"/>
              </w:rPr>
            </w:pPr>
            <w:r w:rsidRPr="00271EF5">
              <w:rPr>
                <w:rFonts w:ascii="Times New Roman" w:eastAsia="Calibri" w:hAnsi="Times New Roman" w:cs="Times New Roman"/>
              </w:rPr>
              <w:t>T5 (EKRS)</w:t>
            </w:r>
          </w:p>
        </w:tc>
        <w:tc>
          <w:tcPr>
            <w:tcW w:w="1350" w:type="dxa"/>
          </w:tcPr>
          <w:p w14:paraId="0A8A20ED"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Calibri" w:hAnsi="Times New Roman" w:cs="Times New Roman"/>
              </w:rPr>
              <w:t>32.99</w:t>
            </w:r>
            <w:r w:rsidRPr="00271EF5">
              <w:rPr>
                <w:rFonts w:ascii="Times New Roman" w:eastAsia="Calibri" w:hAnsi="Times New Roman" w:cs="Times New Roman"/>
                <w:vertAlign w:val="superscript"/>
              </w:rPr>
              <w:t>bcd</w:t>
            </w:r>
          </w:p>
        </w:tc>
        <w:tc>
          <w:tcPr>
            <w:tcW w:w="1620" w:type="dxa"/>
          </w:tcPr>
          <w:p w14:paraId="701DE92E"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SimSun" w:hAnsi="Times New Roman" w:cs="Times New Roman"/>
                <w:lang w:eastAsia="zh-CN"/>
              </w:rPr>
              <w:t>39.60</w:t>
            </w:r>
            <w:r w:rsidRPr="00271EF5">
              <w:rPr>
                <w:rFonts w:ascii="Times New Roman" w:eastAsia="SimSun" w:hAnsi="Times New Roman" w:cs="Times New Roman"/>
                <w:vertAlign w:val="superscript"/>
                <w:lang w:eastAsia="zh-CN"/>
              </w:rPr>
              <w:t>d</w:t>
            </w:r>
          </w:p>
        </w:tc>
        <w:tc>
          <w:tcPr>
            <w:tcW w:w="1260" w:type="dxa"/>
          </w:tcPr>
          <w:p w14:paraId="468775AF" w14:textId="77777777" w:rsidR="00271EF5" w:rsidRPr="00271EF5" w:rsidRDefault="00271EF5" w:rsidP="00271EF5">
            <w:pPr>
              <w:tabs>
                <w:tab w:val="left" w:pos="600"/>
                <w:tab w:val="left" w:pos="1560"/>
              </w:tabs>
              <w:autoSpaceDE w:val="0"/>
              <w:autoSpaceDN w:val="0"/>
              <w:adjustRightInd w:val="0"/>
              <w:spacing w:after="200" w:line="276" w:lineRule="auto"/>
              <w:jc w:val="both"/>
              <w:rPr>
                <w:rFonts w:ascii="Times New Roman" w:eastAsia="Calibri" w:hAnsi="Times New Roman" w:cs="Times New Roman"/>
              </w:rPr>
            </w:pPr>
            <w:r w:rsidRPr="00271EF5">
              <w:rPr>
                <w:rFonts w:ascii="Times New Roman" w:eastAsia="Calibri" w:hAnsi="Times New Roman" w:cs="Times New Roman"/>
              </w:rPr>
              <w:t>37.03</w:t>
            </w:r>
            <w:r w:rsidRPr="00271EF5">
              <w:rPr>
                <w:rFonts w:ascii="Times New Roman" w:eastAsia="Calibri" w:hAnsi="Times New Roman" w:cs="Times New Roman"/>
                <w:vertAlign w:val="superscript"/>
              </w:rPr>
              <w:t>cde</w:t>
            </w:r>
          </w:p>
        </w:tc>
        <w:tc>
          <w:tcPr>
            <w:tcW w:w="1620" w:type="dxa"/>
          </w:tcPr>
          <w:p w14:paraId="55BA8AAC"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SimSun" w:hAnsi="Times New Roman" w:cs="Times New Roman"/>
                <w:lang w:eastAsia="zh-CN"/>
              </w:rPr>
              <w:t>39.77</w:t>
            </w:r>
            <w:r w:rsidRPr="00271EF5">
              <w:rPr>
                <w:rFonts w:ascii="Times New Roman" w:eastAsia="SimSun" w:hAnsi="Times New Roman" w:cs="Times New Roman"/>
                <w:vertAlign w:val="superscript"/>
                <w:lang w:eastAsia="zh-CN"/>
              </w:rPr>
              <w:t>cd</w:t>
            </w:r>
          </w:p>
        </w:tc>
        <w:tc>
          <w:tcPr>
            <w:tcW w:w="1080" w:type="dxa"/>
          </w:tcPr>
          <w:p w14:paraId="7066C8FD"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Calibri" w:hAnsi="Times New Roman" w:cs="Times New Roman"/>
              </w:rPr>
              <w:t>30.37</w:t>
            </w:r>
            <w:r w:rsidRPr="00271EF5">
              <w:rPr>
                <w:rFonts w:ascii="Times New Roman" w:eastAsia="Calibri" w:hAnsi="Times New Roman" w:cs="Times New Roman"/>
                <w:vertAlign w:val="superscript"/>
              </w:rPr>
              <w:t>cde</w:t>
            </w:r>
          </w:p>
        </w:tc>
        <w:tc>
          <w:tcPr>
            <w:tcW w:w="1620" w:type="dxa"/>
          </w:tcPr>
          <w:p w14:paraId="32399051"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SimSun" w:hAnsi="Times New Roman" w:cs="Times New Roman"/>
                <w:lang w:eastAsia="zh-CN"/>
              </w:rPr>
              <w:t>49.39</w:t>
            </w:r>
            <w:r w:rsidRPr="00271EF5">
              <w:rPr>
                <w:rFonts w:ascii="Times New Roman" w:eastAsia="SimSun" w:hAnsi="Times New Roman" w:cs="Times New Roman"/>
                <w:vertAlign w:val="superscript"/>
                <w:lang w:eastAsia="zh-CN"/>
              </w:rPr>
              <w:t>d</w:t>
            </w:r>
          </w:p>
        </w:tc>
      </w:tr>
      <w:tr w:rsidR="00271EF5" w:rsidRPr="00271EF5" w14:paraId="70BC9F39" w14:textId="77777777" w:rsidTr="00480ABE">
        <w:trPr>
          <w:jc w:val="center"/>
        </w:trPr>
        <w:tc>
          <w:tcPr>
            <w:tcW w:w="1728" w:type="dxa"/>
          </w:tcPr>
          <w:p w14:paraId="03F3A124" w14:textId="77777777" w:rsidR="00271EF5" w:rsidRPr="00271EF5" w:rsidRDefault="00271EF5" w:rsidP="00271EF5">
            <w:pPr>
              <w:spacing w:after="200" w:line="276" w:lineRule="auto"/>
              <w:jc w:val="both"/>
              <w:rPr>
                <w:rFonts w:ascii="Times New Roman" w:eastAsia="Calibri" w:hAnsi="Times New Roman" w:cs="Times New Roman"/>
              </w:rPr>
            </w:pPr>
            <w:r w:rsidRPr="00271EF5">
              <w:rPr>
                <w:rFonts w:ascii="Times New Roman" w:eastAsia="Calibri" w:hAnsi="Times New Roman" w:cs="Times New Roman"/>
              </w:rPr>
              <w:t>T6 (OEBS)</w:t>
            </w:r>
          </w:p>
        </w:tc>
        <w:tc>
          <w:tcPr>
            <w:tcW w:w="1350" w:type="dxa"/>
          </w:tcPr>
          <w:p w14:paraId="3479A331"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Calibri" w:hAnsi="Times New Roman" w:cs="Times New Roman"/>
              </w:rPr>
              <w:t>29.63</w:t>
            </w:r>
            <w:r w:rsidRPr="00271EF5">
              <w:rPr>
                <w:rFonts w:ascii="Times New Roman" w:eastAsia="Calibri" w:hAnsi="Times New Roman" w:cs="Times New Roman"/>
                <w:vertAlign w:val="superscript"/>
              </w:rPr>
              <w:t>cde</w:t>
            </w:r>
          </w:p>
        </w:tc>
        <w:tc>
          <w:tcPr>
            <w:tcW w:w="1620" w:type="dxa"/>
          </w:tcPr>
          <w:p w14:paraId="397662B9"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SimSun" w:hAnsi="Times New Roman" w:cs="Times New Roman"/>
                <w:lang w:eastAsia="zh-CN"/>
              </w:rPr>
              <w:t>45.76</w:t>
            </w:r>
            <w:r w:rsidRPr="00271EF5">
              <w:rPr>
                <w:rFonts w:ascii="Times New Roman" w:eastAsia="SimSun" w:hAnsi="Times New Roman" w:cs="Times New Roman"/>
                <w:vertAlign w:val="superscript"/>
                <w:lang w:eastAsia="zh-CN"/>
              </w:rPr>
              <w:t>c</w:t>
            </w:r>
          </w:p>
        </w:tc>
        <w:tc>
          <w:tcPr>
            <w:tcW w:w="1260" w:type="dxa"/>
          </w:tcPr>
          <w:p w14:paraId="0DB61778"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Calibri" w:hAnsi="Times New Roman" w:cs="Times New Roman"/>
              </w:rPr>
              <w:t>34.81</w:t>
            </w:r>
            <w:r w:rsidRPr="00271EF5">
              <w:rPr>
                <w:rFonts w:ascii="Times New Roman" w:eastAsia="Calibri" w:hAnsi="Times New Roman" w:cs="Times New Roman"/>
                <w:vertAlign w:val="superscript"/>
              </w:rPr>
              <w:t>def</w:t>
            </w:r>
          </w:p>
        </w:tc>
        <w:tc>
          <w:tcPr>
            <w:tcW w:w="1620" w:type="dxa"/>
          </w:tcPr>
          <w:p w14:paraId="1DAF1C48"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SimSun" w:hAnsi="Times New Roman" w:cs="Times New Roman"/>
                <w:lang w:eastAsia="zh-CN"/>
              </w:rPr>
              <w:t>43.38</w:t>
            </w:r>
            <w:r w:rsidRPr="00271EF5">
              <w:rPr>
                <w:rFonts w:ascii="Times New Roman" w:eastAsia="SimSun" w:hAnsi="Times New Roman" w:cs="Times New Roman"/>
                <w:vertAlign w:val="superscript"/>
                <w:lang w:eastAsia="zh-CN"/>
              </w:rPr>
              <w:t>cd</w:t>
            </w:r>
          </w:p>
        </w:tc>
        <w:tc>
          <w:tcPr>
            <w:tcW w:w="1080" w:type="dxa"/>
          </w:tcPr>
          <w:p w14:paraId="61DCA6C8"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Calibri" w:hAnsi="Times New Roman" w:cs="Times New Roman"/>
              </w:rPr>
              <w:t>28.15</w:t>
            </w:r>
            <w:r w:rsidRPr="00271EF5">
              <w:rPr>
                <w:rFonts w:ascii="Times New Roman" w:eastAsia="Calibri" w:hAnsi="Times New Roman" w:cs="Times New Roman"/>
                <w:vertAlign w:val="superscript"/>
              </w:rPr>
              <w:t>def</w:t>
            </w:r>
          </w:p>
        </w:tc>
        <w:tc>
          <w:tcPr>
            <w:tcW w:w="1620" w:type="dxa"/>
          </w:tcPr>
          <w:p w14:paraId="68F74270"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SimSun" w:hAnsi="Times New Roman" w:cs="Times New Roman"/>
                <w:lang w:eastAsia="zh-CN"/>
              </w:rPr>
              <w:t>53.09</w:t>
            </w:r>
            <w:r w:rsidRPr="00271EF5">
              <w:rPr>
                <w:rFonts w:ascii="Times New Roman" w:eastAsia="SimSun" w:hAnsi="Times New Roman" w:cs="Times New Roman"/>
                <w:vertAlign w:val="superscript"/>
                <w:lang w:eastAsia="zh-CN"/>
              </w:rPr>
              <w:t>c</w:t>
            </w:r>
          </w:p>
        </w:tc>
      </w:tr>
      <w:tr w:rsidR="00271EF5" w:rsidRPr="00271EF5" w14:paraId="1FE3EE5C" w14:textId="77777777" w:rsidTr="00480ABE">
        <w:trPr>
          <w:jc w:val="center"/>
        </w:trPr>
        <w:tc>
          <w:tcPr>
            <w:tcW w:w="1728" w:type="dxa"/>
          </w:tcPr>
          <w:p w14:paraId="0F353410" w14:textId="77777777" w:rsidR="00271EF5" w:rsidRPr="00271EF5" w:rsidRDefault="00271EF5" w:rsidP="00271EF5">
            <w:pPr>
              <w:spacing w:after="200" w:line="276" w:lineRule="auto"/>
              <w:jc w:val="both"/>
              <w:rPr>
                <w:rFonts w:ascii="Times New Roman" w:eastAsia="Calibri" w:hAnsi="Times New Roman" w:cs="Times New Roman"/>
              </w:rPr>
            </w:pPr>
            <w:r w:rsidRPr="00271EF5">
              <w:rPr>
                <w:rFonts w:ascii="Times New Roman" w:eastAsia="Calibri" w:hAnsi="Times New Roman" w:cs="Times New Roman"/>
              </w:rPr>
              <w:t>T7 (OELS)</w:t>
            </w:r>
          </w:p>
        </w:tc>
        <w:tc>
          <w:tcPr>
            <w:tcW w:w="1350" w:type="dxa"/>
          </w:tcPr>
          <w:p w14:paraId="071B0216"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Calibri" w:hAnsi="Times New Roman" w:cs="Times New Roman"/>
              </w:rPr>
              <w:t>38.88</w:t>
            </w:r>
            <w:r w:rsidRPr="00271EF5">
              <w:rPr>
                <w:rFonts w:ascii="Times New Roman" w:eastAsia="Calibri" w:hAnsi="Times New Roman" w:cs="Times New Roman"/>
                <w:vertAlign w:val="superscript"/>
              </w:rPr>
              <w:t>b</w:t>
            </w:r>
          </w:p>
        </w:tc>
        <w:tc>
          <w:tcPr>
            <w:tcW w:w="1620" w:type="dxa"/>
          </w:tcPr>
          <w:p w14:paraId="322BC947" w14:textId="77777777" w:rsidR="00271EF5" w:rsidRPr="00271EF5" w:rsidRDefault="00271EF5" w:rsidP="00271EF5">
            <w:pPr>
              <w:spacing w:after="200" w:line="276" w:lineRule="auto"/>
              <w:jc w:val="both"/>
              <w:textAlignment w:val="center"/>
              <w:rPr>
                <w:rFonts w:ascii="Times New Roman" w:eastAsia="SimSun" w:hAnsi="Times New Roman" w:cs="Times New Roman"/>
                <w:lang w:val="en-GB" w:eastAsia="zh-CN"/>
              </w:rPr>
            </w:pPr>
            <w:r w:rsidRPr="00271EF5">
              <w:rPr>
                <w:rFonts w:ascii="Times New Roman" w:eastAsia="SimSun" w:hAnsi="Times New Roman" w:cs="Times New Roman"/>
                <w:lang w:eastAsia="zh-CN"/>
              </w:rPr>
              <w:t>28.83</w:t>
            </w:r>
            <w:r w:rsidRPr="00271EF5">
              <w:rPr>
                <w:rFonts w:ascii="Times New Roman" w:eastAsia="SimSun" w:hAnsi="Times New Roman" w:cs="Times New Roman"/>
                <w:vertAlign w:val="superscript"/>
                <w:lang w:eastAsia="zh-CN"/>
              </w:rPr>
              <w:t>g</w:t>
            </w:r>
          </w:p>
        </w:tc>
        <w:tc>
          <w:tcPr>
            <w:tcW w:w="1260" w:type="dxa"/>
          </w:tcPr>
          <w:p w14:paraId="54D586FA"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Calibri" w:hAnsi="Times New Roman" w:cs="Times New Roman"/>
              </w:rPr>
              <w:t>40.74</w:t>
            </w:r>
            <w:r w:rsidRPr="00271EF5">
              <w:rPr>
                <w:rFonts w:ascii="Times New Roman" w:eastAsia="Calibri" w:hAnsi="Times New Roman" w:cs="Times New Roman"/>
                <w:vertAlign w:val="superscript"/>
              </w:rPr>
              <w:t>bc</w:t>
            </w:r>
          </w:p>
        </w:tc>
        <w:tc>
          <w:tcPr>
            <w:tcW w:w="1620" w:type="dxa"/>
          </w:tcPr>
          <w:p w14:paraId="1EA80B06" w14:textId="77777777" w:rsidR="00271EF5" w:rsidRPr="00271EF5" w:rsidRDefault="00271EF5" w:rsidP="00271EF5">
            <w:pPr>
              <w:spacing w:after="200" w:line="276" w:lineRule="auto"/>
              <w:jc w:val="both"/>
              <w:textAlignment w:val="center"/>
              <w:rPr>
                <w:rFonts w:ascii="Times New Roman" w:eastAsia="SimSun" w:hAnsi="Times New Roman" w:cs="Times New Roman"/>
                <w:lang w:val="en-GB" w:eastAsia="zh-CN"/>
              </w:rPr>
            </w:pPr>
            <w:r w:rsidRPr="00271EF5">
              <w:rPr>
                <w:rFonts w:ascii="Times New Roman" w:eastAsia="SimSun" w:hAnsi="Times New Roman" w:cs="Times New Roman"/>
                <w:lang w:eastAsia="zh-CN"/>
              </w:rPr>
              <w:t>33.74</w:t>
            </w:r>
            <w:r w:rsidRPr="00271EF5">
              <w:rPr>
                <w:rFonts w:ascii="Times New Roman" w:eastAsia="SimSun" w:hAnsi="Times New Roman" w:cs="Times New Roman"/>
                <w:vertAlign w:val="superscript"/>
                <w:lang w:eastAsia="zh-CN"/>
              </w:rPr>
              <w:t>cd</w:t>
            </w:r>
          </w:p>
        </w:tc>
        <w:tc>
          <w:tcPr>
            <w:tcW w:w="1080" w:type="dxa"/>
          </w:tcPr>
          <w:p w14:paraId="2FBBB5BB"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Calibri" w:hAnsi="Times New Roman" w:cs="Times New Roman"/>
              </w:rPr>
              <w:t>35.56</w:t>
            </w:r>
            <w:r w:rsidRPr="00271EF5">
              <w:rPr>
                <w:rFonts w:ascii="Times New Roman" w:eastAsia="Calibri" w:hAnsi="Times New Roman" w:cs="Times New Roman"/>
                <w:vertAlign w:val="superscript"/>
              </w:rPr>
              <w:t>bc</w:t>
            </w:r>
          </w:p>
        </w:tc>
        <w:tc>
          <w:tcPr>
            <w:tcW w:w="1620" w:type="dxa"/>
          </w:tcPr>
          <w:p w14:paraId="4F378486" w14:textId="77777777" w:rsidR="00271EF5" w:rsidRPr="00271EF5" w:rsidRDefault="00271EF5" w:rsidP="00271EF5">
            <w:pPr>
              <w:spacing w:after="200" w:line="276" w:lineRule="auto"/>
              <w:jc w:val="both"/>
              <w:textAlignment w:val="center"/>
              <w:rPr>
                <w:rFonts w:ascii="Times New Roman" w:eastAsia="SimSun" w:hAnsi="Times New Roman" w:cs="Times New Roman"/>
                <w:lang w:val="en-GB" w:eastAsia="zh-CN"/>
              </w:rPr>
            </w:pPr>
            <w:r w:rsidRPr="00271EF5">
              <w:rPr>
                <w:rFonts w:ascii="Times New Roman" w:eastAsia="SimSun" w:hAnsi="Times New Roman" w:cs="Times New Roman"/>
                <w:lang w:eastAsia="zh-CN"/>
              </w:rPr>
              <w:t>40.73</w:t>
            </w:r>
            <w:r w:rsidRPr="00271EF5">
              <w:rPr>
                <w:rFonts w:ascii="Times New Roman" w:eastAsia="SimSun" w:hAnsi="Times New Roman" w:cs="Times New Roman"/>
                <w:vertAlign w:val="superscript"/>
                <w:lang w:eastAsia="zh-CN"/>
              </w:rPr>
              <w:t>ef</w:t>
            </w:r>
          </w:p>
        </w:tc>
      </w:tr>
      <w:tr w:rsidR="00271EF5" w:rsidRPr="00271EF5" w14:paraId="19A20039" w14:textId="77777777" w:rsidTr="00480ABE">
        <w:trPr>
          <w:jc w:val="center"/>
        </w:trPr>
        <w:tc>
          <w:tcPr>
            <w:tcW w:w="1728" w:type="dxa"/>
          </w:tcPr>
          <w:p w14:paraId="063C058F" w14:textId="77777777" w:rsidR="00271EF5" w:rsidRPr="00271EF5" w:rsidRDefault="00271EF5" w:rsidP="00271EF5">
            <w:pPr>
              <w:spacing w:after="200" w:line="276" w:lineRule="auto"/>
              <w:jc w:val="both"/>
              <w:rPr>
                <w:rFonts w:ascii="Times New Roman" w:eastAsia="Calibri" w:hAnsi="Times New Roman" w:cs="Times New Roman"/>
              </w:rPr>
            </w:pPr>
            <w:r w:rsidRPr="00271EF5">
              <w:rPr>
                <w:rFonts w:ascii="Times New Roman" w:eastAsia="Calibri" w:hAnsi="Times New Roman" w:cs="Times New Roman"/>
              </w:rPr>
              <w:t>T8 (OLLS)</w:t>
            </w:r>
          </w:p>
        </w:tc>
        <w:tc>
          <w:tcPr>
            <w:tcW w:w="1350" w:type="dxa"/>
          </w:tcPr>
          <w:p w14:paraId="47ADF306"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Calibri" w:hAnsi="Times New Roman" w:cs="Times New Roman"/>
              </w:rPr>
              <w:t>37.96</w:t>
            </w:r>
            <w:r w:rsidRPr="00271EF5">
              <w:rPr>
                <w:rFonts w:ascii="Times New Roman" w:eastAsia="Calibri" w:hAnsi="Times New Roman" w:cs="Times New Roman"/>
                <w:vertAlign w:val="superscript"/>
              </w:rPr>
              <w:t>b</w:t>
            </w:r>
          </w:p>
        </w:tc>
        <w:tc>
          <w:tcPr>
            <w:tcW w:w="1620" w:type="dxa"/>
          </w:tcPr>
          <w:p w14:paraId="7751103B"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SimSun" w:hAnsi="Times New Roman" w:cs="Times New Roman"/>
                <w:lang w:eastAsia="zh-CN"/>
              </w:rPr>
              <w:t>30.52</w:t>
            </w:r>
            <w:r w:rsidRPr="00271EF5">
              <w:rPr>
                <w:rFonts w:ascii="Times New Roman" w:eastAsia="SimSun" w:hAnsi="Times New Roman" w:cs="Times New Roman"/>
                <w:vertAlign w:val="superscript"/>
                <w:lang w:eastAsia="zh-CN"/>
              </w:rPr>
              <w:t>ef</w:t>
            </w:r>
          </w:p>
        </w:tc>
        <w:tc>
          <w:tcPr>
            <w:tcW w:w="1260" w:type="dxa"/>
          </w:tcPr>
          <w:p w14:paraId="7BE8AC94"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Calibri" w:hAnsi="Times New Roman" w:cs="Times New Roman"/>
              </w:rPr>
              <w:t>41.48</w:t>
            </w:r>
            <w:r w:rsidRPr="00271EF5">
              <w:rPr>
                <w:rFonts w:ascii="Times New Roman" w:eastAsia="Calibri" w:hAnsi="Times New Roman" w:cs="Times New Roman"/>
                <w:vertAlign w:val="superscript"/>
              </w:rPr>
              <w:t>bc</w:t>
            </w:r>
          </w:p>
        </w:tc>
        <w:tc>
          <w:tcPr>
            <w:tcW w:w="1620" w:type="dxa"/>
          </w:tcPr>
          <w:p w14:paraId="2831A16E"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SimSun" w:hAnsi="Times New Roman" w:cs="Times New Roman"/>
                <w:lang w:eastAsia="zh-CN"/>
              </w:rPr>
              <w:t>32.53</w:t>
            </w:r>
            <w:r w:rsidRPr="00271EF5">
              <w:rPr>
                <w:rFonts w:ascii="Times New Roman" w:eastAsia="SimSun" w:hAnsi="Times New Roman" w:cs="Times New Roman"/>
                <w:vertAlign w:val="superscript"/>
                <w:lang w:eastAsia="zh-CN"/>
              </w:rPr>
              <w:t>cd</w:t>
            </w:r>
          </w:p>
        </w:tc>
        <w:tc>
          <w:tcPr>
            <w:tcW w:w="1080" w:type="dxa"/>
          </w:tcPr>
          <w:p w14:paraId="130AAF96"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Calibri" w:hAnsi="Times New Roman" w:cs="Times New Roman"/>
              </w:rPr>
              <w:t>34.81</w:t>
            </w:r>
            <w:r w:rsidRPr="00271EF5">
              <w:rPr>
                <w:rFonts w:ascii="Times New Roman" w:eastAsia="Calibri" w:hAnsi="Times New Roman" w:cs="Times New Roman"/>
                <w:vertAlign w:val="superscript"/>
              </w:rPr>
              <w:t>bc</w:t>
            </w:r>
          </w:p>
        </w:tc>
        <w:tc>
          <w:tcPr>
            <w:tcW w:w="1620" w:type="dxa"/>
          </w:tcPr>
          <w:p w14:paraId="1BFED0EE"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SimSun" w:hAnsi="Times New Roman" w:cs="Times New Roman"/>
                <w:lang w:eastAsia="zh-CN"/>
              </w:rPr>
              <w:t>41.98</w:t>
            </w:r>
            <w:r w:rsidRPr="00271EF5">
              <w:rPr>
                <w:rFonts w:ascii="Times New Roman" w:eastAsia="SimSun" w:hAnsi="Times New Roman" w:cs="Times New Roman"/>
                <w:vertAlign w:val="superscript"/>
                <w:lang w:eastAsia="zh-CN"/>
              </w:rPr>
              <w:t>ef</w:t>
            </w:r>
          </w:p>
        </w:tc>
      </w:tr>
      <w:tr w:rsidR="00271EF5" w:rsidRPr="00271EF5" w14:paraId="77053203" w14:textId="77777777" w:rsidTr="00480ABE">
        <w:trPr>
          <w:jc w:val="center"/>
        </w:trPr>
        <w:tc>
          <w:tcPr>
            <w:tcW w:w="1728" w:type="dxa"/>
          </w:tcPr>
          <w:p w14:paraId="76EF424D" w14:textId="77777777" w:rsidR="00271EF5" w:rsidRPr="00271EF5" w:rsidRDefault="00271EF5" w:rsidP="00271EF5">
            <w:pPr>
              <w:spacing w:after="200" w:line="276" w:lineRule="auto"/>
              <w:jc w:val="both"/>
              <w:rPr>
                <w:rFonts w:ascii="Times New Roman" w:eastAsia="Calibri" w:hAnsi="Times New Roman" w:cs="Times New Roman"/>
              </w:rPr>
            </w:pPr>
            <w:r w:rsidRPr="00271EF5">
              <w:rPr>
                <w:rFonts w:ascii="Times New Roman" w:eastAsia="Calibri" w:hAnsi="Times New Roman" w:cs="Times New Roman"/>
              </w:rPr>
              <w:t>T9 (Dc)</w:t>
            </w:r>
          </w:p>
        </w:tc>
        <w:tc>
          <w:tcPr>
            <w:tcW w:w="1350" w:type="dxa"/>
          </w:tcPr>
          <w:p w14:paraId="53CF7BA2"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Calibri" w:hAnsi="Times New Roman" w:cs="Times New Roman"/>
              </w:rPr>
              <w:t>22.22</w:t>
            </w:r>
            <w:r w:rsidRPr="00271EF5">
              <w:rPr>
                <w:rFonts w:ascii="Times New Roman" w:eastAsia="Calibri" w:hAnsi="Times New Roman" w:cs="Times New Roman"/>
                <w:vertAlign w:val="superscript"/>
              </w:rPr>
              <w:t>e</w:t>
            </w:r>
          </w:p>
        </w:tc>
        <w:tc>
          <w:tcPr>
            <w:tcW w:w="1620" w:type="dxa"/>
          </w:tcPr>
          <w:p w14:paraId="59C6D2D6"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SimSun" w:hAnsi="Times New Roman" w:cs="Times New Roman"/>
                <w:lang w:eastAsia="zh-CN"/>
              </w:rPr>
              <w:t>59.32</w:t>
            </w:r>
            <w:r w:rsidRPr="00271EF5">
              <w:rPr>
                <w:rFonts w:ascii="Times New Roman" w:eastAsia="SimSun" w:hAnsi="Times New Roman" w:cs="Times New Roman"/>
                <w:vertAlign w:val="superscript"/>
                <w:lang w:eastAsia="zh-CN"/>
              </w:rPr>
              <w:t>a</w:t>
            </w:r>
          </w:p>
        </w:tc>
        <w:tc>
          <w:tcPr>
            <w:tcW w:w="1260" w:type="dxa"/>
          </w:tcPr>
          <w:p w14:paraId="3B93458B" w14:textId="77777777" w:rsidR="00271EF5" w:rsidRPr="00271EF5" w:rsidRDefault="00271EF5" w:rsidP="00271EF5">
            <w:pPr>
              <w:tabs>
                <w:tab w:val="left" w:pos="600"/>
                <w:tab w:val="left" w:pos="1560"/>
              </w:tabs>
              <w:autoSpaceDE w:val="0"/>
              <w:autoSpaceDN w:val="0"/>
              <w:adjustRightInd w:val="0"/>
              <w:spacing w:after="200" w:line="276" w:lineRule="auto"/>
              <w:jc w:val="both"/>
              <w:rPr>
                <w:rFonts w:ascii="Times New Roman" w:eastAsia="Calibri" w:hAnsi="Times New Roman" w:cs="Times New Roman"/>
              </w:rPr>
            </w:pPr>
            <w:r w:rsidRPr="00271EF5">
              <w:rPr>
                <w:rFonts w:ascii="Times New Roman" w:eastAsia="Calibri" w:hAnsi="Times New Roman" w:cs="Times New Roman"/>
              </w:rPr>
              <w:t>27.41</w:t>
            </w:r>
            <w:r w:rsidRPr="00271EF5">
              <w:rPr>
                <w:rFonts w:ascii="Times New Roman" w:eastAsia="Calibri" w:hAnsi="Times New Roman" w:cs="Times New Roman"/>
                <w:vertAlign w:val="superscript"/>
              </w:rPr>
              <w:t>g</w:t>
            </w:r>
          </w:p>
        </w:tc>
        <w:tc>
          <w:tcPr>
            <w:tcW w:w="1620" w:type="dxa"/>
          </w:tcPr>
          <w:p w14:paraId="1BDFAB42"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SimSun" w:hAnsi="Times New Roman" w:cs="Times New Roman"/>
                <w:lang w:eastAsia="zh-CN"/>
              </w:rPr>
              <w:t>55.42</w:t>
            </w:r>
            <w:r w:rsidRPr="00271EF5">
              <w:rPr>
                <w:rFonts w:ascii="Times New Roman" w:eastAsia="SimSun" w:hAnsi="Times New Roman" w:cs="Times New Roman"/>
                <w:vertAlign w:val="superscript"/>
                <w:lang w:eastAsia="zh-CN"/>
              </w:rPr>
              <w:t>a</w:t>
            </w:r>
          </w:p>
        </w:tc>
        <w:tc>
          <w:tcPr>
            <w:tcW w:w="1080" w:type="dxa"/>
          </w:tcPr>
          <w:p w14:paraId="6EB9BA92"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Calibri" w:hAnsi="Times New Roman" w:cs="Times New Roman"/>
              </w:rPr>
              <w:t>22.22</w:t>
            </w:r>
            <w:r w:rsidRPr="00271EF5">
              <w:rPr>
                <w:rFonts w:ascii="Times New Roman" w:eastAsia="Calibri" w:hAnsi="Times New Roman" w:cs="Times New Roman"/>
                <w:vertAlign w:val="superscript"/>
              </w:rPr>
              <w:t>f</w:t>
            </w:r>
          </w:p>
        </w:tc>
        <w:tc>
          <w:tcPr>
            <w:tcW w:w="1620" w:type="dxa"/>
          </w:tcPr>
          <w:p w14:paraId="66376AB3"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SimSun" w:hAnsi="Times New Roman" w:cs="Times New Roman"/>
                <w:lang w:eastAsia="zh-CN"/>
              </w:rPr>
              <w:t>62.96</w:t>
            </w:r>
            <w:r w:rsidRPr="00271EF5">
              <w:rPr>
                <w:rFonts w:ascii="Times New Roman" w:eastAsia="SimSun" w:hAnsi="Times New Roman" w:cs="Times New Roman"/>
                <w:vertAlign w:val="superscript"/>
                <w:lang w:eastAsia="zh-CN"/>
              </w:rPr>
              <w:t>a</w:t>
            </w:r>
          </w:p>
        </w:tc>
      </w:tr>
      <w:tr w:rsidR="00271EF5" w:rsidRPr="00271EF5" w14:paraId="48CE2F9E" w14:textId="77777777" w:rsidTr="00480ABE">
        <w:trPr>
          <w:jc w:val="center"/>
        </w:trPr>
        <w:tc>
          <w:tcPr>
            <w:tcW w:w="1728" w:type="dxa"/>
          </w:tcPr>
          <w:p w14:paraId="1D5C86E4" w14:textId="77777777" w:rsidR="00271EF5" w:rsidRPr="00271EF5" w:rsidRDefault="00271EF5" w:rsidP="00271EF5">
            <w:pPr>
              <w:spacing w:after="200" w:line="276" w:lineRule="auto"/>
              <w:jc w:val="both"/>
              <w:rPr>
                <w:rFonts w:ascii="Times New Roman" w:eastAsia="Calibri" w:hAnsi="Times New Roman" w:cs="Times New Roman"/>
              </w:rPr>
            </w:pPr>
            <w:r w:rsidRPr="00271EF5">
              <w:rPr>
                <w:rFonts w:ascii="Times New Roman" w:eastAsia="Calibri" w:hAnsi="Times New Roman" w:cs="Times New Roman"/>
              </w:rPr>
              <w:t>T10 (Fun)</w:t>
            </w:r>
          </w:p>
        </w:tc>
        <w:tc>
          <w:tcPr>
            <w:tcW w:w="1350" w:type="dxa"/>
          </w:tcPr>
          <w:p w14:paraId="01AF9E97"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Calibri" w:hAnsi="Times New Roman" w:cs="Times New Roman"/>
              </w:rPr>
              <w:t>26.85d</w:t>
            </w:r>
            <w:r w:rsidRPr="00271EF5">
              <w:rPr>
                <w:rFonts w:ascii="Times New Roman" w:eastAsia="Calibri" w:hAnsi="Times New Roman" w:cs="Times New Roman"/>
                <w:vertAlign w:val="superscript"/>
              </w:rPr>
              <w:t>e</w:t>
            </w:r>
          </w:p>
        </w:tc>
        <w:tc>
          <w:tcPr>
            <w:tcW w:w="1620" w:type="dxa"/>
          </w:tcPr>
          <w:p w14:paraId="4963BE74"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SimSun" w:hAnsi="Times New Roman" w:cs="Times New Roman"/>
                <w:lang w:eastAsia="zh-CN"/>
              </w:rPr>
              <w:t>50.85</w:t>
            </w:r>
            <w:r w:rsidRPr="00271EF5">
              <w:rPr>
                <w:rFonts w:ascii="Times New Roman" w:eastAsia="SimSun" w:hAnsi="Times New Roman" w:cs="Times New Roman"/>
                <w:vertAlign w:val="superscript"/>
                <w:lang w:eastAsia="zh-CN"/>
              </w:rPr>
              <w:t>b</w:t>
            </w:r>
          </w:p>
        </w:tc>
        <w:tc>
          <w:tcPr>
            <w:tcW w:w="1260" w:type="dxa"/>
          </w:tcPr>
          <w:p w14:paraId="128E3971" w14:textId="77777777" w:rsidR="00271EF5" w:rsidRPr="00271EF5" w:rsidRDefault="00271EF5" w:rsidP="00271EF5">
            <w:pPr>
              <w:tabs>
                <w:tab w:val="left" w:pos="600"/>
                <w:tab w:val="left" w:pos="1560"/>
              </w:tabs>
              <w:autoSpaceDE w:val="0"/>
              <w:autoSpaceDN w:val="0"/>
              <w:adjustRightInd w:val="0"/>
              <w:spacing w:after="200" w:line="276" w:lineRule="auto"/>
              <w:jc w:val="both"/>
              <w:rPr>
                <w:rFonts w:ascii="Times New Roman" w:eastAsia="Calibri" w:hAnsi="Times New Roman" w:cs="Times New Roman"/>
              </w:rPr>
            </w:pPr>
            <w:r w:rsidRPr="00271EF5">
              <w:rPr>
                <w:rFonts w:ascii="Times New Roman" w:eastAsia="Calibri" w:hAnsi="Times New Roman" w:cs="Times New Roman"/>
              </w:rPr>
              <w:t>31.11</w:t>
            </w:r>
            <w:r w:rsidRPr="00271EF5">
              <w:rPr>
                <w:rFonts w:ascii="Times New Roman" w:eastAsia="Calibri" w:hAnsi="Times New Roman" w:cs="Times New Roman"/>
                <w:vertAlign w:val="superscript"/>
              </w:rPr>
              <w:t>fg</w:t>
            </w:r>
          </w:p>
        </w:tc>
        <w:tc>
          <w:tcPr>
            <w:tcW w:w="1620" w:type="dxa"/>
          </w:tcPr>
          <w:p w14:paraId="753E7199"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SimSun" w:hAnsi="Times New Roman" w:cs="Times New Roman"/>
                <w:lang w:eastAsia="zh-CN"/>
              </w:rPr>
              <w:t>49.40</w:t>
            </w:r>
            <w:r w:rsidRPr="00271EF5">
              <w:rPr>
                <w:rFonts w:ascii="Times New Roman" w:eastAsia="SimSun" w:hAnsi="Times New Roman" w:cs="Times New Roman"/>
                <w:vertAlign w:val="superscript"/>
                <w:lang w:eastAsia="zh-CN"/>
              </w:rPr>
              <w:t>b</w:t>
            </w:r>
          </w:p>
        </w:tc>
        <w:tc>
          <w:tcPr>
            <w:tcW w:w="1080" w:type="dxa"/>
          </w:tcPr>
          <w:p w14:paraId="7798FAB5"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Calibri" w:hAnsi="Times New Roman" w:cs="Times New Roman"/>
              </w:rPr>
              <w:t>25.92</w:t>
            </w:r>
            <w:r w:rsidRPr="00271EF5">
              <w:rPr>
                <w:rFonts w:ascii="Times New Roman" w:eastAsia="Calibri" w:hAnsi="Times New Roman" w:cs="Times New Roman"/>
                <w:vertAlign w:val="superscript"/>
              </w:rPr>
              <w:t>ef</w:t>
            </w:r>
          </w:p>
        </w:tc>
        <w:tc>
          <w:tcPr>
            <w:tcW w:w="1620" w:type="dxa"/>
          </w:tcPr>
          <w:p w14:paraId="42D6E2F9"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SimSun" w:hAnsi="Times New Roman" w:cs="Times New Roman"/>
                <w:lang w:eastAsia="zh-CN"/>
              </w:rPr>
              <w:t>56.79</w:t>
            </w:r>
            <w:r w:rsidRPr="00271EF5">
              <w:rPr>
                <w:rFonts w:ascii="Times New Roman" w:eastAsia="SimSun" w:hAnsi="Times New Roman" w:cs="Times New Roman"/>
                <w:vertAlign w:val="superscript"/>
                <w:lang w:eastAsia="zh-CN"/>
              </w:rPr>
              <w:t>b</w:t>
            </w:r>
          </w:p>
        </w:tc>
      </w:tr>
      <w:tr w:rsidR="00271EF5" w:rsidRPr="00271EF5" w14:paraId="6FA81805" w14:textId="77777777" w:rsidTr="00480ABE">
        <w:trPr>
          <w:jc w:val="center"/>
        </w:trPr>
        <w:tc>
          <w:tcPr>
            <w:tcW w:w="1728" w:type="dxa"/>
          </w:tcPr>
          <w:p w14:paraId="29058CFA" w14:textId="77777777" w:rsidR="00271EF5" w:rsidRPr="00271EF5" w:rsidRDefault="00271EF5" w:rsidP="00271EF5">
            <w:pPr>
              <w:spacing w:after="200" w:line="276" w:lineRule="auto"/>
              <w:jc w:val="both"/>
              <w:rPr>
                <w:rFonts w:ascii="Times New Roman" w:eastAsia="Calibri" w:hAnsi="Times New Roman" w:cs="Times New Roman"/>
              </w:rPr>
            </w:pPr>
            <w:r w:rsidRPr="00271EF5">
              <w:rPr>
                <w:rFonts w:ascii="Times New Roman" w:eastAsia="Calibri" w:hAnsi="Times New Roman" w:cs="Times New Roman"/>
              </w:rPr>
              <w:lastRenderedPageBreak/>
              <w:t>T11 (Pc)</w:t>
            </w:r>
          </w:p>
        </w:tc>
        <w:tc>
          <w:tcPr>
            <w:tcW w:w="1350" w:type="dxa"/>
          </w:tcPr>
          <w:p w14:paraId="54FE1EB9"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Calibri" w:hAnsi="Times New Roman" w:cs="Times New Roman"/>
              </w:rPr>
              <w:t>27.78d</w:t>
            </w:r>
            <w:r w:rsidRPr="00271EF5">
              <w:rPr>
                <w:rFonts w:ascii="Times New Roman" w:eastAsia="Calibri" w:hAnsi="Times New Roman" w:cs="Times New Roman"/>
                <w:vertAlign w:val="superscript"/>
              </w:rPr>
              <w:t>e</w:t>
            </w:r>
          </w:p>
        </w:tc>
        <w:tc>
          <w:tcPr>
            <w:tcW w:w="1620" w:type="dxa"/>
          </w:tcPr>
          <w:p w14:paraId="33ED791F"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SimSun" w:hAnsi="Times New Roman" w:cs="Times New Roman"/>
                <w:lang w:eastAsia="zh-CN"/>
              </w:rPr>
              <w:t>49.15</w:t>
            </w:r>
            <w:r w:rsidRPr="00271EF5">
              <w:rPr>
                <w:rFonts w:ascii="Times New Roman" w:eastAsia="SimSun" w:hAnsi="Times New Roman" w:cs="Times New Roman"/>
                <w:vertAlign w:val="superscript"/>
                <w:lang w:eastAsia="zh-CN"/>
              </w:rPr>
              <w:t>c</w:t>
            </w:r>
          </w:p>
        </w:tc>
        <w:tc>
          <w:tcPr>
            <w:tcW w:w="1260" w:type="dxa"/>
          </w:tcPr>
          <w:p w14:paraId="384C72E7" w14:textId="77777777" w:rsidR="00271EF5" w:rsidRPr="00271EF5" w:rsidRDefault="00271EF5" w:rsidP="00271EF5">
            <w:pPr>
              <w:tabs>
                <w:tab w:val="left" w:pos="600"/>
                <w:tab w:val="left" w:pos="1560"/>
              </w:tabs>
              <w:autoSpaceDE w:val="0"/>
              <w:autoSpaceDN w:val="0"/>
              <w:adjustRightInd w:val="0"/>
              <w:spacing w:after="200" w:line="276" w:lineRule="auto"/>
              <w:jc w:val="both"/>
              <w:rPr>
                <w:rFonts w:ascii="Times New Roman" w:eastAsia="Calibri" w:hAnsi="Times New Roman" w:cs="Times New Roman"/>
              </w:rPr>
            </w:pPr>
            <w:r w:rsidRPr="00271EF5">
              <w:rPr>
                <w:rFonts w:ascii="Times New Roman" w:eastAsia="Calibri" w:hAnsi="Times New Roman" w:cs="Times New Roman"/>
              </w:rPr>
              <w:t>33.33</w:t>
            </w:r>
            <w:r w:rsidRPr="00271EF5">
              <w:rPr>
                <w:rFonts w:ascii="Times New Roman" w:eastAsia="Calibri" w:hAnsi="Times New Roman" w:cs="Times New Roman"/>
                <w:vertAlign w:val="superscript"/>
              </w:rPr>
              <w:t>ef</w:t>
            </w:r>
          </w:p>
        </w:tc>
        <w:tc>
          <w:tcPr>
            <w:tcW w:w="1620" w:type="dxa"/>
          </w:tcPr>
          <w:p w14:paraId="67E0DD2F"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SimSun" w:hAnsi="Times New Roman" w:cs="Times New Roman"/>
                <w:lang w:eastAsia="zh-CN"/>
              </w:rPr>
              <w:t>45.79b</w:t>
            </w:r>
            <w:r w:rsidRPr="00271EF5">
              <w:rPr>
                <w:rFonts w:ascii="Times New Roman" w:eastAsia="SimSun" w:hAnsi="Times New Roman" w:cs="Times New Roman"/>
                <w:vertAlign w:val="superscript"/>
                <w:lang w:eastAsia="zh-CN"/>
              </w:rPr>
              <w:t>c</w:t>
            </w:r>
          </w:p>
        </w:tc>
        <w:tc>
          <w:tcPr>
            <w:tcW w:w="1080" w:type="dxa"/>
          </w:tcPr>
          <w:p w14:paraId="3892490A"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Calibri" w:hAnsi="Times New Roman" w:cs="Times New Roman"/>
              </w:rPr>
              <w:t>26.66</w:t>
            </w:r>
            <w:r w:rsidRPr="00271EF5">
              <w:rPr>
                <w:rFonts w:ascii="Times New Roman" w:eastAsia="Calibri" w:hAnsi="Times New Roman" w:cs="Times New Roman"/>
                <w:vertAlign w:val="superscript"/>
              </w:rPr>
              <w:t>ef</w:t>
            </w:r>
          </w:p>
        </w:tc>
        <w:tc>
          <w:tcPr>
            <w:tcW w:w="1620" w:type="dxa"/>
          </w:tcPr>
          <w:p w14:paraId="5F08CCDD"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SimSun" w:hAnsi="Times New Roman" w:cs="Times New Roman"/>
                <w:lang w:eastAsia="zh-CN"/>
              </w:rPr>
              <w:t>55.56</w:t>
            </w:r>
            <w:r w:rsidRPr="00271EF5">
              <w:rPr>
                <w:rFonts w:ascii="Times New Roman" w:eastAsia="SimSun" w:hAnsi="Times New Roman" w:cs="Times New Roman"/>
                <w:vertAlign w:val="superscript"/>
                <w:lang w:eastAsia="zh-CN"/>
              </w:rPr>
              <w:t>b</w:t>
            </w:r>
          </w:p>
        </w:tc>
      </w:tr>
      <w:tr w:rsidR="00271EF5" w:rsidRPr="00271EF5" w14:paraId="3FE29A58" w14:textId="77777777" w:rsidTr="00480ABE">
        <w:trPr>
          <w:jc w:val="center"/>
        </w:trPr>
        <w:tc>
          <w:tcPr>
            <w:tcW w:w="1728" w:type="dxa"/>
            <w:tcBorders>
              <w:bottom w:val="single" w:sz="4" w:space="0" w:color="auto"/>
            </w:tcBorders>
          </w:tcPr>
          <w:p w14:paraId="1EAE5A93" w14:textId="77777777" w:rsidR="00271EF5" w:rsidRPr="00271EF5" w:rsidRDefault="00271EF5" w:rsidP="00271EF5">
            <w:pPr>
              <w:spacing w:after="200" w:line="276" w:lineRule="auto"/>
              <w:jc w:val="both"/>
              <w:rPr>
                <w:rFonts w:ascii="Times New Roman" w:eastAsia="Calibri" w:hAnsi="Times New Roman" w:cs="Times New Roman"/>
              </w:rPr>
            </w:pPr>
            <w:r w:rsidRPr="00271EF5">
              <w:rPr>
                <w:rFonts w:ascii="Times New Roman" w:eastAsia="Calibri" w:hAnsi="Times New Roman" w:cs="Times New Roman"/>
              </w:rPr>
              <w:t>T12 (Control)</w:t>
            </w:r>
          </w:p>
        </w:tc>
        <w:tc>
          <w:tcPr>
            <w:tcW w:w="1350" w:type="dxa"/>
            <w:tcBorders>
              <w:bottom w:val="single" w:sz="4" w:space="0" w:color="auto"/>
            </w:tcBorders>
          </w:tcPr>
          <w:p w14:paraId="21D57C77" w14:textId="77777777" w:rsidR="00271EF5" w:rsidRPr="00271EF5" w:rsidRDefault="00271EF5" w:rsidP="00271EF5">
            <w:pPr>
              <w:tabs>
                <w:tab w:val="left" w:pos="945"/>
              </w:tabs>
              <w:spacing w:after="200" w:line="276" w:lineRule="auto"/>
              <w:jc w:val="both"/>
              <w:textAlignment w:val="center"/>
              <w:rPr>
                <w:rFonts w:ascii="Times New Roman" w:eastAsia="SimSun" w:hAnsi="Times New Roman" w:cs="Times New Roman"/>
                <w:lang w:eastAsia="zh-CN"/>
              </w:rPr>
            </w:pPr>
            <w:r w:rsidRPr="00271EF5">
              <w:rPr>
                <w:rFonts w:ascii="Times New Roman" w:eastAsia="Calibri" w:hAnsi="Times New Roman" w:cs="Times New Roman"/>
              </w:rPr>
              <w:t>54.63</w:t>
            </w:r>
            <w:r w:rsidRPr="00271EF5">
              <w:rPr>
                <w:rFonts w:ascii="Times New Roman" w:eastAsia="Calibri" w:hAnsi="Times New Roman" w:cs="Times New Roman"/>
                <w:vertAlign w:val="superscript"/>
              </w:rPr>
              <w:t>a</w:t>
            </w:r>
          </w:p>
        </w:tc>
        <w:tc>
          <w:tcPr>
            <w:tcW w:w="1620" w:type="dxa"/>
            <w:tcBorders>
              <w:bottom w:val="single" w:sz="4" w:space="0" w:color="auto"/>
            </w:tcBorders>
          </w:tcPr>
          <w:p w14:paraId="1614AA83"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SimSun" w:hAnsi="Times New Roman" w:cs="Times New Roman"/>
                <w:lang w:eastAsia="zh-CN"/>
              </w:rPr>
              <w:t>0.00</w:t>
            </w:r>
            <w:r w:rsidRPr="00271EF5">
              <w:rPr>
                <w:rFonts w:ascii="Times New Roman" w:eastAsia="SimSun" w:hAnsi="Times New Roman" w:cs="Times New Roman"/>
                <w:vertAlign w:val="superscript"/>
                <w:lang w:eastAsia="zh-CN"/>
              </w:rPr>
              <w:t>i</w:t>
            </w:r>
          </w:p>
        </w:tc>
        <w:tc>
          <w:tcPr>
            <w:tcW w:w="1260" w:type="dxa"/>
            <w:tcBorders>
              <w:bottom w:val="single" w:sz="4" w:space="0" w:color="auto"/>
            </w:tcBorders>
          </w:tcPr>
          <w:p w14:paraId="31DE2FCB"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Calibri" w:hAnsi="Times New Roman" w:cs="Times New Roman"/>
              </w:rPr>
              <w:t>61.48</w:t>
            </w:r>
            <w:r w:rsidRPr="00271EF5">
              <w:rPr>
                <w:rFonts w:ascii="Times New Roman" w:eastAsia="Calibri" w:hAnsi="Times New Roman" w:cs="Times New Roman"/>
                <w:vertAlign w:val="superscript"/>
              </w:rPr>
              <w:t>a</w:t>
            </w:r>
          </w:p>
        </w:tc>
        <w:tc>
          <w:tcPr>
            <w:tcW w:w="1620" w:type="dxa"/>
            <w:tcBorders>
              <w:bottom w:val="single" w:sz="4" w:space="0" w:color="auto"/>
            </w:tcBorders>
          </w:tcPr>
          <w:p w14:paraId="33DC4E2C"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SimSun" w:hAnsi="Times New Roman" w:cs="Times New Roman"/>
                <w:lang w:eastAsia="zh-CN"/>
              </w:rPr>
              <w:t>0.00</w:t>
            </w:r>
            <w:r w:rsidRPr="00271EF5">
              <w:rPr>
                <w:rFonts w:ascii="Times New Roman" w:eastAsia="SimSun" w:hAnsi="Times New Roman" w:cs="Times New Roman"/>
                <w:vertAlign w:val="superscript"/>
                <w:lang w:eastAsia="zh-CN"/>
              </w:rPr>
              <w:t>f</w:t>
            </w:r>
          </w:p>
        </w:tc>
        <w:tc>
          <w:tcPr>
            <w:tcW w:w="1080" w:type="dxa"/>
            <w:tcBorders>
              <w:bottom w:val="single" w:sz="4" w:space="0" w:color="auto"/>
            </w:tcBorders>
          </w:tcPr>
          <w:p w14:paraId="25AFB624"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Calibri" w:hAnsi="Times New Roman" w:cs="Times New Roman"/>
              </w:rPr>
              <w:t>59.99</w:t>
            </w:r>
            <w:r w:rsidRPr="00271EF5">
              <w:rPr>
                <w:rFonts w:ascii="Times New Roman" w:eastAsia="Calibri" w:hAnsi="Times New Roman" w:cs="Times New Roman"/>
                <w:vertAlign w:val="superscript"/>
              </w:rPr>
              <w:t>a</w:t>
            </w:r>
          </w:p>
        </w:tc>
        <w:tc>
          <w:tcPr>
            <w:tcW w:w="1620" w:type="dxa"/>
            <w:tcBorders>
              <w:bottom w:val="single" w:sz="4" w:space="0" w:color="auto"/>
            </w:tcBorders>
          </w:tcPr>
          <w:p w14:paraId="60EB59D8"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SimSun" w:hAnsi="Times New Roman" w:cs="Times New Roman"/>
                <w:lang w:eastAsia="zh-CN"/>
              </w:rPr>
              <w:t>0.00</w:t>
            </w:r>
            <w:r w:rsidRPr="00271EF5">
              <w:rPr>
                <w:rFonts w:ascii="Times New Roman" w:eastAsia="SimSun" w:hAnsi="Times New Roman" w:cs="Times New Roman"/>
                <w:vertAlign w:val="superscript"/>
                <w:lang w:eastAsia="zh-CN"/>
              </w:rPr>
              <w:t>g</w:t>
            </w:r>
          </w:p>
        </w:tc>
      </w:tr>
      <w:tr w:rsidR="00271EF5" w:rsidRPr="00271EF5" w14:paraId="525A5F3E" w14:textId="77777777" w:rsidTr="00480ABE">
        <w:trPr>
          <w:jc w:val="center"/>
        </w:trPr>
        <w:tc>
          <w:tcPr>
            <w:tcW w:w="1728" w:type="dxa"/>
            <w:tcBorders>
              <w:top w:val="single" w:sz="4" w:space="0" w:color="auto"/>
              <w:bottom w:val="single" w:sz="4" w:space="0" w:color="auto"/>
            </w:tcBorders>
          </w:tcPr>
          <w:p w14:paraId="73480ADE"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SimSun" w:hAnsi="Times New Roman" w:cs="Times New Roman"/>
                <w:lang w:val="en-GB" w:eastAsia="zh-CN"/>
              </w:rPr>
              <w:t>LSD (0.05)</w:t>
            </w:r>
          </w:p>
        </w:tc>
        <w:tc>
          <w:tcPr>
            <w:tcW w:w="1350" w:type="dxa"/>
            <w:tcBorders>
              <w:top w:val="single" w:sz="4" w:space="0" w:color="auto"/>
              <w:bottom w:val="single" w:sz="4" w:space="0" w:color="auto"/>
            </w:tcBorders>
          </w:tcPr>
          <w:p w14:paraId="2DD5CBE1"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SimSun" w:hAnsi="Times New Roman" w:cs="Times New Roman"/>
                <w:lang w:eastAsia="zh-CN"/>
              </w:rPr>
              <w:t>3.74</w:t>
            </w:r>
          </w:p>
        </w:tc>
        <w:tc>
          <w:tcPr>
            <w:tcW w:w="1620" w:type="dxa"/>
            <w:tcBorders>
              <w:top w:val="single" w:sz="4" w:space="0" w:color="auto"/>
              <w:bottom w:val="single" w:sz="4" w:space="0" w:color="auto"/>
            </w:tcBorders>
          </w:tcPr>
          <w:p w14:paraId="7DFB397F" w14:textId="77777777" w:rsidR="00271EF5" w:rsidRPr="00271EF5" w:rsidRDefault="00271EF5" w:rsidP="00271EF5">
            <w:pPr>
              <w:spacing w:after="200" w:line="276" w:lineRule="auto"/>
              <w:jc w:val="both"/>
              <w:textAlignment w:val="center"/>
              <w:rPr>
                <w:rFonts w:ascii="Times New Roman" w:eastAsia="SimSun" w:hAnsi="Times New Roman" w:cs="Times New Roman"/>
                <w:lang w:val="en-GB" w:eastAsia="zh-CN"/>
              </w:rPr>
            </w:pPr>
            <w:r w:rsidRPr="00271EF5">
              <w:rPr>
                <w:rFonts w:ascii="Times New Roman" w:eastAsia="SimSun" w:hAnsi="Times New Roman" w:cs="Times New Roman"/>
                <w:lang w:eastAsia="zh-CN"/>
              </w:rPr>
              <w:t>3.15</w:t>
            </w:r>
          </w:p>
        </w:tc>
        <w:tc>
          <w:tcPr>
            <w:tcW w:w="1260" w:type="dxa"/>
            <w:tcBorders>
              <w:top w:val="single" w:sz="4" w:space="0" w:color="auto"/>
              <w:bottom w:val="single" w:sz="4" w:space="0" w:color="auto"/>
            </w:tcBorders>
          </w:tcPr>
          <w:p w14:paraId="29D9B746"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Calibri" w:hAnsi="Times New Roman" w:cs="Times New Roman"/>
              </w:rPr>
              <w:t>5.67</w:t>
            </w:r>
          </w:p>
        </w:tc>
        <w:tc>
          <w:tcPr>
            <w:tcW w:w="1620" w:type="dxa"/>
            <w:tcBorders>
              <w:top w:val="single" w:sz="4" w:space="0" w:color="auto"/>
              <w:bottom w:val="single" w:sz="4" w:space="0" w:color="auto"/>
            </w:tcBorders>
          </w:tcPr>
          <w:p w14:paraId="2058AEE8" w14:textId="77777777" w:rsidR="00271EF5" w:rsidRPr="00271EF5" w:rsidRDefault="00271EF5" w:rsidP="00271EF5">
            <w:pPr>
              <w:spacing w:after="200" w:line="276" w:lineRule="auto"/>
              <w:jc w:val="both"/>
              <w:rPr>
                <w:rFonts w:ascii="Times New Roman" w:eastAsia="Calibri" w:hAnsi="Times New Roman" w:cs="Times New Roman"/>
              </w:rPr>
            </w:pPr>
            <w:r w:rsidRPr="00271EF5">
              <w:rPr>
                <w:rFonts w:ascii="Times New Roman" w:eastAsia="Calibri" w:hAnsi="Times New Roman" w:cs="Times New Roman"/>
              </w:rPr>
              <w:t>4.28</w:t>
            </w:r>
          </w:p>
        </w:tc>
        <w:tc>
          <w:tcPr>
            <w:tcW w:w="1080" w:type="dxa"/>
            <w:tcBorders>
              <w:top w:val="single" w:sz="4" w:space="0" w:color="auto"/>
              <w:bottom w:val="single" w:sz="4" w:space="0" w:color="auto"/>
            </w:tcBorders>
          </w:tcPr>
          <w:p w14:paraId="053AAFC9"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SimSun" w:hAnsi="Times New Roman" w:cs="Times New Roman"/>
                <w:lang w:eastAsia="zh-CN"/>
              </w:rPr>
              <w:t>5.96</w:t>
            </w:r>
          </w:p>
        </w:tc>
        <w:tc>
          <w:tcPr>
            <w:tcW w:w="1620" w:type="dxa"/>
            <w:tcBorders>
              <w:top w:val="single" w:sz="4" w:space="0" w:color="auto"/>
              <w:bottom w:val="single" w:sz="4" w:space="0" w:color="auto"/>
            </w:tcBorders>
          </w:tcPr>
          <w:p w14:paraId="377659A8" w14:textId="77777777" w:rsidR="00271EF5" w:rsidRPr="00271EF5" w:rsidRDefault="00271EF5" w:rsidP="00271EF5">
            <w:pPr>
              <w:spacing w:after="200" w:line="276" w:lineRule="auto"/>
              <w:jc w:val="both"/>
              <w:textAlignment w:val="center"/>
              <w:rPr>
                <w:rFonts w:ascii="Times New Roman" w:eastAsia="SimSun" w:hAnsi="Times New Roman" w:cs="Times New Roman"/>
                <w:lang w:val="en-GB" w:eastAsia="zh-CN"/>
              </w:rPr>
            </w:pPr>
            <w:r w:rsidRPr="00271EF5">
              <w:rPr>
                <w:rFonts w:ascii="Times New Roman" w:eastAsia="SimSun" w:hAnsi="Times New Roman" w:cs="Times New Roman"/>
                <w:lang w:eastAsia="zh-CN"/>
              </w:rPr>
              <w:t>3.24</w:t>
            </w:r>
          </w:p>
        </w:tc>
      </w:tr>
      <w:tr w:rsidR="00271EF5" w:rsidRPr="00271EF5" w14:paraId="47AB75C1" w14:textId="77777777" w:rsidTr="00480ABE">
        <w:trPr>
          <w:jc w:val="center"/>
        </w:trPr>
        <w:tc>
          <w:tcPr>
            <w:tcW w:w="1728" w:type="dxa"/>
            <w:tcBorders>
              <w:top w:val="single" w:sz="4" w:space="0" w:color="auto"/>
              <w:bottom w:val="single" w:sz="4" w:space="0" w:color="auto"/>
            </w:tcBorders>
          </w:tcPr>
          <w:p w14:paraId="7004A5DC"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SimSun" w:hAnsi="Times New Roman" w:cs="Times New Roman"/>
                <w:lang w:eastAsia="zh-CN"/>
              </w:rPr>
              <w:t>C.</w:t>
            </w:r>
            <w:r w:rsidRPr="00271EF5">
              <w:rPr>
                <w:rFonts w:ascii="Times New Roman" w:eastAsia="SimSun" w:hAnsi="Times New Roman" w:cs="Times New Roman"/>
                <w:lang w:val="en-GB" w:eastAsia="zh-CN"/>
              </w:rPr>
              <w:t>V %</w:t>
            </w:r>
          </w:p>
        </w:tc>
        <w:tc>
          <w:tcPr>
            <w:tcW w:w="1350" w:type="dxa"/>
            <w:tcBorders>
              <w:top w:val="single" w:sz="4" w:space="0" w:color="auto"/>
              <w:bottom w:val="single" w:sz="4" w:space="0" w:color="auto"/>
            </w:tcBorders>
          </w:tcPr>
          <w:p w14:paraId="7D5BEF0A"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SimSun" w:hAnsi="Times New Roman" w:cs="Times New Roman"/>
                <w:lang w:eastAsia="zh-CN"/>
              </w:rPr>
              <w:t>13.12</w:t>
            </w:r>
          </w:p>
        </w:tc>
        <w:tc>
          <w:tcPr>
            <w:tcW w:w="1620" w:type="dxa"/>
            <w:tcBorders>
              <w:top w:val="single" w:sz="4" w:space="0" w:color="auto"/>
              <w:bottom w:val="single" w:sz="4" w:space="0" w:color="auto"/>
            </w:tcBorders>
          </w:tcPr>
          <w:p w14:paraId="4AEE583B"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SimSun" w:hAnsi="Times New Roman" w:cs="Times New Roman"/>
                <w:lang w:eastAsia="zh-CN"/>
              </w:rPr>
              <w:t>14.35</w:t>
            </w:r>
          </w:p>
        </w:tc>
        <w:tc>
          <w:tcPr>
            <w:tcW w:w="1260" w:type="dxa"/>
            <w:tcBorders>
              <w:top w:val="single" w:sz="4" w:space="0" w:color="auto"/>
              <w:bottom w:val="single" w:sz="4" w:space="0" w:color="auto"/>
            </w:tcBorders>
          </w:tcPr>
          <w:p w14:paraId="34BBA42E"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Calibri" w:hAnsi="Times New Roman" w:cs="Times New Roman"/>
              </w:rPr>
              <w:t>8.56</w:t>
            </w:r>
          </w:p>
        </w:tc>
        <w:tc>
          <w:tcPr>
            <w:tcW w:w="1620" w:type="dxa"/>
            <w:tcBorders>
              <w:top w:val="single" w:sz="4" w:space="0" w:color="auto"/>
              <w:bottom w:val="single" w:sz="4" w:space="0" w:color="auto"/>
            </w:tcBorders>
          </w:tcPr>
          <w:p w14:paraId="1D963CE6" w14:textId="77777777" w:rsidR="00271EF5" w:rsidRPr="00271EF5" w:rsidRDefault="00271EF5" w:rsidP="00271EF5">
            <w:pPr>
              <w:spacing w:after="200" w:line="276" w:lineRule="auto"/>
              <w:jc w:val="both"/>
              <w:rPr>
                <w:rFonts w:ascii="Times New Roman" w:eastAsia="Calibri" w:hAnsi="Times New Roman" w:cs="Times New Roman"/>
              </w:rPr>
            </w:pPr>
            <w:r w:rsidRPr="00271EF5">
              <w:rPr>
                <w:rFonts w:ascii="Times New Roman" w:eastAsia="Calibri" w:hAnsi="Times New Roman" w:cs="Times New Roman"/>
              </w:rPr>
              <w:t>10.33</w:t>
            </w:r>
          </w:p>
        </w:tc>
        <w:tc>
          <w:tcPr>
            <w:tcW w:w="1080" w:type="dxa"/>
            <w:tcBorders>
              <w:top w:val="single" w:sz="4" w:space="0" w:color="auto"/>
              <w:bottom w:val="single" w:sz="4" w:space="0" w:color="auto"/>
            </w:tcBorders>
          </w:tcPr>
          <w:p w14:paraId="27AB0245"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SimSun" w:hAnsi="Times New Roman" w:cs="Times New Roman"/>
                <w:lang w:eastAsia="zh-CN"/>
              </w:rPr>
              <w:t>10.59</w:t>
            </w:r>
          </w:p>
        </w:tc>
        <w:tc>
          <w:tcPr>
            <w:tcW w:w="1620" w:type="dxa"/>
            <w:tcBorders>
              <w:top w:val="single" w:sz="4" w:space="0" w:color="auto"/>
              <w:bottom w:val="single" w:sz="4" w:space="0" w:color="auto"/>
            </w:tcBorders>
          </w:tcPr>
          <w:p w14:paraId="6682EC2D" w14:textId="77777777" w:rsidR="00271EF5" w:rsidRPr="00271EF5" w:rsidRDefault="00271EF5" w:rsidP="00271EF5">
            <w:pPr>
              <w:spacing w:after="200" w:line="276" w:lineRule="auto"/>
              <w:jc w:val="both"/>
              <w:textAlignment w:val="center"/>
              <w:rPr>
                <w:rFonts w:ascii="Times New Roman" w:eastAsia="SimSun" w:hAnsi="Times New Roman" w:cs="Times New Roman"/>
                <w:lang w:eastAsia="zh-CN"/>
              </w:rPr>
            </w:pPr>
            <w:r w:rsidRPr="00271EF5">
              <w:rPr>
                <w:rFonts w:ascii="Times New Roman" w:eastAsia="SimSun" w:hAnsi="Times New Roman" w:cs="Times New Roman"/>
                <w:lang w:eastAsia="zh-CN"/>
              </w:rPr>
              <w:t>12.56</w:t>
            </w:r>
          </w:p>
        </w:tc>
      </w:tr>
    </w:tbl>
    <w:p w14:paraId="538A6594" w14:textId="7FFCF5C1" w:rsidR="00271EF5" w:rsidRPr="00271EF5" w:rsidRDefault="00271EF5" w:rsidP="00271EF5">
      <w:pPr>
        <w:spacing w:after="240" w:line="360" w:lineRule="auto"/>
        <w:jc w:val="both"/>
        <w:rPr>
          <w:rFonts w:ascii="Times New Roman" w:eastAsia="SimSun" w:hAnsi="Times New Roman" w:cs="Times New Roman"/>
          <w:iCs/>
          <w:kern w:val="0"/>
          <w:lang w:val="en-US" w:eastAsia="zh-CN"/>
          <w14:ligatures w14:val="none"/>
        </w:rPr>
      </w:pPr>
      <w:r w:rsidRPr="00271EF5">
        <w:rPr>
          <w:rFonts w:ascii="Times New Roman" w:eastAsia="SimSun" w:hAnsi="Times New Roman" w:cs="Times New Roman"/>
          <w:iCs/>
          <w:kern w:val="0"/>
          <w:lang w:val="en-US" w:eastAsia="zh-CN"/>
          <w14:ligatures w14:val="none"/>
        </w:rPr>
        <w:t xml:space="preserve">Where: - </w:t>
      </w:r>
      <w:r w:rsidRPr="00271EF5">
        <w:rPr>
          <w:rFonts w:ascii="Times New Roman" w:eastAsia="SimSun" w:hAnsi="Times New Roman" w:cs="Times New Roman"/>
          <w:b/>
          <w:iCs/>
          <w:kern w:val="0"/>
          <w:lang w:val="en-US" w:eastAsia="zh-CN"/>
          <w14:ligatures w14:val="none"/>
        </w:rPr>
        <w:t>DSLE</w:t>
      </w:r>
      <w:r w:rsidRPr="00271EF5">
        <w:rPr>
          <w:rFonts w:ascii="Times New Roman" w:eastAsia="SimSun" w:hAnsi="Times New Roman" w:cs="Times New Roman"/>
          <w:iCs/>
          <w:kern w:val="0"/>
          <w:lang w:val="en-US" w:eastAsia="zh-CN"/>
          <w14:ligatures w14:val="none"/>
        </w:rPr>
        <w:t xml:space="preserve"> = </w:t>
      </w:r>
      <w:r w:rsidRPr="00271EF5">
        <w:rPr>
          <w:rFonts w:ascii="Times New Roman" w:eastAsia="Calibri" w:hAnsi="Times New Roman" w:cs="Times New Roman"/>
          <w:i/>
          <w:kern w:val="0"/>
          <w:lang w:val="en-US"/>
          <w14:ligatures w14:val="none"/>
        </w:rPr>
        <w:t>Datura Stramonium</w:t>
      </w:r>
      <w:r w:rsidRPr="00271EF5">
        <w:rPr>
          <w:rFonts w:ascii="Times New Roman" w:eastAsia="Calibri" w:hAnsi="Times New Roman" w:cs="Times New Roman"/>
          <w:kern w:val="0"/>
          <w:lang w:val="en-US"/>
          <w14:ligatures w14:val="none"/>
        </w:rPr>
        <w:t xml:space="preserve"> leaf extract</w:t>
      </w:r>
      <w:r w:rsidRPr="00271EF5">
        <w:rPr>
          <w:rFonts w:ascii="Times New Roman" w:eastAsia="SimSun" w:hAnsi="Times New Roman" w:cs="Times New Roman"/>
          <w:iCs/>
          <w:kern w:val="0"/>
          <w:lang w:val="en-US" w:eastAsia="zh-CN"/>
          <w14:ligatures w14:val="none"/>
        </w:rPr>
        <w:t xml:space="preserve">, </w:t>
      </w:r>
      <w:r w:rsidRPr="00271EF5">
        <w:rPr>
          <w:rFonts w:ascii="Times New Roman" w:eastAsia="SimSun" w:hAnsi="Times New Roman" w:cs="Times New Roman"/>
          <w:b/>
          <w:iCs/>
          <w:kern w:val="0"/>
          <w:lang w:val="en-US" w:eastAsia="zh-CN"/>
          <w14:ligatures w14:val="none"/>
        </w:rPr>
        <w:t>ECLE</w:t>
      </w:r>
      <w:r w:rsidRPr="00271EF5">
        <w:rPr>
          <w:rFonts w:ascii="Times New Roman" w:eastAsia="SimSun" w:hAnsi="Times New Roman" w:cs="Times New Roman"/>
          <w:iCs/>
          <w:kern w:val="0"/>
          <w:lang w:val="en-US" w:eastAsia="zh-CN"/>
          <w14:ligatures w14:val="none"/>
        </w:rPr>
        <w:t xml:space="preserve"> = </w:t>
      </w:r>
      <w:r w:rsidRPr="00271EF5">
        <w:rPr>
          <w:rFonts w:ascii="Times New Roman" w:eastAsia="Calibri" w:hAnsi="Times New Roman" w:cs="Times New Roman"/>
          <w:i/>
          <w:kern w:val="0"/>
          <w:lang w:val="en-US"/>
          <w14:ligatures w14:val="none"/>
        </w:rPr>
        <w:t>Eucalyptus citriodoria</w:t>
      </w:r>
      <w:r w:rsidRPr="00271EF5">
        <w:rPr>
          <w:rFonts w:ascii="Times New Roman" w:eastAsia="Calibri" w:hAnsi="Times New Roman" w:cs="Times New Roman"/>
          <w:kern w:val="0"/>
          <w:lang w:val="en-US"/>
          <w14:ligatures w14:val="none"/>
        </w:rPr>
        <w:t xml:space="preserve"> leaf extract</w:t>
      </w:r>
      <w:r w:rsidRPr="00271EF5">
        <w:rPr>
          <w:rFonts w:ascii="Times New Roman" w:eastAsia="SimSun" w:hAnsi="Times New Roman" w:cs="Times New Roman"/>
          <w:iCs/>
          <w:kern w:val="0"/>
          <w:lang w:val="en-US" w:eastAsia="zh-CN"/>
          <w14:ligatures w14:val="none"/>
        </w:rPr>
        <w:t xml:space="preserve">, </w:t>
      </w:r>
      <w:r w:rsidRPr="00271EF5">
        <w:rPr>
          <w:rFonts w:ascii="Times New Roman" w:eastAsia="SimSun" w:hAnsi="Times New Roman" w:cs="Times New Roman"/>
          <w:b/>
          <w:iCs/>
          <w:kern w:val="0"/>
          <w:lang w:val="en-US" w:eastAsia="zh-CN"/>
          <w14:ligatures w14:val="none"/>
        </w:rPr>
        <w:t>JSLE</w:t>
      </w:r>
      <w:r w:rsidRPr="00271EF5">
        <w:rPr>
          <w:rFonts w:ascii="Times New Roman" w:eastAsia="SimSun" w:hAnsi="Times New Roman" w:cs="Times New Roman"/>
          <w:iCs/>
          <w:kern w:val="0"/>
          <w:lang w:val="en-US" w:eastAsia="zh-CN"/>
          <w14:ligatures w14:val="none"/>
        </w:rPr>
        <w:t xml:space="preserve"> = </w:t>
      </w:r>
      <w:r w:rsidRPr="00271EF5">
        <w:rPr>
          <w:rFonts w:ascii="Times New Roman" w:eastAsia="Calibri" w:hAnsi="Times New Roman" w:cs="Times New Roman"/>
          <w:i/>
          <w:kern w:val="0"/>
          <w:lang w:val="en-US"/>
          <w14:ligatures w14:val="none"/>
        </w:rPr>
        <w:t>Justicia schimperiana</w:t>
      </w:r>
      <w:r w:rsidRPr="00271EF5">
        <w:rPr>
          <w:rFonts w:ascii="Times New Roman" w:eastAsia="Calibri" w:hAnsi="Times New Roman" w:cs="Times New Roman"/>
          <w:kern w:val="0"/>
          <w:lang w:val="en-US"/>
          <w14:ligatures w14:val="none"/>
        </w:rPr>
        <w:t xml:space="preserve"> leaf extract</w:t>
      </w:r>
      <w:r w:rsidRPr="00271EF5">
        <w:rPr>
          <w:rFonts w:ascii="Times New Roman" w:eastAsia="SimSun" w:hAnsi="Times New Roman" w:cs="Times New Roman"/>
          <w:iCs/>
          <w:kern w:val="0"/>
          <w:lang w:val="en-US" w:eastAsia="zh-CN"/>
          <w14:ligatures w14:val="none"/>
        </w:rPr>
        <w:t xml:space="preserve">, </w:t>
      </w:r>
      <w:r w:rsidRPr="00271EF5">
        <w:rPr>
          <w:rFonts w:ascii="Times New Roman" w:eastAsia="SimSun" w:hAnsi="Times New Roman" w:cs="Times New Roman"/>
          <w:b/>
          <w:iCs/>
          <w:kern w:val="0"/>
          <w:lang w:val="en-US" w:eastAsia="zh-CN"/>
          <w14:ligatures w14:val="none"/>
        </w:rPr>
        <w:t>RCLE</w:t>
      </w:r>
      <w:r w:rsidRPr="00271EF5">
        <w:rPr>
          <w:rFonts w:ascii="Times New Roman" w:eastAsia="SimSun" w:hAnsi="Times New Roman" w:cs="Times New Roman"/>
          <w:iCs/>
          <w:kern w:val="0"/>
          <w:lang w:val="en-US" w:eastAsia="zh-CN"/>
          <w14:ligatures w14:val="none"/>
        </w:rPr>
        <w:t xml:space="preserve"> = </w:t>
      </w:r>
      <w:r w:rsidRPr="00271EF5">
        <w:rPr>
          <w:rFonts w:ascii="Times New Roman" w:eastAsia="Calibri" w:hAnsi="Times New Roman" w:cs="Times New Roman"/>
          <w:i/>
          <w:kern w:val="0"/>
          <w:lang w:val="en-US"/>
          <w14:ligatures w14:val="none"/>
        </w:rPr>
        <w:t>Rucinus communis</w:t>
      </w:r>
      <w:r w:rsidRPr="00271EF5">
        <w:rPr>
          <w:rFonts w:ascii="Times New Roman" w:eastAsia="Calibri" w:hAnsi="Times New Roman" w:cs="Times New Roman"/>
          <w:kern w:val="0"/>
          <w:lang w:val="en-US"/>
          <w14:ligatures w14:val="none"/>
        </w:rPr>
        <w:t xml:space="preserve"> leaf extract</w:t>
      </w:r>
      <w:r w:rsidRPr="00271EF5">
        <w:rPr>
          <w:rFonts w:ascii="Times New Roman" w:eastAsia="SimSun" w:hAnsi="Times New Roman" w:cs="Times New Roman"/>
          <w:iCs/>
          <w:kern w:val="0"/>
          <w:lang w:val="en-US" w:eastAsia="zh-CN"/>
          <w14:ligatures w14:val="none"/>
        </w:rPr>
        <w:t xml:space="preserve">, </w:t>
      </w:r>
      <w:r w:rsidRPr="00271EF5">
        <w:rPr>
          <w:rFonts w:ascii="Times New Roman" w:eastAsia="SimSun" w:hAnsi="Times New Roman" w:cs="Times New Roman"/>
          <w:b/>
          <w:iCs/>
          <w:kern w:val="0"/>
          <w:lang w:val="en-US" w:eastAsia="zh-CN"/>
          <w14:ligatures w14:val="none"/>
        </w:rPr>
        <w:t>EKRS</w:t>
      </w:r>
      <w:r w:rsidRPr="00271EF5">
        <w:rPr>
          <w:rFonts w:ascii="Times New Roman" w:eastAsia="SimSun" w:hAnsi="Times New Roman" w:cs="Times New Roman"/>
          <w:iCs/>
          <w:kern w:val="0"/>
          <w:lang w:val="en-US" w:eastAsia="zh-CN"/>
          <w14:ligatures w14:val="none"/>
        </w:rPr>
        <w:t xml:space="preserve"> = </w:t>
      </w:r>
      <w:r w:rsidRPr="00271EF5">
        <w:rPr>
          <w:rFonts w:ascii="Times New Roman" w:eastAsia="Calibri" w:hAnsi="Times New Roman" w:cs="Times New Roman"/>
          <w:i/>
          <w:kern w:val="0"/>
          <w:lang w:val="en-US"/>
          <w14:ligatures w14:val="none"/>
        </w:rPr>
        <w:t>Echinops kebericho</w:t>
      </w:r>
      <w:r w:rsidRPr="00271EF5">
        <w:rPr>
          <w:rFonts w:ascii="Times New Roman" w:eastAsia="Calibri" w:hAnsi="Times New Roman" w:cs="Times New Roman"/>
          <w:kern w:val="0"/>
          <w:lang w:val="en-US"/>
          <w14:ligatures w14:val="none"/>
        </w:rPr>
        <w:t xml:space="preserve"> Rhizome smoke</w:t>
      </w:r>
      <w:r w:rsidRPr="00271EF5">
        <w:rPr>
          <w:rFonts w:ascii="Times New Roman" w:eastAsia="SimSun" w:hAnsi="Times New Roman" w:cs="Times New Roman"/>
          <w:iCs/>
          <w:kern w:val="0"/>
          <w:lang w:val="en-US" w:eastAsia="zh-CN"/>
          <w14:ligatures w14:val="none"/>
        </w:rPr>
        <w:t xml:space="preserve"> </w:t>
      </w:r>
      <w:r w:rsidRPr="00271EF5">
        <w:rPr>
          <w:rFonts w:ascii="Times New Roman" w:eastAsia="SimSun" w:hAnsi="Times New Roman" w:cs="Times New Roman"/>
          <w:b/>
          <w:iCs/>
          <w:kern w:val="0"/>
          <w:lang w:val="en-US" w:eastAsia="zh-CN"/>
          <w14:ligatures w14:val="none"/>
        </w:rPr>
        <w:t>OEBS</w:t>
      </w:r>
      <w:r w:rsidRPr="00271EF5">
        <w:rPr>
          <w:rFonts w:ascii="Times New Roman" w:eastAsia="SimSun" w:hAnsi="Times New Roman" w:cs="Times New Roman"/>
          <w:iCs/>
          <w:kern w:val="0"/>
          <w:lang w:val="en-US" w:eastAsia="zh-CN"/>
          <w14:ligatures w14:val="none"/>
        </w:rPr>
        <w:t xml:space="preserve"> = </w:t>
      </w:r>
      <w:r w:rsidRPr="00271EF5">
        <w:rPr>
          <w:rFonts w:ascii="Times New Roman" w:eastAsia="Calibri" w:hAnsi="Times New Roman" w:cs="Times New Roman"/>
          <w:i/>
          <w:kern w:val="0"/>
          <w:lang w:val="en-US"/>
          <w14:ligatures w14:val="none"/>
        </w:rPr>
        <w:t>Olea Europaea</w:t>
      </w:r>
      <w:r w:rsidRPr="00271EF5">
        <w:rPr>
          <w:rFonts w:ascii="Times New Roman" w:eastAsia="Calibri" w:hAnsi="Times New Roman" w:cs="Times New Roman"/>
          <w:kern w:val="0"/>
          <w:lang w:val="en-US"/>
          <w14:ligatures w14:val="none"/>
        </w:rPr>
        <w:t xml:space="preserve"> bark smoke</w:t>
      </w:r>
      <w:r w:rsidRPr="00271EF5">
        <w:rPr>
          <w:rFonts w:ascii="Times New Roman" w:eastAsia="SimSun" w:hAnsi="Times New Roman" w:cs="Times New Roman"/>
          <w:iCs/>
          <w:kern w:val="0"/>
          <w:lang w:val="en-US" w:eastAsia="zh-CN"/>
          <w14:ligatures w14:val="none"/>
        </w:rPr>
        <w:t xml:space="preserve"> </w:t>
      </w:r>
      <w:r w:rsidRPr="00271EF5">
        <w:rPr>
          <w:rFonts w:ascii="Times New Roman" w:eastAsia="SimSun" w:hAnsi="Times New Roman" w:cs="Times New Roman"/>
          <w:b/>
          <w:iCs/>
          <w:kern w:val="0"/>
          <w:lang w:val="en-US" w:eastAsia="zh-CN"/>
          <w14:ligatures w14:val="none"/>
        </w:rPr>
        <w:t>OELS</w:t>
      </w:r>
      <w:r w:rsidRPr="00271EF5">
        <w:rPr>
          <w:rFonts w:ascii="Times New Roman" w:eastAsia="SimSun" w:hAnsi="Times New Roman" w:cs="Times New Roman"/>
          <w:iCs/>
          <w:kern w:val="0"/>
          <w:lang w:val="en-US" w:eastAsia="zh-CN"/>
          <w14:ligatures w14:val="none"/>
        </w:rPr>
        <w:t xml:space="preserve"> = </w:t>
      </w:r>
      <w:r w:rsidRPr="00271EF5">
        <w:rPr>
          <w:rFonts w:ascii="Times New Roman" w:eastAsia="Calibri" w:hAnsi="Times New Roman" w:cs="Times New Roman"/>
          <w:i/>
          <w:kern w:val="0"/>
          <w:lang w:val="en-US"/>
          <w14:ligatures w14:val="none"/>
        </w:rPr>
        <w:t>Olea Europaea</w:t>
      </w:r>
      <w:r w:rsidRPr="00271EF5">
        <w:rPr>
          <w:rFonts w:ascii="Times New Roman" w:eastAsia="Calibri" w:hAnsi="Times New Roman" w:cs="Times New Roman"/>
          <w:kern w:val="0"/>
          <w:lang w:val="en-US"/>
          <w14:ligatures w14:val="none"/>
        </w:rPr>
        <w:t xml:space="preserve"> leaf smoke</w:t>
      </w:r>
      <w:r w:rsidRPr="00271EF5">
        <w:rPr>
          <w:rFonts w:ascii="Times New Roman" w:eastAsia="SimSun" w:hAnsi="Times New Roman" w:cs="Times New Roman"/>
          <w:iCs/>
          <w:kern w:val="0"/>
          <w:lang w:val="en-US" w:eastAsia="zh-CN"/>
          <w14:ligatures w14:val="none"/>
        </w:rPr>
        <w:t xml:space="preserve">, </w:t>
      </w:r>
      <w:r w:rsidRPr="00271EF5">
        <w:rPr>
          <w:rFonts w:ascii="Times New Roman" w:eastAsia="SimSun" w:hAnsi="Times New Roman" w:cs="Times New Roman"/>
          <w:b/>
          <w:iCs/>
          <w:kern w:val="0"/>
          <w:lang w:val="en-US" w:eastAsia="zh-CN"/>
          <w14:ligatures w14:val="none"/>
        </w:rPr>
        <w:t>OLLS</w:t>
      </w:r>
      <w:r w:rsidRPr="00271EF5">
        <w:rPr>
          <w:rFonts w:ascii="Times New Roman" w:eastAsia="SimSun" w:hAnsi="Times New Roman" w:cs="Times New Roman"/>
          <w:iCs/>
          <w:kern w:val="0"/>
          <w:lang w:val="en-US" w:eastAsia="zh-CN"/>
          <w14:ligatures w14:val="none"/>
        </w:rPr>
        <w:t xml:space="preserve"> = </w:t>
      </w:r>
      <w:r w:rsidRPr="00271EF5">
        <w:rPr>
          <w:rFonts w:ascii="Times New Roman" w:eastAsia="Calibri" w:hAnsi="Times New Roman" w:cs="Times New Roman"/>
          <w:i/>
          <w:kern w:val="0"/>
          <w:lang w:val="en-US"/>
          <w14:ligatures w14:val="none"/>
        </w:rPr>
        <w:t>Ocimum lamiifolium</w:t>
      </w:r>
      <w:r w:rsidRPr="00271EF5">
        <w:rPr>
          <w:rFonts w:ascii="Times New Roman" w:eastAsia="Calibri" w:hAnsi="Times New Roman" w:cs="Times New Roman"/>
          <w:kern w:val="0"/>
          <w:lang w:val="en-US"/>
          <w14:ligatures w14:val="none"/>
        </w:rPr>
        <w:t xml:space="preserve"> leaf smoke</w:t>
      </w:r>
      <w:r w:rsidRPr="00271EF5">
        <w:rPr>
          <w:rFonts w:ascii="Times New Roman" w:eastAsia="SimSun" w:hAnsi="Times New Roman" w:cs="Times New Roman"/>
          <w:iCs/>
          <w:kern w:val="0"/>
          <w:lang w:val="en-US" w:eastAsia="zh-CN"/>
          <w14:ligatures w14:val="none"/>
        </w:rPr>
        <w:t xml:space="preserve">, </w:t>
      </w:r>
      <w:r w:rsidRPr="00271EF5">
        <w:rPr>
          <w:rFonts w:ascii="Times New Roman" w:eastAsia="SimSun" w:hAnsi="Times New Roman" w:cs="Times New Roman"/>
          <w:b/>
          <w:iCs/>
          <w:kern w:val="0"/>
          <w:lang w:val="en-US" w:eastAsia="zh-CN"/>
          <w14:ligatures w14:val="none"/>
        </w:rPr>
        <w:t>DC</w:t>
      </w:r>
      <w:r w:rsidRPr="00271EF5">
        <w:rPr>
          <w:rFonts w:ascii="Times New Roman" w:eastAsia="SimSun" w:hAnsi="Times New Roman" w:cs="Times New Roman"/>
          <w:iCs/>
          <w:kern w:val="0"/>
          <w:lang w:val="en-US" w:eastAsia="zh-CN"/>
          <w14:ligatures w14:val="none"/>
        </w:rPr>
        <w:t xml:space="preserve"> = </w:t>
      </w:r>
      <w:r w:rsidRPr="00271EF5">
        <w:rPr>
          <w:rFonts w:ascii="Times New Roman" w:eastAsia="Calibri" w:hAnsi="Times New Roman" w:cs="Times New Roman"/>
          <w:i/>
          <w:kern w:val="0"/>
          <w:lang w:val="en-US"/>
          <w14:ligatures w14:val="none"/>
        </w:rPr>
        <w:t>Difenconazole 25% EC</w:t>
      </w:r>
      <w:r w:rsidRPr="00271EF5">
        <w:rPr>
          <w:rFonts w:ascii="Times New Roman" w:eastAsia="SimSun" w:hAnsi="Times New Roman" w:cs="Times New Roman"/>
          <w:iCs/>
          <w:kern w:val="0"/>
          <w:lang w:val="en-US" w:eastAsia="zh-CN"/>
          <w14:ligatures w14:val="none"/>
        </w:rPr>
        <w:t xml:space="preserve">, </w:t>
      </w:r>
      <w:r w:rsidRPr="00271EF5">
        <w:rPr>
          <w:rFonts w:ascii="Times New Roman" w:eastAsia="SimSun" w:hAnsi="Times New Roman" w:cs="Times New Roman"/>
          <w:b/>
          <w:iCs/>
          <w:kern w:val="0"/>
          <w:lang w:val="en-US" w:eastAsia="zh-CN"/>
          <w14:ligatures w14:val="none"/>
        </w:rPr>
        <w:t>Fun</w:t>
      </w:r>
      <w:r w:rsidRPr="00271EF5">
        <w:rPr>
          <w:rFonts w:ascii="Times New Roman" w:eastAsia="SimSun" w:hAnsi="Times New Roman" w:cs="Times New Roman"/>
          <w:iCs/>
          <w:kern w:val="0"/>
          <w:lang w:val="en-US" w:eastAsia="zh-CN"/>
          <w14:ligatures w14:val="none"/>
        </w:rPr>
        <w:t xml:space="preserve"> = </w:t>
      </w:r>
      <w:r w:rsidRPr="00271EF5">
        <w:rPr>
          <w:rFonts w:ascii="Times New Roman" w:eastAsia="Calibri" w:hAnsi="Times New Roman" w:cs="Times New Roman"/>
          <w:i/>
          <w:kern w:val="0"/>
          <w:lang w:val="en-US"/>
          <w14:ligatures w14:val="none"/>
        </w:rPr>
        <w:t>Funguran</w:t>
      </w:r>
      <w:r w:rsidRPr="00271EF5">
        <w:rPr>
          <w:rFonts w:ascii="Times New Roman" w:eastAsia="Calibri" w:hAnsi="Times New Roman" w:cs="Times New Roman"/>
          <w:i/>
          <w:kern w:val="0"/>
          <w:lang w:val="en-GB"/>
          <w14:ligatures w14:val="none"/>
        </w:rPr>
        <w:t xml:space="preserve"> OH 50 WP</w:t>
      </w:r>
      <w:r w:rsidRPr="00271EF5">
        <w:rPr>
          <w:rFonts w:ascii="Times New Roman" w:eastAsia="SimSun" w:hAnsi="Times New Roman" w:cs="Times New Roman"/>
          <w:iCs/>
          <w:kern w:val="0"/>
          <w:lang w:val="en-US" w:eastAsia="zh-CN"/>
          <w14:ligatures w14:val="none"/>
        </w:rPr>
        <w:t xml:space="preserve">, </w:t>
      </w:r>
      <w:r w:rsidRPr="00271EF5">
        <w:rPr>
          <w:rFonts w:ascii="Times New Roman" w:eastAsia="SimSun" w:hAnsi="Times New Roman" w:cs="Times New Roman"/>
          <w:b/>
          <w:iCs/>
          <w:kern w:val="0"/>
          <w:lang w:val="en-US" w:eastAsia="zh-CN"/>
          <w14:ligatures w14:val="none"/>
        </w:rPr>
        <w:t xml:space="preserve">PC </w:t>
      </w:r>
      <w:r w:rsidRPr="00271EF5">
        <w:rPr>
          <w:rFonts w:ascii="Times New Roman" w:eastAsia="SimSun" w:hAnsi="Times New Roman" w:cs="Times New Roman"/>
          <w:iCs/>
          <w:kern w:val="0"/>
          <w:lang w:val="en-US" w:eastAsia="zh-CN"/>
          <w14:ligatures w14:val="none"/>
        </w:rPr>
        <w:t xml:space="preserve">= </w:t>
      </w:r>
      <w:r w:rsidRPr="00271EF5">
        <w:rPr>
          <w:rFonts w:ascii="Times New Roman" w:eastAsia="Calibri" w:hAnsi="Times New Roman" w:cs="Times New Roman"/>
          <w:i/>
          <w:kern w:val="0"/>
          <w:lang w:val="en-US"/>
          <w14:ligatures w14:val="none"/>
        </w:rPr>
        <w:t>Propiconazole 25% EC</w:t>
      </w:r>
      <w:r w:rsidRPr="00271EF5">
        <w:rPr>
          <w:rFonts w:ascii="Times New Roman" w:eastAsia="SimSun" w:hAnsi="Times New Roman" w:cs="Times New Roman"/>
          <w:iCs/>
          <w:kern w:val="0"/>
          <w:lang w:val="en-US" w:eastAsia="zh-CN"/>
          <w14:ligatures w14:val="none"/>
        </w:rPr>
        <w:t xml:space="preserve">, </w:t>
      </w:r>
      <w:r w:rsidRPr="00271EF5">
        <w:rPr>
          <w:rFonts w:ascii="Times New Roman" w:eastAsia="SimSun" w:hAnsi="Times New Roman" w:cs="Times New Roman"/>
          <w:b/>
          <w:iCs/>
          <w:kern w:val="0"/>
          <w:lang w:val="en-GB" w:eastAsia="zh-CN"/>
          <w14:ligatures w14:val="none"/>
        </w:rPr>
        <w:t>D</w:t>
      </w:r>
      <w:r w:rsidRPr="00271EF5">
        <w:rPr>
          <w:rFonts w:ascii="Times New Roman" w:eastAsia="SimSun" w:hAnsi="Times New Roman" w:cs="Times New Roman"/>
          <w:b/>
          <w:iCs/>
          <w:kern w:val="0"/>
          <w:lang w:val="en-US" w:eastAsia="zh-CN"/>
          <w14:ligatures w14:val="none"/>
        </w:rPr>
        <w:t>I</w:t>
      </w:r>
      <w:r w:rsidRPr="00271EF5">
        <w:rPr>
          <w:rFonts w:ascii="Times New Roman" w:eastAsia="SimSun" w:hAnsi="Times New Roman" w:cs="Times New Roman"/>
          <w:iCs/>
          <w:kern w:val="0"/>
          <w:lang w:val="en-US" w:eastAsia="zh-CN"/>
          <w14:ligatures w14:val="none"/>
        </w:rPr>
        <w:t xml:space="preserve"> = </w:t>
      </w:r>
      <w:r w:rsidRPr="00271EF5">
        <w:rPr>
          <w:rFonts w:ascii="Times New Roman" w:eastAsia="SimSun" w:hAnsi="Times New Roman" w:cs="Times New Roman"/>
          <w:iCs/>
          <w:kern w:val="0"/>
          <w:lang w:val="en-GB" w:eastAsia="zh-CN"/>
          <w14:ligatures w14:val="none"/>
        </w:rPr>
        <w:t>Disease</w:t>
      </w:r>
      <w:r w:rsidRPr="00271EF5">
        <w:rPr>
          <w:rFonts w:ascii="Times New Roman" w:eastAsia="SimSun" w:hAnsi="Times New Roman" w:cs="Times New Roman"/>
          <w:iCs/>
          <w:kern w:val="0"/>
          <w:lang w:val="en-US" w:eastAsia="zh-CN"/>
          <w14:ligatures w14:val="none"/>
        </w:rPr>
        <w:t xml:space="preserve"> incidence</w:t>
      </w:r>
      <w:r w:rsidRPr="00271EF5">
        <w:rPr>
          <w:rFonts w:ascii="Times New Roman" w:eastAsia="SimSun" w:hAnsi="Times New Roman" w:cs="Times New Roman"/>
          <w:iCs/>
          <w:kern w:val="0"/>
          <w:lang w:val="en-GB" w:eastAsia="zh-CN"/>
          <w14:ligatures w14:val="none"/>
        </w:rPr>
        <w:t xml:space="preserve">, </w:t>
      </w:r>
      <w:r w:rsidRPr="00271EF5">
        <w:rPr>
          <w:rFonts w:ascii="Times New Roman" w:eastAsia="SimSun" w:hAnsi="Times New Roman" w:cs="Times New Roman"/>
          <w:b/>
          <w:iCs/>
          <w:kern w:val="0"/>
          <w:lang w:val="en-US" w:eastAsia="zh-CN"/>
          <w14:ligatures w14:val="none"/>
        </w:rPr>
        <w:t>P</w:t>
      </w:r>
      <w:r w:rsidRPr="00271EF5">
        <w:rPr>
          <w:rFonts w:ascii="Times New Roman" w:eastAsia="SimSun" w:hAnsi="Times New Roman" w:cs="Times New Roman"/>
          <w:b/>
          <w:iCs/>
          <w:kern w:val="0"/>
          <w:lang w:val="en-GB" w:eastAsia="zh-CN"/>
          <w14:ligatures w14:val="none"/>
        </w:rPr>
        <w:t>S</w:t>
      </w:r>
      <w:r w:rsidRPr="00271EF5">
        <w:rPr>
          <w:rFonts w:ascii="Times New Roman" w:eastAsia="SimSun" w:hAnsi="Times New Roman" w:cs="Times New Roman"/>
          <w:b/>
          <w:iCs/>
          <w:kern w:val="0"/>
          <w:lang w:val="en-US" w:eastAsia="zh-CN"/>
          <w14:ligatures w14:val="none"/>
        </w:rPr>
        <w:t>I</w:t>
      </w:r>
      <w:r w:rsidRPr="00271EF5">
        <w:rPr>
          <w:rFonts w:ascii="Times New Roman" w:eastAsia="SimSun" w:hAnsi="Times New Roman" w:cs="Times New Roman"/>
          <w:iCs/>
          <w:kern w:val="0"/>
          <w:lang w:val="en-GB" w:eastAsia="zh-CN"/>
          <w14:ligatures w14:val="none"/>
        </w:rPr>
        <w:t xml:space="preserve"> </w:t>
      </w:r>
      <w:r w:rsidRPr="00271EF5">
        <w:rPr>
          <w:rFonts w:ascii="Times New Roman" w:eastAsia="SimSun" w:hAnsi="Times New Roman" w:cs="Times New Roman"/>
          <w:iCs/>
          <w:kern w:val="0"/>
          <w:lang w:val="en-US" w:eastAsia="zh-CN"/>
          <w14:ligatures w14:val="none"/>
        </w:rPr>
        <w:t xml:space="preserve">= Percent </w:t>
      </w:r>
      <w:r w:rsidRPr="00271EF5">
        <w:rPr>
          <w:rFonts w:ascii="Times New Roman" w:eastAsia="SimSun" w:hAnsi="Times New Roman" w:cs="Times New Roman"/>
          <w:iCs/>
          <w:kern w:val="0"/>
          <w:lang w:val="en-GB" w:eastAsia="zh-CN"/>
          <w14:ligatures w14:val="none"/>
        </w:rPr>
        <w:t>Severity</w:t>
      </w:r>
      <w:r w:rsidRPr="00271EF5">
        <w:rPr>
          <w:rFonts w:ascii="Times New Roman" w:eastAsia="SimSun" w:hAnsi="Times New Roman" w:cs="Times New Roman"/>
          <w:iCs/>
          <w:kern w:val="0"/>
          <w:lang w:val="en-US" w:eastAsia="zh-CN"/>
          <w14:ligatures w14:val="none"/>
        </w:rPr>
        <w:t xml:space="preserve"> </w:t>
      </w:r>
      <w:r w:rsidRPr="00271EF5">
        <w:rPr>
          <w:rFonts w:ascii="Times New Roman" w:eastAsia="SimSun" w:hAnsi="Times New Roman" w:cs="Times New Roman"/>
          <w:iCs/>
          <w:kern w:val="0"/>
          <w:lang w:val="en-GB" w:eastAsia="zh-CN"/>
          <w14:ligatures w14:val="none"/>
        </w:rPr>
        <w:t>I</w:t>
      </w:r>
      <w:r w:rsidRPr="00271EF5">
        <w:rPr>
          <w:rFonts w:ascii="Times New Roman" w:eastAsia="SimSun" w:hAnsi="Times New Roman" w:cs="Times New Roman"/>
          <w:iCs/>
          <w:kern w:val="0"/>
          <w:lang w:val="en-US" w:eastAsia="zh-CN"/>
          <w14:ligatures w14:val="none"/>
        </w:rPr>
        <w:t>index.</w:t>
      </w:r>
      <w:r w:rsidRPr="00271EF5">
        <w:rPr>
          <w:rFonts w:ascii="Times New Roman" w:eastAsia="SimSun" w:hAnsi="Times New Roman" w:cs="Times New Roman"/>
          <w:iCs/>
          <w:kern w:val="0"/>
          <w:lang w:val="en-GB" w:eastAsia="zh-CN"/>
          <w14:ligatures w14:val="none"/>
        </w:rPr>
        <w:t xml:space="preserve"> </w:t>
      </w:r>
      <w:r w:rsidRPr="00271EF5">
        <w:rPr>
          <w:rFonts w:ascii="Times New Roman" w:eastAsia="Cambria" w:hAnsi="Times New Roman" w:cs="Times New Roman"/>
          <w:b/>
          <w:iCs/>
          <w:kern w:val="0"/>
          <w:lang w:val="en-US" w:eastAsia="zh-CN"/>
          <w14:ligatures w14:val="none"/>
        </w:rPr>
        <w:t>CV</w:t>
      </w:r>
      <w:r w:rsidRPr="00271EF5">
        <w:rPr>
          <w:rFonts w:ascii="Times New Roman" w:eastAsia="Cambria" w:hAnsi="Times New Roman" w:cs="Times New Roman"/>
          <w:iCs/>
          <w:kern w:val="0"/>
          <w:lang w:val="en-US" w:eastAsia="zh-CN"/>
          <w14:ligatures w14:val="none"/>
        </w:rPr>
        <w:t xml:space="preserve">= Coefficient of variation; </w:t>
      </w:r>
      <w:r w:rsidRPr="00271EF5">
        <w:rPr>
          <w:rFonts w:ascii="Times New Roman" w:eastAsia="Cambria" w:hAnsi="Times New Roman" w:cs="Times New Roman"/>
          <w:b/>
          <w:iCs/>
          <w:kern w:val="0"/>
          <w:lang w:val="en-US" w:eastAsia="zh-CN"/>
          <w14:ligatures w14:val="none"/>
        </w:rPr>
        <w:t>LSD</w:t>
      </w:r>
      <w:r w:rsidRPr="00271EF5">
        <w:rPr>
          <w:rFonts w:ascii="Times New Roman" w:eastAsia="Cambria" w:hAnsi="Times New Roman" w:cs="Times New Roman"/>
          <w:iCs/>
          <w:kern w:val="0"/>
          <w:lang w:val="en-US" w:eastAsia="zh-CN"/>
          <w14:ligatures w14:val="none"/>
        </w:rPr>
        <w:t xml:space="preserve"> =</w:t>
      </w:r>
      <w:r w:rsidRPr="00271EF5">
        <w:rPr>
          <w:rFonts w:ascii="Times New Roman" w:eastAsia="Cambria" w:hAnsi="Times New Roman" w:cs="Times New Roman"/>
          <w:iCs/>
          <w:kern w:val="0"/>
          <w:lang w:val="en-GB" w:eastAsia="zh-CN"/>
          <w14:ligatures w14:val="none"/>
        </w:rPr>
        <w:t xml:space="preserve"> </w:t>
      </w:r>
      <w:r w:rsidRPr="00271EF5">
        <w:rPr>
          <w:rFonts w:ascii="Times New Roman" w:eastAsia="Cambria" w:hAnsi="Times New Roman" w:cs="Times New Roman"/>
          <w:iCs/>
          <w:kern w:val="0"/>
          <w:lang w:val="en-US" w:eastAsia="zh-CN"/>
          <w14:ligatures w14:val="none"/>
        </w:rPr>
        <w:t>Least significant difference. Means in the column with the same letter (s)</w:t>
      </w:r>
      <w:r w:rsidRPr="00271EF5">
        <w:rPr>
          <w:rFonts w:ascii="Times New Roman" w:eastAsia="Cambria" w:hAnsi="Times New Roman" w:cs="Times New Roman"/>
          <w:iCs/>
          <w:kern w:val="0"/>
          <w:lang w:val="en-GB" w:eastAsia="zh-CN"/>
          <w14:ligatures w14:val="none"/>
        </w:rPr>
        <w:t xml:space="preserve"> </w:t>
      </w:r>
      <w:r w:rsidRPr="00271EF5">
        <w:rPr>
          <w:rFonts w:ascii="Times New Roman" w:eastAsia="Cambria" w:hAnsi="Times New Roman" w:cs="Times New Roman"/>
          <w:iCs/>
          <w:kern w:val="0"/>
          <w:lang w:val="en-US" w:eastAsia="zh-CN"/>
          <w14:ligatures w14:val="none"/>
        </w:rPr>
        <w:t>in superscript indicate no significant difference between treatments at</w:t>
      </w:r>
      <w:r w:rsidRPr="00271EF5">
        <w:rPr>
          <w:rFonts w:ascii="Times New Roman" w:eastAsia="Cambria" w:hAnsi="Times New Roman" w:cs="Times New Roman"/>
          <w:iCs/>
          <w:kern w:val="0"/>
          <w:lang w:val="en-GB" w:eastAsia="zh-CN"/>
          <w14:ligatures w14:val="none"/>
        </w:rPr>
        <w:t xml:space="preserve"> </w:t>
      </w:r>
      <w:r w:rsidRPr="00271EF5">
        <w:rPr>
          <w:rFonts w:ascii="Times New Roman" w:eastAsia="Cambria" w:hAnsi="Times New Roman" w:cs="Times New Roman"/>
          <w:iCs/>
          <w:kern w:val="0"/>
          <w:lang w:val="en-US" w:eastAsia="zh-CN"/>
          <w14:ligatures w14:val="none"/>
        </w:rPr>
        <w:t>0.05 level of significance</w:t>
      </w:r>
      <w:r w:rsidRPr="00271EF5">
        <w:rPr>
          <w:rFonts w:ascii="Times New Roman" w:eastAsia="Cambria" w:hAnsi="Times New Roman" w:cs="Times New Roman"/>
          <w:iCs/>
          <w:kern w:val="0"/>
          <w:lang w:val="en-GB" w:eastAsia="zh-CN"/>
          <w14:ligatures w14:val="none"/>
        </w:rPr>
        <w:t xml:space="preserve">. </w:t>
      </w:r>
    </w:p>
    <w:p w14:paraId="7F67BB60" w14:textId="77777777" w:rsidR="00271EF5" w:rsidRPr="00271EF5" w:rsidRDefault="00271EF5" w:rsidP="00271EF5">
      <w:pPr>
        <w:spacing w:after="200" w:line="360" w:lineRule="auto"/>
        <w:jc w:val="center"/>
        <w:rPr>
          <w:rFonts w:ascii="Calibri" w:eastAsia="Calibri" w:hAnsi="Calibri" w:cs="Times New Roman"/>
          <w:kern w:val="0"/>
          <w:lang w:val="en-GB" w:eastAsia="zh-CN"/>
          <w14:ligatures w14:val="none"/>
        </w:rPr>
      </w:pPr>
      <w:r w:rsidRPr="00271EF5">
        <w:rPr>
          <w:rFonts w:ascii="Calibri" w:eastAsia="Calibri" w:hAnsi="Calibri" w:cs="Times New Roman"/>
          <w:noProof/>
          <w:kern w:val="0"/>
          <w:lang w:val="en-GB" w:eastAsia="en-GB"/>
          <w14:ligatures w14:val="none"/>
        </w:rPr>
        <w:drawing>
          <wp:inline distT="0" distB="0" distL="0" distR="0" wp14:anchorId="7186A43C" wp14:editId="55577DB1">
            <wp:extent cx="4362450" cy="27813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98C3F32" w14:textId="75B9D1EE" w:rsidR="00271EF5" w:rsidRPr="00271EF5" w:rsidRDefault="00271EF5" w:rsidP="00271EF5">
      <w:pPr>
        <w:spacing w:after="200" w:line="360" w:lineRule="auto"/>
        <w:jc w:val="both"/>
        <w:rPr>
          <w:rFonts w:ascii="Times New Roman" w:eastAsia="Courier New" w:hAnsi="Times New Roman" w:cs="Times New Roman"/>
          <w:bCs/>
          <w:kern w:val="0"/>
          <w:sz w:val="24"/>
          <w:szCs w:val="24"/>
          <w:lang w:val="en-US" w:eastAsia="zh-CN"/>
          <w14:ligatures w14:val="none"/>
        </w:rPr>
      </w:pPr>
      <w:bookmarkStart w:id="19" w:name="_Toc102050351"/>
      <w:bookmarkStart w:id="20" w:name="_Toc102294570"/>
      <w:bookmarkStart w:id="21" w:name="_Toc102300136"/>
      <w:bookmarkStart w:id="22" w:name="_Toc114562292"/>
      <w:r w:rsidRPr="00271EF5">
        <w:rPr>
          <w:rFonts w:ascii="Times New Roman" w:eastAsia="Courier New" w:hAnsi="Times New Roman" w:cs="Times New Roman"/>
          <w:b/>
          <w:kern w:val="0"/>
          <w:sz w:val="24"/>
          <w:szCs w:val="24"/>
          <w:lang w:val="en-US" w:eastAsia="zh-CN"/>
          <w14:ligatures w14:val="none"/>
        </w:rPr>
        <w:t>Fig</w:t>
      </w:r>
      <w:r w:rsidR="002E5BE4">
        <w:rPr>
          <w:rFonts w:ascii="Times New Roman" w:eastAsia="Courier New" w:hAnsi="Times New Roman" w:cs="Times New Roman"/>
          <w:b/>
          <w:kern w:val="0"/>
          <w:sz w:val="24"/>
          <w:szCs w:val="24"/>
          <w:lang w:val="en-US" w:eastAsia="zh-CN"/>
          <w14:ligatures w14:val="none"/>
        </w:rPr>
        <w:t>.</w:t>
      </w:r>
      <w:r w:rsidRPr="00271EF5">
        <w:rPr>
          <w:rFonts w:ascii="Times New Roman" w:eastAsia="Courier New" w:hAnsi="Times New Roman" w:cs="Times New Roman"/>
          <w:b/>
          <w:kern w:val="0"/>
          <w:sz w:val="24"/>
          <w:szCs w:val="24"/>
          <w:lang w:val="en-US" w:eastAsia="zh-CN"/>
          <w14:ligatures w14:val="none"/>
        </w:rPr>
        <w:t xml:space="preserve">1. </w:t>
      </w:r>
      <w:r w:rsidRPr="00271EF5">
        <w:rPr>
          <w:rFonts w:ascii="Times New Roman" w:eastAsia="Courier New" w:hAnsi="Times New Roman" w:cs="Times New Roman"/>
          <w:bCs/>
          <w:kern w:val="0"/>
          <w:sz w:val="24"/>
          <w:szCs w:val="24"/>
          <w:lang w:val="en-US" w:eastAsia="zh-CN"/>
          <w14:ligatures w14:val="none"/>
        </w:rPr>
        <w:t>Disease progress curve of Bacterial wilt disease of pepper under different managements</w:t>
      </w:r>
      <w:bookmarkEnd w:id="19"/>
      <w:bookmarkEnd w:id="20"/>
      <w:bookmarkEnd w:id="21"/>
      <w:r w:rsidRPr="00271EF5">
        <w:rPr>
          <w:rFonts w:ascii="Times New Roman" w:eastAsia="Courier New" w:hAnsi="Times New Roman" w:cs="Times New Roman"/>
          <w:bCs/>
          <w:kern w:val="0"/>
          <w:sz w:val="24"/>
          <w:szCs w:val="24"/>
          <w:lang w:val="en-US" w:eastAsia="zh-CN"/>
          <w14:ligatures w14:val="none"/>
        </w:rPr>
        <w:t>.</w:t>
      </w:r>
      <w:bookmarkEnd w:id="22"/>
    </w:p>
    <w:p w14:paraId="24613B9B" w14:textId="77777777" w:rsidR="00271EF5" w:rsidRPr="00271EF5" w:rsidRDefault="00271EF5" w:rsidP="00271EF5">
      <w:pPr>
        <w:spacing w:after="200" w:line="276" w:lineRule="auto"/>
        <w:jc w:val="center"/>
        <w:rPr>
          <w:rFonts w:ascii="Calibri" w:eastAsia="Calibri" w:hAnsi="Calibri" w:cs="Times New Roman"/>
          <w:kern w:val="0"/>
          <w:lang w:val="en-GB" w:eastAsia="zh-CN"/>
          <w14:ligatures w14:val="none"/>
        </w:rPr>
      </w:pPr>
      <w:r w:rsidRPr="00271EF5">
        <w:rPr>
          <w:rFonts w:ascii="Calibri" w:eastAsia="Calibri" w:hAnsi="Calibri" w:cs="Times New Roman"/>
          <w:noProof/>
          <w:kern w:val="0"/>
          <w:lang w:val="en-GB" w:eastAsia="en-GB"/>
          <w14:ligatures w14:val="none"/>
        </w:rPr>
        <w:lastRenderedPageBreak/>
        <w:drawing>
          <wp:inline distT="0" distB="0" distL="0" distR="0" wp14:anchorId="187DDEB9" wp14:editId="2FD61681">
            <wp:extent cx="4505325" cy="2981325"/>
            <wp:effectExtent l="0" t="0" r="9525"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1386600" w14:textId="3AD42D3A" w:rsidR="00271EF5" w:rsidRPr="00271EF5" w:rsidRDefault="00271EF5" w:rsidP="00271EF5">
      <w:pPr>
        <w:spacing w:after="200" w:line="360" w:lineRule="auto"/>
        <w:jc w:val="both"/>
        <w:rPr>
          <w:rFonts w:ascii="Times New Roman" w:eastAsia="Courier New" w:hAnsi="Times New Roman" w:cs="Times New Roman"/>
          <w:bCs/>
          <w:kern w:val="0"/>
          <w:sz w:val="24"/>
          <w:szCs w:val="24"/>
          <w:lang w:val="en-US" w:eastAsia="zh-CN"/>
          <w14:ligatures w14:val="none"/>
        </w:rPr>
      </w:pPr>
      <w:bookmarkStart w:id="23" w:name="_Toc102050353"/>
      <w:bookmarkStart w:id="24" w:name="_Toc102294573"/>
      <w:bookmarkStart w:id="25" w:name="_Toc102300139"/>
      <w:bookmarkStart w:id="26" w:name="_Toc114562293"/>
      <w:r w:rsidRPr="00271EF5">
        <w:rPr>
          <w:rFonts w:ascii="Times New Roman" w:eastAsia="Courier New" w:hAnsi="Times New Roman" w:cs="Times New Roman"/>
          <w:b/>
          <w:kern w:val="0"/>
          <w:sz w:val="24"/>
          <w:szCs w:val="24"/>
          <w:lang w:val="en-US" w:eastAsia="zh-CN"/>
          <w14:ligatures w14:val="none"/>
        </w:rPr>
        <w:t>Fi</w:t>
      </w:r>
      <w:r w:rsidR="006E7C21">
        <w:rPr>
          <w:rFonts w:ascii="Times New Roman" w:eastAsia="Courier New" w:hAnsi="Times New Roman" w:cs="Times New Roman"/>
          <w:b/>
          <w:kern w:val="0"/>
          <w:sz w:val="24"/>
          <w:szCs w:val="24"/>
          <w:lang w:val="en-US" w:eastAsia="zh-CN"/>
          <w14:ligatures w14:val="none"/>
        </w:rPr>
        <w:t>g</w:t>
      </w:r>
      <w:r w:rsidR="002E5BE4">
        <w:rPr>
          <w:rFonts w:ascii="Times New Roman" w:eastAsia="Courier New" w:hAnsi="Times New Roman" w:cs="Times New Roman"/>
          <w:b/>
          <w:kern w:val="0"/>
          <w:sz w:val="24"/>
          <w:szCs w:val="24"/>
          <w:lang w:val="en-US" w:eastAsia="zh-CN"/>
          <w14:ligatures w14:val="none"/>
        </w:rPr>
        <w:t>.</w:t>
      </w:r>
      <w:r w:rsidRPr="00271EF5">
        <w:rPr>
          <w:rFonts w:ascii="Times New Roman" w:eastAsia="Courier New" w:hAnsi="Times New Roman" w:cs="Times New Roman"/>
          <w:b/>
          <w:kern w:val="0"/>
          <w:sz w:val="24"/>
          <w:szCs w:val="24"/>
          <w:lang w:val="en-US" w:eastAsia="zh-CN"/>
          <w14:ligatures w14:val="none"/>
        </w:rPr>
        <w:t xml:space="preserve"> 2. </w:t>
      </w:r>
      <w:r w:rsidRPr="00271EF5">
        <w:rPr>
          <w:rFonts w:ascii="Times New Roman" w:eastAsia="Courier New" w:hAnsi="Times New Roman" w:cs="Times New Roman"/>
          <w:bCs/>
          <w:kern w:val="0"/>
          <w:sz w:val="24"/>
          <w:szCs w:val="24"/>
          <w:lang w:val="en-US" w:eastAsia="zh-CN"/>
          <w14:ligatures w14:val="none"/>
        </w:rPr>
        <w:t xml:space="preserve">Disease progress curve of Fusarium wilt disease of pepper under different management </w:t>
      </w:r>
      <w:bookmarkStart w:id="27" w:name="_Toc102294574"/>
      <w:bookmarkStart w:id="28" w:name="_Toc102300140"/>
      <w:bookmarkEnd w:id="23"/>
      <w:bookmarkEnd w:id="24"/>
      <w:bookmarkEnd w:id="25"/>
      <w:bookmarkEnd w:id="26"/>
      <w:r w:rsidRPr="00271EF5">
        <w:rPr>
          <w:rFonts w:ascii="Times New Roman" w:eastAsia="Courier New" w:hAnsi="Times New Roman" w:cs="Times New Roman"/>
          <w:bCs/>
          <w:kern w:val="0"/>
          <w:sz w:val="24"/>
          <w:szCs w:val="24"/>
          <w:lang w:val="en-US" w:eastAsia="zh-CN"/>
          <w14:ligatures w14:val="none"/>
        </w:rPr>
        <w:t>treatments.</w:t>
      </w:r>
    </w:p>
    <w:bookmarkEnd w:id="27"/>
    <w:bookmarkEnd w:id="28"/>
    <w:p w14:paraId="4A61AC3E" w14:textId="52D7FE86" w:rsidR="00271EF5" w:rsidRPr="00BD5827" w:rsidRDefault="00271EF5" w:rsidP="00BD5827">
      <w:pPr>
        <w:spacing w:after="240" w:line="360" w:lineRule="auto"/>
        <w:jc w:val="both"/>
        <w:rPr>
          <w:rFonts w:ascii="Times New Roman" w:eastAsia="SimSun" w:hAnsi="Times New Roman" w:cs="Times New Roman"/>
          <w:iCs/>
          <w:color w:val="000000"/>
          <w:kern w:val="0"/>
          <w:sz w:val="20"/>
          <w:szCs w:val="20"/>
          <w:lang w:val="en-US" w:eastAsia="zh-CN"/>
          <w14:ligatures w14:val="none"/>
        </w:rPr>
      </w:pPr>
      <w:r w:rsidRPr="00271EF5">
        <w:rPr>
          <w:rFonts w:ascii="Times New Roman" w:eastAsia="Calibri" w:hAnsi="Times New Roman" w:cs="Times New Roman"/>
          <w:kern w:val="0"/>
          <w:sz w:val="24"/>
          <w:szCs w:val="24"/>
          <w:lang w:val="en-US"/>
          <w14:ligatures w14:val="none"/>
        </w:rPr>
        <w:t xml:space="preserve"> </w:t>
      </w:r>
    </w:p>
    <w:p w14:paraId="20199C78" w14:textId="77777777" w:rsidR="00271EF5" w:rsidRPr="00271EF5" w:rsidRDefault="00271EF5" w:rsidP="00271EF5">
      <w:pPr>
        <w:spacing w:after="200" w:line="276" w:lineRule="auto"/>
        <w:jc w:val="center"/>
        <w:rPr>
          <w:rFonts w:ascii="Calibri" w:eastAsia="Calibri" w:hAnsi="Calibri" w:cs="Times New Roman"/>
          <w:kern w:val="0"/>
          <w:lang w:val="en-GB" w:eastAsia="zh-CN"/>
          <w14:ligatures w14:val="none"/>
        </w:rPr>
      </w:pPr>
      <w:r w:rsidRPr="00271EF5">
        <w:rPr>
          <w:rFonts w:ascii="Calibri" w:eastAsia="Calibri" w:hAnsi="Calibri" w:cs="Times New Roman"/>
          <w:noProof/>
          <w:kern w:val="0"/>
          <w:lang w:val="en-GB" w:eastAsia="en-GB"/>
          <w14:ligatures w14:val="none"/>
        </w:rPr>
        <w:drawing>
          <wp:inline distT="0" distB="0" distL="0" distR="0" wp14:anchorId="432A2EA7" wp14:editId="444C83B3">
            <wp:extent cx="3800475" cy="3086100"/>
            <wp:effectExtent l="0" t="0" r="9525"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194682F" w14:textId="4F73E13C" w:rsidR="00271EF5" w:rsidRPr="00271EF5" w:rsidRDefault="00271EF5" w:rsidP="00271EF5">
      <w:pPr>
        <w:spacing w:after="200" w:line="360" w:lineRule="auto"/>
        <w:jc w:val="both"/>
        <w:rPr>
          <w:rFonts w:ascii="Times New Roman" w:eastAsia="Courier New" w:hAnsi="Times New Roman" w:cs="Times New Roman"/>
          <w:bCs/>
          <w:kern w:val="0"/>
          <w:sz w:val="24"/>
          <w:szCs w:val="24"/>
          <w:lang w:val="en-US" w:eastAsia="zh-CN"/>
          <w14:ligatures w14:val="none"/>
        </w:rPr>
      </w:pPr>
      <w:bookmarkStart w:id="29" w:name="_Toc102050355"/>
      <w:bookmarkStart w:id="30" w:name="_Toc102294576"/>
      <w:bookmarkStart w:id="31" w:name="_Toc102300142"/>
      <w:bookmarkStart w:id="32" w:name="_Toc114562294"/>
      <w:r w:rsidRPr="00271EF5">
        <w:rPr>
          <w:rFonts w:ascii="Times New Roman" w:eastAsia="Courier New" w:hAnsi="Times New Roman" w:cs="Times New Roman"/>
          <w:b/>
          <w:kern w:val="0"/>
          <w:sz w:val="24"/>
          <w:szCs w:val="24"/>
          <w:lang w:val="en-US" w:eastAsia="zh-CN"/>
          <w14:ligatures w14:val="none"/>
        </w:rPr>
        <w:t>Fig</w:t>
      </w:r>
      <w:r w:rsidR="002E5BE4">
        <w:rPr>
          <w:rFonts w:ascii="Times New Roman" w:eastAsia="Courier New" w:hAnsi="Times New Roman" w:cs="Times New Roman"/>
          <w:b/>
          <w:kern w:val="0"/>
          <w:sz w:val="24"/>
          <w:szCs w:val="24"/>
          <w:lang w:val="en-US" w:eastAsia="zh-CN"/>
          <w14:ligatures w14:val="none"/>
        </w:rPr>
        <w:t>.</w:t>
      </w:r>
      <w:r w:rsidRPr="00271EF5">
        <w:rPr>
          <w:rFonts w:ascii="Times New Roman" w:eastAsia="Courier New" w:hAnsi="Times New Roman" w:cs="Times New Roman"/>
          <w:b/>
          <w:kern w:val="0"/>
          <w:sz w:val="24"/>
          <w:szCs w:val="24"/>
          <w:lang w:val="en-US" w:eastAsia="zh-CN"/>
          <w14:ligatures w14:val="none"/>
        </w:rPr>
        <w:t xml:space="preserve"> 3. </w:t>
      </w:r>
      <w:r w:rsidRPr="00271EF5">
        <w:rPr>
          <w:rFonts w:ascii="Times New Roman" w:eastAsia="Courier New" w:hAnsi="Times New Roman" w:cs="Times New Roman"/>
          <w:bCs/>
          <w:kern w:val="0"/>
          <w:sz w:val="24"/>
          <w:szCs w:val="24"/>
          <w:lang w:val="en-US" w:eastAsia="zh-CN"/>
          <w14:ligatures w14:val="none"/>
        </w:rPr>
        <w:t>Disease progress curve of Rhizoctonia root rot disease of pepper under different management treatments.</w:t>
      </w:r>
      <w:bookmarkEnd w:id="29"/>
      <w:bookmarkEnd w:id="30"/>
      <w:bookmarkEnd w:id="31"/>
      <w:bookmarkEnd w:id="32"/>
    </w:p>
    <w:p w14:paraId="056D9C95" w14:textId="77777777" w:rsidR="00271EF5" w:rsidRPr="00271EF5" w:rsidRDefault="00271EF5" w:rsidP="00271EF5">
      <w:pPr>
        <w:keepNext/>
        <w:keepLines/>
        <w:spacing w:before="40" w:after="0" w:line="360" w:lineRule="auto"/>
        <w:outlineLvl w:val="1"/>
        <w:rPr>
          <w:rFonts w:ascii="Times New Roman" w:eastAsia="Times New Roman" w:hAnsi="Times New Roman" w:cs="Times New Roman"/>
          <w:b/>
          <w:kern w:val="0"/>
          <w:sz w:val="24"/>
          <w:szCs w:val="24"/>
          <w:lang w:val="en-US"/>
          <w14:ligatures w14:val="none"/>
        </w:rPr>
      </w:pPr>
      <w:bookmarkStart w:id="33" w:name="_Toc122698739"/>
      <w:r w:rsidRPr="00271EF5">
        <w:rPr>
          <w:rFonts w:ascii="Times New Roman" w:eastAsia="Times New Roman" w:hAnsi="Times New Roman" w:cs="Times New Roman"/>
          <w:b/>
          <w:kern w:val="0"/>
          <w:sz w:val="24"/>
          <w:szCs w:val="24"/>
          <w:lang w:val="en-US"/>
          <w14:ligatures w14:val="none"/>
        </w:rPr>
        <w:lastRenderedPageBreak/>
        <w:t>3.4 Area under Disease progress Curve (AUDPC)</w:t>
      </w:r>
      <w:bookmarkEnd w:id="33"/>
    </w:p>
    <w:p w14:paraId="591CBADF" w14:textId="77777777" w:rsidR="00271EF5" w:rsidRPr="002E5BE4" w:rsidRDefault="00271EF5" w:rsidP="00271EF5">
      <w:pPr>
        <w:spacing w:beforeLines="100" w:before="240" w:afterLines="100" w:after="240" w:line="360" w:lineRule="auto"/>
        <w:jc w:val="both"/>
        <w:rPr>
          <w:rFonts w:ascii="Times New Roman" w:eastAsia="Calibri" w:hAnsi="Times New Roman" w:cs="Times New Roman"/>
          <w:kern w:val="0"/>
          <w:sz w:val="24"/>
          <w:szCs w:val="24"/>
          <w:lang w:val="en-GB"/>
          <w14:ligatures w14:val="none"/>
        </w:rPr>
      </w:pPr>
      <w:r w:rsidRPr="00271EF5">
        <w:rPr>
          <w:rFonts w:ascii="Times New Roman" w:eastAsia="Calibri" w:hAnsi="Times New Roman" w:cs="Times New Roman"/>
          <w:kern w:val="0"/>
          <w:sz w:val="24"/>
          <w:szCs w:val="24"/>
          <w:lang w:val="en-US"/>
          <w14:ligatures w14:val="none"/>
        </w:rPr>
        <w:t>The area under the disease progress curve is a very suitable summary of plant disease epidemics that incorporates initial disease severity, the disease rate parameters and the duration of the epidemics, which determines final disease severity</w:t>
      </w:r>
      <w:r w:rsidRPr="00271EF5">
        <w:rPr>
          <w:rFonts w:ascii="Times New Roman" w:eastAsia="Calibri" w:hAnsi="Times New Roman" w:cs="Times New Roman"/>
          <w:kern w:val="0"/>
          <w:sz w:val="24"/>
          <w:szCs w:val="24"/>
          <w:lang w:val="en-GB"/>
          <w14:ligatures w14:val="none"/>
        </w:rPr>
        <w:t xml:space="preserve">. </w:t>
      </w:r>
      <w:r w:rsidRPr="00271EF5">
        <w:rPr>
          <w:rFonts w:ascii="Times New Roman" w:eastAsia="Calibri" w:hAnsi="Times New Roman" w:cs="Times New Roman"/>
          <w:kern w:val="0"/>
          <w:sz w:val="24"/>
          <w:szCs w:val="24"/>
          <w:shd w:val="clear" w:color="auto" w:fill="FFFFFF"/>
          <w:lang w:val="en-US"/>
          <w14:ligatures w14:val="none"/>
        </w:rPr>
        <w:t>The AUDPC of present study revealed that significant (P&lt; 0.0</w:t>
      </w:r>
      <w:r w:rsidRPr="00271EF5">
        <w:rPr>
          <w:rFonts w:ascii="Times New Roman" w:eastAsia="Calibri" w:hAnsi="Times New Roman" w:cs="Times New Roman"/>
          <w:kern w:val="0"/>
          <w:sz w:val="24"/>
          <w:szCs w:val="24"/>
          <w:shd w:val="clear" w:color="auto" w:fill="FFFFFF"/>
          <w:lang w:val="en-GB"/>
          <w14:ligatures w14:val="none"/>
        </w:rPr>
        <w:t>5</w:t>
      </w:r>
      <w:r w:rsidRPr="00271EF5">
        <w:rPr>
          <w:rFonts w:ascii="Times New Roman" w:eastAsia="Calibri" w:hAnsi="Times New Roman" w:cs="Times New Roman"/>
          <w:kern w:val="0"/>
          <w:sz w:val="24"/>
          <w:szCs w:val="24"/>
          <w:shd w:val="clear" w:color="auto" w:fill="FFFFFF"/>
          <w:lang w:val="en-US"/>
          <w14:ligatures w14:val="none"/>
        </w:rPr>
        <w:t xml:space="preserve">) differences among treatments had been observed on over all disease development during epidemic </w:t>
      </w:r>
      <w:r w:rsidRPr="002E5BE4">
        <w:rPr>
          <w:rFonts w:ascii="Times New Roman" w:eastAsia="Calibri" w:hAnsi="Times New Roman" w:cs="Times New Roman"/>
          <w:kern w:val="0"/>
          <w:sz w:val="24"/>
          <w:szCs w:val="24"/>
          <w:shd w:val="clear" w:color="auto" w:fill="FFFFFF"/>
          <w:lang w:val="en-US"/>
          <w14:ligatures w14:val="none"/>
        </w:rPr>
        <w:t>period (Fig. 4</w:t>
      </w:r>
      <w:r w:rsidRPr="00271EF5">
        <w:rPr>
          <w:rFonts w:ascii="Times New Roman" w:eastAsia="Calibri" w:hAnsi="Times New Roman" w:cs="Times New Roman"/>
          <w:kern w:val="0"/>
          <w:sz w:val="24"/>
          <w:szCs w:val="24"/>
          <w:shd w:val="clear" w:color="auto" w:fill="FFFFFF"/>
          <w:lang w:val="en-US"/>
          <w14:ligatures w14:val="none"/>
        </w:rPr>
        <w:t xml:space="preserve">). The highest disease development in all the three pathogens were seen on the unsprayed plot and the lowest AUDPC values were obtained from the </w:t>
      </w:r>
      <w:r w:rsidRPr="00271EF5">
        <w:rPr>
          <w:rFonts w:ascii="Times New Roman" w:eastAsia="Calibri" w:hAnsi="Times New Roman" w:cs="Times New Roman"/>
          <w:kern w:val="0"/>
          <w:sz w:val="24"/>
          <w:szCs w:val="24"/>
          <w:shd w:val="clear" w:color="auto" w:fill="FFFFFF"/>
          <w:lang w:val="en-GB"/>
          <w14:ligatures w14:val="none"/>
        </w:rPr>
        <w:t>plot</w:t>
      </w:r>
      <w:r w:rsidRPr="00271EF5">
        <w:rPr>
          <w:rFonts w:ascii="Times New Roman" w:eastAsia="Calibri" w:hAnsi="Times New Roman" w:cs="Times New Roman"/>
          <w:kern w:val="0"/>
          <w:sz w:val="24"/>
          <w:szCs w:val="24"/>
          <w:shd w:val="clear" w:color="auto" w:fill="FFFFFF"/>
          <w:lang w:val="en-US"/>
          <w14:ligatures w14:val="none"/>
        </w:rPr>
        <w:t xml:space="preserve"> treated with </w:t>
      </w:r>
      <w:r w:rsidRPr="00271EF5">
        <w:rPr>
          <w:rFonts w:ascii="Times New Roman" w:eastAsia="Calibri" w:hAnsi="Times New Roman" w:cs="Times New Roman"/>
          <w:i/>
          <w:kern w:val="0"/>
          <w:sz w:val="24"/>
          <w:szCs w:val="24"/>
          <w:lang w:val="en-US"/>
          <w14:ligatures w14:val="none"/>
        </w:rPr>
        <w:t>Difenconazole 25% EC</w:t>
      </w:r>
      <w:r w:rsidRPr="00271EF5">
        <w:rPr>
          <w:rFonts w:ascii="Times New Roman" w:eastAsia="Calibri" w:hAnsi="Times New Roman" w:cs="Times New Roman"/>
          <w:kern w:val="0"/>
          <w:sz w:val="24"/>
          <w:szCs w:val="24"/>
          <w:shd w:val="clear" w:color="auto" w:fill="FFFFFF"/>
          <w:lang w:val="en-US"/>
          <w14:ligatures w14:val="none"/>
        </w:rPr>
        <w:t xml:space="preserve"> and all the treated treatments show high disease development reduction (</w:t>
      </w:r>
      <w:r w:rsidRPr="002E5BE4">
        <w:rPr>
          <w:rFonts w:ascii="Times New Roman" w:eastAsia="Calibri" w:hAnsi="Times New Roman" w:cs="Times New Roman"/>
          <w:kern w:val="0"/>
          <w:sz w:val="24"/>
          <w:szCs w:val="24"/>
          <w:lang w:val="en-US"/>
          <w14:ligatures w14:val="none"/>
        </w:rPr>
        <w:t>Fig</w:t>
      </w:r>
      <w:r w:rsidRPr="002E5BE4">
        <w:rPr>
          <w:rFonts w:ascii="Times New Roman" w:eastAsia="Calibri" w:hAnsi="Times New Roman" w:cs="Times New Roman"/>
          <w:kern w:val="0"/>
          <w:sz w:val="24"/>
          <w:szCs w:val="24"/>
          <w:lang w:val="en-GB"/>
          <w14:ligatures w14:val="none"/>
        </w:rPr>
        <w:t>.4</w:t>
      </w:r>
      <w:r w:rsidRPr="002E5BE4">
        <w:rPr>
          <w:rFonts w:ascii="Times New Roman" w:eastAsia="Calibri" w:hAnsi="Times New Roman" w:cs="Times New Roman"/>
          <w:kern w:val="0"/>
          <w:sz w:val="24"/>
          <w:szCs w:val="24"/>
          <w:shd w:val="clear" w:color="auto" w:fill="FFFFFF"/>
          <w:lang w:val="en-US"/>
          <w14:ligatures w14:val="none"/>
        </w:rPr>
        <w:t>).</w:t>
      </w:r>
      <w:r w:rsidRPr="002E5BE4">
        <w:rPr>
          <w:rFonts w:ascii="Times New Roman" w:eastAsia="Calibri" w:hAnsi="Times New Roman" w:cs="Times New Roman"/>
          <w:kern w:val="0"/>
          <w:sz w:val="24"/>
          <w:szCs w:val="24"/>
          <w:shd w:val="clear" w:color="auto" w:fill="FFFFFF"/>
          <w:lang w:val="en-GB"/>
          <w14:ligatures w14:val="none"/>
        </w:rPr>
        <w:t xml:space="preserve"> </w:t>
      </w:r>
    </w:p>
    <w:p w14:paraId="3E39E670" w14:textId="77777777" w:rsidR="00271EF5" w:rsidRPr="00271EF5" w:rsidRDefault="00271EF5" w:rsidP="00271EF5">
      <w:pPr>
        <w:spacing w:after="0" w:line="360" w:lineRule="auto"/>
        <w:jc w:val="both"/>
        <w:rPr>
          <w:rFonts w:ascii="Times New Roman" w:eastAsia="Cambria" w:hAnsi="Times New Roman" w:cs="Times New Roman"/>
          <w:iCs/>
          <w:color w:val="000000"/>
          <w:kern w:val="0"/>
          <w:sz w:val="24"/>
          <w:szCs w:val="24"/>
          <w:lang w:val="en-GB" w:eastAsia="zh-CN"/>
          <w14:ligatures w14:val="none"/>
        </w:rPr>
      </w:pPr>
    </w:p>
    <w:p w14:paraId="4E4A1FF8" w14:textId="77777777" w:rsidR="00271EF5" w:rsidRPr="00271EF5" w:rsidRDefault="00271EF5" w:rsidP="00271EF5">
      <w:pPr>
        <w:spacing w:after="0" w:line="276" w:lineRule="auto"/>
        <w:jc w:val="both"/>
        <w:rPr>
          <w:rFonts w:ascii="Times New Roman" w:eastAsia="Cambria" w:hAnsi="Times New Roman" w:cs="Times New Roman"/>
          <w:iCs/>
          <w:color w:val="000000"/>
          <w:kern w:val="0"/>
          <w:sz w:val="24"/>
          <w:szCs w:val="24"/>
          <w:lang w:val="en-GB" w:eastAsia="zh-CN"/>
          <w14:ligatures w14:val="none"/>
        </w:rPr>
      </w:pPr>
      <w:r w:rsidRPr="00271EF5">
        <w:rPr>
          <w:rFonts w:ascii="Times New Roman" w:eastAsia="Calibri" w:hAnsi="Times New Roman" w:cs="Times New Roman"/>
          <w:noProof/>
          <w:kern w:val="0"/>
          <w:sz w:val="24"/>
          <w:szCs w:val="24"/>
          <w:lang w:val="en-GB" w:eastAsia="en-GB"/>
          <w14:ligatures w14:val="none"/>
        </w:rPr>
        <w:drawing>
          <wp:inline distT="0" distB="0" distL="0" distR="0" wp14:anchorId="46654B5C" wp14:editId="3708E063">
            <wp:extent cx="6419850" cy="3895725"/>
            <wp:effectExtent l="0" t="0" r="0"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CB9394D" w14:textId="77777777" w:rsidR="00271EF5" w:rsidRPr="00271EF5" w:rsidRDefault="00271EF5" w:rsidP="00271EF5">
      <w:pPr>
        <w:spacing w:after="0" w:line="276" w:lineRule="auto"/>
        <w:jc w:val="both"/>
        <w:rPr>
          <w:rFonts w:ascii="Times New Roman" w:eastAsia="Cambria" w:hAnsi="Times New Roman" w:cs="Times New Roman"/>
          <w:iCs/>
          <w:color w:val="000000"/>
          <w:kern w:val="0"/>
          <w:sz w:val="24"/>
          <w:szCs w:val="24"/>
          <w:lang w:val="en-GB" w:eastAsia="zh-CN"/>
          <w14:ligatures w14:val="none"/>
        </w:rPr>
      </w:pPr>
    </w:p>
    <w:p w14:paraId="6070227E" w14:textId="7E6A9DCB" w:rsidR="00BD5827" w:rsidRPr="00281E87" w:rsidRDefault="00271EF5" w:rsidP="00281E87">
      <w:pPr>
        <w:spacing w:after="200" w:line="360" w:lineRule="auto"/>
        <w:jc w:val="both"/>
        <w:rPr>
          <w:rFonts w:ascii="Times New Roman" w:eastAsia="Courier New" w:hAnsi="Times New Roman" w:cs="Times New Roman"/>
          <w:bCs/>
          <w:kern w:val="0"/>
          <w:sz w:val="24"/>
          <w:szCs w:val="24"/>
          <w:lang w:val="en-US" w:eastAsia="zh-CN"/>
          <w14:ligatures w14:val="none"/>
        </w:rPr>
      </w:pPr>
      <w:bookmarkStart w:id="34" w:name="_Toc102050356"/>
      <w:bookmarkStart w:id="35" w:name="_Toc102294582"/>
      <w:bookmarkStart w:id="36" w:name="_Toc102300148"/>
      <w:bookmarkStart w:id="37" w:name="_Toc114562295"/>
      <w:r w:rsidRPr="00271EF5">
        <w:rPr>
          <w:rFonts w:ascii="Times New Roman" w:eastAsia="Courier New" w:hAnsi="Times New Roman" w:cs="Times New Roman"/>
          <w:b/>
          <w:kern w:val="0"/>
          <w:sz w:val="24"/>
          <w:szCs w:val="24"/>
          <w:lang w:val="en-US" w:eastAsia="zh-CN"/>
          <w14:ligatures w14:val="none"/>
        </w:rPr>
        <w:t>Fig</w:t>
      </w:r>
      <w:r w:rsidR="002E5BE4">
        <w:rPr>
          <w:rFonts w:ascii="Times New Roman" w:eastAsia="Courier New" w:hAnsi="Times New Roman" w:cs="Times New Roman"/>
          <w:b/>
          <w:kern w:val="0"/>
          <w:sz w:val="24"/>
          <w:szCs w:val="24"/>
          <w:lang w:val="en-US" w:eastAsia="zh-CN"/>
          <w14:ligatures w14:val="none"/>
        </w:rPr>
        <w:t>.</w:t>
      </w:r>
      <w:r w:rsidRPr="00271EF5">
        <w:rPr>
          <w:rFonts w:ascii="Times New Roman" w:eastAsia="Courier New" w:hAnsi="Times New Roman" w:cs="Times New Roman"/>
          <w:b/>
          <w:kern w:val="0"/>
          <w:sz w:val="24"/>
          <w:szCs w:val="24"/>
          <w:lang w:val="en-US" w:eastAsia="zh-CN"/>
          <w14:ligatures w14:val="none"/>
        </w:rPr>
        <w:t xml:space="preserve"> 4. </w:t>
      </w:r>
      <w:r w:rsidRPr="00271EF5">
        <w:rPr>
          <w:rFonts w:ascii="Times New Roman" w:eastAsia="Courier New" w:hAnsi="Times New Roman" w:cs="Times New Roman"/>
          <w:bCs/>
          <w:kern w:val="0"/>
          <w:sz w:val="24"/>
          <w:szCs w:val="24"/>
          <w:lang w:val="en-US" w:eastAsia="zh-CN"/>
          <w14:ligatures w14:val="none"/>
        </w:rPr>
        <w:t>Histogram showing the Area under Disease Progress Curve of Ralstonia solanacearum, Fusarium oxysporum and Rhizoctonia solani under field condition</w:t>
      </w:r>
      <w:bookmarkEnd w:id="34"/>
      <w:bookmarkEnd w:id="35"/>
      <w:bookmarkEnd w:id="36"/>
      <w:bookmarkEnd w:id="37"/>
    </w:p>
    <w:p w14:paraId="4DED696D" w14:textId="434C47ED" w:rsidR="00271EF5" w:rsidRPr="00271EF5" w:rsidRDefault="00271EF5" w:rsidP="00271EF5">
      <w:pPr>
        <w:spacing w:line="360" w:lineRule="auto"/>
        <w:jc w:val="both"/>
        <w:rPr>
          <w:rFonts w:ascii="Times New Roman" w:eastAsia="Calibri" w:hAnsi="Times New Roman" w:cs="Times New Roman"/>
          <w:bCs/>
          <w:kern w:val="0"/>
          <w:sz w:val="24"/>
          <w:szCs w:val="24"/>
          <w14:ligatures w14:val="none"/>
        </w:rPr>
      </w:pPr>
      <w:r w:rsidRPr="00271EF5">
        <w:rPr>
          <w:rFonts w:ascii="Times New Roman" w:eastAsia="Calibri" w:hAnsi="Times New Roman" w:cs="Times New Roman"/>
          <w:b/>
          <w:bCs/>
          <w:kern w:val="0"/>
          <w:sz w:val="24"/>
          <w:szCs w:val="24"/>
          <w14:ligatures w14:val="none"/>
        </w:rPr>
        <w:t>3.5 Growth Parameters</w:t>
      </w:r>
    </w:p>
    <w:p w14:paraId="162843AA" w14:textId="2C2577D7" w:rsidR="00271EF5" w:rsidRPr="00271EF5" w:rsidRDefault="00271EF5" w:rsidP="00271EF5">
      <w:pPr>
        <w:spacing w:line="360" w:lineRule="auto"/>
        <w:jc w:val="both"/>
        <w:rPr>
          <w:rFonts w:ascii="Times New Roman" w:eastAsia="Calibri" w:hAnsi="Times New Roman" w:cs="Times New Roman"/>
          <w:bCs/>
          <w:kern w:val="0"/>
          <w:sz w:val="24"/>
          <w:szCs w:val="24"/>
          <w14:ligatures w14:val="none"/>
        </w:rPr>
      </w:pPr>
      <w:r w:rsidRPr="00271EF5">
        <w:rPr>
          <w:rFonts w:ascii="Times New Roman" w:eastAsia="Calibri" w:hAnsi="Times New Roman" w:cs="Times New Roman"/>
          <w:bCs/>
          <w:kern w:val="0"/>
          <w:sz w:val="24"/>
          <w:szCs w:val="24"/>
          <w14:ligatures w14:val="none"/>
        </w:rPr>
        <w:lastRenderedPageBreak/>
        <w:t>The influence of fungicides, botanical extracts, and smoke-water solutions on the growth parameters of hot pepper exhibited significant differences (P &lt; 0.05), attributable to the reduction in disease development. The treatments notably enhanced plant height, with the tallest plants (68.54 cm) observed in those treated with Difenoconazole 25% EC, statistically comparable to those treated with Funguran OH 50 WP (64.50 cm). Conversely, the control treatment, sprayed with distilled water, resulted in the shortest plant height (33.43 cm).</w:t>
      </w:r>
      <w:r w:rsidR="006E7C21">
        <w:rPr>
          <w:rFonts w:ascii="Times New Roman" w:eastAsia="Calibri" w:hAnsi="Times New Roman" w:cs="Times New Roman"/>
          <w:bCs/>
          <w:kern w:val="0"/>
          <w:sz w:val="24"/>
          <w:szCs w:val="24"/>
          <w14:ligatures w14:val="none"/>
        </w:rPr>
        <w:t xml:space="preserve"> </w:t>
      </w:r>
      <w:r w:rsidRPr="00271EF5">
        <w:rPr>
          <w:rFonts w:ascii="Times New Roman" w:eastAsia="Calibri" w:hAnsi="Times New Roman" w:cs="Times New Roman"/>
          <w:bCs/>
          <w:kern w:val="0"/>
          <w:sz w:val="24"/>
          <w:szCs w:val="24"/>
          <w14:ligatures w14:val="none"/>
        </w:rPr>
        <w:t>The highest number of leaves (91.39) was found in plots treated with Difenoconazole 25% EC, while the lowest number of leaves (46.50) was recorded in the control plots. Overall, the application of fungicides, botanical extracts, and smoke-water solutions led to improvements in the number of leaves, leaf length, and leaf diameter, attributed to the reduction in disease pressure, thereby facilitating effective photosynthesis.</w:t>
      </w:r>
    </w:p>
    <w:p w14:paraId="21B8934C" w14:textId="26FCD325" w:rsidR="00271EF5" w:rsidRPr="00271EF5" w:rsidRDefault="00271EF5" w:rsidP="00271EF5">
      <w:pPr>
        <w:spacing w:line="360" w:lineRule="auto"/>
        <w:jc w:val="both"/>
        <w:rPr>
          <w:rFonts w:ascii="Times New Roman" w:eastAsia="Calibri" w:hAnsi="Times New Roman" w:cs="Times New Roman"/>
          <w:bCs/>
          <w:kern w:val="0"/>
          <w:sz w:val="24"/>
          <w:szCs w:val="24"/>
          <w14:ligatures w14:val="none"/>
        </w:rPr>
      </w:pPr>
      <w:r w:rsidRPr="00271EF5">
        <w:rPr>
          <w:rFonts w:ascii="Times New Roman" w:eastAsia="Calibri" w:hAnsi="Times New Roman" w:cs="Times New Roman"/>
          <w:bCs/>
          <w:kern w:val="0"/>
          <w:sz w:val="24"/>
          <w:szCs w:val="24"/>
          <w14:ligatures w14:val="none"/>
        </w:rPr>
        <w:t>Among all treatments, Difenoconazole 25% EC resulted in the highest number of primary branches (3.95), while the control plot exhibited the lowest number of primary branches (2.95). However, no statistically significant difference was observed among treatments treated with Datura leaf extract, Eucalyptus leaf extract, and Justicia leaf extract. Additionally, Rucinus leaf extract and Olea Europaea leaf smoke had a similar effect to the control on pepper primary branches, indicating a positive impact and effectiveness of different treatment applications on primary branch formation. The highest number of secondary branches (8.08) was also observed in plots treated with Difenoconazole 25% EC, compared to untreated plot plants (3.96)</w:t>
      </w:r>
      <w:r w:rsidR="008F163A">
        <w:rPr>
          <w:rFonts w:ascii="Times New Roman" w:hAnsi="Times New Roman" w:cs="Times New Roman"/>
          <w:sz w:val="24"/>
          <w:szCs w:val="24"/>
        </w:rPr>
        <w:t xml:space="preserve"> </w:t>
      </w:r>
      <w:r w:rsidR="008F163A" w:rsidRPr="002E5BE4">
        <w:rPr>
          <w:rFonts w:ascii="Times New Roman" w:hAnsi="Times New Roman" w:cs="Times New Roman"/>
          <w:sz w:val="24"/>
          <w:szCs w:val="24"/>
          <w:lang w:val="en-GB"/>
        </w:rPr>
        <w:t>(Table 6)</w:t>
      </w:r>
      <w:r w:rsidRPr="002E5BE4">
        <w:rPr>
          <w:rFonts w:ascii="Times New Roman" w:eastAsia="Calibri" w:hAnsi="Times New Roman" w:cs="Times New Roman"/>
          <w:kern w:val="0"/>
          <w:sz w:val="24"/>
          <w:szCs w:val="24"/>
          <w14:ligatures w14:val="none"/>
        </w:rPr>
        <w:t>.</w:t>
      </w:r>
      <w:r w:rsidRPr="00271EF5">
        <w:rPr>
          <w:rFonts w:ascii="Times New Roman" w:eastAsia="Calibri" w:hAnsi="Times New Roman" w:cs="Times New Roman"/>
          <w:bCs/>
          <w:kern w:val="0"/>
          <w:sz w:val="24"/>
          <w:szCs w:val="24"/>
          <w14:ligatures w14:val="none"/>
        </w:rPr>
        <w:t xml:space="preserve"> Furthermore, the application of Difenoconazole 25% EC, Funguran OH 50 WP, Olea Europaea bark smoke, Justicia schimperiana leaf extract, Datura leaf extract, Ocimum lamiifolium leaf smoke, Propiconazole 25% EC, and Eucalyptus leaf extract contributed to improved secondary branch formation. Hence, the application of fungicides, botanicals, and smoke-water solutions positively influenced all vegetative growth parameters of pepper.</w:t>
      </w:r>
    </w:p>
    <w:p w14:paraId="40F78979" w14:textId="26013E80" w:rsidR="00271EF5" w:rsidRPr="00271EF5" w:rsidRDefault="00271EF5" w:rsidP="00271EF5">
      <w:pPr>
        <w:spacing w:line="360" w:lineRule="auto"/>
        <w:jc w:val="both"/>
        <w:rPr>
          <w:rFonts w:ascii="Times New Roman" w:eastAsia="Calibri" w:hAnsi="Times New Roman" w:cs="Times New Roman"/>
          <w:bCs/>
          <w:kern w:val="0"/>
          <w:sz w:val="24"/>
          <w:szCs w:val="24"/>
          <w14:ligatures w14:val="none"/>
        </w:rPr>
      </w:pPr>
      <w:r w:rsidRPr="006E7C21">
        <w:rPr>
          <w:rFonts w:ascii="Times New Roman" w:eastAsia="Calibri" w:hAnsi="Times New Roman" w:cs="Times New Roman"/>
          <w:bCs/>
          <w:kern w:val="0"/>
          <w:sz w:val="24"/>
          <w:szCs w:val="24"/>
          <w14:ligatures w14:val="none"/>
        </w:rPr>
        <w:t xml:space="preserve">In summary, the application of fungicides, plant extracts, and smoke-water solutions significantly improved the growth parameters of pepper, consistent with earlier findings reported by Muthukumar </w:t>
      </w:r>
      <w:r w:rsidRPr="002E5BE4">
        <w:rPr>
          <w:rFonts w:ascii="Times New Roman" w:eastAsia="Calibri" w:hAnsi="Times New Roman" w:cs="Times New Roman"/>
          <w:bCs/>
          <w:i/>
          <w:iCs/>
          <w:kern w:val="0"/>
          <w:sz w:val="24"/>
          <w:szCs w:val="24"/>
          <w14:ligatures w14:val="none"/>
        </w:rPr>
        <w:t>et al</w:t>
      </w:r>
      <w:r w:rsidRPr="006E7C21">
        <w:rPr>
          <w:rFonts w:ascii="Times New Roman" w:eastAsia="Calibri" w:hAnsi="Times New Roman" w:cs="Times New Roman"/>
          <w:bCs/>
          <w:kern w:val="0"/>
          <w:sz w:val="24"/>
          <w:szCs w:val="24"/>
          <w14:ligatures w14:val="none"/>
        </w:rPr>
        <w:t xml:space="preserve">. (2010), and Telang (2010). The positive effects observed may be attributed to various factors, including the stimulatory and inhibitory effects of botanical extracts on shoot and root elongation and the promotion of seedling growth by smoke-water treatments. Additionally, smoke-water treatments may enhance seedling growth by mobilizing starch reserves and </w:t>
      </w:r>
      <w:r w:rsidRPr="006E7C21">
        <w:rPr>
          <w:rFonts w:ascii="Times New Roman" w:eastAsia="Calibri" w:hAnsi="Times New Roman" w:cs="Times New Roman"/>
          <w:bCs/>
          <w:kern w:val="0"/>
          <w:sz w:val="24"/>
          <w:szCs w:val="24"/>
          <w14:ligatures w14:val="none"/>
        </w:rPr>
        <w:lastRenderedPageBreak/>
        <w:t xml:space="preserve">stimulating hydrolytic enzyme activities. Furthermore, smoke-water may serve as a cost-effective stimulus for seedling growth and Vigor in various plant species (Govindaraj </w:t>
      </w:r>
      <w:r w:rsidRPr="00614F04">
        <w:rPr>
          <w:rFonts w:ascii="Times New Roman" w:eastAsia="Calibri" w:hAnsi="Times New Roman" w:cs="Times New Roman"/>
          <w:bCs/>
          <w:i/>
          <w:iCs/>
          <w:kern w:val="0"/>
          <w:sz w:val="24"/>
          <w:szCs w:val="24"/>
          <w14:ligatures w14:val="none"/>
        </w:rPr>
        <w:t>et al</w:t>
      </w:r>
      <w:r w:rsidRPr="006E7C21">
        <w:rPr>
          <w:rFonts w:ascii="Times New Roman" w:eastAsia="Calibri" w:hAnsi="Times New Roman" w:cs="Times New Roman"/>
          <w:bCs/>
          <w:kern w:val="0"/>
          <w:sz w:val="24"/>
          <w:szCs w:val="24"/>
          <w14:ligatures w14:val="none"/>
        </w:rPr>
        <w:t>. 2016).</w:t>
      </w:r>
    </w:p>
    <w:p w14:paraId="7361D001" w14:textId="77777777" w:rsidR="00271EF5" w:rsidRPr="00271EF5" w:rsidRDefault="00271EF5" w:rsidP="00271EF5">
      <w:pPr>
        <w:spacing w:after="200" w:line="276" w:lineRule="auto"/>
        <w:jc w:val="both"/>
        <w:rPr>
          <w:rFonts w:ascii="Times New Roman" w:eastAsia="Courier New" w:hAnsi="Times New Roman" w:cs="Times New Roman"/>
          <w:bCs/>
          <w:kern w:val="0"/>
          <w:sz w:val="24"/>
          <w:szCs w:val="24"/>
          <w:lang w:val="en-US" w:eastAsia="zh-CN"/>
          <w14:ligatures w14:val="none"/>
        </w:rPr>
      </w:pPr>
      <w:r w:rsidRPr="00271EF5">
        <w:rPr>
          <w:rFonts w:ascii="Times New Roman" w:eastAsia="Courier New" w:hAnsi="Times New Roman" w:cs="Times New Roman"/>
          <w:b/>
          <w:bCs/>
          <w:kern w:val="0"/>
          <w:sz w:val="24"/>
          <w:szCs w:val="24"/>
          <w:lang w:val="en-US" w:eastAsia="zh-CN"/>
          <w14:ligatures w14:val="none"/>
        </w:rPr>
        <w:t>Table 6</w:t>
      </w:r>
      <w:r w:rsidRPr="00271EF5">
        <w:rPr>
          <w:rFonts w:ascii="Times New Roman" w:eastAsia="Courier New" w:hAnsi="Times New Roman" w:cs="Times New Roman"/>
          <w:kern w:val="0"/>
          <w:sz w:val="24"/>
          <w:szCs w:val="24"/>
          <w:lang w:val="en-US" w:eastAsia="zh-CN"/>
          <w14:ligatures w14:val="none"/>
        </w:rPr>
        <w:t>.</w:t>
      </w:r>
      <w:r w:rsidRPr="00271EF5">
        <w:rPr>
          <w:rFonts w:ascii="Times New Roman" w:eastAsia="Courier New" w:hAnsi="Times New Roman" w:cs="Times New Roman"/>
          <w:b/>
          <w:kern w:val="0"/>
          <w:sz w:val="24"/>
          <w:szCs w:val="24"/>
          <w:lang w:val="en-US" w:eastAsia="zh-CN"/>
          <w14:ligatures w14:val="none"/>
        </w:rPr>
        <w:t xml:space="preserve"> </w:t>
      </w:r>
      <w:r w:rsidRPr="00271EF5">
        <w:rPr>
          <w:rFonts w:ascii="Times New Roman" w:eastAsia="Courier New" w:hAnsi="Times New Roman" w:cs="Times New Roman"/>
          <w:bCs/>
          <w:kern w:val="0"/>
          <w:sz w:val="24"/>
          <w:szCs w:val="24"/>
          <w:lang w:val="en-US" w:eastAsia="zh-CN"/>
          <w14:ligatures w14:val="none"/>
        </w:rPr>
        <w:t>Effect of fungicides, botanicals and smoke-water on growth parameters of pepper crops</w:t>
      </w:r>
    </w:p>
    <w:tbl>
      <w:tblPr>
        <w:tblStyle w:val="Style22"/>
        <w:tblW w:w="5000" w:type="pct"/>
        <w:tblLook w:val="0000" w:firstRow="0" w:lastRow="0" w:firstColumn="0" w:lastColumn="0" w:noHBand="0" w:noVBand="0"/>
      </w:tblPr>
      <w:tblGrid>
        <w:gridCol w:w="1758"/>
        <w:gridCol w:w="1191"/>
        <w:gridCol w:w="1282"/>
        <w:gridCol w:w="1007"/>
        <w:gridCol w:w="1007"/>
        <w:gridCol w:w="1007"/>
        <w:gridCol w:w="1007"/>
        <w:gridCol w:w="1101"/>
      </w:tblGrid>
      <w:tr w:rsidR="00271EF5" w:rsidRPr="00271EF5" w14:paraId="3B7CA013" w14:textId="77777777" w:rsidTr="00480ABE">
        <w:trPr>
          <w:trHeight w:val="285"/>
        </w:trPr>
        <w:tc>
          <w:tcPr>
            <w:tcW w:w="939" w:type="pct"/>
            <w:vMerge w:val="restart"/>
            <w:tcBorders>
              <w:top w:val="single" w:sz="4" w:space="0" w:color="auto"/>
            </w:tcBorders>
          </w:tcPr>
          <w:p w14:paraId="0A75A988" w14:textId="77777777" w:rsidR="00271EF5" w:rsidRPr="00271EF5" w:rsidRDefault="00271EF5" w:rsidP="00271EF5">
            <w:pPr>
              <w:spacing w:after="200" w:line="276" w:lineRule="auto"/>
              <w:textAlignment w:val="center"/>
              <w:rPr>
                <w:rFonts w:ascii="Times New Roman" w:eastAsia="SimSun" w:hAnsi="Times New Roman" w:cs="Times New Roman"/>
                <w:color w:val="000000"/>
                <w:sz w:val="24"/>
                <w:szCs w:val="24"/>
                <w:lang w:eastAsia="zh-CN"/>
              </w:rPr>
            </w:pPr>
            <w:r w:rsidRPr="00271EF5">
              <w:rPr>
                <w:rFonts w:ascii="Times New Roman" w:eastAsia="SimSun" w:hAnsi="Times New Roman" w:cs="Times New Roman"/>
                <w:color w:val="000000"/>
                <w:sz w:val="24"/>
                <w:szCs w:val="24"/>
                <w:lang w:val="en-GB" w:eastAsia="zh-CN"/>
              </w:rPr>
              <w:t xml:space="preserve"> </w:t>
            </w:r>
            <w:r w:rsidRPr="00271EF5">
              <w:rPr>
                <w:rFonts w:ascii="Times New Roman" w:eastAsia="SimSun" w:hAnsi="Times New Roman" w:cs="Times New Roman"/>
                <w:color w:val="000000"/>
                <w:sz w:val="24"/>
                <w:szCs w:val="24"/>
                <w:lang w:eastAsia="zh-CN"/>
              </w:rPr>
              <w:t xml:space="preserve">        </w:t>
            </w:r>
          </w:p>
          <w:p w14:paraId="5EF580EC" w14:textId="77777777" w:rsidR="00271EF5" w:rsidRPr="00271EF5" w:rsidRDefault="00271EF5" w:rsidP="00271EF5">
            <w:pPr>
              <w:spacing w:after="200" w:line="276" w:lineRule="auto"/>
              <w:textAlignment w:val="center"/>
              <w:rPr>
                <w:rFonts w:ascii="Times New Roman" w:eastAsia="SimSun" w:hAnsi="Times New Roman" w:cs="Times New Roman"/>
                <w:color w:val="000000"/>
                <w:sz w:val="24"/>
                <w:szCs w:val="24"/>
                <w:lang w:eastAsia="zh-CN"/>
              </w:rPr>
            </w:pPr>
            <w:r w:rsidRPr="00271EF5">
              <w:rPr>
                <w:rFonts w:ascii="Times New Roman" w:eastAsia="SimSun" w:hAnsi="Times New Roman" w:cs="Times New Roman"/>
                <w:color w:val="000000"/>
                <w:sz w:val="24"/>
                <w:szCs w:val="24"/>
                <w:lang w:val="en-GB" w:eastAsia="zh-CN"/>
              </w:rPr>
              <w:t xml:space="preserve"> </w:t>
            </w:r>
          </w:p>
          <w:p w14:paraId="0B5FD89F" w14:textId="77777777" w:rsidR="00271EF5" w:rsidRPr="00271EF5" w:rsidRDefault="00271EF5" w:rsidP="00271EF5">
            <w:pPr>
              <w:spacing w:after="200" w:line="276" w:lineRule="auto"/>
              <w:textAlignment w:val="center"/>
              <w:rPr>
                <w:rFonts w:ascii="Times New Roman" w:eastAsia="SimSun" w:hAnsi="Times New Roman" w:cs="Times New Roman"/>
                <w:color w:val="000000"/>
                <w:sz w:val="24"/>
                <w:szCs w:val="24"/>
                <w:lang w:eastAsia="zh-CN"/>
              </w:rPr>
            </w:pPr>
            <w:r w:rsidRPr="00271EF5">
              <w:rPr>
                <w:rFonts w:ascii="Times New Roman" w:eastAsia="SimSun" w:hAnsi="Times New Roman" w:cs="Times New Roman"/>
                <w:color w:val="000000"/>
                <w:sz w:val="24"/>
                <w:szCs w:val="24"/>
                <w:lang w:eastAsia="zh-CN"/>
              </w:rPr>
              <w:t>Treatments</w:t>
            </w:r>
          </w:p>
        </w:tc>
        <w:tc>
          <w:tcPr>
            <w:tcW w:w="4061" w:type="pct"/>
            <w:gridSpan w:val="7"/>
            <w:tcBorders>
              <w:top w:val="single" w:sz="4" w:space="0" w:color="auto"/>
              <w:bottom w:val="single" w:sz="4" w:space="0" w:color="auto"/>
            </w:tcBorders>
          </w:tcPr>
          <w:p w14:paraId="7705FB0A" w14:textId="77777777" w:rsidR="00271EF5" w:rsidRPr="00271EF5" w:rsidRDefault="00271EF5" w:rsidP="00271EF5">
            <w:pPr>
              <w:spacing w:after="200" w:line="276" w:lineRule="auto"/>
              <w:rPr>
                <w:rFonts w:ascii="Times New Roman" w:eastAsia="SimSun" w:hAnsi="Times New Roman" w:cs="Times New Roman"/>
                <w:color w:val="000000"/>
                <w:sz w:val="24"/>
                <w:szCs w:val="24"/>
                <w:lang w:eastAsia="zh-CN"/>
              </w:rPr>
            </w:pPr>
            <w:r w:rsidRPr="00271EF5">
              <w:rPr>
                <w:rFonts w:ascii="Times New Roman" w:eastAsia="SimSun" w:hAnsi="Times New Roman" w:cs="Times New Roman"/>
                <w:color w:val="000000"/>
                <w:sz w:val="24"/>
                <w:szCs w:val="24"/>
                <w:lang w:val="en-GB" w:eastAsia="zh-CN"/>
              </w:rPr>
              <w:t xml:space="preserve">                           </w:t>
            </w:r>
            <w:r w:rsidRPr="00271EF5">
              <w:rPr>
                <w:rFonts w:ascii="Times New Roman" w:eastAsia="SimSun" w:hAnsi="Times New Roman" w:cs="Times New Roman"/>
                <w:color w:val="000000"/>
                <w:sz w:val="24"/>
                <w:szCs w:val="24"/>
                <w:lang w:eastAsia="zh-CN"/>
              </w:rPr>
              <w:t>Growth parameters</w:t>
            </w:r>
          </w:p>
        </w:tc>
      </w:tr>
      <w:tr w:rsidR="0033080A" w:rsidRPr="00271EF5" w14:paraId="27887612" w14:textId="77777777" w:rsidTr="00480ABE">
        <w:trPr>
          <w:trHeight w:val="710"/>
        </w:trPr>
        <w:tc>
          <w:tcPr>
            <w:tcW w:w="939" w:type="pct"/>
            <w:vMerge/>
            <w:tcBorders>
              <w:bottom w:val="single" w:sz="4" w:space="0" w:color="auto"/>
            </w:tcBorders>
          </w:tcPr>
          <w:p w14:paraId="3715D30B" w14:textId="77777777" w:rsidR="00271EF5" w:rsidRPr="00271EF5" w:rsidRDefault="00271EF5" w:rsidP="00271EF5">
            <w:pPr>
              <w:spacing w:after="200" w:line="276" w:lineRule="auto"/>
              <w:textAlignment w:val="center"/>
              <w:rPr>
                <w:rFonts w:ascii="Times New Roman" w:eastAsia="SimSun" w:hAnsi="Times New Roman" w:cs="Times New Roman"/>
                <w:color w:val="000000"/>
                <w:sz w:val="24"/>
                <w:szCs w:val="24"/>
                <w:lang w:eastAsia="zh-CN"/>
              </w:rPr>
            </w:pPr>
          </w:p>
        </w:tc>
        <w:tc>
          <w:tcPr>
            <w:tcW w:w="636" w:type="pct"/>
            <w:tcBorders>
              <w:top w:val="single" w:sz="4" w:space="0" w:color="auto"/>
              <w:bottom w:val="single" w:sz="4" w:space="0" w:color="auto"/>
            </w:tcBorders>
          </w:tcPr>
          <w:p w14:paraId="5B4E142D"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SimSun" w:hAnsi="Times New Roman" w:cs="Times New Roman"/>
                <w:color w:val="000000"/>
                <w:sz w:val="24"/>
                <w:szCs w:val="24"/>
                <w:lang w:eastAsia="zh-CN"/>
              </w:rPr>
              <w:t>PH</w:t>
            </w:r>
            <w:r w:rsidRPr="00271EF5">
              <w:rPr>
                <w:rFonts w:ascii="Times New Roman" w:eastAsia="SimSun" w:hAnsi="Times New Roman" w:cs="Times New Roman"/>
                <w:color w:val="000000"/>
                <w:sz w:val="24"/>
                <w:szCs w:val="24"/>
                <w:lang w:val="en-GB" w:eastAsia="zh-CN"/>
              </w:rPr>
              <w:t xml:space="preserve"> </w:t>
            </w:r>
            <w:r w:rsidRPr="00271EF5">
              <w:rPr>
                <w:rFonts w:ascii="Times New Roman" w:eastAsia="SimSun" w:hAnsi="Times New Roman" w:cs="Times New Roman"/>
                <w:color w:val="000000"/>
                <w:sz w:val="24"/>
                <w:szCs w:val="24"/>
                <w:lang w:eastAsia="zh-CN"/>
              </w:rPr>
              <w:t>(cm)</w:t>
            </w:r>
          </w:p>
        </w:tc>
        <w:tc>
          <w:tcPr>
            <w:tcW w:w="685" w:type="pct"/>
            <w:tcBorders>
              <w:bottom w:val="single" w:sz="4" w:space="0" w:color="auto"/>
            </w:tcBorders>
          </w:tcPr>
          <w:p w14:paraId="5D68F19D"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SimSun" w:hAnsi="Times New Roman" w:cs="Times New Roman"/>
                <w:color w:val="000000"/>
                <w:sz w:val="24"/>
                <w:szCs w:val="24"/>
                <w:lang w:eastAsia="zh-CN"/>
              </w:rPr>
              <w:t>LN (no.)</w:t>
            </w:r>
          </w:p>
        </w:tc>
        <w:tc>
          <w:tcPr>
            <w:tcW w:w="538" w:type="pct"/>
            <w:tcBorders>
              <w:bottom w:val="single" w:sz="4" w:space="0" w:color="auto"/>
            </w:tcBorders>
          </w:tcPr>
          <w:p w14:paraId="1E0A0A20"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SimSun" w:hAnsi="Times New Roman" w:cs="Times New Roman"/>
                <w:color w:val="000000"/>
                <w:sz w:val="24"/>
                <w:szCs w:val="24"/>
                <w:lang w:eastAsia="zh-CN"/>
              </w:rPr>
              <w:t>LL (cm)</w:t>
            </w:r>
          </w:p>
        </w:tc>
        <w:tc>
          <w:tcPr>
            <w:tcW w:w="538" w:type="pct"/>
            <w:tcBorders>
              <w:bottom w:val="single" w:sz="4" w:space="0" w:color="auto"/>
            </w:tcBorders>
          </w:tcPr>
          <w:p w14:paraId="02332B4C"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val="en-GB" w:eastAsia="zh-CN"/>
              </w:rPr>
            </w:pPr>
            <w:r w:rsidRPr="00271EF5">
              <w:rPr>
                <w:rFonts w:ascii="Times New Roman" w:eastAsia="SimSun" w:hAnsi="Times New Roman" w:cs="Times New Roman"/>
                <w:color w:val="000000"/>
                <w:sz w:val="24"/>
                <w:szCs w:val="24"/>
                <w:lang w:eastAsia="zh-CN"/>
              </w:rPr>
              <w:t>LD</w:t>
            </w:r>
            <w:r w:rsidRPr="00271EF5">
              <w:rPr>
                <w:rFonts w:ascii="Times New Roman" w:eastAsia="SimSun" w:hAnsi="Times New Roman" w:cs="Times New Roman"/>
                <w:color w:val="000000"/>
                <w:sz w:val="24"/>
                <w:szCs w:val="24"/>
                <w:lang w:val="en-GB" w:eastAsia="zh-CN"/>
              </w:rPr>
              <w:t xml:space="preserve"> (cm)</w:t>
            </w:r>
          </w:p>
        </w:tc>
        <w:tc>
          <w:tcPr>
            <w:tcW w:w="538" w:type="pct"/>
            <w:tcBorders>
              <w:bottom w:val="single" w:sz="4" w:space="0" w:color="auto"/>
            </w:tcBorders>
          </w:tcPr>
          <w:p w14:paraId="0010A288"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SimSun" w:hAnsi="Times New Roman" w:cs="Times New Roman"/>
                <w:color w:val="000000"/>
                <w:sz w:val="24"/>
                <w:szCs w:val="24"/>
                <w:lang w:val="en-GB" w:eastAsia="zh-CN"/>
              </w:rPr>
              <w:t>LA (cm</w:t>
            </w:r>
            <w:r w:rsidRPr="00271EF5">
              <w:rPr>
                <w:rFonts w:ascii="Times New Roman" w:eastAsia="SimSun" w:hAnsi="Times New Roman" w:cs="Times New Roman"/>
                <w:color w:val="000000"/>
                <w:sz w:val="24"/>
                <w:szCs w:val="24"/>
                <w:vertAlign w:val="superscript"/>
                <w:lang w:val="en-GB" w:eastAsia="zh-CN"/>
              </w:rPr>
              <w:t>2</w:t>
            </w:r>
            <w:r w:rsidRPr="00271EF5">
              <w:rPr>
                <w:rFonts w:ascii="Times New Roman" w:eastAsia="SimSun" w:hAnsi="Times New Roman" w:cs="Times New Roman"/>
                <w:color w:val="000000"/>
                <w:sz w:val="24"/>
                <w:szCs w:val="24"/>
                <w:lang w:val="en-GB" w:eastAsia="zh-CN"/>
              </w:rPr>
              <w:t>)</w:t>
            </w:r>
          </w:p>
        </w:tc>
        <w:tc>
          <w:tcPr>
            <w:tcW w:w="538" w:type="pct"/>
            <w:tcBorders>
              <w:bottom w:val="single" w:sz="4" w:space="0" w:color="auto"/>
            </w:tcBorders>
          </w:tcPr>
          <w:p w14:paraId="1937FD6C"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SimSun" w:hAnsi="Times New Roman" w:cs="Times New Roman"/>
                <w:color w:val="000000"/>
                <w:sz w:val="24"/>
                <w:szCs w:val="24"/>
                <w:lang w:eastAsia="zh-CN"/>
              </w:rPr>
              <w:t>PB (no.)</w:t>
            </w:r>
          </w:p>
        </w:tc>
        <w:tc>
          <w:tcPr>
            <w:tcW w:w="587" w:type="pct"/>
            <w:tcBorders>
              <w:bottom w:val="single" w:sz="4" w:space="0" w:color="auto"/>
            </w:tcBorders>
          </w:tcPr>
          <w:p w14:paraId="1401E3AF"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SimSun" w:hAnsi="Times New Roman" w:cs="Times New Roman"/>
                <w:color w:val="000000"/>
                <w:sz w:val="24"/>
                <w:szCs w:val="24"/>
                <w:lang w:eastAsia="zh-CN"/>
              </w:rPr>
              <w:t>SB (no.)</w:t>
            </w:r>
          </w:p>
        </w:tc>
      </w:tr>
      <w:tr w:rsidR="0033080A" w:rsidRPr="00271EF5" w14:paraId="64E11F48" w14:textId="77777777" w:rsidTr="00480ABE">
        <w:trPr>
          <w:trHeight w:val="467"/>
        </w:trPr>
        <w:tc>
          <w:tcPr>
            <w:tcW w:w="939" w:type="pct"/>
            <w:tcBorders>
              <w:top w:val="single" w:sz="4" w:space="0" w:color="auto"/>
            </w:tcBorders>
          </w:tcPr>
          <w:p w14:paraId="3926694B" w14:textId="77777777" w:rsidR="00271EF5" w:rsidRPr="00271EF5" w:rsidRDefault="00271EF5" w:rsidP="00271EF5">
            <w:pPr>
              <w:spacing w:after="200" w:line="276" w:lineRule="auto"/>
              <w:rPr>
                <w:rFonts w:ascii="Times New Roman" w:eastAsia="Calibri" w:hAnsi="Times New Roman" w:cs="Times New Roman"/>
                <w:sz w:val="24"/>
                <w:szCs w:val="24"/>
              </w:rPr>
            </w:pPr>
            <w:r w:rsidRPr="00271EF5">
              <w:rPr>
                <w:rFonts w:ascii="Times New Roman" w:eastAsia="Calibri" w:hAnsi="Times New Roman" w:cs="Times New Roman"/>
                <w:sz w:val="24"/>
                <w:szCs w:val="24"/>
              </w:rPr>
              <w:t>T1 (DSLE)</w:t>
            </w:r>
          </w:p>
        </w:tc>
        <w:tc>
          <w:tcPr>
            <w:tcW w:w="636" w:type="pct"/>
            <w:tcBorders>
              <w:top w:val="single" w:sz="4" w:space="0" w:color="auto"/>
            </w:tcBorders>
          </w:tcPr>
          <w:p w14:paraId="11A22ECA"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51.67</w:t>
            </w:r>
            <w:r w:rsidRPr="00271EF5">
              <w:rPr>
                <w:rFonts w:ascii="Times New Roman" w:eastAsia="Calibri" w:hAnsi="Times New Roman" w:cs="Times New Roman"/>
                <w:sz w:val="24"/>
                <w:szCs w:val="24"/>
                <w:vertAlign w:val="superscript"/>
              </w:rPr>
              <w:t>cde</w:t>
            </w:r>
          </w:p>
        </w:tc>
        <w:tc>
          <w:tcPr>
            <w:tcW w:w="685" w:type="pct"/>
            <w:tcBorders>
              <w:top w:val="single" w:sz="4" w:space="0" w:color="auto"/>
            </w:tcBorders>
          </w:tcPr>
          <w:p w14:paraId="15E9B096"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72.29</w:t>
            </w:r>
            <w:r w:rsidRPr="00271EF5">
              <w:rPr>
                <w:rFonts w:ascii="Times New Roman" w:eastAsia="Calibri" w:hAnsi="Times New Roman" w:cs="Times New Roman"/>
                <w:sz w:val="24"/>
                <w:szCs w:val="24"/>
                <w:vertAlign w:val="superscript"/>
              </w:rPr>
              <w:t>cd</w:t>
            </w:r>
          </w:p>
        </w:tc>
        <w:tc>
          <w:tcPr>
            <w:tcW w:w="538" w:type="pct"/>
            <w:tcBorders>
              <w:top w:val="single" w:sz="4" w:space="0" w:color="auto"/>
            </w:tcBorders>
          </w:tcPr>
          <w:p w14:paraId="41281C9F"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8.75</w:t>
            </w:r>
            <w:r w:rsidRPr="00271EF5">
              <w:rPr>
                <w:rFonts w:ascii="Times New Roman" w:eastAsia="Calibri" w:hAnsi="Times New Roman" w:cs="Times New Roman"/>
                <w:sz w:val="24"/>
                <w:szCs w:val="24"/>
                <w:vertAlign w:val="superscript"/>
              </w:rPr>
              <w:t>abc</w:t>
            </w:r>
          </w:p>
        </w:tc>
        <w:tc>
          <w:tcPr>
            <w:tcW w:w="538" w:type="pct"/>
            <w:tcBorders>
              <w:top w:val="single" w:sz="4" w:space="0" w:color="auto"/>
            </w:tcBorders>
          </w:tcPr>
          <w:p w14:paraId="3ADEC718"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1.24</w:t>
            </w:r>
            <w:r w:rsidRPr="00271EF5">
              <w:rPr>
                <w:rFonts w:ascii="Times New Roman" w:eastAsia="Calibri" w:hAnsi="Times New Roman" w:cs="Times New Roman"/>
                <w:sz w:val="24"/>
                <w:szCs w:val="24"/>
                <w:vertAlign w:val="superscript"/>
              </w:rPr>
              <w:t>ab</w:t>
            </w:r>
          </w:p>
        </w:tc>
        <w:tc>
          <w:tcPr>
            <w:tcW w:w="538" w:type="pct"/>
            <w:tcBorders>
              <w:top w:val="single" w:sz="4" w:space="0" w:color="auto"/>
            </w:tcBorders>
          </w:tcPr>
          <w:p w14:paraId="0F88BA90"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10.95</w:t>
            </w:r>
            <w:r w:rsidRPr="00271EF5">
              <w:rPr>
                <w:rFonts w:ascii="Times New Roman" w:eastAsia="Calibri" w:hAnsi="Times New Roman" w:cs="Times New Roman"/>
                <w:sz w:val="24"/>
                <w:szCs w:val="24"/>
                <w:vertAlign w:val="superscript"/>
              </w:rPr>
              <w:t>b</w:t>
            </w:r>
          </w:p>
        </w:tc>
        <w:tc>
          <w:tcPr>
            <w:tcW w:w="538" w:type="pct"/>
            <w:tcBorders>
              <w:top w:val="single" w:sz="4" w:space="0" w:color="auto"/>
            </w:tcBorders>
          </w:tcPr>
          <w:p w14:paraId="0B69EDCC"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2.61</w:t>
            </w:r>
            <w:r w:rsidRPr="00271EF5">
              <w:rPr>
                <w:rFonts w:ascii="Times New Roman" w:eastAsia="Calibri" w:hAnsi="Times New Roman" w:cs="Times New Roman"/>
                <w:sz w:val="24"/>
                <w:szCs w:val="24"/>
                <w:vertAlign w:val="superscript"/>
              </w:rPr>
              <w:t>bc</w:t>
            </w:r>
          </w:p>
        </w:tc>
        <w:tc>
          <w:tcPr>
            <w:tcW w:w="587" w:type="pct"/>
            <w:tcBorders>
              <w:top w:val="single" w:sz="4" w:space="0" w:color="auto"/>
            </w:tcBorders>
          </w:tcPr>
          <w:p w14:paraId="79D46985"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5.58</w:t>
            </w:r>
            <w:r w:rsidRPr="00271EF5">
              <w:rPr>
                <w:rFonts w:ascii="Times New Roman" w:eastAsia="Calibri" w:hAnsi="Times New Roman" w:cs="Times New Roman"/>
                <w:sz w:val="24"/>
                <w:szCs w:val="24"/>
                <w:vertAlign w:val="superscript"/>
              </w:rPr>
              <w:t>bcd</w:t>
            </w:r>
          </w:p>
        </w:tc>
      </w:tr>
      <w:tr w:rsidR="0033080A" w:rsidRPr="00271EF5" w14:paraId="7E0D95E2" w14:textId="77777777" w:rsidTr="00480ABE">
        <w:trPr>
          <w:trHeight w:val="315"/>
        </w:trPr>
        <w:tc>
          <w:tcPr>
            <w:tcW w:w="939" w:type="pct"/>
          </w:tcPr>
          <w:p w14:paraId="2B79F2B0" w14:textId="77777777" w:rsidR="00271EF5" w:rsidRPr="00271EF5" w:rsidRDefault="00271EF5" w:rsidP="00271EF5">
            <w:pPr>
              <w:spacing w:after="200" w:line="276" w:lineRule="auto"/>
              <w:rPr>
                <w:rFonts w:ascii="Times New Roman" w:eastAsia="Calibri" w:hAnsi="Times New Roman" w:cs="Times New Roman"/>
                <w:sz w:val="24"/>
                <w:szCs w:val="24"/>
              </w:rPr>
            </w:pPr>
            <w:r w:rsidRPr="00271EF5">
              <w:rPr>
                <w:rFonts w:ascii="Times New Roman" w:eastAsia="Calibri" w:hAnsi="Times New Roman" w:cs="Times New Roman"/>
                <w:sz w:val="24"/>
                <w:szCs w:val="24"/>
              </w:rPr>
              <w:t>T2 (ECLE)</w:t>
            </w:r>
          </w:p>
        </w:tc>
        <w:tc>
          <w:tcPr>
            <w:tcW w:w="636" w:type="pct"/>
          </w:tcPr>
          <w:p w14:paraId="00600223"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44.99</w:t>
            </w:r>
            <w:r w:rsidRPr="00271EF5">
              <w:rPr>
                <w:rFonts w:ascii="Times New Roman" w:eastAsia="Calibri" w:hAnsi="Times New Roman" w:cs="Times New Roman"/>
                <w:sz w:val="24"/>
                <w:szCs w:val="24"/>
                <w:vertAlign w:val="superscript"/>
              </w:rPr>
              <w:t>defg</w:t>
            </w:r>
          </w:p>
        </w:tc>
        <w:tc>
          <w:tcPr>
            <w:tcW w:w="685" w:type="pct"/>
          </w:tcPr>
          <w:p w14:paraId="7E3EB507"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61.97</w:t>
            </w:r>
            <w:r w:rsidRPr="00271EF5">
              <w:rPr>
                <w:rFonts w:ascii="Times New Roman" w:eastAsia="Calibri" w:hAnsi="Times New Roman" w:cs="Times New Roman"/>
                <w:sz w:val="24"/>
                <w:szCs w:val="24"/>
                <w:vertAlign w:val="superscript"/>
              </w:rPr>
              <w:t>def</w:t>
            </w:r>
          </w:p>
        </w:tc>
        <w:tc>
          <w:tcPr>
            <w:tcW w:w="538" w:type="pct"/>
          </w:tcPr>
          <w:p w14:paraId="46B3D637"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7.54</w:t>
            </w:r>
            <w:r w:rsidRPr="00271EF5">
              <w:rPr>
                <w:rFonts w:ascii="Times New Roman" w:eastAsia="Calibri" w:hAnsi="Times New Roman" w:cs="Times New Roman"/>
                <w:sz w:val="24"/>
                <w:szCs w:val="24"/>
                <w:vertAlign w:val="superscript"/>
              </w:rPr>
              <w:t>bc</w:t>
            </w:r>
          </w:p>
        </w:tc>
        <w:tc>
          <w:tcPr>
            <w:tcW w:w="538" w:type="pct"/>
          </w:tcPr>
          <w:p w14:paraId="7C2DC9D4"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1.04</w:t>
            </w:r>
            <w:r w:rsidRPr="00271EF5">
              <w:rPr>
                <w:rFonts w:ascii="Times New Roman" w:eastAsia="Calibri" w:hAnsi="Times New Roman" w:cs="Times New Roman"/>
                <w:sz w:val="24"/>
                <w:szCs w:val="24"/>
                <w:vertAlign w:val="superscript"/>
              </w:rPr>
              <w:t>abc</w:t>
            </w:r>
          </w:p>
        </w:tc>
        <w:tc>
          <w:tcPr>
            <w:tcW w:w="538" w:type="pct"/>
          </w:tcPr>
          <w:p w14:paraId="03A4BFA8"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7.81</w:t>
            </w:r>
            <w:r w:rsidRPr="00271EF5">
              <w:rPr>
                <w:rFonts w:ascii="Times New Roman" w:eastAsia="Calibri" w:hAnsi="Times New Roman" w:cs="Times New Roman"/>
                <w:sz w:val="24"/>
                <w:szCs w:val="24"/>
                <w:vertAlign w:val="superscript"/>
              </w:rPr>
              <w:t>d</w:t>
            </w:r>
          </w:p>
        </w:tc>
        <w:tc>
          <w:tcPr>
            <w:tcW w:w="538" w:type="pct"/>
          </w:tcPr>
          <w:p w14:paraId="62594A66"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2.80</w:t>
            </w:r>
            <w:r w:rsidRPr="00271EF5">
              <w:rPr>
                <w:rFonts w:ascii="Times New Roman" w:eastAsia="Calibri" w:hAnsi="Times New Roman" w:cs="Times New Roman"/>
                <w:sz w:val="24"/>
                <w:szCs w:val="24"/>
                <w:vertAlign w:val="superscript"/>
              </w:rPr>
              <w:t>bc</w:t>
            </w:r>
          </w:p>
        </w:tc>
        <w:tc>
          <w:tcPr>
            <w:tcW w:w="587" w:type="pct"/>
          </w:tcPr>
          <w:p w14:paraId="16881801"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5.25</w:t>
            </w:r>
            <w:r w:rsidRPr="00271EF5">
              <w:rPr>
                <w:rFonts w:ascii="Times New Roman" w:eastAsia="Calibri" w:hAnsi="Times New Roman" w:cs="Times New Roman"/>
                <w:sz w:val="24"/>
                <w:szCs w:val="24"/>
                <w:vertAlign w:val="superscript"/>
              </w:rPr>
              <w:t>bcd</w:t>
            </w:r>
          </w:p>
        </w:tc>
      </w:tr>
      <w:tr w:rsidR="0033080A" w:rsidRPr="00271EF5" w14:paraId="5E305454" w14:textId="77777777" w:rsidTr="00480ABE">
        <w:trPr>
          <w:trHeight w:val="270"/>
        </w:trPr>
        <w:tc>
          <w:tcPr>
            <w:tcW w:w="939" w:type="pct"/>
          </w:tcPr>
          <w:p w14:paraId="6A3BEFCB" w14:textId="77777777" w:rsidR="00271EF5" w:rsidRPr="00271EF5" w:rsidRDefault="00271EF5" w:rsidP="00271EF5">
            <w:pPr>
              <w:spacing w:after="200" w:line="276" w:lineRule="auto"/>
              <w:rPr>
                <w:rFonts w:ascii="Times New Roman" w:eastAsia="Calibri" w:hAnsi="Times New Roman" w:cs="Times New Roman"/>
                <w:sz w:val="24"/>
                <w:szCs w:val="24"/>
              </w:rPr>
            </w:pPr>
            <w:r w:rsidRPr="00271EF5">
              <w:rPr>
                <w:rFonts w:ascii="Times New Roman" w:eastAsia="Calibri" w:hAnsi="Times New Roman" w:cs="Times New Roman"/>
                <w:sz w:val="24"/>
                <w:szCs w:val="24"/>
              </w:rPr>
              <w:t>T3 (JSLE)</w:t>
            </w:r>
          </w:p>
        </w:tc>
        <w:tc>
          <w:tcPr>
            <w:tcW w:w="636" w:type="pct"/>
          </w:tcPr>
          <w:p w14:paraId="186B1FC8"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48.79</w:t>
            </w:r>
            <w:r w:rsidRPr="00271EF5">
              <w:rPr>
                <w:rFonts w:ascii="Times New Roman" w:eastAsia="Calibri" w:hAnsi="Times New Roman" w:cs="Times New Roman"/>
                <w:sz w:val="24"/>
                <w:szCs w:val="24"/>
                <w:vertAlign w:val="superscript"/>
              </w:rPr>
              <w:t>cdef</w:t>
            </w:r>
          </w:p>
        </w:tc>
        <w:tc>
          <w:tcPr>
            <w:tcW w:w="685" w:type="pct"/>
          </w:tcPr>
          <w:p w14:paraId="60AEF7BF"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68.71</w:t>
            </w:r>
            <w:r w:rsidRPr="00271EF5">
              <w:rPr>
                <w:rFonts w:ascii="Times New Roman" w:eastAsia="Calibri" w:hAnsi="Times New Roman" w:cs="Times New Roman"/>
                <w:sz w:val="24"/>
                <w:szCs w:val="24"/>
                <w:vertAlign w:val="superscript"/>
              </w:rPr>
              <w:t>cde</w:t>
            </w:r>
          </w:p>
        </w:tc>
        <w:tc>
          <w:tcPr>
            <w:tcW w:w="538" w:type="pct"/>
          </w:tcPr>
          <w:p w14:paraId="33634E27"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8.01</w:t>
            </w:r>
            <w:r w:rsidRPr="00271EF5">
              <w:rPr>
                <w:rFonts w:ascii="Times New Roman" w:eastAsia="Calibri" w:hAnsi="Times New Roman" w:cs="Times New Roman"/>
                <w:sz w:val="24"/>
                <w:szCs w:val="24"/>
                <w:vertAlign w:val="superscript"/>
              </w:rPr>
              <w:t>bc</w:t>
            </w:r>
          </w:p>
        </w:tc>
        <w:tc>
          <w:tcPr>
            <w:tcW w:w="538" w:type="pct"/>
          </w:tcPr>
          <w:p w14:paraId="03B9FA00"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0.95</w:t>
            </w:r>
            <w:r w:rsidRPr="00271EF5">
              <w:rPr>
                <w:rFonts w:ascii="Times New Roman" w:eastAsia="Calibri" w:hAnsi="Times New Roman" w:cs="Times New Roman"/>
                <w:sz w:val="24"/>
                <w:szCs w:val="24"/>
                <w:vertAlign w:val="superscript"/>
              </w:rPr>
              <w:t>bcd</w:t>
            </w:r>
          </w:p>
        </w:tc>
        <w:tc>
          <w:tcPr>
            <w:tcW w:w="538" w:type="pct"/>
          </w:tcPr>
          <w:p w14:paraId="10B87E96"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7.78</w:t>
            </w:r>
            <w:r w:rsidRPr="00271EF5">
              <w:rPr>
                <w:rFonts w:ascii="Times New Roman" w:eastAsia="Calibri" w:hAnsi="Times New Roman" w:cs="Times New Roman"/>
                <w:sz w:val="24"/>
                <w:szCs w:val="24"/>
                <w:vertAlign w:val="superscript"/>
              </w:rPr>
              <w:t>d</w:t>
            </w:r>
          </w:p>
        </w:tc>
        <w:tc>
          <w:tcPr>
            <w:tcW w:w="538" w:type="pct"/>
          </w:tcPr>
          <w:p w14:paraId="10DCF6E5"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2.79</w:t>
            </w:r>
            <w:r w:rsidRPr="00271EF5">
              <w:rPr>
                <w:rFonts w:ascii="Times New Roman" w:eastAsia="Calibri" w:hAnsi="Times New Roman" w:cs="Times New Roman"/>
                <w:sz w:val="24"/>
                <w:szCs w:val="24"/>
                <w:vertAlign w:val="superscript"/>
              </w:rPr>
              <w:t>bc</w:t>
            </w:r>
          </w:p>
        </w:tc>
        <w:tc>
          <w:tcPr>
            <w:tcW w:w="587" w:type="pct"/>
          </w:tcPr>
          <w:p w14:paraId="07F85DBA"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5.71</w:t>
            </w:r>
            <w:r w:rsidRPr="00271EF5">
              <w:rPr>
                <w:rFonts w:ascii="Times New Roman" w:eastAsia="Calibri" w:hAnsi="Times New Roman" w:cs="Times New Roman"/>
                <w:sz w:val="24"/>
                <w:szCs w:val="24"/>
                <w:vertAlign w:val="superscript"/>
              </w:rPr>
              <w:t>bcd</w:t>
            </w:r>
          </w:p>
        </w:tc>
      </w:tr>
      <w:tr w:rsidR="0033080A" w:rsidRPr="00271EF5" w14:paraId="06335BF9" w14:textId="77777777" w:rsidTr="00480ABE">
        <w:trPr>
          <w:trHeight w:val="297"/>
        </w:trPr>
        <w:tc>
          <w:tcPr>
            <w:tcW w:w="939" w:type="pct"/>
          </w:tcPr>
          <w:p w14:paraId="7F1FF759" w14:textId="77777777" w:rsidR="00271EF5" w:rsidRPr="00271EF5" w:rsidRDefault="00271EF5" w:rsidP="00271EF5">
            <w:pPr>
              <w:spacing w:after="200" w:line="276" w:lineRule="auto"/>
              <w:rPr>
                <w:rFonts w:ascii="Times New Roman" w:eastAsia="Calibri" w:hAnsi="Times New Roman" w:cs="Times New Roman"/>
                <w:sz w:val="24"/>
                <w:szCs w:val="24"/>
              </w:rPr>
            </w:pPr>
            <w:r w:rsidRPr="00271EF5">
              <w:rPr>
                <w:rFonts w:ascii="Times New Roman" w:eastAsia="Calibri" w:hAnsi="Times New Roman" w:cs="Times New Roman"/>
                <w:sz w:val="24"/>
                <w:szCs w:val="24"/>
              </w:rPr>
              <w:t>T4 (RCLE)</w:t>
            </w:r>
          </w:p>
        </w:tc>
        <w:tc>
          <w:tcPr>
            <w:tcW w:w="636" w:type="pct"/>
          </w:tcPr>
          <w:p w14:paraId="08611390"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39.50</w:t>
            </w:r>
            <w:r w:rsidRPr="00271EF5">
              <w:rPr>
                <w:rFonts w:ascii="Times New Roman" w:eastAsia="Calibri" w:hAnsi="Times New Roman" w:cs="Times New Roman"/>
                <w:sz w:val="24"/>
                <w:szCs w:val="24"/>
                <w:vertAlign w:val="superscript"/>
              </w:rPr>
              <w:t>fgh</w:t>
            </w:r>
          </w:p>
        </w:tc>
        <w:tc>
          <w:tcPr>
            <w:tcW w:w="685" w:type="pct"/>
          </w:tcPr>
          <w:p w14:paraId="0F38231A"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52.04</w:t>
            </w:r>
            <w:r w:rsidRPr="00271EF5">
              <w:rPr>
                <w:rFonts w:ascii="Times New Roman" w:eastAsia="Calibri" w:hAnsi="Times New Roman" w:cs="Times New Roman"/>
                <w:sz w:val="24"/>
                <w:szCs w:val="24"/>
                <w:vertAlign w:val="superscript"/>
              </w:rPr>
              <w:t>fgh</w:t>
            </w:r>
          </w:p>
        </w:tc>
        <w:tc>
          <w:tcPr>
            <w:tcW w:w="538" w:type="pct"/>
          </w:tcPr>
          <w:p w14:paraId="77A7613A"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6.98</w:t>
            </w:r>
            <w:r w:rsidRPr="00271EF5">
              <w:rPr>
                <w:rFonts w:ascii="Times New Roman" w:eastAsia="Calibri" w:hAnsi="Times New Roman" w:cs="Times New Roman"/>
                <w:sz w:val="24"/>
                <w:szCs w:val="24"/>
                <w:vertAlign w:val="superscript"/>
              </w:rPr>
              <w:t>bc</w:t>
            </w:r>
          </w:p>
        </w:tc>
        <w:tc>
          <w:tcPr>
            <w:tcW w:w="538" w:type="pct"/>
          </w:tcPr>
          <w:p w14:paraId="6B49E488"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0.73</w:t>
            </w:r>
            <w:r w:rsidRPr="00271EF5">
              <w:rPr>
                <w:rFonts w:ascii="Times New Roman" w:eastAsia="Calibri" w:hAnsi="Times New Roman" w:cs="Times New Roman"/>
                <w:sz w:val="24"/>
                <w:szCs w:val="24"/>
                <w:vertAlign w:val="superscript"/>
              </w:rPr>
              <w:t>cde</w:t>
            </w:r>
          </w:p>
        </w:tc>
        <w:tc>
          <w:tcPr>
            <w:tcW w:w="538" w:type="pct"/>
          </w:tcPr>
          <w:p w14:paraId="0CD115FE"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5.01</w:t>
            </w:r>
            <w:r w:rsidRPr="00271EF5">
              <w:rPr>
                <w:rFonts w:ascii="Times New Roman" w:eastAsia="Calibri" w:hAnsi="Times New Roman" w:cs="Times New Roman"/>
                <w:sz w:val="24"/>
                <w:szCs w:val="24"/>
                <w:vertAlign w:val="superscript"/>
              </w:rPr>
              <w:t>e</w:t>
            </w:r>
          </w:p>
        </w:tc>
        <w:tc>
          <w:tcPr>
            <w:tcW w:w="538" w:type="pct"/>
          </w:tcPr>
          <w:p w14:paraId="4C4569FE"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3.25</w:t>
            </w:r>
            <w:r w:rsidRPr="00271EF5">
              <w:rPr>
                <w:rFonts w:ascii="Times New Roman" w:eastAsia="Calibri" w:hAnsi="Times New Roman" w:cs="Times New Roman"/>
                <w:sz w:val="24"/>
                <w:szCs w:val="24"/>
                <w:vertAlign w:val="superscript"/>
              </w:rPr>
              <w:t>abc</w:t>
            </w:r>
          </w:p>
        </w:tc>
        <w:tc>
          <w:tcPr>
            <w:tcW w:w="587" w:type="pct"/>
          </w:tcPr>
          <w:p w14:paraId="1E00225F"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4.96</w:t>
            </w:r>
            <w:r w:rsidRPr="00271EF5">
              <w:rPr>
                <w:rFonts w:ascii="Times New Roman" w:eastAsia="Calibri" w:hAnsi="Times New Roman" w:cs="Times New Roman"/>
                <w:sz w:val="24"/>
                <w:szCs w:val="24"/>
                <w:vertAlign w:val="superscript"/>
              </w:rPr>
              <w:t>cd</w:t>
            </w:r>
          </w:p>
        </w:tc>
      </w:tr>
      <w:tr w:rsidR="0033080A" w:rsidRPr="00271EF5" w14:paraId="46276FAB" w14:textId="77777777" w:rsidTr="00480ABE">
        <w:trPr>
          <w:trHeight w:val="333"/>
        </w:trPr>
        <w:tc>
          <w:tcPr>
            <w:tcW w:w="939" w:type="pct"/>
          </w:tcPr>
          <w:p w14:paraId="7B5C218A" w14:textId="77777777" w:rsidR="00271EF5" w:rsidRPr="00271EF5" w:rsidRDefault="00271EF5" w:rsidP="00271EF5">
            <w:pPr>
              <w:spacing w:after="200" w:line="276" w:lineRule="auto"/>
              <w:rPr>
                <w:rFonts w:ascii="Times New Roman" w:eastAsia="Calibri" w:hAnsi="Times New Roman" w:cs="Times New Roman"/>
                <w:sz w:val="24"/>
                <w:szCs w:val="24"/>
              </w:rPr>
            </w:pPr>
            <w:r w:rsidRPr="00271EF5">
              <w:rPr>
                <w:rFonts w:ascii="Times New Roman" w:eastAsia="Calibri" w:hAnsi="Times New Roman" w:cs="Times New Roman"/>
                <w:sz w:val="24"/>
                <w:szCs w:val="24"/>
              </w:rPr>
              <w:t>T5 (EKRS)</w:t>
            </w:r>
          </w:p>
        </w:tc>
        <w:tc>
          <w:tcPr>
            <w:tcW w:w="636" w:type="pct"/>
          </w:tcPr>
          <w:p w14:paraId="187FB348" w14:textId="77777777" w:rsidR="00271EF5" w:rsidRPr="00271EF5" w:rsidRDefault="00271EF5" w:rsidP="00271EF5">
            <w:pPr>
              <w:tabs>
                <w:tab w:val="left" w:pos="600"/>
                <w:tab w:val="left" w:pos="1560"/>
              </w:tabs>
              <w:autoSpaceDE w:val="0"/>
              <w:autoSpaceDN w:val="0"/>
              <w:adjustRightInd w:val="0"/>
              <w:spacing w:after="200" w:line="276" w:lineRule="auto"/>
              <w:jc w:val="center"/>
              <w:rPr>
                <w:rFonts w:ascii="Times New Roman" w:eastAsia="Calibri" w:hAnsi="Times New Roman" w:cs="Times New Roman"/>
                <w:sz w:val="24"/>
                <w:szCs w:val="24"/>
              </w:rPr>
            </w:pPr>
            <w:r w:rsidRPr="00271EF5">
              <w:rPr>
                <w:rFonts w:ascii="Times New Roman" w:eastAsia="Calibri" w:hAnsi="Times New Roman" w:cs="Times New Roman"/>
                <w:sz w:val="24"/>
                <w:szCs w:val="24"/>
              </w:rPr>
              <w:t>36.30</w:t>
            </w:r>
            <w:r w:rsidRPr="00271EF5">
              <w:rPr>
                <w:rFonts w:ascii="Times New Roman" w:eastAsia="Calibri" w:hAnsi="Times New Roman" w:cs="Times New Roman"/>
                <w:sz w:val="24"/>
                <w:szCs w:val="24"/>
                <w:vertAlign w:val="superscript"/>
              </w:rPr>
              <w:t>gh</w:t>
            </w:r>
          </w:p>
        </w:tc>
        <w:tc>
          <w:tcPr>
            <w:tcW w:w="685" w:type="pct"/>
          </w:tcPr>
          <w:p w14:paraId="760D8647"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50.60</w:t>
            </w:r>
            <w:r w:rsidRPr="00271EF5">
              <w:rPr>
                <w:rFonts w:ascii="Times New Roman" w:eastAsia="Calibri" w:hAnsi="Times New Roman" w:cs="Times New Roman"/>
                <w:sz w:val="24"/>
                <w:szCs w:val="24"/>
                <w:vertAlign w:val="superscript"/>
              </w:rPr>
              <w:t>gh</w:t>
            </w:r>
          </w:p>
        </w:tc>
        <w:tc>
          <w:tcPr>
            <w:tcW w:w="538" w:type="pct"/>
          </w:tcPr>
          <w:p w14:paraId="7FE549AD"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7.01</w:t>
            </w:r>
            <w:r w:rsidRPr="00271EF5">
              <w:rPr>
                <w:rFonts w:ascii="Times New Roman" w:eastAsia="Calibri" w:hAnsi="Times New Roman" w:cs="Times New Roman"/>
                <w:sz w:val="24"/>
                <w:szCs w:val="24"/>
                <w:vertAlign w:val="superscript"/>
              </w:rPr>
              <w:t>bc</w:t>
            </w:r>
          </w:p>
        </w:tc>
        <w:tc>
          <w:tcPr>
            <w:tcW w:w="538" w:type="pct"/>
          </w:tcPr>
          <w:p w14:paraId="1A4863AB"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0.61</w:t>
            </w:r>
            <w:r w:rsidRPr="00271EF5">
              <w:rPr>
                <w:rFonts w:ascii="Times New Roman" w:eastAsia="Calibri" w:hAnsi="Times New Roman" w:cs="Times New Roman"/>
                <w:sz w:val="24"/>
                <w:szCs w:val="24"/>
                <w:vertAlign w:val="superscript"/>
              </w:rPr>
              <w:t>de</w:t>
            </w:r>
          </w:p>
        </w:tc>
        <w:tc>
          <w:tcPr>
            <w:tcW w:w="538" w:type="pct"/>
          </w:tcPr>
          <w:p w14:paraId="6624474C"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4.28</w:t>
            </w:r>
            <w:r w:rsidRPr="00271EF5">
              <w:rPr>
                <w:rFonts w:ascii="Times New Roman" w:eastAsia="Calibri" w:hAnsi="Times New Roman" w:cs="Times New Roman"/>
                <w:sz w:val="24"/>
                <w:szCs w:val="24"/>
                <w:vertAlign w:val="superscript"/>
              </w:rPr>
              <w:t>ef</w:t>
            </w:r>
          </w:p>
        </w:tc>
        <w:tc>
          <w:tcPr>
            <w:tcW w:w="538" w:type="pct"/>
          </w:tcPr>
          <w:p w14:paraId="18D026F2" w14:textId="77777777" w:rsidR="00271EF5" w:rsidRPr="00271EF5" w:rsidRDefault="00271EF5" w:rsidP="00271EF5">
            <w:pPr>
              <w:tabs>
                <w:tab w:val="left" w:pos="600"/>
                <w:tab w:val="left" w:pos="1560"/>
              </w:tabs>
              <w:autoSpaceDE w:val="0"/>
              <w:autoSpaceDN w:val="0"/>
              <w:adjustRightInd w:val="0"/>
              <w:spacing w:after="200" w:line="276" w:lineRule="auto"/>
              <w:rPr>
                <w:rFonts w:ascii="Times New Roman" w:eastAsia="Calibri" w:hAnsi="Times New Roman" w:cs="Times New Roman"/>
                <w:sz w:val="24"/>
                <w:szCs w:val="24"/>
              </w:rPr>
            </w:pPr>
            <w:r w:rsidRPr="00271EF5">
              <w:rPr>
                <w:rFonts w:ascii="Times New Roman" w:eastAsia="Calibri" w:hAnsi="Times New Roman" w:cs="Times New Roman"/>
                <w:sz w:val="24"/>
                <w:szCs w:val="24"/>
              </w:rPr>
              <w:t>2.53</w:t>
            </w:r>
            <w:r w:rsidRPr="00271EF5">
              <w:rPr>
                <w:rFonts w:ascii="Times New Roman" w:eastAsia="Calibri" w:hAnsi="Times New Roman" w:cs="Times New Roman"/>
                <w:sz w:val="24"/>
                <w:szCs w:val="24"/>
                <w:vertAlign w:val="superscript"/>
              </w:rPr>
              <w:t>c</w:t>
            </w:r>
          </w:p>
        </w:tc>
        <w:tc>
          <w:tcPr>
            <w:tcW w:w="587" w:type="pct"/>
          </w:tcPr>
          <w:p w14:paraId="0472E0D1"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4.73</w:t>
            </w:r>
            <w:r w:rsidRPr="00271EF5">
              <w:rPr>
                <w:rFonts w:ascii="Times New Roman" w:eastAsia="Calibri" w:hAnsi="Times New Roman" w:cs="Times New Roman"/>
                <w:sz w:val="24"/>
                <w:szCs w:val="24"/>
                <w:vertAlign w:val="superscript"/>
              </w:rPr>
              <w:t>cd</w:t>
            </w:r>
          </w:p>
        </w:tc>
      </w:tr>
      <w:tr w:rsidR="0033080A" w:rsidRPr="00271EF5" w14:paraId="5206ED68" w14:textId="77777777" w:rsidTr="00480ABE">
        <w:trPr>
          <w:trHeight w:val="315"/>
        </w:trPr>
        <w:tc>
          <w:tcPr>
            <w:tcW w:w="939" w:type="pct"/>
          </w:tcPr>
          <w:p w14:paraId="71F3C05F" w14:textId="77777777" w:rsidR="00271EF5" w:rsidRPr="00271EF5" w:rsidRDefault="00271EF5" w:rsidP="00271EF5">
            <w:pPr>
              <w:spacing w:after="200" w:line="276" w:lineRule="auto"/>
              <w:rPr>
                <w:rFonts w:ascii="Times New Roman" w:eastAsia="Calibri" w:hAnsi="Times New Roman" w:cs="Times New Roman"/>
                <w:sz w:val="24"/>
                <w:szCs w:val="24"/>
              </w:rPr>
            </w:pPr>
            <w:r w:rsidRPr="00271EF5">
              <w:rPr>
                <w:rFonts w:ascii="Times New Roman" w:eastAsia="Calibri" w:hAnsi="Times New Roman" w:cs="Times New Roman"/>
                <w:sz w:val="24"/>
                <w:szCs w:val="24"/>
              </w:rPr>
              <w:t>T6 (OEBS)</w:t>
            </w:r>
          </w:p>
        </w:tc>
        <w:tc>
          <w:tcPr>
            <w:tcW w:w="636" w:type="pct"/>
          </w:tcPr>
          <w:p w14:paraId="2F27E0C4"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58.13</w:t>
            </w:r>
            <w:r w:rsidRPr="00271EF5">
              <w:rPr>
                <w:rFonts w:ascii="Times New Roman" w:eastAsia="Calibri" w:hAnsi="Times New Roman" w:cs="Times New Roman"/>
                <w:sz w:val="24"/>
                <w:szCs w:val="24"/>
                <w:vertAlign w:val="superscript"/>
              </w:rPr>
              <w:t>bc</w:t>
            </w:r>
          </w:p>
        </w:tc>
        <w:tc>
          <w:tcPr>
            <w:tcW w:w="685" w:type="pct"/>
          </w:tcPr>
          <w:p w14:paraId="27E69A8B"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78.88</w:t>
            </w:r>
            <w:r w:rsidRPr="00271EF5">
              <w:rPr>
                <w:rFonts w:ascii="Times New Roman" w:eastAsia="Calibri" w:hAnsi="Times New Roman" w:cs="Times New Roman"/>
                <w:sz w:val="24"/>
                <w:szCs w:val="24"/>
                <w:vertAlign w:val="superscript"/>
              </w:rPr>
              <w:t>bc</w:t>
            </w:r>
          </w:p>
        </w:tc>
        <w:tc>
          <w:tcPr>
            <w:tcW w:w="538" w:type="pct"/>
          </w:tcPr>
          <w:p w14:paraId="54C38A15"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8.47</w:t>
            </w:r>
            <w:r w:rsidRPr="00271EF5">
              <w:rPr>
                <w:rFonts w:ascii="Times New Roman" w:eastAsia="Calibri" w:hAnsi="Times New Roman" w:cs="Times New Roman"/>
                <w:sz w:val="24"/>
                <w:szCs w:val="24"/>
                <w:vertAlign w:val="superscript"/>
              </w:rPr>
              <w:t>abc</w:t>
            </w:r>
          </w:p>
        </w:tc>
        <w:tc>
          <w:tcPr>
            <w:tcW w:w="538" w:type="pct"/>
          </w:tcPr>
          <w:p w14:paraId="6C951B52"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1.14</w:t>
            </w:r>
            <w:r w:rsidRPr="00271EF5">
              <w:rPr>
                <w:rFonts w:ascii="Times New Roman" w:eastAsia="Calibri" w:hAnsi="Times New Roman" w:cs="Times New Roman"/>
                <w:sz w:val="24"/>
                <w:szCs w:val="24"/>
                <w:vertAlign w:val="superscript"/>
              </w:rPr>
              <w:t>ab</w:t>
            </w:r>
          </w:p>
        </w:tc>
        <w:tc>
          <w:tcPr>
            <w:tcW w:w="538" w:type="pct"/>
          </w:tcPr>
          <w:p w14:paraId="2F4614DF"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9.29</w:t>
            </w:r>
            <w:r w:rsidRPr="00271EF5">
              <w:rPr>
                <w:rFonts w:ascii="Times New Roman" w:eastAsia="Calibri" w:hAnsi="Times New Roman" w:cs="Times New Roman"/>
                <w:sz w:val="24"/>
                <w:szCs w:val="24"/>
                <w:vertAlign w:val="superscript"/>
              </w:rPr>
              <w:t>c</w:t>
            </w:r>
          </w:p>
        </w:tc>
        <w:tc>
          <w:tcPr>
            <w:tcW w:w="538" w:type="pct"/>
          </w:tcPr>
          <w:p w14:paraId="2E9B810F"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3.92</w:t>
            </w:r>
            <w:r w:rsidRPr="00271EF5">
              <w:rPr>
                <w:rFonts w:ascii="Times New Roman" w:eastAsia="Calibri" w:hAnsi="Times New Roman" w:cs="Times New Roman"/>
                <w:sz w:val="24"/>
                <w:szCs w:val="24"/>
                <w:vertAlign w:val="superscript"/>
              </w:rPr>
              <w:t>a</w:t>
            </w:r>
          </w:p>
        </w:tc>
        <w:tc>
          <w:tcPr>
            <w:tcW w:w="587" w:type="pct"/>
          </w:tcPr>
          <w:p w14:paraId="1EB2F252"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6.63</w:t>
            </w:r>
            <w:r w:rsidRPr="00271EF5">
              <w:rPr>
                <w:rFonts w:ascii="Times New Roman" w:eastAsia="Calibri" w:hAnsi="Times New Roman" w:cs="Times New Roman"/>
                <w:sz w:val="24"/>
                <w:szCs w:val="24"/>
                <w:vertAlign w:val="superscript"/>
              </w:rPr>
              <w:t>abc</w:t>
            </w:r>
          </w:p>
        </w:tc>
      </w:tr>
      <w:tr w:rsidR="0033080A" w:rsidRPr="00271EF5" w14:paraId="5335E004" w14:textId="77777777" w:rsidTr="00480ABE">
        <w:trPr>
          <w:trHeight w:val="342"/>
        </w:trPr>
        <w:tc>
          <w:tcPr>
            <w:tcW w:w="939" w:type="pct"/>
          </w:tcPr>
          <w:p w14:paraId="6ECEA2C5" w14:textId="77777777" w:rsidR="00271EF5" w:rsidRPr="00271EF5" w:rsidRDefault="00271EF5" w:rsidP="00271EF5">
            <w:pPr>
              <w:spacing w:after="200" w:line="276" w:lineRule="auto"/>
              <w:rPr>
                <w:rFonts w:ascii="Times New Roman" w:eastAsia="Calibri" w:hAnsi="Times New Roman" w:cs="Times New Roman"/>
                <w:sz w:val="24"/>
                <w:szCs w:val="24"/>
              </w:rPr>
            </w:pPr>
            <w:r w:rsidRPr="00271EF5">
              <w:rPr>
                <w:rFonts w:ascii="Times New Roman" w:eastAsia="Calibri" w:hAnsi="Times New Roman" w:cs="Times New Roman"/>
                <w:sz w:val="24"/>
                <w:szCs w:val="24"/>
              </w:rPr>
              <w:t>T7 (OELS)</w:t>
            </w:r>
          </w:p>
        </w:tc>
        <w:tc>
          <w:tcPr>
            <w:tcW w:w="636" w:type="pct"/>
          </w:tcPr>
          <w:p w14:paraId="0847404D"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35.96</w:t>
            </w:r>
            <w:r w:rsidRPr="00271EF5">
              <w:rPr>
                <w:rFonts w:ascii="Times New Roman" w:eastAsia="Calibri" w:hAnsi="Times New Roman" w:cs="Times New Roman"/>
                <w:sz w:val="24"/>
                <w:szCs w:val="24"/>
                <w:vertAlign w:val="superscript"/>
              </w:rPr>
              <w:t>gh</w:t>
            </w:r>
          </w:p>
        </w:tc>
        <w:tc>
          <w:tcPr>
            <w:tcW w:w="685" w:type="pct"/>
          </w:tcPr>
          <w:p w14:paraId="307A90A2"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48.24</w:t>
            </w:r>
            <w:r w:rsidRPr="00271EF5">
              <w:rPr>
                <w:rFonts w:ascii="Times New Roman" w:eastAsia="Calibri" w:hAnsi="Times New Roman" w:cs="Times New Roman"/>
                <w:sz w:val="24"/>
                <w:szCs w:val="24"/>
                <w:vertAlign w:val="superscript"/>
              </w:rPr>
              <w:t>h</w:t>
            </w:r>
          </w:p>
        </w:tc>
        <w:tc>
          <w:tcPr>
            <w:tcW w:w="538" w:type="pct"/>
          </w:tcPr>
          <w:p w14:paraId="690B5557"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6.87</w:t>
            </w:r>
            <w:r w:rsidRPr="00271EF5">
              <w:rPr>
                <w:rFonts w:ascii="Times New Roman" w:eastAsia="Calibri" w:hAnsi="Times New Roman" w:cs="Times New Roman"/>
                <w:sz w:val="24"/>
                <w:szCs w:val="24"/>
                <w:vertAlign w:val="superscript"/>
              </w:rPr>
              <w:t>c</w:t>
            </w:r>
          </w:p>
        </w:tc>
        <w:tc>
          <w:tcPr>
            <w:tcW w:w="538" w:type="pct"/>
          </w:tcPr>
          <w:p w14:paraId="72D5D72C"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0.56</w:t>
            </w:r>
            <w:r w:rsidRPr="00271EF5">
              <w:rPr>
                <w:rFonts w:ascii="Times New Roman" w:eastAsia="Calibri" w:hAnsi="Times New Roman" w:cs="Times New Roman"/>
                <w:sz w:val="24"/>
                <w:szCs w:val="24"/>
                <w:vertAlign w:val="superscript"/>
              </w:rPr>
              <w:t>de</w:t>
            </w:r>
          </w:p>
        </w:tc>
        <w:tc>
          <w:tcPr>
            <w:tcW w:w="538" w:type="pct"/>
          </w:tcPr>
          <w:p w14:paraId="10ACBAC2" w14:textId="77777777" w:rsidR="00271EF5" w:rsidRPr="00271EF5" w:rsidRDefault="00271EF5" w:rsidP="00271EF5">
            <w:pPr>
              <w:tabs>
                <w:tab w:val="left" w:pos="600"/>
                <w:tab w:val="left" w:pos="1560"/>
              </w:tabs>
              <w:autoSpaceDE w:val="0"/>
              <w:autoSpaceDN w:val="0"/>
              <w:adjustRightInd w:val="0"/>
              <w:spacing w:after="200" w:line="276" w:lineRule="auto"/>
              <w:jc w:val="center"/>
              <w:rPr>
                <w:rFonts w:ascii="Times New Roman" w:eastAsia="Calibri" w:hAnsi="Times New Roman" w:cs="Times New Roman"/>
                <w:sz w:val="24"/>
                <w:szCs w:val="24"/>
              </w:rPr>
            </w:pPr>
            <w:r w:rsidRPr="00271EF5">
              <w:rPr>
                <w:rFonts w:ascii="Times New Roman" w:eastAsia="Calibri" w:hAnsi="Times New Roman" w:cs="Times New Roman"/>
                <w:sz w:val="24"/>
                <w:szCs w:val="24"/>
              </w:rPr>
              <w:t>3.56</w:t>
            </w:r>
            <w:r w:rsidRPr="00271EF5">
              <w:rPr>
                <w:rFonts w:ascii="Times New Roman" w:eastAsia="Calibri" w:hAnsi="Times New Roman" w:cs="Times New Roman"/>
                <w:sz w:val="24"/>
                <w:szCs w:val="24"/>
                <w:vertAlign w:val="superscript"/>
              </w:rPr>
              <w:t>fg</w:t>
            </w:r>
          </w:p>
        </w:tc>
        <w:tc>
          <w:tcPr>
            <w:tcW w:w="538" w:type="pct"/>
          </w:tcPr>
          <w:p w14:paraId="4D855D0C"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2.99</w:t>
            </w:r>
            <w:r w:rsidRPr="00271EF5">
              <w:rPr>
                <w:rFonts w:ascii="Times New Roman" w:eastAsia="Calibri" w:hAnsi="Times New Roman" w:cs="Times New Roman"/>
                <w:sz w:val="24"/>
                <w:szCs w:val="24"/>
                <w:vertAlign w:val="superscript"/>
              </w:rPr>
              <w:t>abc</w:t>
            </w:r>
          </w:p>
        </w:tc>
        <w:tc>
          <w:tcPr>
            <w:tcW w:w="587" w:type="pct"/>
          </w:tcPr>
          <w:p w14:paraId="104F7486"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4.87</w:t>
            </w:r>
            <w:r w:rsidRPr="00271EF5">
              <w:rPr>
                <w:rFonts w:ascii="Times New Roman" w:eastAsia="Calibri" w:hAnsi="Times New Roman" w:cs="Times New Roman"/>
                <w:sz w:val="24"/>
                <w:szCs w:val="24"/>
                <w:vertAlign w:val="superscript"/>
              </w:rPr>
              <w:t>cd</w:t>
            </w:r>
          </w:p>
        </w:tc>
      </w:tr>
      <w:tr w:rsidR="0033080A" w:rsidRPr="00271EF5" w14:paraId="4E4AFF31" w14:textId="77777777" w:rsidTr="00480ABE">
        <w:trPr>
          <w:trHeight w:val="270"/>
        </w:trPr>
        <w:tc>
          <w:tcPr>
            <w:tcW w:w="939" w:type="pct"/>
          </w:tcPr>
          <w:p w14:paraId="54DFE127" w14:textId="77777777" w:rsidR="00271EF5" w:rsidRPr="00271EF5" w:rsidRDefault="00271EF5" w:rsidP="00271EF5">
            <w:pPr>
              <w:spacing w:after="200" w:line="276" w:lineRule="auto"/>
              <w:rPr>
                <w:rFonts w:ascii="Times New Roman" w:eastAsia="Calibri" w:hAnsi="Times New Roman" w:cs="Times New Roman"/>
                <w:sz w:val="24"/>
                <w:szCs w:val="24"/>
              </w:rPr>
            </w:pPr>
            <w:r w:rsidRPr="00271EF5">
              <w:rPr>
                <w:rFonts w:ascii="Times New Roman" w:eastAsia="Calibri" w:hAnsi="Times New Roman" w:cs="Times New Roman"/>
                <w:sz w:val="24"/>
                <w:szCs w:val="24"/>
              </w:rPr>
              <w:t>T8 (OLLS)</w:t>
            </w:r>
          </w:p>
        </w:tc>
        <w:tc>
          <w:tcPr>
            <w:tcW w:w="636" w:type="pct"/>
          </w:tcPr>
          <w:p w14:paraId="2BCD7DFF"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42.67</w:t>
            </w:r>
            <w:r w:rsidRPr="00271EF5">
              <w:rPr>
                <w:rFonts w:ascii="Times New Roman" w:eastAsia="Calibri" w:hAnsi="Times New Roman" w:cs="Times New Roman"/>
                <w:sz w:val="24"/>
                <w:szCs w:val="24"/>
                <w:vertAlign w:val="superscript"/>
              </w:rPr>
              <w:t>efgh</w:t>
            </w:r>
          </w:p>
        </w:tc>
        <w:tc>
          <w:tcPr>
            <w:tcW w:w="685" w:type="pct"/>
          </w:tcPr>
          <w:p w14:paraId="0567578A"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55.07</w:t>
            </w:r>
            <w:r w:rsidRPr="00271EF5">
              <w:rPr>
                <w:rFonts w:ascii="Times New Roman" w:eastAsia="Calibri" w:hAnsi="Times New Roman" w:cs="Times New Roman"/>
                <w:sz w:val="24"/>
                <w:szCs w:val="24"/>
                <w:vertAlign w:val="superscript"/>
              </w:rPr>
              <w:t>fgh</w:t>
            </w:r>
          </w:p>
        </w:tc>
        <w:tc>
          <w:tcPr>
            <w:tcW w:w="538" w:type="pct"/>
          </w:tcPr>
          <w:p w14:paraId="6895E993"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7.01</w:t>
            </w:r>
            <w:r w:rsidRPr="00271EF5">
              <w:rPr>
                <w:rFonts w:ascii="Times New Roman" w:eastAsia="Calibri" w:hAnsi="Times New Roman" w:cs="Times New Roman"/>
                <w:sz w:val="24"/>
                <w:szCs w:val="24"/>
                <w:vertAlign w:val="superscript"/>
              </w:rPr>
              <w:t>bc</w:t>
            </w:r>
          </w:p>
        </w:tc>
        <w:tc>
          <w:tcPr>
            <w:tcW w:w="538" w:type="pct"/>
          </w:tcPr>
          <w:p w14:paraId="5A2E9F31"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0.64</w:t>
            </w:r>
            <w:r w:rsidRPr="00271EF5">
              <w:rPr>
                <w:rFonts w:ascii="Times New Roman" w:eastAsia="Calibri" w:hAnsi="Times New Roman" w:cs="Times New Roman"/>
                <w:sz w:val="24"/>
                <w:szCs w:val="24"/>
                <w:vertAlign w:val="superscript"/>
              </w:rPr>
              <w:t>cde</w:t>
            </w:r>
          </w:p>
        </w:tc>
        <w:tc>
          <w:tcPr>
            <w:tcW w:w="538" w:type="pct"/>
          </w:tcPr>
          <w:p w14:paraId="499DFF21"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4.61</w:t>
            </w:r>
            <w:r w:rsidRPr="00271EF5">
              <w:rPr>
                <w:rFonts w:ascii="Times New Roman" w:eastAsia="Calibri" w:hAnsi="Times New Roman" w:cs="Times New Roman"/>
                <w:sz w:val="24"/>
                <w:szCs w:val="24"/>
                <w:vertAlign w:val="superscript"/>
              </w:rPr>
              <w:t>ef</w:t>
            </w:r>
          </w:p>
        </w:tc>
        <w:tc>
          <w:tcPr>
            <w:tcW w:w="538" w:type="pct"/>
          </w:tcPr>
          <w:p w14:paraId="4D517725"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3.66</w:t>
            </w:r>
            <w:r w:rsidRPr="00271EF5">
              <w:rPr>
                <w:rFonts w:ascii="Times New Roman" w:eastAsia="Calibri" w:hAnsi="Times New Roman" w:cs="Times New Roman"/>
                <w:sz w:val="24"/>
                <w:szCs w:val="24"/>
                <w:vertAlign w:val="superscript"/>
              </w:rPr>
              <w:t>ab</w:t>
            </w:r>
          </w:p>
        </w:tc>
        <w:tc>
          <w:tcPr>
            <w:tcW w:w="587" w:type="pct"/>
          </w:tcPr>
          <w:p w14:paraId="49549E55"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5.54</w:t>
            </w:r>
            <w:r w:rsidRPr="00271EF5">
              <w:rPr>
                <w:rFonts w:ascii="Times New Roman" w:eastAsia="Calibri" w:hAnsi="Times New Roman" w:cs="Times New Roman"/>
                <w:sz w:val="24"/>
                <w:szCs w:val="24"/>
                <w:vertAlign w:val="superscript"/>
              </w:rPr>
              <w:t>bcd</w:t>
            </w:r>
          </w:p>
        </w:tc>
      </w:tr>
      <w:tr w:rsidR="0033080A" w:rsidRPr="00271EF5" w14:paraId="6C065635" w14:textId="77777777" w:rsidTr="00480ABE">
        <w:trPr>
          <w:trHeight w:val="315"/>
        </w:trPr>
        <w:tc>
          <w:tcPr>
            <w:tcW w:w="939" w:type="pct"/>
          </w:tcPr>
          <w:p w14:paraId="2E2CCC40" w14:textId="77777777" w:rsidR="00271EF5" w:rsidRPr="00271EF5" w:rsidRDefault="00271EF5" w:rsidP="00271EF5">
            <w:pPr>
              <w:spacing w:after="200" w:line="276" w:lineRule="auto"/>
              <w:rPr>
                <w:rFonts w:ascii="Times New Roman" w:eastAsia="Calibri" w:hAnsi="Times New Roman" w:cs="Times New Roman"/>
                <w:sz w:val="24"/>
                <w:szCs w:val="24"/>
              </w:rPr>
            </w:pPr>
            <w:r w:rsidRPr="00271EF5">
              <w:rPr>
                <w:rFonts w:ascii="Times New Roman" w:eastAsia="Calibri" w:hAnsi="Times New Roman" w:cs="Times New Roman"/>
                <w:sz w:val="24"/>
                <w:szCs w:val="24"/>
              </w:rPr>
              <w:t>T9 (Dc)</w:t>
            </w:r>
          </w:p>
        </w:tc>
        <w:tc>
          <w:tcPr>
            <w:tcW w:w="636" w:type="pct"/>
          </w:tcPr>
          <w:p w14:paraId="07A477BD"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68.54</w:t>
            </w:r>
            <w:r w:rsidRPr="00271EF5">
              <w:rPr>
                <w:rFonts w:ascii="Times New Roman" w:eastAsia="Calibri" w:hAnsi="Times New Roman" w:cs="Times New Roman"/>
                <w:sz w:val="24"/>
                <w:szCs w:val="24"/>
                <w:vertAlign w:val="superscript"/>
              </w:rPr>
              <w:t>a</w:t>
            </w:r>
          </w:p>
        </w:tc>
        <w:tc>
          <w:tcPr>
            <w:tcW w:w="685" w:type="pct"/>
          </w:tcPr>
          <w:p w14:paraId="4B9241E3"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91.39</w:t>
            </w:r>
            <w:r w:rsidRPr="00271EF5">
              <w:rPr>
                <w:rFonts w:ascii="Times New Roman" w:eastAsia="Calibri" w:hAnsi="Times New Roman" w:cs="Times New Roman"/>
                <w:sz w:val="24"/>
                <w:szCs w:val="24"/>
                <w:vertAlign w:val="superscript"/>
              </w:rPr>
              <w:t>a</w:t>
            </w:r>
          </w:p>
        </w:tc>
        <w:tc>
          <w:tcPr>
            <w:tcW w:w="538" w:type="pct"/>
          </w:tcPr>
          <w:p w14:paraId="44F66C18"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11.03</w:t>
            </w:r>
            <w:r w:rsidRPr="00271EF5">
              <w:rPr>
                <w:rFonts w:ascii="Times New Roman" w:eastAsia="Calibri" w:hAnsi="Times New Roman" w:cs="Times New Roman"/>
                <w:sz w:val="24"/>
                <w:szCs w:val="24"/>
                <w:vertAlign w:val="superscript"/>
              </w:rPr>
              <w:t>a</w:t>
            </w:r>
          </w:p>
        </w:tc>
        <w:tc>
          <w:tcPr>
            <w:tcW w:w="538" w:type="pct"/>
          </w:tcPr>
          <w:p w14:paraId="3C9DAB43"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1.38</w:t>
            </w:r>
            <w:r w:rsidRPr="00271EF5">
              <w:rPr>
                <w:rFonts w:ascii="Times New Roman" w:eastAsia="Calibri" w:hAnsi="Times New Roman" w:cs="Times New Roman"/>
                <w:sz w:val="24"/>
                <w:szCs w:val="24"/>
                <w:vertAlign w:val="superscript"/>
              </w:rPr>
              <w:t>a</w:t>
            </w:r>
          </w:p>
        </w:tc>
        <w:tc>
          <w:tcPr>
            <w:tcW w:w="538" w:type="pct"/>
          </w:tcPr>
          <w:p w14:paraId="07BFFB51" w14:textId="77777777" w:rsidR="00271EF5" w:rsidRPr="00271EF5" w:rsidRDefault="00271EF5" w:rsidP="00271EF5">
            <w:pPr>
              <w:tabs>
                <w:tab w:val="left" w:pos="600"/>
                <w:tab w:val="left" w:pos="1560"/>
              </w:tabs>
              <w:autoSpaceDE w:val="0"/>
              <w:autoSpaceDN w:val="0"/>
              <w:adjustRightInd w:val="0"/>
              <w:spacing w:after="200" w:line="276" w:lineRule="auto"/>
              <w:rPr>
                <w:rFonts w:ascii="Times New Roman" w:eastAsia="Calibri" w:hAnsi="Times New Roman" w:cs="Times New Roman"/>
                <w:sz w:val="24"/>
                <w:szCs w:val="24"/>
              </w:rPr>
            </w:pPr>
            <w:r w:rsidRPr="00271EF5">
              <w:rPr>
                <w:rFonts w:ascii="Times New Roman" w:eastAsia="Calibri" w:hAnsi="Times New Roman" w:cs="Times New Roman"/>
                <w:sz w:val="24"/>
                <w:szCs w:val="24"/>
              </w:rPr>
              <w:t>15.46</w:t>
            </w:r>
            <w:r w:rsidRPr="00271EF5">
              <w:rPr>
                <w:rFonts w:ascii="Times New Roman" w:eastAsia="Calibri" w:hAnsi="Times New Roman" w:cs="Times New Roman"/>
                <w:sz w:val="24"/>
                <w:szCs w:val="24"/>
                <w:vertAlign w:val="superscript"/>
              </w:rPr>
              <w:t>a</w:t>
            </w:r>
          </w:p>
        </w:tc>
        <w:tc>
          <w:tcPr>
            <w:tcW w:w="538" w:type="pct"/>
          </w:tcPr>
          <w:p w14:paraId="6B18FAF6"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3.95</w:t>
            </w:r>
            <w:r w:rsidRPr="00271EF5">
              <w:rPr>
                <w:rFonts w:ascii="Times New Roman" w:eastAsia="Calibri" w:hAnsi="Times New Roman" w:cs="Times New Roman"/>
                <w:sz w:val="24"/>
                <w:szCs w:val="24"/>
                <w:vertAlign w:val="superscript"/>
              </w:rPr>
              <w:t>a</w:t>
            </w:r>
          </w:p>
        </w:tc>
        <w:tc>
          <w:tcPr>
            <w:tcW w:w="587" w:type="pct"/>
          </w:tcPr>
          <w:p w14:paraId="38609379"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8.08</w:t>
            </w:r>
            <w:r w:rsidRPr="00271EF5">
              <w:rPr>
                <w:rFonts w:ascii="Times New Roman" w:eastAsia="Calibri" w:hAnsi="Times New Roman" w:cs="Times New Roman"/>
                <w:sz w:val="24"/>
                <w:szCs w:val="24"/>
                <w:vertAlign w:val="superscript"/>
              </w:rPr>
              <w:t>a</w:t>
            </w:r>
          </w:p>
        </w:tc>
      </w:tr>
      <w:tr w:rsidR="0033080A" w:rsidRPr="00271EF5" w14:paraId="098ADC44" w14:textId="77777777" w:rsidTr="00480ABE">
        <w:trPr>
          <w:trHeight w:val="315"/>
        </w:trPr>
        <w:tc>
          <w:tcPr>
            <w:tcW w:w="939" w:type="pct"/>
          </w:tcPr>
          <w:p w14:paraId="4A261382" w14:textId="77777777" w:rsidR="00271EF5" w:rsidRPr="00271EF5" w:rsidRDefault="00271EF5" w:rsidP="00271EF5">
            <w:pPr>
              <w:spacing w:after="200" w:line="276" w:lineRule="auto"/>
              <w:rPr>
                <w:rFonts w:ascii="Times New Roman" w:eastAsia="Calibri" w:hAnsi="Times New Roman" w:cs="Times New Roman"/>
                <w:sz w:val="24"/>
                <w:szCs w:val="24"/>
              </w:rPr>
            </w:pPr>
            <w:r w:rsidRPr="00271EF5">
              <w:rPr>
                <w:rFonts w:ascii="Times New Roman" w:eastAsia="Calibri" w:hAnsi="Times New Roman" w:cs="Times New Roman"/>
                <w:sz w:val="24"/>
                <w:szCs w:val="24"/>
              </w:rPr>
              <w:t>T10 (Fun)</w:t>
            </w:r>
          </w:p>
        </w:tc>
        <w:tc>
          <w:tcPr>
            <w:tcW w:w="636" w:type="pct"/>
          </w:tcPr>
          <w:p w14:paraId="31C73D91"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64.50</w:t>
            </w:r>
            <w:r w:rsidRPr="00271EF5">
              <w:rPr>
                <w:rFonts w:ascii="Times New Roman" w:eastAsia="Calibri" w:hAnsi="Times New Roman" w:cs="Times New Roman"/>
                <w:sz w:val="24"/>
                <w:szCs w:val="24"/>
                <w:vertAlign w:val="superscript"/>
              </w:rPr>
              <w:t>ab</w:t>
            </w:r>
          </w:p>
        </w:tc>
        <w:tc>
          <w:tcPr>
            <w:tcW w:w="685" w:type="pct"/>
          </w:tcPr>
          <w:p w14:paraId="4391A743"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84.34</w:t>
            </w:r>
            <w:r w:rsidRPr="00271EF5">
              <w:rPr>
                <w:rFonts w:ascii="Times New Roman" w:eastAsia="Calibri" w:hAnsi="Times New Roman" w:cs="Times New Roman"/>
                <w:sz w:val="24"/>
                <w:szCs w:val="24"/>
                <w:vertAlign w:val="superscript"/>
              </w:rPr>
              <w:t>ab</w:t>
            </w:r>
          </w:p>
        </w:tc>
        <w:tc>
          <w:tcPr>
            <w:tcW w:w="538" w:type="pct"/>
          </w:tcPr>
          <w:p w14:paraId="45CA8909"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9.52</w:t>
            </w:r>
            <w:r w:rsidRPr="00271EF5">
              <w:rPr>
                <w:rFonts w:ascii="Times New Roman" w:eastAsia="Calibri" w:hAnsi="Times New Roman" w:cs="Times New Roman"/>
                <w:sz w:val="24"/>
                <w:szCs w:val="24"/>
                <w:vertAlign w:val="superscript"/>
              </w:rPr>
              <w:t>ab</w:t>
            </w:r>
          </w:p>
        </w:tc>
        <w:tc>
          <w:tcPr>
            <w:tcW w:w="538" w:type="pct"/>
          </w:tcPr>
          <w:p w14:paraId="05F7F3FE"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1.20</w:t>
            </w:r>
            <w:r w:rsidRPr="00271EF5">
              <w:rPr>
                <w:rFonts w:ascii="Times New Roman" w:eastAsia="Calibri" w:hAnsi="Times New Roman" w:cs="Times New Roman"/>
                <w:sz w:val="24"/>
                <w:szCs w:val="24"/>
                <w:vertAlign w:val="superscript"/>
              </w:rPr>
              <w:t>ab</w:t>
            </w:r>
          </w:p>
        </w:tc>
        <w:tc>
          <w:tcPr>
            <w:tcW w:w="538" w:type="pct"/>
          </w:tcPr>
          <w:p w14:paraId="145802F6"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11.09</w:t>
            </w:r>
            <w:r w:rsidRPr="00271EF5">
              <w:rPr>
                <w:rFonts w:ascii="Times New Roman" w:eastAsia="Calibri" w:hAnsi="Times New Roman" w:cs="Times New Roman"/>
                <w:sz w:val="24"/>
                <w:szCs w:val="24"/>
                <w:vertAlign w:val="superscript"/>
              </w:rPr>
              <w:t>b</w:t>
            </w:r>
          </w:p>
        </w:tc>
        <w:tc>
          <w:tcPr>
            <w:tcW w:w="538" w:type="pct"/>
          </w:tcPr>
          <w:p w14:paraId="0F7646E0"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3.98</w:t>
            </w:r>
            <w:r w:rsidRPr="00271EF5">
              <w:rPr>
                <w:rFonts w:ascii="Times New Roman" w:eastAsia="Calibri" w:hAnsi="Times New Roman" w:cs="Times New Roman"/>
                <w:sz w:val="24"/>
                <w:szCs w:val="24"/>
                <w:vertAlign w:val="superscript"/>
              </w:rPr>
              <w:t>a</w:t>
            </w:r>
          </w:p>
        </w:tc>
        <w:tc>
          <w:tcPr>
            <w:tcW w:w="587" w:type="pct"/>
          </w:tcPr>
          <w:p w14:paraId="4789B8FF"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6.92</w:t>
            </w:r>
            <w:r w:rsidRPr="00271EF5">
              <w:rPr>
                <w:rFonts w:ascii="Times New Roman" w:eastAsia="Calibri" w:hAnsi="Times New Roman" w:cs="Times New Roman"/>
                <w:sz w:val="24"/>
                <w:szCs w:val="24"/>
                <w:vertAlign w:val="superscript"/>
              </w:rPr>
              <w:t>ab</w:t>
            </w:r>
          </w:p>
        </w:tc>
      </w:tr>
      <w:tr w:rsidR="0033080A" w:rsidRPr="00271EF5" w14:paraId="472B59BC" w14:textId="77777777" w:rsidTr="00480ABE">
        <w:trPr>
          <w:trHeight w:val="315"/>
        </w:trPr>
        <w:tc>
          <w:tcPr>
            <w:tcW w:w="939" w:type="pct"/>
          </w:tcPr>
          <w:p w14:paraId="2F30D713" w14:textId="77777777" w:rsidR="00271EF5" w:rsidRPr="00271EF5" w:rsidRDefault="00271EF5" w:rsidP="00271EF5">
            <w:pPr>
              <w:spacing w:after="200" w:line="276" w:lineRule="auto"/>
              <w:rPr>
                <w:rFonts w:ascii="Times New Roman" w:eastAsia="Calibri" w:hAnsi="Times New Roman" w:cs="Times New Roman"/>
                <w:sz w:val="24"/>
                <w:szCs w:val="24"/>
              </w:rPr>
            </w:pPr>
            <w:r w:rsidRPr="00271EF5">
              <w:rPr>
                <w:rFonts w:ascii="Times New Roman" w:eastAsia="Calibri" w:hAnsi="Times New Roman" w:cs="Times New Roman"/>
                <w:sz w:val="24"/>
                <w:szCs w:val="24"/>
              </w:rPr>
              <w:t>T11 (Pc)</w:t>
            </w:r>
          </w:p>
        </w:tc>
        <w:tc>
          <w:tcPr>
            <w:tcW w:w="636" w:type="pct"/>
          </w:tcPr>
          <w:p w14:paraId="7FB7BA7B"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54.15</w:t>
            </w:r>
            <w:r w:rsidRPr="00271EF5">
              <w:rPr>
                <w:rFonts w:ascii="Times New Roman" w:eastAsia="Calibri" w:hAnsi="Times New Roman" w:cs="Times New Roman"/>
                <w:sz w:val="24"/>
                <w:szCs w:val="24"/>
                <w:vertAlign w:val="superscript"/>
              </w:rPr>
              <w:t>cd</w:t>
            </w:r>
          </w:p>
        </w:tc>
        <w:tc>
          <w:tcPr>
            <w:tcW w:w="685" w:type="pct"/>
          </w:tcPr>
          <w:p w14:paraId="467A04EF"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60.30</w:t>
            </w:r>
            <w:r w:rsidRPr="00271EF5">
              <w:rPr>
                <w:rFonts w:ascii="Times New Roman" w:eastAsia="Calibri" w:hAnsi="Times New Roman" w:cs="Times New Roman"/>
                <w:sz w:val="24"/>
                <w:szCs w:val="24"/>
                <w:vertAlign w:val="superscript"/>
              </w:rPr>
              <w:t>efg</w:t>
            </w:r>
          </w:p>
        </w:tc>
        <w:tc>
          <w:tcPr>
            <w:tcW w:w="538" w:type="pct"/>
          </w:tcPr>
          <w:p w14:paraId="521C0F3A"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7.68</w:t>
            </w:r>
            <w:r w:rsidRPr="00271EF5">
              <w:rPr>
                <w:rFonts w:ascii="Times New Roman" w:eastAsia="Calibri" w:hAnsi="Times New Roman" w:cs="Times New Roman"/>
                <w:sz w:val="24"/>
                <w:szCs w:val="24"/>
                <w:vertAlign w:val="superscript"/>
              </w:rPr>
              <w:t>bc</w:t>
            </w:r>
          </w:p>
        </w:tc>
        <w:tc>
          <w:tcPr>
            <w:tcW w:w="538" w:type="pct"/>
          </w:tcPr>
          <w:p w14:paraId="19810C13"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0.67</w:t>
            </w:r>
            <w:r w:rsidRPr="00271EF5">
              <w:rPr>
                <w:rFonts w:ascii="Times New Roman" w:eastAsia="Calibri" w:hAnsi="Times New Roman" w:cs="Times New Roman"/>
                <w:sz w:val="24"/>
                <w:szCs w:val="24"/>
                <w:vertAlign w:val="superscript"/>
              </w:rPr>
              <w:t>cde</w:t>
            </w:r>
          </w:p>
        </w:tc>
        <w:tc>
          <w:tcPr>
            <w:tcW w:w="538" w:type="pct"/>
          </w:tcPr>
          <w:p w14:paraId="06B8ECE1"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4.52</w:t>
            </w:r>
            <w:r w:rsidRPr="00271EF5">
              <w:rPr>
                <w:rFonts w:ascii="Times New Roman" w:eastAsia="Calibri" w:hAnsi="Times New Roman" w:cs="Times New Roman"/>
                <w:sz w:val="24"/>
                <w:szCs w:val="24"/>
                <w:vertAlign w:val="superscript"/>
              </w:rPr>
              <w:t>ef</w:t>
            </w:r>
          </w:p>
        </w:tc>
        <w:tc>
          <w:tcPr>
            <w:tcW w:w="538" w:type="pct"/>
          </w:tcPr>
          <w:p w14:paraId="7F641B26"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3.62</w:t>
            </w:r>
            <w:r w:rsidRPr="00271EF5">
              <w:rPr>
                <w:rFonts w:ascii="Times New Roman" w:eastAsia="Calibri" w:hAnsi="Times New Roman" w:cs="Times New Roman"/>
                <w:sz w:val="24"/>
                <w:szCs w:val="24"/>
                <w:vertAlign w:val="superscript"/>
              </w:rPr>
              <w:t>ab</w:t>
            </w:r>
          </w:p>
        </w:tc>
        <w:tc>
          <w:tcPr>
            <w:tcW w:w="587" w:type="pct"/>
          </w:tcPr>
          <w:p w14:paraId="3E726F79"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5.42</w:t>
            </w:r>
            <w:r w:rsidRPr="00271EF5">
              <w:rPr>
                <w:rFonts w:ascii="Times New Roman" w:eastAsia="Calibri" w:hAnsi="Times New Roman" w:cs="Times New Roman"/>
                <w:sz w:val="24"/>
                <w:szCs w:val="24"/>
                <w:vertAlign w:val="superscript"/>
              </w:rPr>
              <w:t>bcd</w:t>
            </w:r>
          </w:p>
        </w:tc>
      </w:tr>
      <w:tr w:rsidR="0033080A" w:rsidRPr="00271EF5" w14:paraId="06CC6E88" w14:textId="77777777" w:rsidTr="00480ABE">
        <w:trPr>
          <w:trHeight w:val="432"/>
        </w:trPr>
        <w:tc>
          <w:tcPr>
            <w:tcW w:w="939" w:type="pct"/>
            <w:tcBorders>
              <w:bottom w:val="single" w:sz="4" w:space="0" w:color="auto"/>
            </w:tcBorders>
          </w:tcPr>
          <w:p w14:paraId="651E66E6" w14:textId="77777777" w:rsidR="00271EF5" w:rsidRPr="00271EF5" w:rsidRDefault="00271EF5" w:rsidP="00271EF5">
            <w:pPr>
              <w:spacing w:after="200" w:line="276" w:lineRule="auto"/>
              <w:rPr>
                <w:rFonts w:ascii="Times New Roman" w:eastAsia="Calibri" w:hAnsi="Times New Roman" w:cs="Times New Roman"/>
                <w:sz w:val="24"/>
                <w:szCs w:val="24"/>
              </w:rPr>
            </w:pPr>
            <w:r w:rsidRPr="00271EF5">
              <w:rPr>
                <w:rFonts w:ascii="Times New Roman" w:eastAsia="Calibri" w:hAnsi="Times New Roman" w:cs="Times New Roman"/>
                <w:sz w:val="24"/>
                <w:szCs w:val="24"/>
              </w:rPr>
              <w:t>T12 (Control)</w:t>
            </w:r>
          </w:p>
        </w:tc>
        <w:tc>
          <w:tcPr>
            <w:tcW w:w="636" w:type="pct"/>
            <w:tcBorders>
              <w:bottom w:val="single" w:sz="4" w:space="0" w:color="auto"/>
            </w:tcBorders>
          </w:tcPr>
          <w:p w14:paraId="5A5E6B15" w14:textId="77777777" w:rsidR="00271EF5" w:rsidRPr="00271EF5" w:rsidRDefault="00271EF5" w:rsidP="00271EF5">
            <w:pPr>
              <w:tabs>
                <w:tab w:val="left" w:pos="600"/>
                <w:tab w:val="left" w:pos="1560"/>
              </w:tabs>
              <w:autoSpaceDE w:val="0"/>
              <w:autoSpaceDN w:val="0"/>
              <w:adjustRightInd w:val="0"/>
              <w:spacing w:after="200" w:line="276" w:lineRule="auto"/>
              <w:jc w:val="center"/>
              <w:rPr>
                <w:rFonts w:ascii="Times New Roman" w:eastAsia="Calibri" w:hAnsi="Times New Roman" w:cs="Times New Roman"/>
                <w:sz w:val="24"/>
                <w:szCs w:val="24"/>
              </w:rPr>
            </w:pPr>
            <w:r w:rsidRPr="00271EF5">
              <w:rPr>
                <w:rFonts w:ascii="Times New Roman" w:eastAsia="Calibri" w:hAnsi="Times New Roman" w:cs="Times New Roman"/>
                <w:sz w:val="24"/>
                <w:szCs w:val="24"/>
              </w:rPr>
              <w:t>33.43</w:t>
            </w:r>
            <w:r w:rsidRPr="00271EF5">
              <w:rPr>
                <w:rFonts w:ascii="Times New Roman" w:eastAsia="Calibri" w:hAnsi="Times New Roman" w:cs="Times New Roman"/>
                <w:sz w:val="24"/>
                <w:szCs w:val="24"/>
                <w:vertAlign w:val="superscript"/>
              </w:rPr>
              <w:t>h</w:t>
            </w:r>
          </w:p>
        </w:tc>
        <w:tc>
          <w:tcPr>
            <w:tcW w:w="685" w:type="pct"/>
            <w:tcBorders>
              <w:bottom w:val="single" w:sz="4" w:space="0" w:color="auto"/>
            </w:tcBorders>
          </w:tcPr>
          <w:p w14:paraId="733EE330" w14:textId="77777777" w:rsidR="00271EF5" w:rsidRPr="00271EF5" w:rsidRDefault="00271EF5" w:rsidP="00271EF5">
            <w:pPr>
              <w:tabs>
                <w:tab w:val="left" w:pos="600"/>
                <w:tab w:val="left" w:pos="1560"/>
              </w:tabs>
              <w:autoSpaceDE w:val="0"/>
              <w:autoSpaceDN w:val="0"/>
              <w:adjustRightInd w:val="0"/>
              <w:spacing w:after="200" w:line="276" w:lineRule="auto"/>
              <w:jc w:val="center"/>
              <w:rPr>
                <w:rFonts w:ascii="Times New Roman" w:eastAsia="Calibri" w:hAnsi="Times New Roman" w:cs="Times New Roman"/>
                <w:sz w:val="24"/>
                <w:szCs w:val="24"/>
              </w:rPr>
            </w:pPr>
            <w:r w:rsidRPr="00271EF5">
              <w:rPr>
                <w:rFonts w:ascii="Times New Roman" w:eastAsia="Calibri" w:hAnsi="Times New Roman" w:cs="Times New Roman"/>
                <w:sz w:val="24"/>
                <w:szCs w:val="24"/>
              </w:rPr>
              <w:t>46.50</w:t>
            </w:r>
            <w:r w:rsidRPr="00271EF5">
              <w:rPr>
                <w:rFonts w:ascii="Times New Roman" w:eastAsia="Calibri" w:hAnsi="Times New Roman" w:cs="Times New Roman"/>
                <w:sz w:val="24"/>
                <w:szCs w:val="24"/>
                <w:vertAlign w:val="superscript"/>
              </w:rPr>
              <w:t>h</w:t>
            </w:r>
          </w:p>
        </w:tc>
        <w:tc>
          <w:tcPr>
            <w:tcW w:w="538" w:type="pct"/>
            <w:tcBorders>
              <w:bottom w:val="single" w:sz="4" w:space="0" w:color="auto"/>
            </w:tcBorders>
          </w:tcPr>
          <w:p w14:paraId="4E9E8B1E"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6.53</w:t>
            </w:r>
            <w:r w:rsidRPr="00271EF5">
              <w:rPr>
                <w:rFonts w:ascii="Times New Roman" w:eastAsia="Calibri" w:hAnsi="Times New Roman" w:cs="Times New Roman"/>
                <w:sz w:val="24"/>
                <w:szCs w:val="24"/>
                <w:vertAlign w:val="superscript"/>
              </w:rPr>
              <w:t>bc</w:t>
            </w:r>
          </w:p>
        </w:tc>
        <w:tc>
          <w:tcPr>
            <w:tcW w:w="538" w:type="pct"/>
            <w:tcBorders>
              <w:bottom w:val="single" w:sz="4" w:space="0" w:color="auto"/>
            </w:tcBorders>
          </w:tcPr>
          <w:p w14:paraId="334BE048"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0.44</w:t>
            </w:r>
            <w:r w:rsidRPr="00271EF5">
              <w:rPr>
                <w:rFonts w:ascii="Times New Roman" w:eastAsia="Calibri" w:hAnsi="Times New Roman" w:cs="Times New Roman"/>
                <w:sz w:val="24"/>
                <w:szCs w:val="24"/>
                <w:vertAlign w:val="superscript"/>
              </w:rPr>
              <w:t>e</w:t>
            </w:r>
          </w:p>
        </w:tc>
        <w:tc>
          <w:tcPr>
            <w:tcW w:w="538" w:type="pct"/>
            <w:tcBorders>
              <w:bottom w:val="single" w:sz="4" w:space="0" w:color="auto"/>
            </w:tcBorders>
          </w:tcPr>
          <w:p w14:paraId="00E7F098"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2.89</w:t>
            </w:r>
            <w:r w:rsidRPr="00271EF5">
              <w:rPr>
                <w:rFonts w:ascii="Times New Roman" w:eastAsia="Calibri" w:hAnsi="Times New Roman" w:cs="Times New Roman"/>
                <w:sz w:val="24"/>
                <w:szCs w:val="24"/>
                <w:vertAlign w:val="superscript"/>
              </w:rPr>
              <w:t>g</w:t>
            </w:r>
          </w:p>
        </w:tc>
        <w:tc>
          <w:tcPr>
            <w:tcW w:w="538" w:type="pct"/>
            <w:tcBorders>
              <w:bottom w:val="single" w:sz="4" w:space="0" w:color="auto"/>
            </w:tcBorders>
          </w:tcPr>
          <w:p w14:paraId="5D05A0CD"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2.95</w:t>
            </w:r>
            <w:r w:rsidRPr="00271EF5">
              <w:rPr>
                <w:rFonts w:ascii="Times New Roman" w:eastAsia="Calibri" w:hAnsi="Times New Roman" w:cs="Times New Roman"/>
                <w:sz w:val="24"/>
                <w:szCs w:val="24"/>
                <w:vertAlign w:val="superscript"/>
              </w:rPr>
              <w:t>abc</w:t>
            </w:r>
          </w:p>
        </w:tc>
        <w:tc>
          <w:tcPr>
            <w:tcW w:w="587" w:type="pct"/>
            <w:tcBorders>
              <w:bottom w:val="single" w:sz="4" w:space="0" w:color="auto"/>
            </w:tcBorders>
          </w:tcPr>
          <w:p w14:paraId="3BF6D169"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Calibri" w:hAnsi="Times New Roman" w:cs="Times New Roman"/>
                <w:sz w:val="24"/>
                <w:szCs w:val="24"/>
              </w:rPr>
              <w:t>3.96</w:t>
            </w:r>
            <w:r w:rsidRPr="00271EF5">
              <w:rPr>
                <w:rFonts w:ascii="Times New Roman" w:eastAsia="Calibri" w:hAnsi="Times New Roman" w:cs="Times New Roman"/>
                <w:sz w:val="24"/>
                <w:szCs w:val="24"/>
                <w:vertAlign w:val="superscript"/>
              </w:rPr>
              <w:t>d</w:t>
            </w:r>
          </w:p>
        </w:tc>
      </w:tr>
      <w:tr w:rsidR="0033080A" w:rsidRPr="00271EF5" w14:paraId="37708AAD" w14:textId="77777777" w:rsidTr="00480ABE">
        <w:trPr>
          <w:trHeight w:val="315"/>
        </w:trPr>
        <w:tc>
          <w:tcPr>
            <w:tcW w:w="939" w:type="pct"/>
            <w:tcBorders>
              <w:top w:val="single" w:sz="4" w:space="0" w:color="auto"/>
            </w:tcBorders>
          </w:tcPr>
          <w:p w14:paraId="6BB91286" w14:textId="77777777" w:rsidR="00271EF5" w:rsidRPr="00271EF5" w:rsidRDefault="00271EF5" w:rsidP="00271EF5">
            <w:pPr>
              <w:spacing w:after="200" w:line="276" w:lineRule="auto"/>
              <w:jc w:val="center"/>
              <w:rPr>
                <w:rFonts w:ascii="Times New Roman" w:eastAsia="Calibri" w:hAnsi="Times New Roman" w:cs="Times New Roman"/>
                <w:sz w:val="24"/>
                <w:szCs w:val="24"/>
              </w:rPr>
            </w:pPr>
            <w:r w:rsidRPr="00271EF5">
              <w:rPr>
                <w:rFonts w:ascii="Times New Roman" w:eastAsia="SimSun" w:hAnsi="Times New Roman" w:cs="Times New Roman"/>
                <w:color w:val="000000"/>
                <w:sz w:val="24"/>
                <w:szCs w:val="24"/>
                <w:lang w:eastAsia="zh-CN"/>
              </w:rPr>
              <w:t>LSD (0.05)</w:t>
            </w:r>
          </w:p>
        </w:tc>
        <w:tc>
          <w:tcPr>
            <w:tcW w:w="636" w:type="pct"/>
            <w:tcBorders>
              <w:top w:val="single" w:sz="4" w:space="0" w:color="auto"/>
            </w:tcBorders>
          </w:tcPr>
          <w:p w14:paraId="36088495"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SimSun" w:hAnsi="Times New Roman" w:cs="Times New Roman"/>
                <w:color w:val="000000"/>
                <w:sz w:val="24"/>
                <w:szCs w:val="24"/>
                <w:lang w:eastAsia="zh-CN"/>
              </w:rPr>
              <w:t>1.07</w:t>
            </w:r>
          </w:p>
        </w:tc>
        <w:tc>
          <w:tcPr>
            <w:tcW w:w="685" w:type="pct"/>
            <w:tcBorders>
              <w:top w:val="single" w:sz="4" w:space="0" w:color="auto"/>
            </w:tcBorders>
          </w:tcPr>
          <w:p w14:paraId="7FD3232A"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SimSun" w:hAnsi="Times New Roman" w:cs="Times New Roman"/>
                <w:color w:val="000000"/>
                <w:sz w:val="24"/>
                <w:szCs w:val="24"/>
                <w:lang w:eastAsia="zh-CN"/>
              </w:rPr>
              <w:t>1.76</w:t>
            </w:r>
          </w:p>
        </w:tc>
        <w:tc>
          <w:tcPr>
            <w:tcW w:w="538" w:type="pct"/>
            <w:tcBorders>
              <w:top w:val="single" w:sz="4" w:space="0" w:color="auto"/>
            </w:tcBorders>
          </w:tcPr>
          <w:p w14:paraId="61F8F6B2"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SimSun" w:hAnsi="Times New Roman" w:cs="Times New Roman"/>
                <w:color w:val="000000"/>
                <w:sz w:val="24"/>
                <w:szCs w:val="24"/>
                <w:lang w:eastAsia="zh-CN"/>
              </w:rPr>
              <w:t>2.82</w:t>
            </w:r>
          </w:p>
        </w:tc>
        <w:tc>
          <w:tcPr>
            <w:tcW w:w="538" w:type="pct"/>
            <w:tcBorders>
              <w:top w:val="single" w:sz="4" w:space="0" w:color="auto"/>
            </w:tcBorders>
          </w:tcPr>
          <w:p w14:paraId="271CEEFF"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SimSun" w:hAnsi="Times New Roman" w:cs="Times New Roman"/>
                <w:color w:val="000000"/>
                <w:sz w:val="24"/>
                <w:szCs w:val="24"/>
                <w:lang w:eastAsia="zh-CN"/>
              </w:rPr>
              <w:t>0.39</w:t>
            </w:r>
          </w:p>
        </w:tc>
        <w:tc>
          <w:tcPr>
            <w:tcW w:w="538" w:type="pct"/>
            <w:tcBorders>
              <w:top w:val="single" w:sz="4" w:space="0" w:color="auto"/>
            </w:tcBorders>
          </w:tcPr>
          <w:p w14:paraId="1C09686F"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SimSun" w:hAnsi="Times New Roman" w:cs="Times New Roman"/>
                <w:color w:val="000000"/>
                <w:sz w:val="24"/>
                <w:szCs w:val="24"/>
                <w:lang w:eastAsia="zh-CN"/>
              </w:rPr>
              <w:t>1.26</w:t>
            </w:r>
          </w:p>
        </w:tc>
        <w:tc>
          <w:tcPr>
            <w:tcW w:w="538" w:type="pct"/>
            <w:tcBorders>
              <w:top w:val="single" w:sz="4" w:space="0" w:color="auto"/>
            </w:tcBorders>
          </w:tcPr>
          <w:p w14:paraId="2FF81BDA"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SimSun" w:hAnsi="Times New Roman" w:cs="Times New Roman"/>
                <w:color w:val="000000"/>
                <w:sz w:val="24"/>
                <w:szCs w:val="24"/>
                <w:lang w:eastAsia="zh-CN"/>
              </w:rPr>
              <w:t>1.07</w:t>
            </w:r>
          </w:p>
        </w:tc>
        <w:tc>
          <w:tcPr>
            <w:tcW w:w="587" w:type="pct"/>
            <w:tcBorders>
              <w:top w:val="single" w:sz="4" w:space="0" w:color="auto"/>
            </w:tcBorders>
          </w:tcPr>
          <w:p w14:paraId="5C515681"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SimSun" w:hAnsi="Times New Roman" w:cs="Times New Roman"/>
                <w:color w:val="000000"/>
                <w:sz w:val="24"/>
                <w:szCs w:val="24"/>
                <w:lang w:eastAsia="zh-CN"/>
              </w:rPr>
              <w:t>1.93</w:t>
            </w:r>
          </w:p>
        </w:tc>
      </w:tr>
      <w:tr w:rsidR="0033080A" w:rsidRPr="00271EF5" w14:paraId="49CE86E3" w14:textId="77777777" w:rsidTr="00480ABE">
        <w:trPr>
          <w:trHeight w:val="315"/>
        </w:trPr>
        <w:tc>
          <w:tcPr>
            <w:tcW w:w="939" w:type="pct"/>
            <w:tcBorders>
              <w:bottom w:val="single" w:sz="4" w:space="0" w:color="auto"/>
            </w:tcBorders>
          </w:tcPr>
          <w:p w14:paraId="7384D354" w14:textId="77777777" w:rsidR="00271EF5" w:rsidRPr="00271EF5" w:rsidRDefault="00271EF5" w:rsidP="00271EF5">
            <w:pPr>
              <w:spacing w:after="200" w:line="276" w:lineRule="auto"/>
              <w:jc w:val="center"/>
              <w:rPr>
                <w:rFonts w:ascii="Times New Roman" w:eastAsia="Calibri" w:hAnsi="Times New Roman" w:cs="Times New Roman"/>
                <w:sz w:val="24"/>
                <w:szCs w:val="24"/>
              </w:rPr>
            </w:pPr>
            <w:r w:rsidRPr="00271EF5">
              <w:rPr>
                <w:rFonts w:ascii="Times New Roman" w:eastAsia="SimSun" w:hAnsi="Times New Roman" w:cs="Times New Roman"/>
                <w:color w:val="000000"/>
                <w:sz w:val="24"/>
                <w:szCs w:val="24"/>
                <w:lang w:eastAsia="zh-CN"/>
              </w:rPr>
              <w:t>CV%</w:t>
            </w:r>
          </w:p>
        </w:tc>
        <w:tc>
          <w:tcPr>
            <w:tcW w:w="636" w:type="pct"/>
            <w:tcBorders>
              <w:bottom w:val="single" w:sz="4" w:space="0" w:color="auto"/>
            </w:tcBorders>
          </w:tcPr>
          <w:p w14:paraId="49AC3E78"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SimSun" w:hAnsi="Times New Roman" w:cs="Times New Roman"/>
                <w:color w:val="000000"/>
                <w:sz w:val="24"/>
                <w:szCs w:val="24"/>
                <w:lang w:eastAsia="zh-CN"/>
              </w:rPr>
              <w:t>12.33</w:t>
            </w:r>
          </w:p>
        </w:tc>
        <w:tc>
          <w:tcPr>
            <w:tcW w:w="685" w:type="pct"/>
            <w:tcBorders>
              <w:bottom w:val="single" w:sz="4" w:space="0" w:color="auto"/>
            </w:tcBorders>
          </w:tcPr>
          <w:p w14:paraId="6FE54C4B"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SimSun" w:hAnsi="Times New Roman" w:cs="Times New Roman"/>
                <w:color w:val="000000"/>
                <w:sz w:val="24"/>
                <w:szCs w:val="24"/>
                <w:lang w:eastAsia="zh-CN"/>
              </w:rPr>
              <w:t>9.90</w:t>
            </w:r>
          </w:p>
        </w:tc>
        <w:tc>
          <w:tcPr>
            <w:tcW w:w="538" w:type="pct"/>
            <w:tcBorders>
              <w:bottom w:val="single" w:sz="4" w:space="0" w:color="auto"/>
            </w:tcBorders>
          </w:tcPr>
          <w:p w14:paraId="4AACDD1F"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SimSun" w:hAnsi="Times New Roman" w:cs="Times New Roman"/>
                <w:color w:val="000000"/>
                <w:sz w:val="24"/>
                <w:szCs w:val="24"/>
                <w:lang w:eastAsia="zh-CN"/>
              </w:rPr>
              <w:t>21.01</w:t>
            </w:r>
          </w:p>
        </w:tc>
        <w:tc>
          <w:tcPr>
            <w:tcW w:w="538" w:type="pct"/>
            <w:tcBorders>
              <w:bottom w:val="single" w:sz="4" w:space="0" w:color="auto"/>
            </w:tcBorders>
          </w:tcPr>
          <w:p w14:paraId="64ABBC1C"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SimSun" w:hAnsi="Times New Roman" w:cs="Times New Roman"/>
                <w:color w:val="000000"/>
                <w:sz w:val="24"/>
                <w:szCs w:val="24"/>
                <w:lang w:eastAsia="zh-CN"/>
              </w:rPr>
              <w:t>26.55</w:t>
            </w:r>
          </w:p>
        </w:tc>
        <w:tc>
          <w:tcPr>
            <w:tcW w:w="538" w:type="pct"/>
            <w:tcBorders>
              <w:bottom w:val="single" w:sz="4" w:space="0" w:color="auto"/>
            </w:tcBorders>
          </w:tcPr>
          <w:p w14:paraId="2B5C73D0"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SimSun" w:hAnsi="Times New Roman" w:cs="Times New Roman"/>
                <w:color w:val="000000"/>
                <w:sz w:val="24"/>
                <w:szCs w:val="24"/>
                <w:lang w:eastAsia="zh-CN"/>
              </w:rPr>
              <w:t>10.28</w:t>
            </w:r>
          </w:p>
        </w:tc>
        <w:tc>
          <w:tcPr>
            <w:tcW w:w="538" w:type="pct"/>
            <w:tcBorders>
              <w:bottom w:val="single" w:sz="4" w:space="0" w:color="auto"/>
            </w:tcBorders>
          </w:tcPr>
          <w:p w14:paraId="14D3ACC9"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SimSun" w:hAnsi="Times New Roman" w:cs="Times New Roman"/>
                <w:color w:val="000000"/>
                <w:sz w:val="24"/>
                <w:szCs w:val="24"/>
                <w:lang w:eastAsia="zh-CN"/>
              </w:rPr>
              <w:t>19.55</w:t>
            </w:r>
          </w:p>
        </w:tc>
        <w:tc>
          <w:tcPr>
            <w:tcW w:w="587" w:type="pct"/>
            <w:tcBorders>
              <w:bottom w:val="single" w:sz="4" w:space="0" w:color="auto"/>
            </w:tcBorders>
          </w:tcPr>
          <w:p w14:paraId="179853AB" w14:textId="77777777" w:rsidR="00271EF5" w:rsidRPr="00271EF5" w:rsidRDefault="00271EF5" w:rsidP="00271EF5">
            <w:pPr>
              <w:spacing w:after="200" w:line="276" w:lineRule="auto"/>
              <w:jc w:val="center"/>
              <w:textAlignment w:val="center"/>
              <w:rPr>
                <w:rFonts w:ascii="Times New Roman" w:eastAsia="SimSun" w:hAnsi="Times New Roman" w:cs="Times New Roman"/>
                <w:color w:val="000000"/>
                <w:sz w:val="24"/>
                <w:szCs w:val="24"/>
                <w:lang w:eastAsia="zh-CN"/>
              </w:rPr>
            </w:pPr>
            <w:r w:rsidRPr="00271EF5">
              <w:rPr>
                <w:rFonts w:ascii="Times New Roman" w:eastAsia="SimSun" w:hAnsi="Times New Roman" w:cs="Times New Roman"/>
                <w:color w:val="000000"/>
                <w:sz w:val="24"/>
                <w:szCs w:val="24"/>
                <w:lang w:eastAsia="zh-CN"/>
              </w:rPr>
              <w:t>20.25</w:t>
            </w:r>
          </w:p>
        </w:tc>
      </w:tr>
    </w:tbl>
    <w:p w14:paraId="13197C0C" w14:textId="77777777" w:rsidR="00271EF5" w:rsidRPr="00271EF5" w:rsidRDefault="00271EF5" w:rsidP="00271EF5">
      <w:pPr>
        <w:spacing w:beforeLines="100" w:before="240" w:afterLines="100" w:after="240" w:line="360" w:lineRule="auto"/>
        <w:jc w:val="both"/>
        <w:rPr>
          <w:rFonts w:ascii="Times New Roman" w:eastAsia="Cambria" w:hAnsi="Times New Roman" w:cs="Times New Roman"/>
          <w:iCs/>
          <w:color w:val="000000"/>
          <w:kern w:val="0"/>
          <w:sz w:val="18"/>
          <w:szCs w:val="18"/>
          <w:lang w:val="en-GB" w:eastAsia="zh-CN"/>
          <w14:ligatures w14:val="none"/>
        </w:rPr>
      </w:pPr>
      <w:r w:rsidRPr="00271EF5">
        <w:rPr>
          <w:rFonts w:ascii="Times New Roman" w:eastAsia="Cambria" w:hAnsi="Times New Roman" w:cs="Times New Roman"/>
          <w:b/>
          <w:bCs/>
          <w:iCs/>
          <w:kern w:val="0"/>
          <w:sz w:val="18"/>
          <w:szCs w:val="18"/>
          <w:lang w:val="en-US" w:eastAsia="zh-CN"/>
          <w14:ligatures w14:val="none"/>
        </w:rPr>
        <w:t xml:space="preserve">Where:- </w:t>
      </w:r>
      <w:r w:rsidRPr="00271EF5">
        <w:rPr>
          <w:rFonts w:ascii="Times New Roman" w:eastAsia="SimSun" w:hAnsi="Times New Roman" w:cs="Times New Roman"/>
          <w:b/>
          <w:iCs/>
          <w:color w:val="000000"/>
          <w:kern w:val="0"/>
          <w:sz w:val="18"/>
          <w:szCs w:val="18"/>
          <w:lang w:val="en-US" w:eastAsia="zh-CN"/>
          <w14:ligatures w14:val="none"/>
        </w:rPr>
        <w:t>DSLE</w:t>
      </w:r>
      <w:r w:rsidRPr="00271EF5">
        <w:rPr>
          <w:rFonts w:ascii="Times New Roman" w:eastAsia="SimSun" w:hAnsi="Times New Roman" w:cs="Times New Roman"/>
          <w:iCs/>
          <w:color w:val="000000"/>
          <w:kern w:val="0"/>
          <w:sz w:val="18"/>
          <w:szCs w:val="18"/>
          <w:lang w:val="en-US" w:eastAsia="zh-CN"/>
          <w14:ligatures w14:val="none"/>
        </w:rPr>
        <w:t xml:space="preserve"> = </w:t>
      </w:r>
      <w:r w:rsidRPr="00271EF5">
        <w:rPr>
          <w:rFonts w:ascii="Times New Roman" w:eastAsia="Calibri" w:hAnsi="Times New Roman" w:cs="Times New Roman"/>
          <w:i/>
          <w:kern w:val="0"/>
          <w:sz w:val="18"/>
          <w:szCs w:val="18"/>
          <w:lang w:val="en-US"/>
          <w14:ligatures w14:val="none"/>
        </w:rPr>
        <w:t>Datura Stramonium</w:t>
      </w:r>
      <w:r w:rsidRPr="00271EF5">
        <w:rPr>
          <w:rFonts w:ascii="Times New Roman" w:eastAsia="Calibri" w:hAnsi="Times New Roman" w:cs="Times New Roman"/>
          <w:kern w:val="0"/>
          <w:sz w:val="18"/>
          <w:szCs w:val="18"/>
          <w:lang w:val="en-US"/>
          <w14:ligatures w14:val="none"/>
        </w:rPr>
        <w:t xml:space="preserve"> leaf extract</w:t>
      </w:r>
      <w:r w:rsidRPr="00271EF5">
        <w:rPr>
          <w:rFonts w:ascii="Times New Roman" w:eastAsia="SimSun" w:hAnsi="Times New Roman" w:cs="Times New Roman"/>
          <w:iCs/>
          <w:color w:val="000000"/>
          <w:kern w:val="0"/>
          <w:sz w:val="18"/>
          <w:szCs w:val="18"/>
          <w:lang w:val="en-US" w:eastAsia="zh-CN"/>
          <w14:ligatures w14:val="none"/>
        </w:rPr>
        <w:t xml:space="preserve">, </w:t>
      </w:r>
      <w:r w:rsidRPr="00271EF5">
        <w:rPr>
          <w:rFonts w:ascii="Times New Roman" w:eastAsia="SimSun" w:hAnsi="Times New Roman" w:cs="Times New Roman"/>
          <w:b/>
          <w:iCs/>
          <w:color w:val="000000"/>
          <w:kern w:val="0"/>
          <w:sz w:val="18"/>
          <w:szCs w:val="18"/>
          <w:lang w:val="en-US" w:eastAsia="zh-CN"/>
          <w14:ligatures w14:val="none"/>
        </w:rPr>
        <w:t>ECLE</w:t>
      </w:r>
      <w:r w:rsidRPr="00271EF5">
        <w:rPr>
          <w:rFonts w:ascii="Times New Roman" w:eastAsia="SimSun" w:hAnsi="Times New Roman" w:cs="Times New Roman"/>
          <w:iCs/>
          <w:color w:val="000000"/>
          <w:kern w:val="0"/>
          <w:sz w:val="18"/>
          <w:szCs w:val="18"/>
          <w:lang w:val="en-US" w:eastAsia="zh-CN"/>
          <w14:ligatures w14:val="none"/>
        </w:rPr>
        <w:t xml:space="preserve"> = </w:t>
      </w:r>
      <w:r w:rsidRPr="00271EF5">
        <w:rPr>
          <w:rFonts w:ascii="Times New Roman" w:eastAsia="Calibri" w:hAnsi="Times New Roman" w:cs="Times New Roman"/>
          <w:i/>
          <w:kern w:val="0"/>
          <w:sz w:val="18"/>
          <w:szCs w:val="18"/>
          <w:lang w:val="en-US"/>
          <w14:ligatures w14:val="none"/>
        </w:rPr>
        <w:t>Eucalyptus citriodoria</w:t>
      </w:r>
      <w:r w:rsidRPr="00271EF5">
        <w:rPr>
          <w:rFonts w:ascii="Times New Roman" w:eastAsia="Calibri" w:hAnsi="Times New Roman" w:cs="Times New Roman"/>
          <w:kern w:val="0"/>
          <w:sz w:val="18"/>
          <w:szCs w:val="18"/>
          <w:lang w:val="en-US"/>
          <w14:ligatures w14:val="none"/>
        </w:rPr>
        <w:t xml:space="preserve"> leaf extract</w:t>
      </w:r>
      <w:r w:rsidRPr="00271EF5">
        <w:rPr>
          <w:rFonts w:ascii="Times New Roman" w:eastAsia="SimSun" w:hAnsi="Times New Roman" w:cs="Times New Roman"/>
          <w:iCs/>
          <w:color w:val="000000"/>
          <w:kern w:val="0"/>
          <w:sz w:val="18"/>
          <w:szCs w:val="18"/>
          <w:lang w:val="en-US" w:eastAsia="zh-CN"/>
          <w14:ligatures w14:val="none"/>
        </w:rPr>
        <w:t xml:space="preserve">, </w:t>
      </w:r>
      <w:r w:rsidRPr="00271EF5">
        <w:rPr>
          <w:rFonts w:ascii="Times New Roman" w:eastAsia="SimSun" w:hAnsi="Times New Roman" w:cs="Times New Roman"/>
          <w:b/>
          <w:iCs/>
          <w:color w:val="000000"/>
          <w:kern w:val="0"/>
          <w:sz w:val="18"/>
          <w:szCs w:val="18"/>
          <w:lang w:val="en-US" w:eastAsia="zh-CN"/>
          <w14:ligatures w14:val="none"/>
        </w:rPr>
        <w:t>JSLE</w:t>
      </w:r>
      <w:r w:rsidRPr="00271EF5">
        <w:rPr>
          <w:rFonts w:ascii="Times New Roman" w:eastAsia="SimSun" w:hAnsi="Times New Roman" w:cs="Times New Roman"/>
          <w:iCs/>
          <w:color w:val="000000"/>
          <w:kern w:val="0"/>
          <w:sz w:val="18"/>
          <w:szCs w:val="18"/>
          <w:lang w:val="en-US" w:eastAsia="zh-CN"/>
          <w14:ligatures w14:val="none"/>
        </w:rPr>
        <w:t xml:space="preserve"> = </w:t>
      </w:r>
      <w:r w:rsidRPr="00271EF5">
        <w:rPr>
          <w:rFonts w:ascii="Times New Roman" w:eastAsia="Calibri" w:hAnsi="Times New Roman" w:cs="Times New Roman"/>
          <w:i/>
          <w:kern w:val="0"/>
          <w:sz w:val="18"/>
          <w:szCs w:val="18"/>
          <w:lang w:val="en-US"/>
          <w14:ligatures w14:val="none"/>
        </w:rPr>
        <w:t>Justicia schimperiana</w:t>
      </w:r>
      <w:r w:rsidRPr="00271EF5">
        <w:rPr>
          <w:rFonts w:ascii="Times New Roman" w:eastAsia="Calibri" w:hAnsi="Times New Roman" w:cs="Times New Roman"/>
          <w:kern w:val="0"/>
          <w:sz w:val="18"/>
          <w:szCs w:val="18"/>
          <w:lang w:val="en-US"/>
          <w14:ligatures w14:val="none"/>
        </w:rPr>
        <w:t xml:space="preserve"> leaf extract</w:t>
      </w:r>
      <w:r w:rsidRPr="00271EF5">
        <w:rPr>
          <w:rFonts w:ascii="Times New Roman" w:eastAsia="SimSun" w:hAnsi="Times New Roman" w:cs="Times New Roman"/>
          <w:iCs/>
          <w:color w:val="000000"/>
          <w:kern w:val="0"/>
          <w:sz w:val="18"/>
          <w:szCs w:val="18"/>
          <w:lang w:val="en-US" w:eastAsia="zh-CN"/>
          <w14:ligatures w14:val="none"/>
        </w:rPr>
        <w:t xml:space="preserve">, </w:t>
      </w:r>
      <w:r w:rsidRPr="00271EF5">
        <w:rPr>
          <w:rFonts w:ascii="Times New Roman" w:eastAsia="SimSun" w:hAnsi="Times New Roman" w:cs="Times New Roman"/>
          <w:b/>
          <w:iCs/>
          <w:color w:val="000000"/>
          <w:kern w:val="0"/>
          <w:sz w:val="18"/>
          <w:szCs w:val="18"/>
          <w:lang w:val="en-US" w:eastAsia="zh-CN"/>
          <w14:ligatures w14:val="none"/>
        </w:rPr>
        <w:t>RCLE</w:t>
      </w:r>
      <w:r w:rsidRPr="00271EF5">
        <w:rPr>
          <w:rFonts w:ascii="Times New Roman" w:eastAsia="SimSun" w:hAnsi="Times New Roman" w:cs="Times New Roman"/>
          <w:iCs/>
          <w:color w:val="000000"/>
          <w:kern w:val="0"/>
          <w:sz w:val="18"/>
          <w:szCs w:val="18"/>
          <w:lang w:val="en-US" w:eastAsia="zh-CN"/>
          <w14:ligatures w14:val="none"/>
        </w:rPr>
        <w:t xml:space="preserve"> = </w:t>
      </w:r>
      <w:r w:rsidRPr="00271EF5">
        <w:rPr>
          <w:rFonts w:ascii="Times New Roman" w:eastAsia="Calibri" w:hAnsi="Times New Roman" w:cs="Times New Roman"/>
          <w:i/>
          <w:kern w:val="0"/>
          <w:sz w:val="18"/>
          <w:szCs w:val="18"/>
          <w:lang w:val="en-US"/>
          <w14:ligatures w14:val="none"/>
        </w:rPr>
        <w:t>Rucinus communis</w:t>
      </w:r>
      <w:r w:rsidRPr="00271EF5">
        <w:rPr>
          <w:rFonts w:ascii="Times New Roman" w:eastAsia="Calibri" w:hAnsi="Times New Roman" w:cs="Times New Roman"/>
          <w:kern w:val="0"/>
          <w:sz w:val="18"/>
          <w:szCs w:val="18"/>
          <w:lang w:val="en-US"/>
          <w14:ligatures w14:val="none"/>
        </w:rPr>
        <w:t xml:space="preserve"> leaf extract</w:t>
      </w:r>
      <w:r w:rsidRPr="00271EF5">
        <w:rPr>
          <w:rFonts w:ascii="Times New Roman" w:eastAsia="SimSun" w:hAnsi="Times New Roman" w:cs="Times New Roman"/>
          <w:iCs/>
          <w:color w:val="000000"/>
          <w:kern w:val="0"/>
          <w:sz w:val="18"/>
          <w:szCs w:val="18"/>
          <w:lang w:val="en-US" w:eastAsia="zh-CN"/>
          <w14:ligatures w14:val="none"/>
        </w:rPr>
        <w:t xml:space="preserve">, </w:t>
      </w:r>
      <w:r w:rsidRPr="00271EF5">
        <w:rPr>
          <w:rFonts w:ascii="Times New Roman" w:eastAsia="SimSun" w:hAnsi="Times New Roman" w:cs="Times New Roman"/>
          <w:b/>
          <w:iCs/>
          <w:color w:val="000000"/>
          <w:kern w:val="0"/>
          <w:sz w:val="18"/>
          <w:szCs w:val="18"/>
          <w:lang w:val="en-US" w:eastAsia="zh-CN"/>
          <w14:ligatures w14:val="none"/>
        </w:rPr>
        <w:t>EKRS</w:t>
      </w:r>
      <w:r w:rsidRPr="00271EF5">
        <w:rPr>
          <w:rFonts w:ascii="Times New Roman" w:eastAsia="SimSun" w:hAnsi="Times New Roman" w:cs="Times New Roman"/>
          <w:iCs/>
          <w:color w:val="000000"/>
          <w:kern w:val="0"/>
          <w:sz w:val="18"/>
          <w:szCs w:val="18"/>
          <w:lang w:val="en-US" w:eastAsia="zh-CN"/>
          <w14:ligatures w14:val="none"/>
        </w:rPr>
        <w:t xml:space="preserve"> = </w:t>
      </w:r>
      <w:r w:rsidRPr="00271EF5">
        <w:rPr>
          <w:rFonts w:ascii="Times New Roman" w:eastAsia="Calibri" w:hAnsi="Times New Roman" w:cs="Times New Roman"/>
          <w:i/>
          <w:kern w:val="0"/>
          <w:sz w:val="18"/>
          <w:szCs w:val="18"/>
          <w:lang w:val="en-US"/>
          <w14:ligatures w14:val="none"/>
        </w:rPr>
        <w:t>Echinops kebericho</w:t>
      </w:r>
      <w:r w:rsidRPr="00271EF5">
        <w:rPr>
          <w:rFonts w:ascii="Times New Roman" w:eastAsia="Calibri" w:hAnsi="Times New Roman" w:cs="Times New Roman"/>
          <w:kern w:val="0"/>
          <w:sz w:val="18"/>
          <w:szCs w:val="18"/>
          <w:lang w:val="en-US"/>
          <w14:ligatures w14:val="none"/>
        </w:rPr>
        <w:t xml:space="preserve"> Rhizome smoke</w:t>
      </w:r>
      <w:r w:rsidRPr="00271EF5">
        <w:rPr>
          <w:rFonts w:ascii="Times New Roman" w:eastAsia="SimSun" w:hAnsi="Times New Roman" w:cs="Times New Roman"/>
          <w:iCs/>
          <w:color w:val="000000"/>
          <w:kern w:val="0"/>
          <w:sz w:val="18"/>
          <w:szCs w:val="18"/>
          <w:lang w:val="en-US" w:eastAsia="zh-CN"/>
          <w14:ligatures w14:val="none"/>
        </w:rPr>
        <w:t xml:space="preserve"> </w:t>
      </w:r>
      <w:r w:rsidRPr="00271EF5">
        <w:rPr>
          <w:rFonts w:ascii="Times New Roman" w:eastAsia="SimSun" w:hAnsi="Times New Roman" w:cs="Times New Roman"/>
          <w:b/>
          <w:iCs/>
          <w:color w:val="000000"/>
          <w:kern w:val="0"/>
          <w:sz w:val="18"/>
          <w:szCs w:val="18"/>
          <w:lang w:val="en-US" w:eastAsia="zh-CN"/>
          <w14:ligatures w14:val="none"/>
        </w:rPr>
        <w:t>OEBS</w:t>
      </w:r>
      <w:r w:rsidRPr="00271EF5">
        <w:rPr>
          <w:rFonts w:ascii="Times New Roman" w:eastAsia="SimSun" w:hAnsi="Times New Roman" w:cs="Times New Roman"/>
          <w:iCs/>
          <w:color w:val="000000"/>
          <w:kern w:val="0"/>
          <w:sz w:val="18"/>
          <w:szCs w:val="18"/>
          <w:lang w:val="en-US" w:eastAsia="zh-CN"/>
          <w14:ligatures w14:val="none"/>
        </w:rPr>
        <w:t xml:space="preserve"> = </w:t>
      </w:r>
      <w:r w:rsidRPr="00271EF5">
        <w:rPr>
          <w:rFonts w:ascii="Times New Roman" w:eastAsia="Calibri" w:hAnsi="Times New Roman" w:cs="Times New Roman"/>
          <w:i/>
          <w:kern w:val="0"/>
          <w:sz w:val="18"/>
          <w:szCs w:val="18"/>
          <w:lang w:val="en-US"/>
          <w14:ligatures w14:val="none"/>
        </w:rPr>
        <w:t>Olea Europaea</w:t>
      </w:r>
      <w:r w:rsidRPr="00271EF5">
        <w:rPr>
          <w:rFonts w:ascii="Times New Roman" w:eastAsia="Calibri" w:hAnsi="Times New Roman" w:cs="Times New Roman"/>
          <w:kern w:val="0"/>
          <w:sz w:val="18"/>
          <w:szCs w:val="18"/>
          <w:lang w:val="en-US"/>
          <w14:ligatures w14:val="none"/>
        </w:rPr>
        <w:t xml:space="preserve"> bark smoke</w:t>
      </w:r>
      <w:r w:rsidRPr="00271EF5">
        <w:rPr>
          <w:rFonts w:ascii="Times New Roman" w:eastAsia="SimSun" w:hAnsi="Times New Roman" w:cs="Times New Roman"/>
          <w:iCs/>
          <w:color w:val="000000"/>
          <w:kern w:val="0"/>
          <w:sz w:val="18"/>
          <w:szCs w:val="18"/>
          <w:lang w:val="en-US" w:eastAsia="zh-CN"/>
          <w14:ligatures w14:val="none"/>
        </w:rPr>
        <w:t xml:space="preserve"> ,</w:t>
      </w:r>
      <w:r w:rsidRPr="00271EF5">
        <w:rPr>
          <w:rFonts w:ascii="Times New Roman" w:eastAsia="SimSun" w:hAnsi="Times New Roman" w:cs="Times New Roman"/>
          <w:b/>
          <w:iCs/>
          <w:color w:val="000000"/>
          <w:kern w:val="0"/>
          <w:sz w:val="18"/>
          <w:szCs w:val="18"/>
          <w:lang w:val="en-US" w:eastAsia="zh-CN"/>
          <w14:ligatures w14:val="none"/>
        </w:rPr>
        <w:t>OELS</w:t>
      </w:r>
      <w:r w:rsidRPr="00271EF5">
        <w:rPr>
          <w:rFonts w:ascii="Times New Roman" w:eastAsia="SimSun" w:hAnsi="Times New Roman" w:cs="Times New Roman"/>
          <w:iCs/>
          <w:color w:val="000000"/>
          <w:kern w:val="0"/>
          <w:sz w:val="18"/>
          <w:szCs w:val="18"/>
          <w:lang w:val="en-US" w:eastAsia="zh-CN"/>
          <w14:ligatures w14:val="none"/>
        </w:rPr>
        <w:t xml:space="preserve"> = </w:t>
      </w:r>
      <w:r w:rsidRPr="00271EF5">
        <w:rPr>
          <w:rFonts w:ascii="Times New Roman" w:eastAsia="Calibri" w:hAnsi="Times New Roman" w:cs="Times New Roman"/>
          <w:i/>
          <w:kern w:val="0"/>
          <w:sz w:val="18"/>
          <w:szCs w:val="18"/>
          <w:lang w:val="en-US"/>
          <w14:ligatures w14:val="none"/>
        </w:rPr>
        <w:t>Olea Europaea</w:t>
      </w:r>
      <w:r w:rsidRPr="00271EF5">
        <w:rPr>
          <w:rFonts w:ascii="Times New Roman" w:eastAsia="Calibri" w:hAnsi="Times New Roman" w:cs="Times New Roman"/>
          <w:kern w:val="0"/>
          <w:sz w:val="18"/>
          <w:szCs w:val="18"/>
          <w:lang w:val="en-US"/>
          <w14:ligatures w14:val="none"/>
        </w:rPr>
        <w:t xml:space="preserve"> leaf smoke</w:t>
      </w:r>
      <w:r w:rsidRPr="00271EF5">
        <w:rPr>
          <w:rFonts w:ascii="Times New Roman" w:eastAsia="SimSun" w:hAnsi="Times New Roman" w:cs="Times New Roman"/>
          <w:iCs/>
          <w:color w:val="000000"/>
          <w:kern w:val="0"/>
          <w:sz w:val="18"/>
          <w:szCs w:val="18"/>
          <w:lang w:val="en-US" w:eastAsia="zh-CN"/>
          <w14:ligatures w14:val="none"/>
        </w:rPr>
        <w:t xml:space="preserve">, </w:t>
      </w:r>
      <w:r w:rsidRPr="00271EF5">
        <w:rPr>
          <w:rFonts w:ascii="Times New Roman" w:eastAsia="SimSun" w:hAnsi="Times New Roman" w:cs="Times New Roman"/>
          <w:b/>
          <w:iCs/>
          <w:color w:val="000000"/>
          <w:kern w:val="0"/>
          <w:sz w:val="18"/>
          <w:szCs w:val="18"/>
          <w:lang w:val="en-US" w:eastAsia="zh-CN"/>
          <w14:ligatures w14:val="none"/>
        </w:rPr>
        <w:t>OLLS</w:t>
      </w:r>
      <w:r w:rsidRPr="00271EF5">
        <w:rPr>
          <w:rFonts w:ascii="Times New Roman" w:eastAsia="SimSun" w:hAnsi="Times New Roman" w:cs="Times New Roman"/>
          <w:iCs/>
          <w:color w:val="000000"/>
          <w:kern w:val="0"/>
          <w:sz w:val="18"/>
          <w:szCs w:val="18"/>
          <w:lang w:val="en-US" w:eastAsia="zh-CN"/>
          <w14:ligatures w14:val="none"/>
        </w:rPr>
        <w:t xml:space="preserve"> = </w:t>
      </w:r>
      <w:r w:rsidRPr="00271EF5">
        <w:rPr>
          <w:rFonts w:ascii="Times New Roman" w:eastAsia="Calibri" w:hAnsi="Times New Roman" w:cs="Times New Roman"/>
          <w:i/>
          <w:kern w:val="0"/>
          <w:sz w:val="18"/>
          <w:szCs w:val="18"/>
          <w:lang w:val="en-US"/>
          <w14:ligatures w14:val="none"/>
        </w:rPr>
        <w:t>Ocimum lamiifolium</w:t>
      </w:r>
      <w:r w:rsidRPr="00271EF5">
        <w:rPr>
          <w:rFonts w:ascii="Times New Roman" w:eastAsia="Calibri" w:hAnsi="Times New Roman" w:cs="Times New Roman"/>
          <w:kern w:val="0"/>
          <w:sz w:val="18"/>
          <w:szCs w:val="18"/>
          <w:lang w:val="en-US"/>
          <w14:ligatures w14:val="none"/>
        </w:rPr>
        <w:t xml:space="preserve"> leaf smoke</w:t>
      </w:r>
      <w:r w:rsidRPr="00271EF5">
        <w:rPr>
          <w:rFonts w:ascii="Times New Roman" w:eastAsia="SimSun" w:hAnsi="Times New Roman" w:cs="Times New Roman"/>
          <w:iCs/>
          <w:color w:val="000000"/>
          <w:kern w:val="0"/>
          <w:sz w:val="18"/>
          <w:szCs w:val="18"/>
          <w:lang w:val="en-US" w:eastAsia="zh-CN"/>
          <w14:ligatures w14:val="none"/>
        </w:rPr>
        <w:t xml:space="preserve">, </w:t>
      </w:r>
      <w:r w:rsidRPr="00271EF5">
        <w:rPr>
          <w:rFonts w:ascii="Times New Roman" w:eastAsia="SimSun" w:hAnsi="Times New Roman" w:cs="Times New Roman"/>
          <w:b/>
          <w:iCs/>
          <w:color w:val="000000"/>
          <w:kern w:val="0"/>
          <w:sz w:val="18"/>
          <w:szCs w:val="18"/>
          <w:lang w:val="en-US" w:eastAsia="zh-CN"/>
          <w14:ligatures w14:val="none"/>
        </w:rPr>
        <w:t>DC</w:t>
      </w:r>
      <w:r w:rsidRPr="00271EF5">
        <w:rPr>
          <w:rFonts w:ascii="Times New Roman" w:eastAsia="SimSun" w:hAnsi="Times New Roman" w:cs="Times New Roman"/>
          <w:iCs/>
          <w:color w:val="000000"/>
          <w:kern w:val="0"/>
          <w:sz w:val="18"/>
          <w:szCs w:val="18"/>
          <w:lang w:val="en-US" w:eastAsia="zh-CN"/>
          <w14:ligatures w14:val="none"/>
        </w:rPr>
        <w:t xml:space="preserve"> = </w:t>
      </w:r>
      <w:r w:rsidRPr="00271EF5">
        <w:rPr>
          <w:rFonts w:ascii="Times New Roman" w:eastAsia="Calibri" w:hAnsi="Times New Roman" w:cs="Times New Roman"/>
          <w:i/>
          <w:kern w:val="0"/>
          <w:sz w:val="18"/>
          <w:szCs w:val="18"/>
          <w:lang w:val="en-US"/>
          <w14:ligatures w14:val="none"/>
        </w:rPr>
        <w:t>Difenconazole 25% EC</w:t>
      </w:r>
      <w:r w:rsidRPr="00271EF5">
        <w:rPr>
          <w:rFonts w:ascii="Times New Roman" w:eastAsia="SimSun" w:hAnsi="Times New Roman" w:cs="Times New Roman"/>
          <w:iCs/>
          <w:color w:val="000000"/>
          <w:kern w:val="0"/>
          <w:sz w:val="18"/>
          <w:szCs w:val="18"/>
          <w:lang w:val="en-US" w:eastAsia="zh-CN"/>
          <w14:ligatures w14:val="none"/>
        </w:rPr>
        <w:t xml:space="preserve">, </w:t>
      </w:r>
      <w:r w:rsidRPr="00271EF5">
        <w:rPr>
          <w:rFonts w:ascii="Times New Roman" w:eastAsia="SimSun" w:hAnsi="Times New Roman" w:cs="Times New Roman"/>
          <w:b/>
          <w:iCs/>
          <w:color w:val="000000"/>
          <w:kern w:val="0"/>
          <w:sz w:val="18"/>
          <w:szCs w:val="18"/>
          <w:lang w:val="en-US" w:eastAsia="zh-CN"/>
          <w14:ligatures w14:val="none"/>
        </w:rPr>
        <w:t>Fun</w:t>
      </w:r>
      <w:r w:rsidRPr="00271EF5">
        <w:rPr>
          <w:rFonts w:ascii="Times New Roman" w:eastAsia="SimSun" w:hAnsi="Times New Roman" w:cs="Times New Roman"/>
          <w:iCs/>
          <w:color w:val="000000"/>
          <w:kern w:val="0"/>
          <w:sz w:val="18"/>
          <w:szCs w:val="18"/>
          <w:lang w:val="en-US" w:eastAsia="zh-CN"/>
          <w14:ligatures w14:val="none"/>
        </w:rPr>
        <w:t xml:space="preserve"> = </w:t>
      </w:r>
      <w:r w:rsidRPr="00271EF5">
        <w:rPr>
          <w:rFonts w:ascii="Times New Roman" w:eastAsia="Calibri" w:hAnsi="Times New Roman" w:cs="Times New Roman"/>
          <w:i/>
          <w:kern w:val="0"/>
          <w:sz w:val="18"/>
          <w:szCs w:val="18"/>
          <w:lang w:val="en-US"/>
          <w14:ligatures w14:val="none"/>
        </w:rPr>
        <w:t>Funguran</w:t>
      </w:r>
      <w:r w:rsidRPr="00271EF5">
        <w:rPr>
          <w:rFonts w:ascii="Times New Roman" w:eastAsia="Calibri" w:hAnsi="Times New Roman" w:cs="Times New Roman"/>
          <w:i/>
          <w:kern w:val="0"/>
          <w:sz w:val="18"/>
          <w:szCs w:val="18"/>
          <w:lang w:val="en-GB"/>
          <w14:ligatures w14:val="none"/>
        </w:rPr>
        <w:t xml:space="preserve"> OH 50 WP</w:t>
      </w:r>
      <w:r w:rsidRPr="00271EF5">
        <w:rPr>
          <w:rFonts w:ascii="Times New Roman" w:eastAsia="SimSun" w:hAnsi="Times New Roman" w:cs="Times New Roman"/>
          <w:iCs/>
          <w:color w:val="000000"/>
          <w:kern w:val="0"/>
          <w:sz w:val="18"/>
          <w:szCs w:val="18"/>
          <w:lang w:val="en-US" w:eastAsia="zh-CN"/>
          <w14:ligatures w14:val="none"/>
        </w:rPr>
        <w:t xml:space="preserve">, </w:t>
      </w:r>
      <w:r w:rsidRPr="00271EF5">
        <w:rPr>
          <w:rFonts w:ascii="Times New Roman" w:eastAsia="SimSun" w:hAnsi="Times New Roman" w:cs="Times New Roman"/>
          <w:b/>
          <w:iCs/>
          <w:color w:val="000000"/>
          <w:kern w:val="0"/>
          <w:sz w:val="18"/>
          <w:szCs w:val="18"/>
          <w:lang w:val="en-US" w:eastAsia="zh-CN"/>
          <w14:ligatures w14:val="none"/>
        </w:rPr>
        <w:t xml:space="preserve">PC </w:t>
      </w:r>
      <w:r w:rsidRPr="00271EF5">
        <w:rPr>
          <w:rFonts w:ascii="Times New Roman" w:eastAsia="SimSun" w:hAnsi="Times New Roman" w:cs="Times New Roman"/>
          <w:iCs/>
          <w:color w:val="000000"/>
          <w:kern w:val="0"/>
          <w:sz w:val="18"/>
          <w:szCs w:val="18"/>
          <w:lang w:val="en-US" w:eastAsia="zh-CN"/>
          <w14:ligatures w14:val="none"/>
        </w:rPr>
        <w:t xml:space="preserve">= </w:t>
      </w:r>
      <w:r w:rsidRPr="00271EF5">
        <w:rPr>
          <w:rFonts w:ascii="Times New Roman" w:eastAsia="Calibri" w:hAnsi="Times New Roman" w:cs="Times New Roman"/>
          <w:i/>
          <w:kern w:val="0"/>
          <w:sz w:val="18"/>
          <w:szCs w:val="18"/>
          <w:lang w:val="en-US"/>
          <w14:ligatures w14:val="none"/>
        </w:rPr>
        <w:t>Propiconazole 25% EC</w:t>
      </w:r>
      <w:r w:rsidRPr="00271EF5">
        <w:rPr>
          <w:rFonts w:ascii="Times New Roman" w:eastAsia="SimSun" w:hAnsi="Times New Roman" w:cs="Times New Roman"/>
          <w:iCs/>
          <w:color w:val="000000"/>
          <w:kern w:val="0"/>
          <w:sz w:val="18"/>
          <w:szCs w:val="18"/>
          <w:lang w:val="en-US" w:eastAsia="zh-CN"/>
          <w14:ligatures w14:val="none"/>
        </w:rPr>
        <w:t xml:space="preserve">,  </w:t>
      </w:r>
      <w:r w:rsidRPr="00271EF5">
        <w:rPr>
          <w:rFonts w:ascii="Times New Roman" w:eastAsia="Cambria" w:hAnsi="Times New Roman" w:cs="Times New Roman"/>
          <w:b/>
          <w:bCs/>
          <w:iCs/>
          <w:kern w:val="0"/>
          <w:sz w:val="18"/>
          <w:szCs w:val="18"/>
          <w:lang w:val="en-US" w:eastAsia="zh-CN"/>
          <w14:ligatures w14:val="none"/>
        </w:rPr>
        <w:t xml:space="preserve">PH = </w:t>
      </w:r>
      <w:r w:rsidRPr="00271EF5">
        <w:rPr>
          <w:rFonts w:ascii="Times New Roman" w:eastAsia="Cambria" w:hAnsi="Times New Roman" w:cs="Times New Roman"/>
          <w:bCs/>
          <w:iCs/>
          <w:kern w:val="0"/>
          <w:sz w:val="18"/>
          <w:szCs w:val="18"/>
          <w:lang w:val="en-US" w:eastAsia="zh-CN"/>
          <w14:ligatures w14:val="none"/>
        </w:rPr>
        <w:t xml:space="preserve">Plant height, </w:t>
      </w:r>
      <w:r w:rsidRPr="00271EF5">
        <w:rPr>
          <w:rFonts w:ascii="Times New Roman" w:eastAsia="Cambria" w:hAnsi="Times New Roman" w:cs="Times New Roman"/>
          <w:b/>
          <w:bCs/>
          <w:iCs/>
          <w:kern w:val="0"/>
          <w:sz w:val="18"/>
          <w:szCs w:val="18"/>
          <w:lang w:val="en-US" w:eastAsia="zh-CN"/>
          <w14:ligatures w14:val="none"/>
        </w:rPr>
        <w:t>LN</w:t>
      </w:r>
      <w:r w:rsidRPr="00271EF5">
        <w:rPr>
          <w:rFonts w:ascii="Times New Roman" w:eastAsia="Cambria" w:hAnsi="Times New Roman" w:cs="Times New Roman"/>
          <w:bCs/>
          <w:iCs/>
          <w:kern w:val="0"/>
          <w:sz w:val="18"/>
          <w:szCs w:val="18"/>
          <w:lang w:val="en-US" w:eastAsia="zh-CN"/>
          <w14:ligatures w14:val="none"/>
        </w:rPr>
        <w:t xml:space="preserve"> = Leaf Number, </w:t>
      </w:r>
      <w:r w:rsidRPr="00271EF5">
        <w:rPr>
          <w:rFonts w:ascii="Times New Roman" w:eastAsia="Cambria" w:hAnsi="Times New Roman" w:cs="Times New Roman"/>
          <w:b/>
          <w:bCs/>
          <w:iCs/>
          <w:kern w:val="0"/>
          <w:sz w:val="18"/>
          <w:szCs w:val="18"/>
          <w:lang w:val="en-US" w:eastAsia="zh-CN"/>
          <w14:ligatures w14:val="none"/>
        </w:rPr>
        <w:t>LL</w:t>
      </w:r>
      <w:r w:rsidRPr="00271EF5">
        <w:rPr>
          <w:rFonts w:ascii="Times New Roman" w:eastAsia="Cambria" w:hAnsi="Times New Roman" w:cs="Times New Roman"/>
          <w:bCs/>
          <w:iCs/>
          <w:kern w:val="0"/>
          <w:sz w:val="18"/>
          <w:szCs w:val="18"/>
          <w:lang w:val="en-US" w:eastAsia="zh-CN"/>
          <w14:ligatures w14:val="none"/>
        </w:rPr>
        <w:t xml:space="preserve"> = Leaf Length, </w:t>
      </w:r>
      <w:r w:rsidRPr="00271EF5">
        <w:rPr>
          <w:rFonts w:ascii="Times New Roman" w:eastAsia="Cambria" w:hAnsi="Times New Roman" w:cs="Times New Roman"/>
          <w:b/>
          <w:bCs/>
          <w:iCs/>
          <w:kern w:val="0"/>
          <w:sz w:val="18"/>
          <w:szCs w:val="18"/>
          <w:lang w:val="en-US" w:eastAsia="zh-CN"/>
          <w14:ligatures w14:val="none"/>
        </w:rPr>
        <w:t>LD</w:t>
      </w:r>
      <w:r w:rsidRPr="00271EF5">
        <w:rPr>
          <w:rFonts w:ascii="Times New Roman" w:eastAsia="Cambria" w:hAnsi="Times New Roman" w:cs="Times New Roman"/>
          <w:bCs/>
          <w:iCs/>
          <w:kern w:val="0"/>
          <w:sz w:val="18"/>
          <w:szCs w:val="18"/>
          <w:lang w:val="en-US" w:eastAsia="zh-CN"/>
          <w14:ligatures w14:val="none"/>
        </w:rPr>
        <w:t xml:space="preserve"> = Leaf Diameter, </w:t>
      </w:r>
      <w:r w:rsidRPr="00271EF5">
        <w:rPr>
          <w:rFonts w:ascii="Times New Roman" w:eastAsia="Cambria" w:hAnsi="Times New Roman" w:cs="Times New Roman"/>
          <w:b/>
          <w:bCs/>
          <w:iCs/>
          <w:kern w:val="0"/>
          <w:sz w:val="18"/>
          <w:szCs w:val="18"/>
          <w:lang w:val="en-US" w:eastAsia="zh-CN"/>
          <w14:ligatures w14:val="none"/>
        </w:rPr>
        <w:t>LA</w:t>
      </w:r>
      <w:r w:rsidRPr="00271EF5">
        <w:rPr>
          <w:rFonts w:ascii="Times New Roman" w:eastAsia="Cambria" w:hAnsi="Times New Roman" w:cs="Times New Roman"/>
          <w:bCs/>
          <w:iCs/>
          <w:kern w:val="0"/>
          <w:sz w:val="18"/>
          <w:szCs w:val="18"/>
          <w:lang w:val="en-US" w:eastAsia="zh-CN"/>
          <w14:ligatures w14:val="none"/>
        </w:rPr>
        <w:t xml:space="preserve"> = Leaf Area, </w:t>
      </w:r>
      <w:r w:rsidRPr="00271EF5">
        <w:rPr>
          <w:rFonts w:ascii="Times New Roman" w:eastAsia="Cambria" w:hAnsi="Times New Roman" w:cs="Times New Roman"/>
          <w:b/>
          <w:bCs/>
          <w:iCs/>
          <w:kern w:val="0"/>
          <w:sz w:val="18"/>
          <w:szCs w:val="18"/>
          <w:lang w:val="en-US" w:eastAsia="zh-CN"/>
          <w14:ligatures w14:val="none"/>
        </w:rPr>
        <w:t>PB</w:t>
      </w:r>
      <w:r w:rsidRPr="00271EF5">
        <w:rPr>
          <w:rFonts w:ascii="Times New Roman" w:eastAsia="Cambria" w:hAnsi="Times New Roman" w:cs="Times New Roman"/>
          <w:bCs/>
          <w:iCs/>
          <w:kern w:val="0"/>
          <w:sz w:val="18"/>
          <w:szCs w:val="18"/>
          <w:lang w:val="en-US" w:eastAsia="zh-CN"/>
          <w14:ligatures w14:val="none"/>
        </w:rPr>
        <w:t xml:space="preserve"> = Primary Branches, </w:t>
      </w:r>
      <w:r w:rsidRPr="00271EF5">
        <w:rPr>
          <w:rFonts w:ascii="Times New Roman" w:eastAsia="Cambria" w:hAnsi="Times New Roman" w:cs="Times New Roman"/>
          <w:b/>
          <w:bCs/>
          <w:iCs/>
          <w:kern w:val="0"/>
          <w:sz w:val="18"/>
          <w:szCs w:val="18"/>
          <w:lang w:val="en-US" w:eastAsia="zh-CN"/>
          <w14:ligatures w14:val="none"/>
        </w:rPr>
        <w:t>SB</w:t>
      </w:r>
      <w:r w:rsidRPr="00271EF5">
        <w:rPr>
          <w:rFonts w:ascii="Times New Roman" w:eastAsia="Cambria" w:hAnsi="Times New Roman" w:cs="Times New Roman"/>
          <w:bCs/>
          <w:iCs/>
          <w:kern w:val="0"/>
          <w:sz w:val="18"/>
          <w:szCs w:val="18"/>
          <w:lang w:val="en-US" w:eastAsia="zh-CN"/>
          <w14:ligatures w14:val="none"/>
        </w:rPr>
        <w:t xml:space="preserve"> = Secondary Branches, </w:t>
      </w:r>
      <w:r w:rsidRPr="00271EF5">
        <w:rPr>
          <w:rFonts w:ascii="Times New Roman" w:eastAsia="Cambria" w:hAnsi="Times New Roman" w:cs="Times New Roman"/>
          <w:b/>
          <w:iCs/>
          <w:color w:val="000000"/>
          <w:kern w:val="0"/>
          <w:sz w:val="18"/>
          <w:szCs w:val="18"/>
          <w:lang w:val="en-US" w:eastAsia="zh-CN"/>
          <w14:ligatures w14:val="none"/>
        </w:rPr>
        <w:t>LSD</w:t>
      </w:r>
      <w:r w:rsidRPr="00271EF5">
        <w:rPr>
          <w:rFonts w:ascii="Times New Roman" w:eastAsia="Cambria" w:hAnsi="Times New Roman" w:cs="Times New Roman"/>
          <w:iCs/>
          <w:color w:val="000000"/>
          <w:kern w:val="0"/>
          <w:sz w:val="18"/>
          <w:szCs w:val="18"/>
          <w:lang w:val="en-US" w:eastAsia="zh-CN"/>
          <w14:ligatures w14:val="none"/>
        </w:rPr>
        <w:t xml:space="preserve"> = Least</w:t>
      </w:r>
      <w:r w:rsidRPr="00271EF5">
        <w:rPr>
          <w:rFonts w:ascii="Times New Roman" w:eastAsia="Cambria" w:hAnsi="Times New Roman" w:cs="Times New Roman"/>
          <w:iCs/>
          <w:color w:val="000000"/>
          <w:kern w:val="0"/>
          <w:sz w:val="18"/>
          <w:szCs w:val="18"/>
          <w:lang w:val="en-GB" w:eastAsia="zh-CN"/>
          <w14:ligatures w14:val="none"/>
        </w:rPr>
        <w:t xml:space="preserve"> </w:t>
      </w:r>
      <w:r w:rsidRPr="00271EF5">
        <w:rPr>
          <w:rFonts w:ascii="Times New Roman" w:eastAsia="Cambria" w:hAnsi="Times New Roman" w:cs="Times New Roman"/>
          <w:iCs/>
          <w:color w:val="000000"/>
          <w:kern w:val="0"/>
          <w:sz w:val="18"/>
          <w:szCs w:val="18"/>
          <w:lang w:val="en-US" w:eastAsia="zh-CN"/>
          <w14:ligatures w14:val="none"/>
        </w:rPr>
        <w:t xml:space="preserve">significant difference </w:t>
      </w:r>
      <w:r w:rsidRPr="00271EF5">
        <w:rPr>
          <w:rFonts w:ascii="Times New Roman" w:eastAsia="Cambria" w:hAnsi="Times New Roman" w:cs="Times New Roman"/>
          <w:b/>
          <w:iCs/>
          <w:color w:val="000000"/>
          <w:kern w:val="0"/>
          <w:sz w:val="18"/>
          <w:szCs w:val="18"/>
          <w:lang w:val="en-US" w:eastAsia="zh-CN"/>
          <w14:ligatures w14:val="none"/>
        </w:rPr>
        <w:t>CV</w:t>
      </w:r>
      <w:r w:rsidRPr="00271EF5">
        <w:rPr>
          <w:rFonts w:ascii="Times New Roman" w:eastAsia="Cambria" w:hAnsi="Times New Roman" w:cs="Times New Roman"/>
          <w:iCs/>
          <w:color w:val="000000"/>
          <w:kern w:val="0"/>
          <w:sz w:val="18"/>
          <w:szCs w:val="18"/>
          <w:lang w:val="en-US" w:eastAsia="zh-CN"/>
          <w14:ligatures w14:val="none"/>
        </w:rPr>
        <w:t xml:space="preserve"> = Coefficient of variation. Means in the column with the same letter (s)</w:t>
      </w:r>
      <w:r w:rsidRPr="00271EF5">
        <w:rPr>
          <w:rFonts w:ascii="Times New Roman" w:eastAsia="Cambria" w:hAnsi="Times New Roman" w:cs="Times New Roman"/>
          <w:iCs/>
          <w:color w:val="000000"/>
          <w:kern w:val="0"/>
          <w:sz w:val="18"/>
          <w:szCs w:val="18"/>
          <w:lang w:val="en-GB" w:eastAsia="zh-CN"/>
          <w14:ligatures w14:val="none"/>
        </w:rPr>
        <w:t xml:space="preserve"> </w:t>
      </w:r>
      <w:r w:rsidRPr="00271EF5">
        <w:rPr>
          <w:rFonts w:ascii="Times New Roman" w:eastAsia="Cambria" w:hAnsi="Times New Roman" w:cs="Times New Roman"/>
          <w:iCs/>
          <w:color w:val="000000"/>
          <w:kern w:val="0"/>
          <w:sz w:val="18"/>
          <w:szCs w:val="18"/>
          <w:lang w:val="en-US" w:eastAsia="zh-CN"/>
          <w14:ligatures w14:val="none"/>
        </w:rPr>
        <w:t>in superscript indicate no significant difference between treatments at</w:t>
      </w:r>
      <w:r w:rsidRPr="00271EF5">
        <w:rPr>
          <w:rFonts w:ascii="Times New Roman" w:eastAsia="Cambria" w:hAnsi="Times New Roman" w:cs="Times New Roman"/>
          <w:iCs/>
          <w:color w:val="000000"/>
          <w:kern w:val="0"/>
          <w:sz w:val="18"/>
          <w:szCs w:val="18"/>
          <w:lang w:val="en-GB" w:eastAsia="zh-CN"/>
          <w14:ligatures w14:val="none"/>
        </w:rPr>
        <w:t xml:space="preserve"> </w:t>
      </w:r>
      <w:r w:rsidRPr="00271EF5">
        <w:rPr>
          <w:rFonts w:ascii="Times New Roman" w:eastAsia="Cambria" w:hAnsi="Times New Roman" w:cs="Times New Roman"/>
          <w:iCs/>
          <w:color w:val="000000"/>
          <w:kern w:val="0"/>
          <w:sz w:val="18"/>
          <w:szCs w:val="18"/>
          <w:lang w:val="en-US" w:eastAsia="zh-CN"/>
          <w14:ligatures w14:val="none"/>
        </w:rPr>
        <w:t>0.05 level of significance</w:t>
      </w:r>
      <w:r w:rsidRPr="00271EF5">
        <w:rPr>
          <w:rFonts w:ascii="Times New Roman" w:eastAsia="Cambria" w:hAnsi="Times New Roman" w:cs="Times New Roman"/>
          <w:iCs/>
          <w:color w:val="000000"/>
          <w:kern w:val="0"/>
          <w:sz w:val="18"/>
          <w:szCs w:val="18"/>
          <w:lang w:val="en-GB" w:eastAsia="zh-CN"/>
          <w14:ligatures w14:val="none"/>
        </w:rPr>
        <w:t>.</w:t>
      </w:r>
    </w:p>
    <w:p w14:paraId="53B89A12" w14:textId="77777777" w:rsidR="00271EF5" w:rsidRPr="00271EF5" w:rsidRDefault="00271EF5" w:rsidP="00271EF5">
      <w:pPr>
        <w:spacing w:beforeLines="100" w:before="240" w:afterLines="100" w:after="240" w:line="360" w:lineRule="auto"/>
        <w:jc w:val="both"/>
        <w:rPr>
          <w:rFonts w:ascii="Times New Roman" w:eastAsia="Cambria" w:hAnsi="Times New Roman" w:cs="Times New Roman"/>
          <w:bCs/>
          <w:iCs/>
          <w:kern w:val="0"/>
          <w:sz w:val="24"/>
          <w:szCs w:val="24"/>
          <w:lang w:eastAsia="zh-CN"/>
          <w14:ligatures w14:val="none"/>
        </w:rPr>
      </w:pPr>
      <w:r w:rsidRPr="00271EF5">
        <w:rPr>
          <w:rFonts w:ascii="Times New Roman" w:eastAsia="Cambria" w:hAnsi="Times New Roman" w:cs="Times New Roman"/>
          <w:b/>
          <w:bCs/>
          <w:iCs/>
          <w:kern w:val="0"/>
          <w:sz w:val="24"/>
          <w:szCs w:val="24"/>
          <w:lang w:eastAsia="zh-CN"/>
          <w14:ligatures w14:val="none"/>
        </w:rPr>
        <w:lastRenderedPageBreak/>
        <w:t>3.6 Yield and Yield Component Parameters</w:t>
      </w:r>
    </w:p>
    <w:p w14:paraId="6BFB89D7" w14:textId="77777777" w:rsidR="00271EF5" w:rsidRPr="00271EF5" w:rsidRDefault="00271EF5" w:rsidP="00271EF5">
      <w:pPr>
        <w:spacing w:beforeLines="100" w:before="240" w:afterLines="100" w:after="240" w:line="360" w:lineRule="auto"/>
        <w:jc w:val="both"/>
        <w:rPr>
          <w:rFonts w:ascii="Times New Roman" w:eastAsia="Cambria" w:hAnsi="Times New Roman" w:cs="Times New Roman"/>
          <w:bCs/>
          <w:iCs/>
          <w:kern w:val="0"/>
          <w:sz w:val="24"/>
          <w:szCs w:val="24"/>
          <w:lang w:eastAsia="zh-CN"/>
          <w14:ligatures w14:val="none"/>
        </w:rPr>
      </w:pPr>
      <w:r w:rsidRPr="00271EF5">
        <w:rPr>
          <w:rFonts w:ascii="Times New Roman" w:eastAsia="Cambria" w:hAnsi="Times New Roman" w:cs="Times New Roman"/>
          <w:bCs/>
          <w:iCs/>
          <w:kern w:val="0"/>
          <w:sz w:val="24"/>
          <w:szCs w:val="24"/>
          <w:lang w:eastAsia="zh-CN"/>
          <w14:ligatures w14:val="none"/>
        </w:rPr>
        <w:t>The impact of fungicides, plant extracts, and smoke-water solutions demonstrated significant differences (P &lt; 0.05) in all yield component parameters and the overall yield of hot pepper. The treatments remarkably improved the number of nodes per plant, number of pods per plant, and marketable pod yield per hectare. The highest yield parameters, including the number of nodes per plant (29.75), number of pods per plant (83.18), and marketable pod yield (23.47 t/ha), were obtained from plots treated with Difenoconazole 25% EC, while the lowest number of nodes per plant (12.43), number of pods per plant (37.57), and marketable yield (10.56 t/ha) were observed in the control treatment, where only distilled water was sprayed.</w:t>
      </w:r>
    </w:p>
    <w:p w14:paraId="75C6576A" w14:textId="1187DD2D" w:rsidR="00B9072D" w:rsidRDefault="00271EF5" w:rsidP="000F66C3">
      <w:pPr>
        <w:spacing w:beforeLines="100" w:before="240" w:afterLines="100" w:after="240" w:line="360" w:lineRule="auto"/>
        <w:jc w:val="both"/>
        <w:rPr>
          <w:rFonts w:ascii="Times New Roman" w:eastAsia="Cambria" w:hAnsi="Times New Roman" w:cs="Times New Roman"/>
          <w:bCs/>
          <w:iCs/>
          <w:kern w:val="0"/>
          <w:sz w:val="24"/>
          <w:szCs w:val="24"/>
          <w:lang w:eastAsia="zh-CN"/>
          <w14:ligatures w14:val="none"/>
        </w:rPr>
      </w:pPr>
      <w:r w:rsidRPr="006E7C21">
        <w:rPr>
          <w:rFonts w:ascii="Times New Roman" w:eastAsia="Cambria" w:hAnsi="Times New Roman" w:cs="Times New Roman"/>
          <w:bCs/>
          <w:iCs/>
          <w:kern w:val="0"/>
          <w:sz w:val="24"/>
          <w:szCs w:val="24"/>
          <w:lang w:eastAsia="zh-CN"/>
          <w14:ligatures w14:val="none"/>
        </w:rPr>
        <w:t xml:space="preserve">The application of Definoconazole 25% EC, Funguran OH 50 WP, Olea Europaea bark smoke, Datura leaf extract, Justicia schimperiana leaf extract, and Eucalyptus leaf extract significantly improved the number of nodes per plant </w:t>
      </w:r>
      <w:r w:rsidRPr="002E5BE4">
        <w:rPr>
          <w:rFonts w:ascii="Times New Roman" w:eastAsia="Cambria" w:hAnsi="Times New Roman" w:cs="Times New Roman"/>
          <w:bCs/>
          <w:iCs/>
          <w:kern w:val="0"/>
          <w:sz w:val="24"/>
          <w:szCs w:val="24"/>
          <w:lang w:eastAsia="zh-CN"/>
          <w14:ligatures w14:val="none"/>
        </w:rPr>
        <w:t>(Table 7).</w:t>
      </w:r>
      <w:r w:rsidRPr="006E7C21">
        <w:rPr>
          <w:rFonts w:ascii="Times New Roman" w:eastAsia="Cambria" w:hAnsi="Times New Roman" w:cs="Times New Roman"/>
          <w:bCs/>
          <w:iCs/>
          <w:kern w:val="0"/>
          <w:sz w:val="24"/>
          <w:szCs w:val="24"/>
          <w:lang w:eastAsia="zh-CN"/>
          <w14:ligatures w14:val="none"/>
        </w:rPr>
        <w:t xml:space="preserve"> Additionally, the mean unmarketable pod yield ranged from 0.29 t/ha to 0.65 t/ha, with the lowest unmarketable pod yield (0.29 t/ha) observed in plots treated with Definoconazole 25% EC and the highest (0.65 t/ha) </w:t>
      </w:r>
      <w:r w:rsidR="00755000" w:rsidRPr="006E7C21">
        <w:rPr>
          <w:rFonts w:ascii="Times New Roman" w:hAnsi="Times New Roman" w:cs="Times New Roman"/>
          <w:sz w:val="24"/>
          <w:szCs w:val="24"/>
        </w:rPr>
        <w:t>(</w:t>
      </w:r>
      <w:r w:rsidR="00755000" w:rsidRPr="002E5BE4">
        <w:rPr>
          <w:rFonts w:ascii="Times New Roman" w:hAnsi="Times New Roman" w:cs="Times New Roman"/>
          <w:sz w:val="24"/>
          <w:szCs w:val="24"/>
        </w:rPr>
        <w:t>Table</w:t>
      </w:r>
      <w:r w:rsidR="009E57D9" w:rsidRPr="002E5BE4">
        <w:rPr>
          <w:rFonts w:ascii="Times New Roman" w:hAnsi="Times New Roman" w:cs="Times New Roman"/>
          <w:sz w:val="24"/>
          <w:szCs w:val="24"/>
        </w:rPr>
        <w:t>.</w:t>
      </w:r>
      <w:r w:rsidR="00755000" w:rsidRPr="002E5BE4">
        <w:rPr>
          <w:rFonts w:ascii="Times New Roman" w:hAnsi="Times New Roman" w:cs="Times New Roman"/>
          <w:sz w:val="24"/>
          <w:szCs w:val="24"/>
        </w:rPr>
        <w:t xml:space="preserve"> </w:t>
      </w:r>
      <w:r w:rsidR="009E57D9" w:rsidRPr="002E5BE4">
        <w:rPr>
          <w:rFonts w:ascii="Times New Roman" w:hAnsi="Times New Roman" w:cs="Times New Roman"/>
          <w:sz w:val="24"/>
          <w:szCs w:val="24"/>
        </w:rPr>
        <w:t>5; Table</w:t>
      </w:r>
      <w:r w:rsidR="00755000" w:rsidRPr="002E5BE4">
        <w:rPr>
          <w:rFonts w:ascii="Times New Roman" w:hAnsi="Times New Roman" w:cs="Times New Roman"/>
          <w:sz w:val="24"/>
          <w:szCs w:val="24"/>
        </w:rPr>
        <w:t>.7</w:t>
      </w:r>
      <w:r w:rsidR="00755000" w:rsidRPr="006E7C21">
        <w:rPr>
          <w:rFonts w:ascii="Times New Roman" w:hAnsi="Times New Roman" w:cs="Times New Roman"/>
          <w:sz w:val="24"/>
          <w:szCs w:val="24"/>
        </w:rPr>
        <w:t xml:space="preserve">) </w:t>
      </w:r>
      <w:r w:rsidRPr="006E7C21">
        <w:rPr>
          <w:rFonts w:ascii="Times New Roman" w:eastAsia="Cambria" w:hAnsi="Times New Roman" w:cs="Times New Roman"/>
          <w:bCs/>
          <w:iCs/>
          <w:kern w:val="0"/>
          <w:sz w:val="24"/>
          <w:szCs w:val="24"/>
          <w:lang w:eastAsia="zh-CN"/>
          <w14:ligatures w14:val="none"/>
        </w:rPr>
        <w:t xml:space="preserve">in the control plots. Moreover, plant extract and smoke-water solution treatments also reduced unmarketable yield compared to the control, indicating a reduction in pod yield loss and unmarketability due to decreased disease development and severity. These findings are consistent with those reported by Abu Khouder </w:t>
      </w:r>
      <w:r w:rsidRPr="00E66D7D">
        <w:rPr>
          <w:rFonts w:ascii="Times New Roman" w:eastAsia="Cambria" w:hAnsi="Times New Roman" w:cs="Times New Roman"/>
          <w:bCs/>
          <w:i/>
          <w:kern w:val="0"/>
          <w:sz w:val="24"/>
          <w:szCs w:val="24"/>
          <w:lang w:eastAsia="zh-CN"/>
          <w14:ligatures w14:val="none"/>
        </w:rPr>
        <w:t>et al</w:t>
      </w:r>
      <w:r w:rsidRPr="006E7C21">
        <w:rPr>
          <w:rFonts w:ascii="Times New Roman" w:eastAsia="Cambria" w:hAnsi="Times New Roman" w:cs="Times New Roman"/>
          <w:bCs/>
          <w:iCs/>
          <w:kern w:val="0"/>
          <w:sz w:val="24"/>
          <w:szCs w:val="24"/>
          <w:lang w:eastAsia="zh-CN"/>
          <w14:ligatures w14:val="none"/>
        </w:rPr>
        <w:t xml:space="preserve">. (2019), suggesting that the increase in fresh pod yield of snap bean and its components may be attributed to enhanced vegetative growth and dry matter accumulation. The vigour in vegetative growth induced by smoke-water treatments likely led to increased photosynthetic and mineral absorption rates, resulting in higher carbohydrate levels in plant tissues, facilitating more cell division and enlargement, ultimately leading to increased pod yield. Additionally, the main active compound in smoke-water solution, butanolide, acts similarly to gibberellins and/or cytokinin, stimulating metabolic processes crucial for photosynthesis activity and the accumulation of metabolites in reproductive organs. Similarly, studies by Kulkarni </w:t>
      </w:r>
      <w:r w:rsidRPr="00E66D7D">
        <w:rPr>
          <w:rFonts w:ascii="Times New Roman" w:eastAsia="Cambria" w:hAnsi="Times New Roman" w:cs="Times New Roman"/>
          <w:bCs/>
          <w:i/>
          <w:kern w:val="0"/>
          <w:sz w:val="24"/>
          <w:szCs w:val="24"/>
          <w:lang w:eastAsia="zh-CN"/>
          <w14:ligatures w14:val="none"/>
        </w:rPr>
        <w:t>et al</w:t>
      </w:r>
      <w:r w:rsidRPr="006E7C21">
        <w:rPr>
          <w:rFonts w:ascii="Times New Roman" w:eastAsia="Cambria" w:hAnsi="Times New Roman" w:cs="Times New Roman"/>
          <w:bCs/>
          <w:iCs/>
          <w:kern w:val="0"/>
          <w:sz w:val="24"/>
          <w:szCs w:val="24"/>
          <w:lang w:eastAsia="zh-CN"/>
          <w14:ligatures w14:val="none"/>
        </w:rPr>
        <w:t xml:space="preserve">.  </w:t>
      </w:r>
      <w:r w:rsidR="00281E87" w:rsidRPr="006E7C21">
        <w:rPr>
          <w:rFonts w:ascii="Times New Roman" w:eastAsia="Cambria" w:hAnsi="Times New Roman" w:cs="Times New Roman"/>
          <w:bCs/>
          <w:iCs/>
          <w:kern w:val="0"/>
          <w:sz w:val="24"/>
          <w:szCs w:val="24"/>
          <w:lang w:eastAsia="zh-CN"/>
          <w14:ligatures w14:val="none"/>
        </w:rPr>
        <w:t>(</w:t>
      </w:r>
      <w:r w:rsidRPr="006E7C21">
        <w:rPr>
          <w:rFonts w:ascii="Times New Roman" w:eastAsia="Cambria" w:hAnsi="Times New Roman" w:cs="Times New Roman"/>
          <w:bCs/>
          <w:iCs/>
          <w:kern w:val="0"/>
          <w:sz w:val="24"/>
          <w:szCs w:val="24"/>
          <w:lang w:eastAsia="zh-CN"/>
          <w14:ligatures w14:val="none"/>
        </w:rPr>
        <w:t xml:space="preserve">2010) revealed that smoke water and butanolide increased tomato fruit number and total yield, while onion plants treated with smoke water exhibited significantly higher bulb diameter and bulb weight compared to untreated plants. These findings collectively underscore the positive impact of fungicides, botanicals, and smoke-water solutions in reducing wilt complex disease </w:t>
      </w:r>
      <w:r w:rsidRPr="006E7C21">
        <w:rPr>
          <w:rFonts w:ascii="Times New Roman" w:eastAsia="Cambria" w:hAnsi="Times New Roman" w:cs="Times New Roman"/>
          <w:bCs/>
          <w:iCs/>
          <w:kern w:val="0"/>
          <w:sz w:val="24"/>
          <w:szCs w:val="24"/>
          <w:lang w:eastAsia="zh-CN"/>
          <w14:ligatures w14:val="none"/>
        </w:rPr>
        <w:lastRenderedPageBreak/>
        <w:t>incidence and severity, resulting in significantly higher yield and yield component parameters compared to the control.</w:t>
      </w:r>
      <w:bookmarkEnd w:id="0"/>
    </w:p>
    <w:p w14:paraId="76056586" w14:textId="7D8D81D6" w:rsidR="00B27EE0" w:rsidRPr="006E7C21" w:rsidRDefault="00F77602" w:rsidP="00F77602">
      <w:pPr>
        <w:spacing w:beforeLines="100" w:before="240" w:afterLines="100" w:after="240" w:line="360" w:lineRule="auto"/>
        <w:jc w:val="both"/>
        <w:rPr>
          <w:rFonts w:ascii="Times New Roman" w:eastAsia="Cambria" w:hAnsi="Times New Roman" w:cs="Times New Roman"/>
          <w:bCs/>
          <w:iCs/>
          <w:kern w:val="0"/>
          <w:sz w:val="24"/>
          <w:szCs w:val="24"/>
          <w:lang w:val="en-GB" w:eastAsia="zh-CN"/>
          <w14:ligatures w14:val="none"/>
        </w:rPr>
      </w:pPr>
      <w:r w:rsidRPr="00F77602">
        <w:rPr>
          <w:noProof/>
        </w:rPr>
        <w:drawing>
          <wp:inline distT="0" distB="0" distL="0" distR="0" wp14:anchorId="2182DD6D" wp14:editId="3A738A4D">
            <wp:extent cx="6292950" cy="5485765"/>
            <wp:effectExtent l="0" t="0" r="0" b="0"/>
            <wp:docPr id="20478665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63924" cy="5547635"/>
                    </a:xfrm>
                    <a:prstGeom prst="rect">
                      <a:avLst/>
                    </a:prstGeom>
                    <a:noFill/>
                    <a:ln>
                      <a:noFill/>
                    </a:ln>
                  </pic:spPr>
                </pic:pic>
              </a:graphicData>
            </a:graphic>
          </wp:inline>
        </w:drawing>
      </w:r>
      <w:r w:rsidR="00B27EE0" w:rsidRPr="006E7C21">
        <w:rPr>
          <w:rFonts w:ascii="Times New Roman" w:eastAsia="Calibri" w:hAnsi="Times New Roman" w:cs="Times New Roman"/>
          <w:b/>
          <w:bCs/>
          <w:kern w:val="0"/>
          <w:sz w:val="24"/>
          <w:szCs w:val="24"/>
          <w14:ligatures w14:val="none"/>
        </w:rPr>
        <w:t>3.7 Association of Yield, Yield Components, and Disease Parameters</w:t>
      </w:r>
    </w:p>
    <w:p w14:paraId="4814CA61" w14:textId="77777777" w:rsidR="00B27EE0" w:rsidRPr="00B27EE0" w:rsidRDefault="00B27EE0" w:rsidP="00B27EE0">
      <w:pPr>
        <w:spacing w:before="100" w:beforeAutospacing="1" w:after="100" w:afterAutospacing="1" w:line="360" w:lineRule="auto"/>
        <w:jc w:val="both"/>
        <w:rPr>
          <w:rFonts w:ascii="Times New Roman" w:eastAsia="Calibri" w:hAnsi="Times New Roman" w:cs="Times New Roman"/>
          <w:kern w:val="0"/>
          <w:sz w:val="24"/>
          <w:szCs w:val="24"/>
          <w14:ligatures w14:val="none"/>
        </w:rPr>
      </w:pPr>
      <w:r w:rsidRPr="006E7C21">
        <w:rPr>
          <w:rFonts w:ascii="Times New Roman" w:eastAsia="Calibri" w:hAnsi="Times New Roman" w:cs="Times New Roman"/>
          <w:kern w:val="0"/>
          <w:sz w:val="24"/>
          <w:szCs w:val="24"/>
          <w14:ligatures w14:val="none"/>
        </w:rPr>
        <w:t xml:space="preserve">Correlation analysis between final disease incidence, severity, AUDPC, growth parameters, yield, and yield components under fungicides, botanicals, and smoke-water treatments revealed significant associations (p &lt; 0.05), as shown in </w:t>
      </w:r>
      <w:r w:rsidRPr="00E66D7D">
        <w:rPr>
          <w:rFonts w:ascii="Times New Roman" w:eastAsia="Calibri" w:hAnsi="Times New Roman" w:cs="Times New Roman"/>
          <w:kern w:val="0"/>
          <w:sz w:val="24"/>
          <w:szCs w:val="24"/>
          <w14:ligatures w14:val="none"/>
        </w:rPr>
        <w:t>Table 8</w:t>
      </w:r>
      <w:r w:rsidRPr="006E7C21">
        <w:rPr>
          <w:rFonts w:ascii="Times New Roman" w:eastAsia="Calibri" w:hAnsi="Times New Roman" w:cs="Times New Roman"/>
          <w:kern w:val="0"/>
          <w:sz w:val="24"/>
          <w:szCs w:val="24"/>
          <w14:ligatures w14:val="none"/>
        </w:rPr>
        <w:t>. Impressively the growth parameters, yield components, and yields of pepper exhibited significant (p &lt; 0.05) and strong positive correlations with each other. Conversely, unmarketable pod yield showed significant negative relationships with all growth and yield component parameters (</w:t>
      </w:r>
      <w:r w:rsidRPr="00E66D7D">
        <w:rPr>
          <w:rFonts w:ascii="Times New Roman" w:eastAsia="Calibri" w:hAnsi="Times New Roman" w:cs="Times New Roman"/>
          <w:kern w:val="0"/>
          <w:sz w:val="24"/>
          <w:szCs w:val="24"/>
          <w14:ligatures w14:val="none"/>
        </w:rPr>
        <w:t>Table 8</w:t>
      </w:r>
      <w:r w:rsidRPr="006E7C21">
        <w:rPr>
          <w:rFonts w:ascii="Times New Roman" w:eastAsia="Calibri" w:hAnsi="Times New Roman" w:cs="Times New Roman"/>
          <w:kern w:val="0"/>
          <w:sz w:val="24"/>
          <w:szCs w:val="24"/>
          <w14:ligatures w14:val="none"/>
        </w:rPr>
        <w:t xml:space="preserve">). Similarly, disease parameters (severity, </w:t>
      </w:r>
      <w:r w:rsidRPr="006E7C21">
        <w:rPr>
          <w:rFonts w:ascii="Times New Roman" w:eastAsia="Calibri" w:hAnsi="Times New Roman" w:cs="Times New Roman"/>
          <w:kern w:val="0"/>
          <w:sz w:val="24"/>
          <w:szCs w:val="24"/>
          <w14:ligatures w14:val="none"/>
        </w:rPr>
        <w:lastRenderedPageBreak/>
        <w:t xml:space="preserve">incidence, and AUDPC) of the three pathogens were significantly and negatively correlated with all growth and yield component parameters except with unmarketable pod yield. This indicates that as the disease incidence and severity increased, the yield and yield attribute parameters decreased, while unmarketable pod yield increased. The reduction in both quantitative yield and quality (market value) of the crop due to disease underscores the importance of disease management strategies. These findings align with previous studies by Sharma </w:t>
      </w:r>
      <w:r w:rsidRPr="00E66D7D">
        <w:rPr>
          <w:rFonts w:ascii="Times New Roman" w:eastAsia="Calibri" w:hAnsi="Times New Roman" w:cs="Times New Roman"/>
          <w:i/>
          <w:iCs/>
          <w:kern w:val="0"/>
          <w:sz w:val="24"/>
          <w:szCs w:val="24"/>
          <w14:ligatures w14:val="none"/>
        </w:rPr>
        <w:t>et al</w:t>
      </w:r>
      <w:r w:rsidRPr="006E7C21">
        <w:rPr>
          <w:rFonts w:ascii="Times New Roman" w:eastAsia="Calibri" w:hAnsi="Times New Roman" w:cs="Times New Roman"/>
          <w:kern w:val="0"/>
          <w:sz w:val="24"/>
          <w:szCs w:val="24"/>
          <w14:ligatures w14:val="none"/>
        </w:rPr>
        <w:t xml:space="preserve">. (2010) and Abraham </w:t>
      </w:r>
      <w:r w:rsidRPr="00E66D7D">
        <w:rPr>
          <w:rFonts w:ascii="Times New Roman" w:eastAsia="Calibri" w:hAnsi="Times New Roman" w:cs="Times New Roman"/>
          <w:i/>
          <w:iCs/>
          <w:kern w:val="0"/>
          <w:sz w:val="24"/>
          <w:szCs w:val="24"/>
          <w14:ligatures w14:val="none"/>
        </w:rPr>
        <w:t>et al</w:t>
      </w:r>
      <w:r w:rsidRPr="006E7C21">
        <w:rPr>
          <w:rFonts w:ascii="Times New Roman" w:eastAsia="Calibri" w:hAnsi="Times New Roman" w:cs="Times New Roman"/>
          <w:kern w:val="0"/>
          <w:sz w:val="24"/>
          <w:szCs w:val="24"/>
          <w14:ligatures w14:val="none"/>
        </w:rPr>
        <w:t>. (2017), advocating for the importance of parameters such as number of fruits per plant, fruit weight, number of primary branches, fruit length, fruit diameter, and plant height during the selection process, as these traits directly contribute to yield. Thus, effective disease management strategies are crucial not only for mitigating yield losses but also for preserving the quality and market value of the crop.</w:t>
      </w:r>
    </w:p>
    <w:p w14:paraId="60A4B916" w14:textId="77777777" w:rsidR="00B27EE0" w:rsidRPr="00B27EE0" w:rsidRDefault="00B27EE0" w:rsidP="00B27EE0">
      <w:pPr>
        <w:spacing w:before="100" w:beforeAutospacing="1" w:after="100" w:afterAutospacing="1" w:line="360" w:lineRule="auto"/>
        <w:jc w:val="both"/>
        <w:rPr>
          <w:rFonts w:ascii="Times New Roman" w:eastAsia="Calibri" w:hAnsi="Times New Roman" w:cs="Times New Roman"/>
          <w:kern w:val="0"/>
          <w:sz w:val="24"/>
          <w:szCs w:val="24"/>
          <w14:ligatures w14:val="none"/>
        </w:rPr>
      </w:pPr>
    </w:p>
    <w:p w14:paraId="2A5D76A2" w14:textId="77777777" w:rsidR="00B27EE0" w:rsidRPr="00B27EE0" w:rsidRDefault="00B27EE0" w:rsidP="00B27EE0">
      <w:pPr>
        <w:spacing w:beforeLines="100" w:before="240" w:afterLines="100" w:after="240" w:line="360" w:lineRule="auto"/>
        <w:jc w:val="both"/>
        <w:rPr>
          <w:rFonts w:ascii="Times New Roman" w:eastAsia="Cambria" w:hAnsi="Times New Roman" w:cs="Times New Roman"/>
          <w:iCs/>
          <w:color w:val="000000"/>
          <w:kern w:val="0"/>
          <w:sz w:val="18"/>
          <w:szCs w:val="18"/>
          <w:lang w:val="en-GB" w:eastAsia="zh-CN"/>
          <w14:ligatures w14:val="none"/>
        </w:rPr>
        <w:sectPr w:rsidR="00B27EE0" w:rsidRPr="00B27EE0" w:rsidSect="000840AC">
          <w:type w:val="continuous"/>
          <w:pgSz w:w="12240" w:h="15840"/>
          <w:pgMar w:top="1440" w:right="1440" w:bottom="1440" w:left="1440" w:header="720" w:footer="720" w:gutter="0"/>
          <w:lnNumType w:countBy="1" w:restart="continuous"/>
          <w:cols w:space="720"/>
          <w:docGrid w:linePitch="360"/>
        </w:sectPr>
      </w:pPr>
    </w:p>
    <w:p w14:paraId="5E9CDF12" w14:textId="77777777" w:rsidR="00B27EE0" w:rsidRPr="00B27EE0" w:rsidRDefault="00B27EE0" w:rsidP="00B27EE0">
      <w:pPr>
        <w:spacing w:after="200" w:line="276" w:lineRule="auto"/>
        <w:ind w:left="-1170" w:firstLine="1170"/>
        <w:rPr>
          <w:rFonts w:ascii="Calibri" w:eastAsia="Calibri" w:hAnsi="Calibri" w:cs="Times New Roman"/>
          <w:kern w:val="0"/>
          <w:lang w:val="en-US"/>
          <w14:ligatures w14:val="none"/>
        </w:rPr>
      </w:pPr>
      <w:r w:rsidRPr="00B27EE0">
        <w:rPr>
          <w:rFonts w:ascii="Times New Roman" w:eastAsia="Calibri" w:hAnsi="Times New Roman" w:cs="Times New Roman"/>
          <w:b/>
          <w:kern w:val="0"/>
          <w:sz w:val="24"/>
          <w:szCs w:val="24"/>
          <w:lang w:val="en-US"/>
          <w14:ligatures w14:val="none"/>
        </w:rPr>
        <w:lastRenderedPageBreak/>
        <w:t xml:space="preserve">Table 8. </w:t>
      </w:r>
      <w:r w:rsidRPr="00B27EE0">
        <w:rPr>
          <w:rFonts w:ascii="Times New Roman" w:eastAsia="Calibri" w:hAnsi="Times New Roman" w:cs="Times New Roman"/>
          <w:bCs/>
          <w:kern w:val="0"/>
          <w:sz w:val="24"/>
          <w:szCs w:val="24"/>
          <w:lang w:val="en-US"/>
          <w14:ligatures w14:val="none"/>
        </w:rPr>
        <w:t>Correlations of plant growth, Yield, yield components and Disease Parameters</w:t>
      </w:r>
    </w:p>
    <w:tbl>
      <w:tblPr>
        <w:tblpPr w:leftFromText="180" w:rightFromText="180" w:vertAnchor="text" w:horzAnchor="margin" w:tblpX="-1080" w:tblpY="384"/>
        <w:tblW w:w="5595" w:type="pct"/>
        <w:tblLayout w:type="fixed"/>
        <w:tblLook w:val="04A0" w:firstRow="1" w:lastRow="0" w:firstColumn="1" w:lastColumn="0" w:noHBand="0" w:noVBand="1"/>
      </w:tblPr>
      <w:tblGrid>
        <w:gridCol w:w="972"/>
        <w:gridCol w:w="621"/>
        <w:gridCol w:w="621"/>
        <w:gridCol w:w="618"/>
        <w:gridCol w:w="618"/>
        <w:gridCol w:w="618"/>
        <w:gridCol w:w="618"/>
        <w:gridCol w:w="618"/>
        <w:gridCol w:w="618"/>
        <w:gridCol w:w="618"/>
        <w:gridCol w:w="618"/>
        <w:gridCol w:w="618"/>
        <w:gridCol w:w="712"/>
        <w:gridCol w:w="709"/>
        <w:gridCol w:w="706"/>
        <w:gridCol w:w="719"/>
        <w:gridCol w:w="693"/>
        <w:gridCol w:w="787"/>
        <w:gridCol w:w="794"/>
        <w:gridCol w:w="784"/>
        <w:gridCol w:w="901"/>
        <w:gridCol w:w="1230"/>
      </w:tblGrid>
      <w:tr w:rsidR="00B27EE0" w:rsidRPr="00B27EE0" w14:paraId="6B15B0F8" w14:textId="77777777" w:rsidTr="00B53B1D">
        <w:trPr>
          <w:trHeight w:val="80"/>
        </w:trPr>
        <w:tc>
          <w:tcPr>
            <w:tcW w:w="307" w:type="pct"/>
            <w:tcBorders>
              <w:top w:val="nil"/>
              <w:left w:val="nil"/>
              <w:bottom w:val="nil"/>
              <w:right w:val="nil"/>
            </w:tcBorders>
            <w:shd w:val="clear" w:color="auto" w:fill="auto"/>
            <w:noWrap/>
            <w:vAlign w:val="bottom"/>
          </w:tcPr>
          <w:p w14:paraId="4326948C"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 xml:space="preserve">         PH             </w:t>
            </w:r>
          </w:p>
        </w:tc>
        <w:tc>
          <w:tcPr>
            <w:tcW w:w="196" w:type="pct"/>
            <w:tcBorders>
              <w:top w:val="nil"/>
              <w:left w:val="nil"/>
              <w:bottom w:val="nil"/>
              <w:right w:val="nil"/>
            </w:tcBorders>
            <w:shd w:val="clear" w:color="auto" w:fill="auto"/>
            <w:noWrap/>
            <w:vAlign w:val="bottom"/>
          </w:tcPr>
          <w:p w14:paraId="3A1DA4FD"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 xml:space="preserve"> LN</w:t>
            </w:r>
          </w:p>
        </w:tc>
        <w:tc>
          <w:tcPr>
            <w:tcW w:w="196" w:type="pct"/>
            <w:tcBorders>
              <w:top w:val="nil"/>
              <w:left w:val="nil"/>
              <w:bottom w:val="nil"/>
              <w:right w:val="nil"/>
            </w:tcBorders>
            <w:shd w:val="clear" w:color="auto" w:fill="auto"/>
            <w:noWrap/>
            <w:vAlign w:val="bottom"/>
          </w:tcPr>
          <w:p w14:paraId="1E4F477E"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PB</w:t>
            </w:r>
          </w:p>
        </w:tc>
        <w:tc>
          <w:tcPr>
            <w:tcW w:w="195" w:type="pct"/>
            <w:tcBorders>
              <w:top w:val="nil"/>
              <w:left w:val="nil"/>
              <w:bottom w:val="nil"/>
              <w:right w:val="nil"/>
            </w:tcBorders>
            <w:shd w:val="clear" w:color="auto" w:fill="auto"/>
            <w:noWrap/>
            <w:vAlign w:val="bottom"/>
          </w:tcPr>
          <w:p w14:paraId="62766E7C"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SB</w:t>
            </w:r>
          </w:p>
        </w:tc>
        <w:tc>
          <w:tcPr>
            <w:tcW w:w="195" w:type="pct"/>
            <w:tcBorders>
              <w:top w:val="nil"/>
              <w:left w:val="nil"/>
              <w:bottom w:val="nil"/>
              <w:right w:val="nil"/>
            </w:tcBorders>
            <w:shd w:val="clear" w:color="auto" w:fill="auto"/>
            <w:noWrap/>
            <w:vAlign w:val="bottom"/>
          </w:tcPr>
          <w:p w14:paraId="74797059"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LL</w:t>
            </w:r>
          </w:p>
        </w:tc>
        <w:tc>
          <w:tcPr>
            <w:tcW w:w="195" w:type="pct"/>
            <w:tcBorders>
              <w:top w:val="nil"/>
              <w:left w:val="nil"/>
              <w:bottom w:val="nil"/>
              <w:right w:val="nil"/>
            </w:tcBorders>
            <w:shd w:val="clear" w:color="auto" w:fill="auto"/>
            <w:noWrap/>
            <w:vAlign w:val="bottom"/>
          </w:tcPr>
          <w:p w14:paraId="71D7F659"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LD</w:t>
            </w:r>
          </w:p>
        </w:tc>
        <w:tc>
          <w:tcPr>
            <w:tcW w:w="195" w:type="pct"/>
            <w:tcBorders>
              <w:top w:val="nil"/>
              <w:left w:val="nil"/>
              <w:bottom w:val="nil"/>
              <w:right w:val="nil"/>
            </w:tcBorders>
            <w:shd w:val="clear" w:color="auto" w:fill="auto"/>
            <w:noWrap/>
            <w:vAlign w:val="bottom"/>
          </w:tcPr>
          <w:p w14:paraId="0512A374"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LA</w:t>
            </w:r>
          </w:p>
        </w:tc>
        <w:tc>
          <w:tcPr>
            <w:tcW w:w="195" w:type="pct"/>
            <w:tcBorders>
              <w:top w:val="nil"/>
              <w:left w:val="nil"/>
              <w:bottom w:val="nil"/>
              <w:right w:val="nil"/>
            </w:tcBorders>
            <w:shd w:val="clear" w:color="auto" w:fill="auto"/>
            <w:noWrap/>
            <w:vAlign w:val="bottom"/>
          </w:tcPr>
          <w:p w14:paraId="37155B01"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NP</w:t>
            </w:r>
          </w:p>
        </w:tc>
        <w:tc>
          <w:tcPr>
            <w:tcW w:w="195" w:type="pct"/>
            <w:tcBorders>
              <w:top w:val="nil"/>
              <w:left w:val="nil"/>
              <w:bottom w:val="nil"/>
              <w:right w:val="nil"/>
            </w:tcBorders>
            <w:shd w:val="clear" w:color="auto" w:fill="auto"/>
            <w:noWrap/>
            <w:vAlign w:val="bottom"/>
          </w:tcPr>
          <w:p w14:paraId="4951023D"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PL</w:t>
            </w:r>
          </w:p>
        </w:tc>
        <w:tc>
          <w:tcPr>
            <w:tcW w:w="195" w:type="pct"/>
            <w:tcBorders>
              <w:top w:val="nil"/>
              <w:left w:val="nil"/>
              <w:bottom w:val="nil"/>
              <w:right w:val="nil"/>
            </w:tcBorders>
            <w:shd w:val="clear" w:color="auto" w:fill="auto"/>
            <w:noWrap/>
            <w:vAlign w:val="bottom"/>
          </w:tcPr>
          <w:p w14:paraId="43CFC5F0"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PD</w:t>
            </w:r>
          </w:p>
        </w:tc>
        <w:tc>
          <w:tcPr>
            <w:tcW w:w="195" w:type="pct"/>
            <w:tcBorders>
              <w:top w:val="nil"/>
              <w:left w:val="nil"/>
              <w:bottom w:val="nil"/>
              <w:right w:val="nil"/>
            </w:tcBorders>
            <w:shd w:val="clear" w:color="auto" w:fill="auto"/>
            <w:noWrap/>
            <w:vAlign w:val="bottom"/>
          </w:tcPr>
          <w:p w14:paraId="14E9519F"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TY</w:t>
            </w:r>
          </w:p>
        </w:tc>
        <w:tc>
          <w:tcPr>
            <w:tcW w:w="195" w:type="pct"/>
            <w:tcBorders>
              <w:top w:val="nil"/>
              <w:left w:val="nil"/>
              <w:bottom w:val="nil"/>
              <w:right w:val="nil"/>
            </w:tcBorders>
            <w:shd w:val="clear" w:color="auto" w:fill="auto"/>
            <w:noWrap/>
            <w:vAlign w:val="bottom"/>
          </w:tcPr>
          <w:p w14:paraId="55ECF489"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MY</w:t>
            </w:r>
          </w:p>
        </w:tc>
        <w:tc>
          <w:tcPr>
            <w:tcW w:w="225" w:type="pct"/>
            <w:tcBorders>
              <w:top w:val="nil"/>
              <w:left w:val="nil"/>
              <w:bottom w:val="nil"/>
              <w:right w:val="nil"/>
            </w:tcBorders>
            <w:shd w:val="clear" w:color="auto" w:fill="auto"/>
            <w:noWrap/>
            <w:vAlign w:val="bottom"/>
          </w:tcPr>
          <w:p w14:paraId="7E6E1950"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UMY</w:t>
            </w:r>
          </w:p>
        </w:tc>
        <w:tc>
          <w:tcPr>
            <w:tcW w:w="224" w:type="pct"/>
            <w:tcBorders>
              <w:top w:val="nil"/>
              <w:left w:val="nil"/>
              <w:bottom w:val="nil"/>
              <w:right w:val="nil"/>
            </w:tcBorders>
            <w:shd w:val="clear" w:color="auto" w:fill="auto"/>
            <w:noWrap/>
            <w:vAlign w:val="bottom"/>
          </w:tcPr>
          <w:p w14:paraId="60CE0154"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roofErr w:type="spellStart"/>
            <w:r w:rsidRPr="00B27EE0">
              <w:rPr>
                <w:rFonts w:ascii="Times New Roman" w:eastAsia="Times New Roman" w:hAnsi="Times New Roman" w:cs="Times New Roman"/>
                <w:color w:val="000000"/>
                <w:kern w:val="0"/>
                <w:sz w:val="16"/>
                <w:szCs w:val="16"/>
                <w:lang w:val="en-US"/>
                <w14:ligatures w14:val="none"/>
              </w:rPr>
              <w:t>FocDI</w:t>
            </w:r>
            <w:proofErr w:type="spellEnd"/>
          </w:p>
        </w:tc>
        <w:tc>
          <w:tcPr>
            <w:tcW w:w="223" w:type="pct"/>
            <w:tcBorders>
              <w:top w:val="nil"/>
              <w:left w:val="nil"/>
              <w:bottom w:val="nil"/>
              <w:right w:val="nil"/>
            </w:tcBorders>
            <w:shd w:val="clear" w:color="auto" w:fill="auto"/>
            <w:noWrap/>
            <w:vAlign w:val="bottom"/>
          </w:tcPr>
          <w:p w14:paraId="5A15E9AD"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roofErr w:type="spellStart"/>
            <w:r w:rsidRPr="00B27EE0">
              <w:rPr>
                <w:rFonts w:ascii="Times New Roman" w:eastAsia="Times New Roman" w:hAnsi="Times New Roman" w:cs="Times New Roman"/>
                <w:color w:val="000000"/>
                <w:kern w:val="0"/>
                <w:sz w:val="16"/>
                <w:szCs w:val="16"/>
                <w:lang w:val="en-US"/>
                <w14:ligatures w14:val="none"/>
              </w:rPr>
              <w:t>FocPS</w:t>
            </w:r>
            <w:proofErr w:type="spellEnd"/>
          </w:p>
        </w:tc>
        <w:tc>
          <w:tcPr>
            <w:tcW w:w="227" w:type="pct"/>
            <w:tcBorders>
              <w:top w:val="nil"/>
              <w:left w:val="nil"/>
              <w:bottom w:val="nil"/>
              <w:right w:val="nil"/>
            </w:tcBorders>
            <w:shd w:val="clear" w:color="auto" w:fill="auto"/>
            <w:noWrap/>
            <w:vAlign w:val="bottom"/>
          </w:tcPr>
          <w:p w14:paraId="15B27CD9"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RhPDI</w:t>
            </w:r>
          </w:p>
        </w:tc>
        <w:tc>
          <w:tcPr>
            <w:tcW w:w="219" w:type="pct"/>
            <w:tcBorders>
              <w:top w:val="nil"/>
              <w:left w:val="nil"/>
              <w:bottom w:val="nil"/>
              <w:right w:val="nil"/>
            </w:tcBorders>
            <w:shd w:val="clear" w:color="auto" w:fill="auto"/>
            <w:noWrap/>
            <w:vAlign w:val="bottom"/>
          </w:tcPr>
          <w:p w14:paraId="7B6C52FE"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RhPSI</w:t>
            </w:r>
          </w:p>
        </w:tc>
        <w:tc>
          <w:tcPr>
            <w:tcW w:w="249" w:type="pct"/>
            <w:tcBorders>
              <w:top w:val="nil"/>
              <w:left w:val="nil"/>
              <w:bottom w:val="nil"/>
              <w:right w:val="nil"/>
            </w:tcBorders>
            <w:shd w:val="clear" w:color="auto" w:fill="auto"/>
            <w:noWrap/>
            <w:vAlign w:val="bottom"/>
          </w:tcPr>
          <w:p w14:paraId="05B8C307"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roofErr w:type="spellStart"/>
            <w:r w:rsidRPr="00B27EE0">
              <w:rPr>
                <w:rFonts w:ascii="Times New Roman" w:eastAsia="Times New Roman" w:hAnsi="Times New Roman" w:cs="Times New Roman"/>
                <w:color w:val="000000"/>
                <w:kern w:val="0"/>
                <w:sz w:val="16"/>
                <w:szCs w:val="16"/>
                <w:lang w:val="en-US"/>
                <w14:ligatures w14:val="none"/>
              </w:rPr>
              <w:t>RlsPDI</w:t>
            </w:r>
            <w:proofErr w:type="spellEnd"/>
          </w:p>
        </w:tc>
        <w:tc>
          <w:tcPr>
            <w:tcW w:w="251" w:type="pct"/>
            <w:tcBorders>
              <w:top w:val="nil"/>
              <w:left w:val="nil"/>
              <w:bottom w:val="nil"/>
              <w:right w:val="nil"/>
            </w:tcBorders>
            <w:shd w:val="clear" w:color="auto" w:fill="auto"/>
            <w:noWrap/>
            <w:vAlign w:val="bottom"/>
          </w:tcPr>
          <w:p w14:paraId="1C1E94A0"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RlsPSI</w:t>
            </w:r>
          </w:p>
        </w:tc>
        <w:tc>
          <w:tcPr>
            <w:tcW w:w="248" w:type="pct"/>
            <w:tcBorders>
              <w:top w:val="nil"/>
              <w:left w:val="nil"/>
              <w:bottom w:val="nil"/>
              <w:right w:val="nil"/>
            </w:tcBorders>
            <w:shd w:val="clear" w:color="auto" w:fill="auto"/>
            <w:noWrap/>
            <w:vAlign w:val="bottom"/>
          </w:tcPr>
          <w:p w14:paraId="5C3870A0"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FAUDP</w:t>
            </w:r>
          </w:p>
        </w:tc>
        <w:tc>
          <w:tcPr>
            <w:tcW w:w="285" w:type="pct"/>
            <w:tcBorders>
              <w:top w:val="nil"/>
              <w:left w:val="nil"/>
              <w:bottom w:val="nil"/>
              <w:right w:val="nil"/>
            </w:tcBorders>
            <w:shd w:val="clear" w:color="auto" w:fill="auto"/>
            <w:noWrap/>
            <w:vAlign w:val="bottom"/>
          </w:tcPr>
          <w:p w14:paraId="7C45944C"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RAUDPC</w:t>
            </w:r>
          </w:p>
        </w:tc>
        <w:tc>
          <w:tcPr>
            <w:tcW w:w="389" w:type="pct"/>
            <w:tcBorders>
              <w:top w:val="nil"/>
              <w:left w:val="nil"/>
              <w:bottom w:val="nil"/>
              <w:right w:val="nil"/>
            </w:tcBorders>
            <w:shd w:val="clear" w:color="auto" w:fill="auto"/>
            <w:noWrap/>
            <w:vAlign w:val="bottom"/>
          </w:tcPr>
          <w:p w14:paraId="14571036"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RlsAUDPC</w:t>
            </w:r>
          </w:p>
        </w:tc>
      </w:tr>
      <w:tr w:rsidR="00B27EE0" w:rsidRPr="00B27EE0" w14:paraId="338411A2" w14:textId="77777777" w:rsidTr="00B53B1D">
        <w:trPr>
          <w:trHeight w:val="274"/>
        </w:trPr>
        <w:tc>
          <w:tcPr>
            <w:tcW w:w="307" w:type="pct"/>
            <w:tcBorders>
              <w:top w:val="nil"/>
              <w:left w:val="nil"/>
              <w:bottom w:val="nil"/>
              <w:right w:val="nil"/>
            </w:tcBorders>
            <w:shd w:val="clear" w:color="auto" w:fill="auto"/>
            <w:noWrap/>
            <w:vAlign w:val="bottom"/>
          </w:tcPr>
          <w:p w14:paraId="3A3313A1"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PH      1</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6" w:type="pct"/>
            <w:tcBorders>
              <w:top w:val="nil"/>
              <w:left w:val="nil"/>
              <w:bottom w:val="nil"/>
              <w:right w:val="nil"/>
            </w:tcBorders>
            <w:shd w:val="clear" w:color="auto" w:fill="auto"/>
            <w:noWrap/>
            <w:vAlign w:val="bottom"/>
          </w:tcPr>
          <w:p w14:paraId="5484D2F1" w14:textId="77777777" w:rsidR="00B27EE0" w:rsidRPr="00B27EE0" w:rsidRDefault="00B27EE0" w:rsidP="00B27EE0">
            <w:pPr>
              <w:spacing w:after="0" w:line="240" w:lineRule="auto"/>
              <w:ind w:hanging="109"/>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 xml:space="preserve"> </w:t>
            </w:r>
            <w:r w:rsidRPr="00B27EE0">
              <w:rPr>
                <w:rFonts w:ascii="Times New Roman" w:eastAsia="Times New Roman" w:hAnsi="Times New Roman" w:cs="Times New Roman"/>
                <w:color w:val="000000"/>
                <w:kern w:val="0"/>
                <w:sz w:val="16"/>
                <w:szCs w:val="16"/>
                <w:vertAlign w:val="superscript"/>
                <w:lang w:val="en-US"/>
                <w14:ligatures w14:val="none"/>
              </w:rPr>
              <w:t xml:space="preserve">           </w:t>
            </w:r>
            <w:r w:rsidRPr="00B27EE0">
              <w:rPr>
                <w:rFonts w:ascii="Times New Roman" w:eastAsia="Times New Roman" w:hAnsi="Times New Roman" w:cs="Times New Roman"/>
                <w:color w:val="000000"/>
                <w:kern w:val="0"/>
                <w:sz w:val="16"/>
                <w:szCs w:val="16"/>
                <w:lang w:val="en-US"/>
                <w14:ligatures w14:val="none"/>
              </w:rPr>
              <w:t xml:space="preserve"> 0.36</w:t>
            </w:r>
            <w:r w:rsidRPr="00B27EE0">
              <w:rPr>
                <w:rFonts w:ascii="Times New Roman" w:eastAsia="Times New Roman" w:hAnsi="Times New Roman" w:cs="Times New Roman"/>
                <w:color w:val="000000"/>
                <w:kern w:val="0"/>
                <w:sz w:val="16"/>
                <w:szCs w:val="16"/>
                <w:vertAlign w:val="superscript"/>
                <w:lang w:val="en-US"/>
                <w14:ligatures w14:val="none"/>
              </w:rPr>
              <w:t xml:space="preserve">*      </w:t>
            </w:r>
            <w:r w:rsidRPr="00B27EE0">
              <w:rPr>
                <w:rFonts w:ascii="Times New Roman" w:eastAsia="Times New Roman" w:hAnsi="Times New Roman" w:cs="Times New Roman"/>
                <w:color w:val="000000"/>
                <w:kern w:val="0"/>
                <w:sz w:val="16"/>
                <w:szCs w:val="16"/>
                <w:lang w:val="en-US"/>
                <w14:ligatures w14:val="none"/>
              </w:rPr>
              <w:t xml:space="preserve">       </w:t>
            </w:r>
          </w:p>
        </w:tc>
        <w:tc>
          <w:tcPr>
            <w:tcW w:w="196" w:type="pct"/>
            <w:tcBorders>
              <w:top w:val="nil"/>
              <w:left w:val="nil"/>
              <w:bottom w:val="nil"/>
              <w:right w:val="nil"/>
            </w:tcBorders>
            <w:shd w:val="clear" w:color="auto" w:fill="auto"/>
            <w:noWrap/>
            <w:vAlign w:val="bottom"/>
          </w:tcPr>
          <w:p w14:paraId="069D3E06"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0.44</w:t>
            </w:r>
          </w:p>
        </w:tc>
        <w:tc>
          <w:tcPr>
            <w:tcW w:w="195" w:type="pct"/>
            <w:tcBorders>
              <w:top w:val="nil"/>
              <w:left w:val="nil"/>
              <w:bottom w:val="nil"/>
              <w:right w:val="nil"/>
            </w:tcBorders>
            <w:shd w:val="clear" w:color="auto" w:fill="auto"/>
            <w:noWrap/>
            <w:vAlign w:val="bottom"/>
          </w:tcPr>
          <w:p w14:paraId="596110D2"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0.71</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7BCF1B4E"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0.61</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5357896E"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0.72</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604011CF"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0.79</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14F80BAB"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0.83</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0AE44DF4"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0.77</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738F5145"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0.71</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5C2DB6C8"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0.77</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60C9F417"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0.78</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5" w:type="pct"/>
            <w:tcBorders>
              <w:top w:val="nil"/>
              <w:left w:val="nil"/>
              <w:bottom w:val="nil"/>
              <w:right w:val="nil"/>
            </w:tcBorders>
            <w:shd w:val="clear" w:color="auto" w:fill="auto"/>
            <w:noWrap/>
            <w:vAlign w:val="bottom"/>
          </w:tcPr>
          <w:p w14:paraId="3EA6039A"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-0.74</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4" w:type="pct"/>
            <w:tcBorders>
              <w:top w:val="nil"/>
              <w:left w:val="nil"/>
              <w:bottom w:val="nil"/>
              <w:right w:val="nil"/>
            </w:tcBorders>
            <w:shd w:val="clear" w:color="auto" w:fill="auto"/>
            <w:noWrap/>
            <w:vAlign w:val="bottom"/>
          </w:tcPr>
          <w:p w14:paraId="01E4FE58"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-0.51</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3" w:type="pct"/>
            <w:tcBorders>
              <w:top w:val="nil"/>
              <w:left w:val="nil"/>
              <w:bottom w:val="nil"/>
              <w:right w:val="nil"/>
            </w:tcBorders>
            <w:shd w:val="clear" w:color="auto" w:fill="auto"/>
            <w:noWrap/>
            <w:vAlign w:val="bottom"/>
          </w:tcPr>
          <w:p w14:paraId="48FE2FD0"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-0.57</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7" w:type="pct"/>
            <w:tcBorders>
              <w:top w:val="nil"/>
              <w:left w:val="nil"/>
              <w:bottom w:val="nil"/>
              <w:right w:val="nil"/>
            </w:tcBorders>
            <w:shd w:val="clear" w:color="auto" w:fill="auto"/>
            <w:noWrap/>
            <w:vAlign w:val="bottom"/>
          </w:tcPr>
          <w:p w14:paraId="5A7D2118"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-0.53</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19" w:type="pct"/>
            <w:tcBorders>
              <w:top w:val="nil"/>
              <w:left w:val="nil"/>
              <w:bottom w:val="nil"/>
              <w:right w:val="nil"/>
            </w:tcBorders>
            <w:shd w:val="clear" w:color="auto" w:fill="auto"/>
            <w:noWrap/>
            <w:vAlign w:val="bottom"/>
          </w:tcPr>
          <w:p w14:paraId="0D6B8118"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-0.56</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49" w:type="pct"/>
            <w:tcBorders>
              <w:top w:val="nil"/>
              <w:left w:val="nil"/>
              <w:bottom w:val="nil"/>
              <w:right w:val="nil"/>
            </w:tcBorders>
            <w:shd w:val="clear" w:color="auto" w:fill="auto"/>
            <w:noWrap/>
            <w:vAlign w:val="bottom"/>
          </w:tcPr>
          <w:p w14:paraId="7044345B"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-0.60</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51" w:type="pct"/>
            <w:tcBorders>
              <w:top w:val="nil"/>
              <w:left w:val="nil"/>
              <w:bottom w:val="nil"/>
              <w:right w:val="nil"/>
            </w:tcBorders>
            <w:shd w:val="clear" w:color="auto" w:fill="auto"/>
            <w:noWrap/>
            <w:vAlign w:val="bottom"/>
          </w:tcPr>
          <w:p w14:paraId="03998192"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-0.58</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48" w:type="pct"/>
            <w:tcBorders>
              <w:top w:val="nil"/>
              <w:left w:val="nil"/>
              <w:bottom w:val="nil"/>
              <w:right w:val="nil"/>
            </w:tcBorders>
            <w:shd w:val="clear" w:color="auto" w:fill="auto"/>
            <w:noWrap/>
            <w:vAlign w:val="bottom"/>
          </w:tcPr>
          <w:p w14:paraId="330C70EB"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-0.58</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85" w:type="pct"/>
            <w:tcBorders>
              <w:top w:val="nil"/>
              <w:left w:val="nil"/>
              <w:bottom w:val="nil"/>
              <w:right w:val="nil"/>
            </w:tcBorders>
            <w:shd w:val="clear" w:color="auto" w:fill="auto"/>
            <w:noWrap/>
            <w:vAlign w:val="bottom"/>
          </w:tcPr>
          <w:p w14:paraId="7F54A7A8"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-0.56</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389" w:type="pct"/>
            <w:tcBorders>
              <w:top w:val="nil"/>
              <w:left w:val="nil"/>
              <w:bottom w:val="nil"/>
              <w:right w:val="nil"/>
            </w:tcBorders>
            <w:shd w:val="clear" w:color="auto" w:fill="auto"/>
            <w:noWrap/>
            <w:vAlign w:val="bottom"/>
          </w:tcPr>
          <w:p w14:paraId="6DB0D263"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-0.55</w:t>
            </w:r>
            <w:r w:rsidRPr="00B27EE0">
              <w:rPr>
                <w:rFonts w:ascii="Times New Roman" w:eastAsia="Times New Roman" w:hAnsi="Times New Roman" w:cs="Times New Roman"/>
                <w:color w:val="000000"/>
                <w:kern w:val="0"/>
                <w:sz w:val="16"/>
                <w:szCs w:val="16"/>
                <w:vertAlign w:val="superscript"/>
                <w:lang w:val="en-US"/>
                <w14:ligatures w14:val="none"/>
              </w:rPr>
              <w:t>**</w:t>
            </w:r>
          </w:p>
        </w:tc>
      </w:tr>
      <w:tr w:rsidR="00B27EE0" w:rsidRPr="00B27EE0" w14:paraId="51C6EC2A" w14:textId="77777777" w:rsidTr="00B53B1D">
        <w:trPr>
          <w:trHeight w:val="274"/>
        </w:trPr>
        <w:tc>
          <w:tcPr>
            <w:tcW w:w="307" w:type="pct"/>
            <w:tcBorders>
              <w:top w:val="nil"/>
              <w:left w:val="nil"/>
              <w:bottom w:val="nil"/>
              <w:right w:val="nil"/>
            </w:tcBorders>
            <w:shd w:val="clear" w:color="auto" w:fill="auto"/>
            <w:noWrap/>
            <w:vAlign w:val="bottom"/>
          </w:tcPr>
          <w:p w14:paraId="6CA53C74"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LN</w:t>
            </w:r>
          </w:p>
        </w:tc>
        <w:tc>
          <w:tcPr>
            <w:tcW w:w="196" w:type="pct"/>
            <w:tcBorders>
              <w:top w:val="nil"/>
              <w:left w:val="nil"/>
              <w:bottom w:val="nil"/>
              <w:right w:val="nil"/>
            </w:tcBorders>
            <w:shd w:val="clear" w:color="auto" w:fill="auto"/>
            <w:noWrap/>
            <w:vAlign w:val="bottom"/>
          </w:tcPr>
          <w:p w14:paraId="1A0D2EB8"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1</w:t>
            </w:r>
            <w:r w:rsidRPr="00B27EE0">
              <w:rPr>
                <w:rFonts w:ascii="Times New Roman" w:eastAsia="Times New Roman" w:hAnsi="Times New Roman" w:cs="Times New Roman"/>
                <w:color w:val="000000"/>
                <w:kern w:val="0"/>
                <w:sz w:val="16"/>
                <w:szCs w:val="16"/>
                <w:vertAlign w:val="superscript"/>
                <w:lang w:val="en-US"/>
                <w14:ligatures w14:val="none"/>
              </w:rPr>
              <w:t>*</w:t>
            </w:r>
            <w:r w:rsidRPr="00B27EE0">
              <w:rPr>
                <w:rFonts w:ascii="Times New Roman" w:eastAsia="Times New Roman" w:hAnsi="Times New Roman" w:cs="Times New Roman"/>
                <w:color w:val="000000"/>
                <w:kern w:val="0"/>
                <w:sz w:val="16"/>
                <w:szCs w:val="16"/>
                <w:lang w:val="en-US"/>
                <w14:ligatures w14:val="none"/>
              </w:rPr>
              <w:t xml:space="preserve">   </w:t>
            </w:r>
          </w:p>
        </w:tc>
        <w:tc>
          <w:tcPr>
            <w:tcW w:w="196" w:type="pct"/>
            <w:tcBorders>
              <w:top w:val="nil"/>
              <w:left w:val="nil"/>
              <w:bottom w:val="nil"/>
              <w:right w:val="nil"/>
            </w:tcBorders>
            <w:shd w:val="clear" w:color="auto" w:fill="auto"/>
            <w:noWrap/>
            <w:vAlign w:val="bottom"/>
          </w:tcPr>
          <w:p w14:paraId="06C616FF"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0.34</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786CF96B"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0.64</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07A97456"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0.69</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0AE0C177"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0.74</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6B6AAAE0"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0.89</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762A3980"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0.82</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4CECD384"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0.77</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347B5E13"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0.75</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7BD4C0B0"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0.76</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2BF10C36"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0.77</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5" w:type="pct"/>
            <w:tcBorders>
              <w:top w:val="nil"/>
              <w:left w:val="nil"/>
              <w:bottom w:val="nil"/>
              <w:right w:val="nil"/>
            </w:tcBorders>
            <w:shd w:val="clear" w:color="auto" w:fill="auto"/>
            <w:noWrap/>
            <w:vAlign w:val="bottom"/>
          </w:tcPr>
          <w:p w14:paraId="596E3939"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-0.55</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4" w:type="pct"/>
            <w:tcBorders>
              <w:top w:val="nil"/>
              <w:left w:val="nil"/>
              <w:bottom w:val="nil"/>
              <w:right w:val="nil"/>
            </w:tcBorders>
            <w:shd w:val="clear" w:color="auto" w:fill="auto"/>
            <w:noWrap/>
            <w:vAlign w:val="bottom"/>
          </w:tcPr>
          <w:p w14:paraId="74963617"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-0.55</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3" w:type="pct"/>
            <w:tcBorders>
              <w:top w:val="nil"/>
              <w:left w:val="nil"/>
              <w:bottom w:val="nil"/>
              <w:right w:val="nil"/>
            </w:tcBorders>
            <w:shd w:val="clear" w:color="auto" w:fill="auto"/>
            <w:noWrap/>
            <w:vAlign w:val="bottom"/>
          </w:tcPr>
          <w:p w14:paraId="41A61042"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-0.61</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7" w:type="pct"/>
            <w:tcBorders>
              <w:top w:val="nil"/>
              <w:left w:val="nil"/>
              <w:bottom w:val="nil"/>
              <w:right w:val="nil"/>
            </w:tcBorders>
            <w:shd w:val="clear" w:color="auto" w:fill="auto"/>
            <w:noWrap/>
            <w:vAlign w:val="bottom"/>
          </w:tcPr>
          <w:p w14:paraId="1ACA9037"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-0.52</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19" w:type="pct"/>
            <w:tcBorders>
              <w:top w:val="nil"/>
              <w:left w:val="nil"/>
              <w:bottom w:val="nil"/>
              <w:right w:val="nil"/>
            </w:tcBorders>
            <w:shd w:val="clear" w:color="auto" w:fill="auto"/>
            <w:noWrap/>
            <w:vAlign w:val="bottom"/>
          </w:tcPr>
          <w:p w14:paraId="680B5875"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-0.57</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49" w:type="pct"/>
            <w:tcBorders>
              <w:top w:val="nil"/>
              <w:left w:val="nil"/>
              <w:bottom w:val="nil"/>
              <w:right w:val="nil"/>
            </w:tcBorders>
            <w:shd w:val="clear" w:color="auto" w:fill="auto"/>
            <w:noWrap/>
            <w:vAlign w:val="bottom"/>
          </w:tcPr>
          <w:p w14:paraId="164D6F7A"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-0.63</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51" w:type="pct"/>
            <w:tcBorders>
              <w:top w:val="nil"/>
              <w:left w:val="nil"/>
              <w:bottom w:val="nil"/>
              <w:right w:val="nil"/>
            </w:tcBorders>
            <w:shd w:val="clear" w:color="auto" w:fill="auto"/>
            <w:noWrap/>
            <w:vAlign w:val="bottom"/>
          </w:tcPr>
          <w:p w14:paraId="33BA4F2C"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-0.60</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48" w:type="pct"/>
            <w:tcBorders>
              <w:top w:val="nil"/>
              <w:left w:val="nil"/>
              <w:bottom w:val="nil"/>
              <w:right w:val="nil"/>
            </w:tcBorders>
            <w:shd w:val="clear" w:color="auto" w:fill="auto"/>
            <w:noWrap/>
            <w:vAlign w:val="bottom"/>
          </w:tcPr>
          <w:p w14:paraId="0D7C1923"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-0.64</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85" w:type="pct"/>
            <w:tcBorders>
              <w:top w:val="nil"/>
              <w:left w:val="nil"/>
              <w:bottom w:val="nil"/>
              <w:right w:val="nil"/>
            </w:tcBorders>
            <w:shd w:val="clear" w:color="auto" w:fill="auto"/>
            <w:noWrap/>
            <w:vAlign w:val="bottom"/>
          </w:tcPr>
          <w:p w14:paraId="6CDD187F"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-0.58</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389" w:type="pct"/>
            <w:tcBorders>
              <w:top w:val="nil"/>
              <w:left w:val="nil"/>
              <w:bottom w:val="nil"/>
              <w:right w:val="nil"/>
            </w:tcBorders>
            <w:shd w:val="clear" w:color="auto" w:fill="auto"/>
            <w:noWrap/>
            <w:vAlign w:val="bottom"/>
          </w:tcPr>
          <w:p w14:paraId="7901B698"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-0.54</w:t>
            </w:r>
            <w:r w:rsidRPr="00B27EE0">
              <w:rPr>
                <w:rFonts w:ascii="Times New Roman" w:eastAsia="Times New Roman" w:hAnsi="Times New Roman" w:cs="Times New Roman"/>
                <w:color w:val="000000"/>
                <w:kern w:val="0"/>
                <w:sz w:val="16"/>
                <w:szCs w:val="16"/>
                <w:vertAlign w:val="superscript"/>
                <w:lang w:val="en-US"/>
                <w14:ligatures w14:val="none"/>
              </w:rPr>
              <w:t>**</w:t>
            </w:r>
          </w:p>
        </w:tc>
      </w:tr>
      <w:tr w:rsidR="00B27EE0" w:rsidRPr="00B27EE0" w14:paraId="3B4B5E8D" w14:textId="77777777" w:rsidTr="00B53B1D">
        <w:trPr>
          <w:trHeight w:val="274"/>
        </w:trPr>
        <w:tc>
          <w:tcPr>
            <w:tcW w:w="307" w:type="pct"/>
            <w:tcBorders>
              <w:top w:val="nil"/>
              <w:left w:val="nil"/>
              <w:bottom w:val="nil"/>
              <w:right w:val="nil"/>
            </w:tcBorders>
            <w:shd w:val="clear" w:color="auto" w:fill="auto"/>
            <w:noWrap/>
            <w:vAlign w:val="bottom"/>
          </w:tcPr>
          <w:p w14:paraId="575EE657"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PB</w:t>
            </w:r>
          </w:p>
        </w:tc>
        <w:tc>
          <w:tcPr>
            <w:tcW w:w="196" w:type="pct"/>
            <w:tcBorders>
              <w:top w:val="nil"/>
              <w:left w:val="nil"/>
              <w:bottom w:val="nil"/>
              <w:right w:val="nil"/>
            </w:tcBorders>
            <w:shd w:val="clear" w:color="auto" w:fill="auto"/>
            <w:noWrap/>
            <w:vAlign w:val="bottom"/>
          </w:tcPr>
          <w:p w14:paraId="6EB784B3"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 xml:space="preserve"> </w:t>
            </w:r>
          </w:p>
        </w:tc>
        <w:tc>
          <w:tcPr>
            <w:tcW w:w="196" w:type="pct"/>
            <w:tcBorders>
              <w:top w:val="nil"/>
              <w:left w:val="nil"/>
              <w:bottom w:val="nil"/>
              <w:right w:val="nil"/>
            </w:tcBorders>
            <w:shd w:val="clear" w:color="auto" w:fill="auto"/>
            <w:noWrap/>
            <w:vAlign w:val="bottom"/>
          </w:tcPr>
          <w:p w14:paraId="116AB2DA"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1</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455C175B"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0.60</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78F8E6CE"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0.03</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7FBB6A7D"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0.29</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53F12EC7"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0.27</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669C5B63"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0.31</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176ACFAA"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0.45</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77AD7968"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0.29</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55178404"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0.29</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02306366"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0.29</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5" w:type="pct"/>
            <w:tcBorders>
              <w:top w:val="nil"/>
              <w:left w:val="nil"/>
              <w:bottom w:val="nil"/>
              <w:right w:val="nil"/>
            </w:tcBorders>
            <w:shd w:val="clear" w:color="auto" w:fill="auto"/>
            <w:noWrap/>
            <w:vAlign w:val="bottom"/>
          </w:tcPr>
          <w:p w14:paraId="156200A5"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-0.35</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4" w:type="pct"/>
            <w:tcBorders>
              <w:top w:val="nil"/>
              <w:left w:val="nil"/>
              <w:bottom w:val="nil"/>
              <w:right w:val="nil"/>
            </w:tcBorders>
            <w:shd w:val="clear" w:color="auto" w:fill="auto"/>
            <w:noWrap/>
            <w:vAlign w:val="bottom"/>
          </w:tcPr>
          <w:p w14:paraId="6BBF8372"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-0.25</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3" w:type="pct"/>
            <w:tcBorders>
              <w:top w:val="nil"/>
              <w:left w:val="nil"/>
              <w:bottom w:val="nil"/>
              <w:right w:val="nil"/>
            </w:tcBorders>
            <w:shd w:val="clear" w:color="auto" w:fill="auto"/>
            <w:noWrap/>
            <w:vAlign w:val="bottom"/>
          </w:tcPr>
          <w:p w14:paraId="2D22A487"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-0.33</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7" w:type="pct"/>
            <w:tcBorders>
              <w:top w:val="nil"/>
              <w:left w:val="nil"/>
              <w:bottom w:val="nil"/>
              <w:right w:val="nil"/>
            </w:tcBorders>
            <w:shd w:val="clear" w:color="auto" w:fill="auto"/>
            <w:noWrap/>
            <w:vAlign w:val="bottom"/>
          </w:tcPr>
          <w:p w14:paraId="250E891D"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-0.29</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19" w:type="pct"/>
            <w:tcBorders>
              <w:top w:val="nil"/>
              <w:left w:val="nil"/>
              <w:bottom w:val="nil"/>
              <w:right w:val="nil"/>
            </w:tcBorders>
            <w:shd w:val="clear" w:color="auto" w:fill="auto"/>
            <w:noWrap/>
            <w:vAlign w:val="bottom"/>
          </w:tcPr>
          <w:p w14:paraId="39AEEE9C"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-0.22</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49" w:type="pct"/>
            <w:tcBorders>
              <w:top w:val="nil"/>
              <w:left w:val="nil"/>
              <w:bottom w:val="nil"/>
              <w:right w:val="nil"/>
            </w:tcBorders>
            <w:shd w:val="clear" w:color="auto" w:fill="auto"/>
            <w:noWrap/>
            <w:vAlign w:val="bottom"/>
          </w:tcPr>
          <w:p w14:paraId="07049EAF"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-0.36</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51" w:type="pct"/>
            <w:tcBorders>
              <w:top w:val="nil"/>
              <w:left w:val="nil"/>
              <w:bottom w:val="nil"/>
              <w:right w:val="nil"/>
            </w:tcBorders>
            <w:shd w:val="clear" w:color="auto" w:fill="auto"/>
            <w:noWrap/>
            <w:vAlign w:val="bottom"/>
          </w:tcPr>
          <w:p w14:paraId="5748420A"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-0.27</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48" w:type="pct"/>
            <w:tcBorders>
              <w:top w:val="nil"/>
              <w:left w:val="nil"/>
              <w:bottom w:val="nil"/>
              <w:right w:val="nil"/>
            </w:tcBorders>
            <w:shd w:val="clear" w:color="auto" w:fill="auto"/>
            <w:noWrap/>
            <w:vAlign w:val="bottom"/>
          </w:tcPr>
          <w:p w14:paraId="0A1A68C1"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-0.32</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85" w:type="pct"/>
            <w:tcBorders>
              <w:top w:val="nil"/>
              <w:left w:val="nil"/>
              <w:bottom w:val="nil"/>
              <w:right w:val="nil"/>
            </w:tcBorders>
            <w:shd w:val="clear" w:color="auto" w:fill="auto"/>
            <w:noWrap/>
            <w:vAlign w:val="bottom"/>
          </w:tcPr>
          <w:p w14:paraId="323175E7"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-0.23</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389" w:type="pct"/>
            <w:tcBorders>
              <w:top w:val="nil"/>
              <w:left w:val="nil"/>
              <w:bottom w:val="nil"/>
              <w:right w:val="nil"/>
            </w:tcBorders>
            <w:shd w:val="clear" w:color="auto" w:fill="auto"/>
            <w:noWrap/>
            <w:vAlign w:val="bottom"/>
          </w:tcPr>
          <w:p w14:paraId="2E84E4D4"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-0.22</w:t>
            </w:r>
            <w:r w:rsidRPr="00B27EE0">
              <w:rPr>
                <w:rFonts w:ascii="Times New Roman" w:eastAsia="Times New Roman" w:hAnsi="Times New Roman" w:cs="Times New Roman"/>
                <w:color w:val="000000"/>
                <w:kern w:val="0"/>
                <w:sz w:val="16"/>
                <w:szCs w:val="16"/>
                <w:vertAlign w:val="superscript"/>
                <w:lang w:val="en-US"/>
                <w14:ligatures w14:val="none"/>
              </w:rPr>
              <w:t>**</w:t>
            </w:r>
          </w:p>
        </w:tc>
      </w:tr>
      <w:tr w:rsidR="00B27EE0" w:rsidRPr="00B27EE0" w14:paraId="6C44433F" w14:textId="77777777" w:rsidTr="00B53B1D">
        <w:trPr>
          <w:trHeight w:val="274"/>
        </w:trPr>
        <w:tc>
          <w:tcPr>
            <w:tcW w:w="307" w:type="pct"/>
            <w:tcBorders>
              <w:top w:val="nil"/>
              <w:left w:val="nil"/>
              <w:bottom w:val="nil"/>
              <w:right w:val="nil"/>
            </w:tcBorders>
            <w:shd w:val="clear" w:color="auto" w:fill="auto"/>
            <w:noWrap/>
            <w:vAlign w:val="bottom"/>
          </w:tcPr>
          <w:p w14:paraId="55771047"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SB</w:t>
            </w:r>
          </w:p>
        </w:tc>
        <w:tc>
          <w:tcPr>
            <w:tcW w:w="196" w:type="pct"/>
            <w:tcBorders>
              <w:top w:val="nil"/>
              <w:left w:val="nil"/>
              <w:bottom w:val="nil"/>
              <w:right w:val="nil"/>
            </w:tcBorders>
            <w:shd w:val="clear" w:color="auto" w:fill="auto"/>
            <w:noWrap/>
            <w:vAlign w:val="bottom"/>
          </w:tcPr>
          <w:p w14:paraId="53B85174"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6" w:type="pct"/>
            <w:tcBorders>
              <w:top w:val="nil"/>
              <w:left w:val="nil"/>
              <w:bottom w:val="nil"/>
              <w:right w:val="nil"/>
            </w:tcBorders>
            <w:shd w:val="clear" w:color="auto" w:fill="auto"/>
            <w:noWrap/>
            <w:vAlign w:val="bottom"/>
          </w:tcPr>
          <w:p w14:paraId="6119AAED"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30BF337F"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1</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32274A1B"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0.39</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2852C5C7"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0.66</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0A7A2037"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0.68</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0A3284F2"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0.60</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4F22FCC6"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0.63</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0C480F00"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0.59</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43742906"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0.52</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5A56A398"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0.51</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5" w:type="pct"/>
            <w:tcBorders>
              <w:top w:val="nil"/>
              <w:left w:val="nil"/>
              <w:bottom w:val="nil"/>
              <w:right w:val="nil"/>
            </w:tcBorders>
            <w:shd w:val="clear" w:color="auto" w:fill="auto"/>
            <w:noWrap/>
            <w:vAlign w:val="bottom"/>
          </w:tcPr>
          <w:p w14:paraId="48CEE4F2"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-0.43</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4" w:type="pct"/>
            <w:tcBorders>
              <w:top w:val="nil"/>
              <w:left w:val="nil"/>
              <w:bottom w:val="nil"/>
              <w:right w:val="nil"/>
            </w:tcBorders>
            <w:shd w:val="clear" w:color="auto" w:fill="auto"/>
            <w:noWrap/>
            <w:vAlign w:val="bottom"/>
          </w:tcPr>
          <w:p w14:paraId="4431F2E1"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-0.45</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3" w:type="pct"/>
            <w:tcBorders>
              <w:top w:val="nil"/>
              <w:left w:val="nil"/>
              <w:bottom w:val="nil"/>
              <w:right w:val="nil"/>
            </w:tcBorders>
            <w:shd w:val="clear" w:color="auto" w:fill="auto"/>
            <w:noWrap/>
            <w:vAlign w:val="bottom"/>
          </w:tcPr>
          <w:p w14:paraId="4B3F68D8"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-0.45</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7" w:type="pct"/>
            <w:tcBorders>
              <w:top w:val="nil"/>
              <w:left w:val="nil"/>
              <w:bottom w:val="nil"/>
              <w:right w:val="nil"/>
            </w:tcBorders>
            <w:shd w:val="clear" w:color="auto" w:fill="auto"/>
            <w:noWrap/>
            <w:vAlign w:val="bottom"/>
          </w:tcPr>
          <w:p w14:paraId="5AA60EC5"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-0.43</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19" w:type="pct"/>
            <w:tcBorders>
              <w:top w:val="nil"/>
              <w:left w:val="nil"/>
              <w:bottom w:val="nil"/>
              <w:right w:val="nil"/>
            </w:tcBorders>
            <w:shd w:val="clear" w:color="auto" w:fill="auto"/>
            <w:noWrap/>
            <w:vAlign w:val="bottom"/>
          </w:tcPr>
          <w:p w14:paraId="2F916F6A"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-0.45</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49" w:type="pct"/>
            <w:tcBorders>
              <w:top w:val="nil"/>
              <w:left w:val="nil"/>
              <w:bottom w:val="nil"/>
              <w:right w:val="nil"/>
            </w:tcBorders>
            <w:shd w:val="clear" w:color="auto" w:fill="auto"/>
            <w:noWrap/>
            <w:vAlign w:val="bottom"/>
          </w:tcPr>
          <w:p w14:paraId="796BF2CC"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-0.45</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51" w:type="pct"/>
            <w:tcBorders>
              <w:top w:val="nil"/>
              <w:left w:val="nil"/>
              <w:bottom w:val="nil"/>
              <w:right w:val="nil"/>
            </w:tcBorders>
            <w:shd w:val="clear" w:color="auto" w:fill="auto"/>
            <w:noWrap/>
            <w:vAlign w:val="bottom"/>
          </w:tcPr>
          <w:p w14:paraId="3D4E6C47"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-0.46</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48" w:type="pct"/>
            <w:tcBorders>
              <w:top w:val="nil"/>
              <w:left w:val="nil"/>
              <w:bottom w:val="nil"/>
              <w:right w:val="nil"/>
            </w:tcBorders>
            <w:shd w:val="clear" w:color="auto" w:fill="auto"/>
            <w:noWrap/>
            <w:vAlign w:val="bottom"/>
          </w:tcPr>
          <w:p w14:paraId="049CB67D"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-0.44</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85" w:type="pct"/>
            <w:tcBorders>
              <w:top w:val="nil"/>
              <w:left w:val="nil"/>
              <w:bottom w:val="nil"/>
              <w:right w:val="nil"/>
            </w:tcBorders>
            <w:shd w:val="clear" w:color="auto" w:fill="auto"/>
            <w:noWrap/>
            <w:vAlign w:val="bottom"/>
          </w:tcPr>
          <w:p w14:paraId="0B1192F5"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-0.46</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389" w:type="pct"/>
            <w:tcBorders>
              <w:top w:val="nil"/>
              <w:left w:val="nil"/>
              <w:bottom w:val="nil"/>
              <w:right w:val="nil"/>
            </w:tcBorders>
            <w:shd w:val="clear" w:color="auto" w:fill="auto"/>
            <w:noWrap/>
            <w:vAlign w:val="bottom"/>
          </w:tcPr>
          <w:p w14:paraId="3C3F87A9"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-0.40</w:t>
            </w:r>
            <w:r w:rsidRPr="00B27EE0">
              <w:rPr>
                <w:rFonts w:ascii="Times New Roman" w:eastAsia="Times New Roman" w:hAnsi="Times New Roman" w:cs="Times New Roman"/>
                <w:color w:val="000000"/>
                <w:kern w:val="0"/>
                <w:sz w:val="16"/>
                <w:szCs w:val="16"/>
                <w:vertAlign w:val="superscript"/>
                <w:lang w:val="en-US"/>
                <w14:ligatures w14:val="none"/>
              </w:rPr>
              <w:t>**</w:t>
            </w:r>
          </w:p>
        </w:tc>
      </w:tr>
      <w:tr w:rsidR="00B27EE0" w:rsidRPr="00B27EE0" w14:paraId="749335F9" w14:textId="77777777" w:rsidTr="00B53B1D">
        <w:trPr>
          <w:trHeight w:val="274"/>
        </w:trPr>
        <w:tc>
          <w:tcPr>
            <w:tcW w:w="307" w:type="pct"/>
            <w:tcBorders>
              <w:top w:val="nil"/>
              <w:left w:val="nil"/>
              <w:bottom w:val="nil"/>
              <w:right w:val="nil"/>
            </w:tcBorders>
            <w:shd w:val="clear" w:color="auto" w:fill="auto"/>
            <w:noWrap/>
            <w:vAlign w:val="bottom"/>
          </w:tcPr>
          <w:p w14:paraId="11D4B476"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LL</w:t>
            </w:r>
          </w:p>
        </w:tc>
        <w:tc>
          <w:tcPr>
            <w:tcW w:w="196" w:type="pct"/>
            <w:tcBorders>
              <w:top w:val="nil"/>
              <w:left w:val="nil"/>
              <w:bottom w:val="nil"/>
              <w:right w:val="nil"/>
            </w:tcBorders>
            <w:shd w:val="clear" w:color="auto" w:fill="auto"/>
            <w:noWrap/>
            <w:vAlign w:val="bottom"/>
          </w:tcPr>
          <w:p w14:paraId="281BCDFD"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6" w:type="pct"/>
            <w:tcBorders>
              <w:top w:val="nil"/>
              <w:left w:val="nil"/>
              <w:bottom w:val="nil"/>
              <w:right w:val="nil"/>
            </w:tcBorders>
            <w:shd w:val="clear" w:color="auto" w:fill="auto"/>
            <w:noWrap/>
            <w:vAlign w:val="bottom"/>
          </w:tcPr>
          <w:p w14:paraId="4DBA2273"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78C870D0"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3C9CD000"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1</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66E47454"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0.48</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654F9CAB"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0.68</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3A3A4A60"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0.48</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6944212F"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0.59</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75B9FFE2"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0.58</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7B9A6BF2"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0.59</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6E2C2403"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0.61</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5" w:type="pct"/>
            <w:tcBorders>
              <w:top w:val="nil"/>
              <w:left w:val="nil"/>
              <w:bottom w:val="nil"/>
              <w:right w:val="nil"/>
            </w:tcBorders>
            <w:shd w:val="clear" w:color="auto" w:fill="auto"/>
            <w:noWrap/>
            <w:vAlign w:val="bottom"/>
          </w:tcPr>
          <w:p w14:paraId="2E6E8618"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-0.52</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4" w:type="pct"/>
            <w:tcBorders>
              <w:top w:val="nil"/>
              <w:left w:val="nil"/>
              <w:bottom w:val="nil"/>
              <w:right w:val="nil"/>
            </w:tcBorders>
            <w:shd w:val="clear" w:color="auto" w:fill="auto"/>
            <w:noWrap/>
            <w:vAlign w:val="bottom"/>
          </w:tcPr>
          <w:p w14:paraId="611B1C0F"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-0.36</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3" w:type="pct"/>
            <w:tcBorders>
              <w:top w:val="nil"/>
              <w:left w:val="nil"/>
              <w:bottom w:val="nil"/>
              <w:right w:val="nil"/>
            </w:tcBorders>
            <w:shd w:val="clear" w:color="auto" w:fill="auto"/>
            <w:noWrap/>
            <w:vAlign w:val="bottom"/>
          </w:tcPr>
          <w:p w14:paraId="68106761"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-0.45</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7" w:type="pct"/>
            <w:tcBorders>
              <w:top w:val="nil"/>
              <w:left w:val="nil"/>
              <w:bottom w:val="nil"/>
              <w:right w:val="nil"/>
            </w:tcBorders>
            <w:shd w:val="clear" w:color="auto" w:fill="auto"/>
            <w:noWrap/>
            <w:vAlign w:val="bottom"/>
          </w:tcPr>
          <w:p w14:paraId="585ADEB6"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-0.29</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19" w:type="pct"/>
            <w:tcBorders>
              <w:top w:val="nil"/>
              <w:left w:val="nil"/>
              <w:bottom w:val="nil"/>
              <w:right w:val="nil"/>
            </w:tcBorders>
            <w:shd w:val="clear" w:color="auto" w:fill="auto"/>
            <w:noWrap/>
            <w:vAlign w:val="bottom"/>
          </w:tcPr>
          <w:p w14:paraId="311ECA3A"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-0.42</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49" w:type="pct"/>
            <w:tcBorders>
              <w:top w:val="nil"/>
              <w:left w:val="nil"/>
              <w:bottom w:val="nil"/>
              <w:right w:val="nil"/>
            </w:tcBorders>
            <w:shd w:val="clear" w:color="auto" w:fill="auto"/>
            <w:noWrap/>
            <w:vAlign w:val="bottom"/>
          </w:tcPr>
          <w:p w14:paraId="0540F24F"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-0.42</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51" w:type="pct"/>
            <w:tcBorders>
              <w:top w:val="nil"/>
              <w:left w:val="nil"/>
              <w:bottom w:val="nil"/>
              <w:right w:val="nil"/>
            </w:tcBorders>
            <w:shd w:val="clear" w:color="auto" w:fill="auto"/>
            <w:noWrap/>
            <w:vAlign w:val="bottom"/>
          </w:tcPr>
          <w:p w14:paraId="279C6F02"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-0.44</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48" w:type="pct"/>
            <w:tcBorders>
              <w:top w:val="nil"/>
              <w:left w:val="nil"/>
              <w:bottom w:val="nil"/>
              <w:right w:val="nil"/>
            </w:tcBorders>
            <w:shd w:val="clear" w:color="auto" w:fill="auto"/>
            <w:noWrap/>
            <w:vAlign w:val="bottom"/>
          </w:tcPr>
          <w:p w14:paraId="375B5CF2"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-0.46</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85" w:type="pct"/>
            <w:tcBorders>
              <w:top w:val="nil"/>
              <w:left w:val="nil"/>
              <w:bottom w:val="nil"/>
              <w:right w:val="nil"/>
            </w:tcBorders>
            <w:shd w:val="clear" w:color="auto" w:fill="auto"/>
            <w:noWrap/>
            <w:vAlign w:val="bottom"/>
          </w:tcPr>
          <w:p w14:paraId="470972C0"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-0.42</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389" w:type="pct"/>
            <w:tcBorders>
              <w:top w:val="nil"/>
              <w:left w:val="nil"/>
              <w:bottom w:val="nil"/>
              <w:right w:val="nil"/>
            </w:tcBorders>
            <w:shd w:val="clear" w:color="auto" w:fill="auto"/>
            <w:noWrap/>
            <w:vAlign w:val="bottom"/>
          </w:tcPr>
          <w:p w14:paraId="50840A7D"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-0.45</w:t>
            </w:r>
            <w:r w:rsidRPr="00B27EE0">
              <w:rPr>
                <w:rFonts w:ascii="Times New Roman" w:eastAsia="Times New Roman" w:hAnsi="Times New Roman" w:cs="Times New Roman"/>
                <w:color w:val="000000"/>
                <w:kern w:val="0"/>
                <w:sz w:val="16"/>
                <w:szCs w:val="16"/>
                <w:vertAlign w:val="superscript"/>
                <w:lang w:val="en-US"/>
                <w14:ligatures w14:val="none"/>
              </w:rPr>
              <w:t>**</w:t>
            </w:r>
          </w:p>
        </w:tc>
      </w:tr>
      <w:tr w:rsidR="00B27EE0" w:rsidRPr="00B27EE0" w14:paraId="7C608BC7" w14:textId="77777777" w:rsidTr="00B53B1D">
        <w:trPr>
          <w:trHeight w:val="274"/>
        </w:trPr>
        <w:tc>
          <w:tcPr>
            <w:tcW w:w="307" w:type="pct"/>
            <w:tcBorders>
              <w:top w:val="nil"/>
              <w:left w:val="nil"/>
              <w:bottom w:val="nil"/>
              <w:right w:val="nil"/>
            </w:tcBorders>
            <w:shd w:val="clear" w:color="auto" w:fill="auto"/>
            <w:noWrap/>
            <w:vAlign w:val="bottom"/>
          </w:tcPr>
          <w:p w14:paraId="4E8A861F"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LD</w:t>
            </w:r>
          </w:p>
        </w:tc>
        <w:tc>
          <w:tcPr>
            <w:tcW w:w="196" w:type="pct"/>
            <w:tcBorders>
              <w:top w:val="nil"/>
              <w:left w:val="nil"/>
              <w:bottom w:val="nil"/>
              <w:right w:val="nil"/>
            </w:tcBorders>
            <w:shd w:val="clear" w:color="auto" w:fill="auto"/>
            <w:noWrap/>
            <w:vAlign w:val="bottom"/>
          </w:tcPr>
          <w:p w14:paraId="3348260F"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6" w:type="pct"/>
            <w:tcBorders>
              <w:top w:val="nil"/>
              <w:left w:val="nil"/>
              <w:bottom w:val="nil"/>
              <w:right w:val="nil"/>
            </w:tcBorders>
            <w:shd w:val="clear" w:color="auto" w:fill="auto"/>
            <w:noWrap/>
            <w:vAlign w:val="bottom"/>
          </w:tcPr>
          <w:p w14:paraId="71E8DC45"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0D574692"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683AFA1F"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 xml:space="preserve"> </w:t>
            </w:r>
          </w:p>
        </w:tc>
        <w:tc>
          <w:tcPr>
            <w:tcW w:w="195" w:type="pct"/>
            <w:tcBorders>
              <w:top w:val="nil"/>
              <w:left w:val="nil"/>
              <w:bottom w:val="nil"/>
              <w:right w:val="nil"/>
            </w:tcBorders>
            <w:shd w:val="clear" w:color="auto" w:fill="auto"/>
            <w:noWrap/>
            <w:vAlign w:val="bottom"/>
          </w:tcPr>
          <w:p w14:paraId="399A621C"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1</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72B2A6C2"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0.85</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4AB45178"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0.82</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02A63F24"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0.64</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3ED0F3B0"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0.60</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712175D6"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0.67</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2BB28DDA"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0.66</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5" w:type="pct"/>
            <w:tcBorders>
              <w:top w:val="nil"/>
              <w:left w:val="nil"/>
              <w:bottom w:val="nil"/>
              <w:right w:val="nil"/>
            </w:tcBorders>
            <w:shd w:val="clear" w:color="auto" w:fill="auto"/>
            <w:noWrap/>
            <w:vAlign w:val="bottom"/>
          </w:tcPr>
          <w:p w14:paraId="7BF8A874"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-0.50</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4" w:type="pct"/>
            <w:tcBorders>
              <w:top w:val="nil"/>
              <w:left w:val="nil"/>
              <w:bottom w:val="nil"/>
              <w:right w:val="nil"/>
            </w:tcBorders>
            <w:shd w:val="clear" w:color="auto" w:fill="auto"/>
            <w:noWrap/>
            <w:vAlign w:val="bottom"/>
          </w:tcPr>
          <w:p w14:paraId="0D635631"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-0.37</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3" w:type="pct"/>
            <w:tcBorders>
              <w:top w:val="nil"/>
              <w:left w:val="nil"/>
              <w:bottom w:val="nil"/>
              <w:right w:val="nil"/>
            </w:tcBorders>
            <w:shd w:val="clear" w:color="auto" w:fill="auto"/>
            <w:noWrap/>
            <w:vAlign w:val="bottom"/>
          </w:tcPr>
          <w:p w14:paraId="36EE4694"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-0.43</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7" w:type="pct"/>
            <w:tcBorders>
              <w:top w:val="nil"/>
              <w:left w:val="nil"/>
              <w:bottom w:val="nil"/>
              <w:right w:val="nil"/>
            </w:tcBorders>
            <w:shd w:val="clear" w:color="auto" w:fill="auto"/>
            <w:noWrap/>
            <w:vAlign w:val="bottom"/>
          </w:tcPr>
          <w:p w14:paraId="6E167F1E"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-0.35</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19" w:type="pct"/>
            <w:tcBorders>
              <w:top w:val="nil"/>
              <w:left w:val="nil"/>
              <w:bottom w:val="nil"/>
              <w:right w:val="nil"/>
            </w:tcBorders>
            <w:shd w:val="clear" w:color="auto" w:fill="auto"/>
            <w:noWrap/>
            <w:vAlign w:val="bottom"/>
          </w:tcPr>
          <w:p w14:paraId="70179C8E"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-0.44</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49" w:type="pct"/>
            <w:tcBorders>
              <w:top w:val="nil"/>
              <w:left w:val="nil"/>
              <w:bottom w:val="nil"/>
              <w:right w:val="nil"/>
            </w:tcBorders>
            <w:shd w:val="clear" w:color="auto" w:fill="auto"/>
            <w:noWrap/>
            <w:vAlign w:val="bottom"/>
          </w:tcPr>
          <w:p w14:paraId="54DDDAC3"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-0.48</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51" w:type="pct"/>
            <w:tcBorders>
              <w:top w:val="nil"/>
              <w:left w:val="nil"/>
              <w:bottom w:val="nil"/>
              <w:right w:val="nil"/>
            </w:tcBorders>
            <w:shd w:val="clear" w:color="auto" w:fill="auto"/>
            <w:noWrap/>
            <w:vAlign w:val="bottom"/>
          </w:tcPr>
          <w:p w14:paraId="5E1E4953"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-0.43</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48" w:type="pct"/>
            <w:tcBorders>
              <w:top w:val="nil"/>
              <w:left w:val="nil"/>
              <w:bottom w:val="nil"/>
              <w:right w:val="nil"/>
            </w:tcBorders>
            <w:shd w:val="clear" w:color="auto" w:fill="auto"/>
            <w:noWrap/>
            <w:vAlign w:val="bottom"/>
          </w:tcPr>
          <w:p w14:paraId="4AEFD0DD"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-0.44</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85" w:type="pct"/>
            <w:tcBorders>
              <w:top w:val="nil"/>
              <w:left w:val="nil"/>
              <w:bottom w:val="nil"/>
              <w:right w:val="nil"/>
            </w:tcBorders>
            <w:shd w:val="clear" w:color="auto" w:fill="auto"/>
            <w:noWrap/>
            <w:vAlign w:val="bottom"/>
          </w:tcPr>
          <w:p w14:paraId="6D2C94B6"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-0.44</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389" w:type="pct"/>
            <w:tcBorders>
              <w:top w:val="nil"/>
              <w:left w:val="nil"/>
              <w:bottom w:val="nil"/>
              <w:right w:val="nil"/>
            </w:tcBorders>
            <w:shd w:val="clear" w:color="auto" w:fill="auto"/>
            <w:noWrap/>
            <w:vAlign w:val="bottom"/>
          </w:tcPr>
          <w:p w14:paraId="6251EF91"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-0.36</w:t>
            </w:r>
            <w:r w:rsidRPr="00B27EE0">
              <w:rPr>
                <w:rFonts w:ascii="Times New Roman" w:eastAsia="Times New Roman" w:hAnsi="Times New Roman" w:cs="Times New Roman"/>
                <w:color w:val="000000"/>
                <w:kern w:val="0"/>
                <w:sz w:val="16"/>
                <w:szCs w:val="16"/>
                <w:vertAlign w:val="superscript"/>
                <w:lang w:val="en-US"/>
                <w14:ligatures w14:val="none"/>
              </w:rPr>
              <w:t>**</w:t>
            </w:r>
          </w:p>
        </w:tc>
      </w:tr>
      <w:tr w:rsidR="00B27EE0" w:rsidRPr="00B27EE0" w14:paraId="3C7F902D" w14:textId="77777777" w:rsidTr="00B53B1D">
        <w:trPr>
          <w:trHeight w:val="274"/>
        </w:trPr>
        <w:tc>
          <w:tcPr>
            <w:tcW w:w="307" w:type="pct"/>
            <w:tcBorders>
              <w:top w:val="nil"/>
              <w:left w:val="nil"/>
              <w:bottom w:val="nil"/>
              <w:right w:val="nil"/>
            </w:tcBorders>
            <w:shd w:val="clear" w:color="auto" w:fill="auto"/>
            <w:noWrap/>
            <w:vAlign w:val="bottom"/>
          </w:tcPr>
          <w:p w14:paraId="1EDF4609"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LA</w:t>
            </w:r>
          </w:p>
        </w:tc>
        <w:tc>
          <w:tcPr>
            <w:tcW w:w="196" w:type="pct"/>
            <w:tcBorders>
              <w:top w:val="nil"/>
              <w:left w:val="nil"/>
              <w:bottom w:val="nil"/>
              <w:right w:val="nil"/>
            </w:tcBorders>
            <w:shd w:val="clear" w:color="auto" w:fill="auto"/>
            <w:noWrap/>
            <w:vAlign w:val="bottom"/>
          </w:tcPr>
          <w:p w14:paraId="768E7ABE"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6" w:type="pct"/>
            <w:tcBorders>
              <w:top w:val="nil"/>
              <w:left w:val="nil"/>
              <w:bottom w:val="nil"/>
              <w:right w:val="nil"/>
            </w:tcBorders>
            <w:shd w:val="clear" w:color="auto" w:fill="auto"/>
            <w:noWrap/>
            <w:vAlign w:val="bottom"/>
          </w:tcPr>
          <w:p w14:paraId="5307C30F"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6BD2EFFC"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164D9913"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39F63190"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34D83BFA"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1</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6681B76A"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0.86</w:t>
            </w:r>
            <w:r w:rsidRPr="00B27EE0">
              <w:rPr>
                <w:rFonts w:ascii="Times New Roman" w:eastAsia="Times New Roman" w:hAnsi="Times New Roman" w:cs="Times New Roman"/>
                <w:strike/>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1966564B"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0.79</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06094D99"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0.79</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2DF28B99"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0.81</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4CE23C15"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0.80</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5" w:type="pct"/>
            <w:tcBorders>
              <w:top w:val="nil"/>
              <w:left w:val="nil"/>
              <w:bottom w:val="nil"/>
              <w:right w:val="nil"/>
            </w:tcBorders>
            <w:shd w:val="clear" w:color="auto" w:fill="auto"/>
            <w:noWrap/>
            <w:vAlign w:val="bottom"/>
          </w:tcPr>
          <w:p w14:paraId="1E27C0C1"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-0.57</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4" w:type="pct"/>
            <w:tcBorders>
              <w:top w:val="nil"/>
              <w:left w:val="nil"/>
              <w:bottom w:val="nil"/>
              <w:right w:val="nil"/>
            </w:tcBorders>
            <w:shd w:val="clear" w:color="auto" w:fill="auto"/>
            <w:noWrap/>
            <w:vAlign w:val="bottom"/>
          </w:tcPr>
          <w:p w14:paraId="761A7EC2"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-0.54</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3" w:type="pct"/>
            <w:tcBorders>
              <w:top w:val="nil"/>
              <w:left w:val="nil"/>
              <w:bottom w:val="nil"/>
              <w:right w:val="nil"/>
            </w:tcBorders>
            <w:shd w:val="clear" w:color="auto" w:fill="auto"/>
            <w:noWrap/>
            <w:vAlign w:val="bottom"/>
          </w:tcPr>
          <w:p w14:paraId="717DBFBA"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-0.58</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7" w:type="pct"/>
            <w:tcBorders>
              <w:top w:val="nil"/>
              <w:left w:val="nil"/>
              <w:bottom w:val="nil"/>
              <w:right w:val="nil"/>
            </w:tcBorders>
            <w:shd w:val="clear" w:color="auto" w:fill="auto"/>
            <w:noWrap/>
            <w:vAlign w:val="bottom"/>
          </w:tcPr>
          <w:p w14:paraId="0031281A"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-0.52</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19" w:type="pct"/>
            <w:tcBorders>
              <w:top w:val="nil"/>
              <w:left w:val="nil"/>
              <w:bottom w:val="nil"/>
              <w:right w:val="nil"/>
            </w:tcBorders>
            <w:shd w:val="clear" w:color="auto" w:fill="auto"/>
            <w:noWrap/>
            <w:vAlign w:val="bottom"/>
          </w:tcPr>
          <w:p w14:paraId="78DC25B7"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-0.56</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49" w:type="pct"/>
            <w:tcBorders>
              <w:top w:val="nil"/>
              <w:left w:val="nil"/>
              <w:bottom w:val="nil"/>
              <w:right w:val="nil"/>
            </w:tcBorders>
            <w:shd w:val="clear" w:color="auto" w:fill="auto"/>
            <w:noWrap/>
            <w:vAlign w:val="bottom"/>
          </w:tcPr>
          <w:p w14:paraId="309FC722"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-0.58</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51" w:type="pct"/>
            <w:tcBorders>
              <w:top w:val="nil"/>
              <w:left w:val="nil"/>
              <w:bottom w:val="nil"/>
              <w:right w:val="nil"/>
            </w:tcBorders>
            <w:shd w:val="clear" w:color="auto" w:fill="auto"/>
            <w:noWrap/>
            <w:vAlign w:val="bottom"/>
          </w:tcPr>
          <w:p w14:paraId="7CA7298E"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-0.59</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48" w:type="pct"/>
            <w:tcBorders>
              <w:top w:val="nil"/>
              <w:left w:val="nil"/>
              <w:bottom w:val="nil"/>
              <w:right w:val="nil"/>
            </w:tcBorders>
            <w:shd w:val="clear" w:color="auto" w:fill="auto"/>
            <w:noWrap/>
            <w:vAlign w:val="bottom"/>
          </w:tcPr>
          <w:p w14:paraId="33F2345B"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-0.58</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85" w:type="pct"/>
            <w:tcBorders>
              <w:top w:val="nil"/>
              <w:left w:val="nil"/>
              <w:bottom w:val="nil"/>
              <w:right w:val="nil"/>
            </w:tcBorders>
            <w:shd w:val="clear" w:color="auto" w:fill="auto"/>
            <w:noWrap/>
            <w:vAlign w:val="bottom"/>
          </w:tcPr>
          <w:p w14:paraId="6DCF65FE"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-0.56</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389" w:type="pct"/>
            <w:tcBorders>
              <w:top w:val="nil"/>
              <w:left w:val="nil"/>
              <w:bottom w:val="nil"/>
              <w:right w:val="nil"/>
            </w:tcBorders>
            <w:shd w:val="clear" w:color="auto" w:fill="auto"/>
            <w:noWrap/>
            <w:vAlign w:val="bottom"/>
          </w:tcPr>
          <w:p w14:paraId="4888A06F"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-0.55</w:t>
            </w:r>
            <w:r w:rsidRPr="00B27EE0">
              <w:rPr>
                <w:rFonts w:ascii="Times New Roman" w:eastAsia="Times New Roman" w:hAnsi="Times New Roman" w:cs="Times New Roman"/>
                <w:color w:val="000000"/>
                <w:kern w:val="0"/>
                <w:sz w:val="16"/>
                <w:szCs w:val="16"/>
                <w:vertAlign w:val="superscript"/>
                <w:lang w:val="en-US"/>
                <w14:ligatures w14:val="none"/>
              </w:rPr>
              <w:t>**</w:t>
            </w:r>
          </w:p>
        </w:tc>
      </w:tr>
      <w:tr w:rsidR="00B27EE0" w:rsidRPr="00B27EE0" w14:paraId="5F4957F5" w14:textId="77777777" w:rsidTr="00B53B1D">
        <w:trPr>
          <w:trHeight w:val="274"/>
        </w:trPr>
        <w:tc>
          <w:tcPr>
            <w:tcW w:w="307" w:type="pct"/>
            <w:tcBorders>
              <w:top w:val="nil"/>
              <w:left w:val="nil"/>
              <w:bottom w:val="nil"/>
              <w:right w:val="nil"/>
            </w:tcBorders>
            <w:shd w:val="clear" w:color="auto" w:fill="auto"/>
            <w:noWrap/>
            <w:vAlign w:val="bottom"/>
          </w:tcPr>
          <w:p w14:paraId="04CADDA0"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NP</w:t>
            </w:r>
          </w:p>
        </w:tc>
        <w:tc>
          <w:tcPr>
            <w:tcW w:w="196" w:type="pct"/>
            <w:tcBorders>
              <w:top w:val="nil"/>
              <w:left w:val="nil"/>
              <w:bottom w:val="nil"/>
              <w:right w:val="nil"/>
            </w:tcBorders>
            <w:shd w:val="clear" w:color="auto" w:fill="auto"/>
            <w:noWrap/>
            <w:vAlign w:val="bottom"/>
          </w:tcPr>
          <w:p w14:paraId="75A4FD57"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6" w:type="pct"/>
            <w:tcBorders>
              <w:top w:val="nil"/>
              <w:left w:val="nil"/>
              <w:bottom w:val="nil"/>
              <w:right w:val="nil"/>
            </w:tcBorders>
            <w:shd w:val="clear" w:color="auto" w:fill="auto"/>
            <w:noWrap/>
            <w:vAlign w:val="bottom"/>
          </w:tcPr>
          <w:p w14:paraId="5597F7FA"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421117F3"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24D08EDC"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70054FA2"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16CCDF28"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4C99CB2F"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1</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4314B91E"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0.78</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0D0E9515"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0.69</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037A10A9"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0.72</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7CDDE88D"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0.70</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5" w:type="pct"/>
            <w:tcBorders>
              <w:top w:val="nil"/>
              <w:left w:val="nil"/>
              <w:bottom w:val="nil"/>
              <w:right w:val="nil"/>
            </w:tcBorders>
            <w:shd w:val="clear" w:color="auto" w:fill="auto"/>
            <w:noWrap/>
            <w:vAlign w:val="bottom"/>
          </w:tcPr>
          <w:p w14:paraId="682F5C29"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-0.57</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4" w:type="pct"/>
            <w:tcBorders>
              <w:top w:val="nil"/>
              <w:left w:val="nil"/>
              <w:bottom w:val="nil"/>
              <w:right w:val="nil"/>
            </w:tcBorders>
            <w:shd w:val="clear" w:color="auto" w:fill="auto"/>
            <w:noWrap/>
            <w:vAlign w:val="bottom"/>
          </w:tcPr>
          <w:p w14:paraId="7BEF834F"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-0.52</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3" w:type="pct"/>
            <w:tcBorders>
              <w:top w:val="nil"/>
              <w:left w:val="nil"/>
              <w:bottom w:val="nil"/>
              <w:right w:val="nil"/>
            </w:tcBorders>
            <w:shd w:val="clear" w:color="auto" w:fill="auto"/>
            <w:noWrap/>
            <w:vAlign w:val="bottom"/>
          </w:tcPr>
          <w:p w14:paraId="2E8D558D"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-0.57</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7" w:type="pct"/>
            <w:tcBorders>
              <w:top w:val="nil"/>
              <w:left w:val="nil"/>
              <w:bottom w:val="nil"/>
              <w:right w:val="nil"/>
            </w:tcBorders>
            <w:shd w:val="clear" w:color="auto" w:fill="auto"/>
            <w:noWrap/>
            <w:vAlign w:val="bottom"/>
          </w:tcPr>
          <w:p w14:paraId="7F17D2C4"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-0.52</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19" w:type="pct"/>
            <w:tcBorders>
              <w:top w:val="nil"/>
              <w:left w:val="nil"/>
              <w:bottom w:val="nil"/>
              <w:right w:val="nil"/>
            </w:tcBorders>
            <w:shd w:val="clear" w:color="auto" w:fill="auto"/>
            <w:noWrap/>
            <w:vAlign w:val="bottom"/>
          </w:tcPr>
          <w:p w14:paraId="4FFDB385"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-0.57</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49" w:type="pct"/>
            <w:tcBorders>
              <w:top w:val="nil"/>
              <w:left w:val="nil"/>
              <w:bottom w:val="nil"/>
              <w:right w:val="nil"/>
            </w:tcBorders>
            <w:shd w:val="clear" w:color="auto" w:fill="auto"/>
            <w:noWrap/>
            <w:vAlign w:val="bottom"/>
          </w:tcPr>
          <w:p w14:paraId="52DCDB25"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-0.58</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51" w:type="pct"/>
            <w:tcBorders>
              <w:top w:val="nil"/>
              <w:left w:val="nil"/>
              <w:bottom w:val="nil"/>
              <w:right w:val="nil"/>
            </w:tcBorders>
            <w:shd w:val="clear" w:color="auto" w:fill="auto"/>
            <w:noWrap/>
            <w:vAlign w:val="bottom"/>
          </w:tcPr>
          <w:p w14:paraId="7DCFEE82"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-0.58</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48" w:type="pct"/>
            <w:tcBorders>
              <w:top w:val="nil"/>
              <w:left w:val="nil"/>
              <w:bottom w:val="nil"/>
              <w:right w:val="nil"/>
            </w:tcBorders>
            <w:shd w:val="clear" w:color="auto" w:fill="auto"/>
            <w:noWrap/>
            <w:vAlign w:val="bottom"/>
          </w:tcPr>
          <w:p w14:paraId="2CFDE9CA"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-0.58</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85" w:type="pct"/>
            <w:tcBorders>
              <w:top w:val="nil"/>
              <w:left w:val="nil"/>
              <w:bottom w:val="nil"/>
              <w:right w:val="nil"/>
            </w:tcBorders>
            <w:shd w:val="clear" w:color="auto" w:fill="auto"/>
            <w:noWrap/>
            <w:vAlign w:val="bottom"/>
          </w:tcPr>
          <w:p w14:paraId="23FEA7E7"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-0.56</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389" w:type="pct"/>
            <w:tcBorders>
              <w:top w:val="nil"/>
              <w:left w:val="nil"/>
              <w:bottom w:val="nil"/>
              <w:right w:val="nil"/>
            </w:tcBorders>
            <w:shd w:val="clear" w:color="auto" w:fill="auto"/>
            <w:noWrap/>
            <w:vAlign w:val="bottom"/>
          </w:tcPr>
          <w:p w14:paraId="7B7C0143"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-0.53</w:t>
            </w:r>
            <w:r w:rsidRPr="00B27EE0">
              <w:rPr>
                <w:rFonts w:ascii="Times New Roman" w:eastAsia="Times New Roman" w:hAnsi="Times New Roman" w:cs="Times New Roman"/>
                <w:color w:val="000000"/>
                <w:kern w:val="0"/>
                <w:sz w:val="16"/>
                <w:szCs w:val="16"/>
                <w:vertAlign w:val="superscript"/>
                <w:lang w:val="en-US"/>
                <w14:ligatures w14:val="none"/>
              </w:rPr>
              <w:t>**</w:t>
            </w:r>
          </w:p>
        </w:tc>
      </w:tr>
      <w:tr w:rsidR="00B27EE0" w:rsidRPr="00B27EE0" w14:paraId="388D5B0E" w14:textId="77777777" w:rsidTr="00B53B1D">
        <w:trPr>
          <w:trHeight w:val="274"/>
        </w:trPr>
        <w:tc>
          <w:tcPr>
            <w:tcW w:w="307" w:type="pct"/>
            <w:tcBorders>
              <w:top w:val="nil"/>
              <w:left w:val="nil"/>
              <w:bottom w:val="nil"/>
              <w:right w:val="nil"/>
            </w:tcBorders>
            <w:shd w:val="clear" w:color="auto" w:fill="auto"/>
            <w:noWrap/>
            <w:vAlign w:val="bottom"/>
          </w:tcPr>
          <w:p w14:paraId="1BC02C25"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PL</w:t>
            </w:r>
          </w:p>
        </w:tc>
        <w:tc>
          <w:tcPr>
            <w:tcW w:w="196" w:type="pct"/>
            <w:tcBorders>
              <w:top w:val="nil"/>
              <w:left w:val="nil"/>
              <w:bottom w:val="nil"/>
              <w:right w:val="nil"/>
            </w:tcBorders>
            <w:shd w:val="clear" w:color="auto" w:fill="auto"/>
            <w:noWrap/>
            <w:vAlign w:val="bottom"/>
          </w:tcPr>
          <w:p w14:paraId="366A4EA0"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6" w:type="pct"/>
            <w:tcBorders>
              <w:top w:val="nil"/>
              <w:left w:val="nil"/>
              <w:bottom w:val="nil"/>
              <w:right w:val="nil"/>
            </w:tcBorders>
            <w:shd w:val="clear" w:color="auto" w:fill="auto"/>
            <w:noWrap/>
            <w:vAlign w:val="bottom"/>
          </w:tcPr>
          <w:p w14:paraId="27571908"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536817A1"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5B5F5F84"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74E03799"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58C1D0F5"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1E7A21E5"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4E730E54"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1</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2EF998F0"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0.88</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386D02A9"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0.74</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490BCE35"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0.75</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5" w:type="pct"/>
            <w:tcBorders>
              <w:top w:val="nil"/>
              <w:left w:val="nil"/>
              <w:bottom w:val="nil"/>
              <w:right w:val="nil"/>
            </w:tcBorders>
            <w:shd w:val="clear" w:color="auto" w:fill="auto"/>
            <w:noWrap/>
            <w:vAlign w:val="bottom"/>
          </w:tcPr>
          <w:p w14:paraId="64F2A5A9"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-0.57</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4" w:type="pct"/>
            <w:tcBorders>
              <w:top w:val="nil"/>
              <w:left w:val="nil"/>
              <w:bottom w:val="nil"/>
              <w:right w:val="nil"/>
            </w:tcBorders>
            <w:shd w:val="clear" w:color="auto" w:fill="auto"/>
            <w:noWrap/>
            <w:vAlign w:val="bottom"/>
          </w:tcPr>
          <w:p w14:paraId="4BCA3F80"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-0.50</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3" w:type="pct"/>
            <w:tcBorders>
              <w:top w:val="nil"/>
              <w:left w:val="nil"/>
              <w:bottom w:val="nil"/>
              <w:right w:val="nil"/>
            </w:tcBorders>
            <w:shd w:val="clear" w:color="auto" w:fill="auto"/>
            <w:noWrap/>
            <w:vAlign w:val="bottom"/>
          </w:tcPr>
          <w:p w14:paraId="28F2FC0D"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-0.60</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7" w:type="pct"/>
            <w:tcBorders>
              <w:top w:val="nil"/>
              <w:left w:val="nil"/>
              <w:bottom w:val="nil"/>
              <w:right w:val="nil"/>
            </w:tcBorders>
            <w:shd w:val="clear" w:color="auto" w:fill="auto"/>
            <w:noWrap/>
            <w:vAlign w:val="bottom"/>
          </w:tcPr>
          <w:p w14:paraId="0CBC3D71"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-0.57</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19" w:type="pct"/>
            <w:tcBorders>
              <w:top w:val="nil"/>
              <w:left w:val="nil"/>
              <w:bottom w:val="nil"/>
              <w:right w:val="nil"/>
            </w:tcBorders>
            <w:shd w:val="clear" w:color="auto" w:fill="auto"/>
            <w:noWrap/>
            <w:vAlign w:val="bottom"/>
          </w:tcPr>
          <w:p w14:paraId="2C8DCCCD"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-0.55</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49" w:type="pct"/>
            <w:tcBorders>
              <w:top w:val="nil"/>
              <w:left w:val="nil"/>
              <w:bottom w:val="nil"/>
              <w:right w:val="nil"/>
            </w:tcBorders>
            <w:shd w:val="clear" w:color="auto" w:fill="auto"/>
            <w:noWrap/>
            <w:vAlign w:val="bottom"/>
          </w:tcPr>
          <w:p w14:paraId="56F6A984"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-0.58</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51" w:type="pct"/>
            <w:tcBorders>
              <w:top w:val="nil"/>
              <w:left w:val="nil"/>
              <w:bottom w:val="nil"/>
              <w:right w:val="nil"/>
            </w:tcBorders>
            <w:shd w:val="clear" w:color="auto" w:fill="auto"/>
            <w:noWrap/>
            <w:vAlign w:val="bottom"/>
          </w:tcPr>
          <w:p w14:paraId="4FD20D03"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-0.56</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48" w:type="pct"/>
            <w:tcBorders>
              <w:top w:val="nil"/>
              <w:left w:val="nil"/>
              <w:bottom w:val="nil"/>
              <w:right w:val="nil"/>
            </w:tcBorders>
            <w:shd w:val="clear" w:color="auto" w:fill="auto"/>
            <w:noWrap/>
            <w:vAlign w:val="bottom"/>
          </w:tcPr>
          <w:p w14:paraId="484A00AF"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-0.60</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85" w:type="pct"/>
            <w:tcBorders>
              <w:top w:val="nil"/>
              <w:left w:val="nil"/>
              <w:bottom w:val="nil"/>
              <w:right w:val="nil"/>
            </w:tcBorders>
            <w:shd w:val="clear" w:color="auto" w:fill="auto"/>
            <w:noWrap/>
            <w:vAlign w:val="bottom"/>
          </w:tcPr>
          <w:p w14:paraId="5A09162F"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-0.55</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389" w:type="pct"/>
            <w:tcBorders>
              <w:top w:val="nil"/>
              <w:left w:val="nil"/>
              <w:bottom w:val="nil"/>
              <w:right w:val="nil"/>
            </w:tcBorders>
            <w:shd w:val="clear" w:color="auto" w:fill="auto"/>
            <w:noWrap/>
            <w:vAlign w:val="bottom"/>
          </w:tcPr>
          <w:p w14:paraId="29A4F665"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-0.53</w:t>
            </w:r>
            <w:r w:rsidRPr="00B27EE0">
              <w:rPr>
                <w:rFonts w:ascii="Times New Roman" w:eastAsia="Times New Roman" w:hAnsi="Times New Roman" w:cs="Times New Roman"/>
                <w:color w:val="000000"/>
                <w:kern w:val="0"/>
                <w:sz w:val="16"/>
                <w:szCs w:val="16"/>
                <w:vertAlign w:val="superscript"/>
                <w:lang w:val="en-US"/>
                <w14:ligatures w14:val="none"/>
              </w:rPr>
              <w:t>**</w:t>
            </w:r>
          </w:p>
        </w:tc>
      </w:tr>
      <w:tr w:rsidR="00B27EE0" w:rsidRPr="00B27EE0" w14:paraId="70BA7B16" w14:textId="77777777" w:rsidTr="00B53B1D">
        <w:trPr>
          <w:trHeight w:val="274"/>
        </w:trPr>
        <w:tc>
          <w:tcPr>
            <w:tcW w:w="307" w:type="pct"/>
            <w:tcBorders>
              <w:top w:val="nil"/>
              <w:left w:val="nil"/>
              <w:bottom w:val="nil"/>
              <w:right w:val="nil"/>
            </w:tcBorders>
            <w:shd w:val="clear" w:color="auto" w:fill="auto"/>
            <w:noWrap/>
            <w:vAlign w:val="bottom"/>
          </w:tcPr>
          <w:p w14:paraId="21EB042D"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PD</w:t>
            </w:r>
          </w:p>
        </w:tc>
        <w:tc>
          <w:tcPr>
            <w:tcW w:w="196" w:type="pct"/>
            <w:tcBorders>
              <w:top w:val="nil"/>
              <w:left w:val="nil"/>
              <w:bottom w:val="nil"/>
              <w:right w:val="nil"/>
            </w:tcBorders>
            <w:shd w:val="clear" w:color="auto" w:fill="auto"/>
            <w:noWrap/>
            <w:vAlign w:val="bottom"/>
          </w:tcPr>
          <w:p w14:paraId="500BEEE4"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6" w:type="pct"/>
            <w:tcBorders>
              <w:top w:val="nil"/>
              <w:left w:val="nil"/>
              <w:bottom w:val="nil"/>
              <w:right w:val="nil"/>
            </w:tcBorders>
            <w:shd w:val="clear" w:color="auto" w:fill="auto"/>
            <w:noWrap/>
            <w:vAlign w:val="bottom"/>
          </w:tcPr>
          <w:p w14:paraId="74D871AC"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2E8DD350"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11F07969"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516E6059"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127320CF"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65BE5CF2"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53008F26"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57807979"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1</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76C0FA89"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0.79</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645842F8"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0.79</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5" w:type="pct"/>
            <w:tcBorders>
              <w:top w:val="nil"/>
              <w:left w:val="nil"/>
              <w:bottom w:val="nil"/>
              <w:right w:val="nil"/>
            </w:tcBorders>
            <w:shd w:val="clear" w:color="auto" w:fill="auto"/>
            <w:noWrap/>
            <w:vAlign w:val="bottom"/>
          </w:tcPr>
          <w:p w14:paraId="290DFED5"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-0.47</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4" w:type="pct"/>
            <w:tcBorders>
              <w:top w:val="nil"/>
              <w:left w:val="nil"/>
              <w:bottom w:val="nil"/>
              <w:right w:val="nil"/>
            </w:tcBorders>
            <w:shd w:val="clear" w:color="auto" w:fill="auto"/>
            <w:noWrap/>
            <w:vAlign w:val="bottom"/>
          </w:tcPr>
          <w:p w14:paraId="18F609F2"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-0.55</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3" w:type="pct"/>
            <w:tcBorders>
              <w:top w:val="nil"/>
              <w:left w:val="nil"/>
              <w:bottom w:val="nil"/>
              <w:right w:val="nil"/>
            </w:tcBorders>
            <w:shd w:val="clear" w:color="auto" w:fill="auto"/>
            <w:noWrap/>
            <w:vAlign w:val="bottom"/>
          </w:tcPr>
          <w:p w14:paraId="31E85737"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-0.55</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7" w:type="pct"/>
            <w:tcBorders>
              <w:top w:val="nil"/>
              <w:left w:val="nil"/>
              <w:bottom w:val="nil"/>
              <w:right w:val="nil"/>
            </w:tcBorders>
            <w:shd w:val="clear" w:color="auto" w:fill="auto"/>
            <w:noWrap/>
            <w:vAlign w:val="bottom"/>
          </w:tcPr>
          <w:p w14:paraId="3966ABB4"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-0.57</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19" w:type="pct"/>
            <w:tcBorders>
              <w:top w:val="nil"/>
              <w:left w:val="nil"/>
              <w:bottom w:val="nil"/>
              <w:right w:val="nil"/>
            </w:tcBorders>
            <w:shd w:val="clear" w:color="auto" w:fill="auto"/>
            <w:noWrap/>
            <w:vAlign w:val="bottom"/>
          </w:tcPr>
          <w:p w14:paraId="32D5E03F"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-0.50</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49" w:type="pct"/>
            <w:tcBorders>
              <w:top w:val="nil"/>
              <w:left w:val="nil"/>
              <w:bottom w:val="nil"/>
              <w:right w:val="nil"/>
            </w:tcBorders>
            <w:shd w:val="clear" w:color="auto" w:fill="auto"/>
            <w:noWrap/>
            <w:vAlign w:val="bottom"/>
          </w:tcPr>
          <w:p w14:paraId="5208B225"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-0.60</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51" w:type="pct"/>
            <w:tcBorders>
              <w:top w:val="nil"/>
              <w:left w:val="nil"/>
              <w:bottom w:val="nil"/>
              <w:right w:val="nil"/>
            </w:tcBorders>
            <w:shd w:val="clear" w:color="auto" w:fill="auto"/>
            <w:noWrap/>
            <w:vAlign w:val="bottom"/>
          </w:tcPr>
          <w:p w14:paraId="32A70671"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-0.52</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48" w:type="pct"/>
            <w:tcBorders>
              <w:top w:val="nil"/>
              <w:left w:val="nil"/>
              <w:bottom w:val="nil"/>
              <w:right w:val="nil"/>
            </w:tcBorders>
            <w:shd w:val="clear" w:color="auto" w:fill="auto"/>
            <w:noWrap/>
            <w:vAlign w:val="bottom"/>
          </w:tcPr>
          <w:p w14:paraId="4CAEDE17"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-0.57</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85" w:type="pct"/>
            <w:tcBorders>
              <w:top w:val="nil"/>
              <w:left w:val="nil"/>
              <w:bottom w:val="nil"/>
              <w:right w:val="nil"/>
            </w:tcBorders>
            <w:shd w:val="clear" w:color="auto" w:fill="auto"/>
            <w:noWrap/>
            <w:vAlign w:val="bottom"/>
          </w:tcPr>
          <w:p w14:paraId="6B8AE54E"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-0.50</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389" w:type="pct"/>
            <w:tcBorders>
              <w:top w:val="nil"/>
              <w:left w:val="nil"/>
              <w:bottom w:val="nil"/>
              <w:right w:val="nil"/>
            </w:tcBorders>
            <w:shd w:val="clear" w:color="auto" w:fill="auto"/>
            <w:noWrap/>
            <w:vAlign w:val="bottom"/>
          </w:tcPr>
          <w:p w14:paraId="4A8BD014"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-0.50</w:t>
            </w:r>
            <w:r w:rsidRPr="00B27EE0">
              <w:rPr>
                <w:rFonts w:ascii="Times New Roman" w:eastAsia="Times New Roman" w:hAnsi="Times New Roman" w:cs="Times New Roman"/>
                <w:color w:val="000000"/>
                <w:kern w:val="0"/>
                <w:sz w:val="16"/>
                <w:szCs w:val="16"/>
                <w:vertAlign w:val="superscript"/>
                <w:lang w:val="en-US"/>
                <w14:ligatures w14:val="none"/>
              </w:rPr>
              <w:t>**</w:t>
            </w:r>
          </w:p>
        </w:tc>
      </w:tr>
      <w:tr w:rsidR="00B27EE0" w:rsidRPr="00B27EE0" w14:paraId="78B686E6" w14:textId="77777777" w:rsidTr="00B53B1D">
        <w:trPr>
          <w:trHeight w:val="274"/>
        </w:trPr>
        <w:tc>
          <w:tcPr>
            <w:tcW w:w="307" w:type="pct"/>
            <w:tcBorders>
              <w:top w:val="nil"/>
              <w:left w:val="nil"/>
              <w:bottom w:val="nil"/>
              <w:right w:val="nil"/>
            </w:tcBorders>
            <w:shd w:val="clear" w:color="auto" w:fill="auto"/>
            <w:noWrap/>
            <w:vAlign w:val="bottom"/>
          </w:tcPr>
          <w:p w14:paraId="3D10E371"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TY</w:t>
            </w:r>
          </w:p>
        </w:tc>
        <w:tc>
          <w:tcPr>
            <w:tcW w:w="196" w:type="pct"/>
            <w:tcBorders>
              <w:top w:val="nil"/>
              <w:left w:val="nil"/>
              <w:bottom w:val="nil"/>
              <w:right w:val="nil"/>
            </w:tcBorders>
            <w:shd w:val="clear" w:color="auto" w:fill="auto"/>
            <w:noWrap/>
            <w:vAlign w:val="bottom"/>
          </w:tcPr>
          <w:p w14:paraId="4BF247FB"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6" w:type="pct"/>
            <w:tcBorders>
              <w:top w:val="nil"/>
              <w:left w:val="nil"/>
              <w:bottom w:val="nil"/>
              <w:right w:val="nil"/>
            </w:tcBorders>
            <w:shd w:val="clear" w:color="auto" w:fill="auto"/>
            <w:noWrap/>
            <w:vAlign w:val="bottom"/>
          </w:tcPr>
          <w:p w14:paraId="28C05189"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7504B714"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50F070F4"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332A0FB1"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6FA8C4FA"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38999631"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7723BAE0"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30C524DA"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1623943E"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1</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195" w:type="pct"/>
            <w:tcBorders>
              <w:top w:val="nil"/>
              <w:left w:val="nil"/>
              <w:bottom w:val="nil"/>
              <w:right w:val="nil"/>
            </w:tcBorders>
            <w:shd w:val="clear" w:color="auto" w:fill="auto"/>
            <w:noWrap/>
            <w:vAlign w:val="bottom"/>
          </w:tcPr>
          <w:p w14:paraId="6DFAC837"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0.99</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5" w:type="pct"/>
            <w:tcBorders>
              <w:top w:val="nil"/>
              <w:left w:val="nil"/>
              <w:bottom w:val="nil"/>
              <w:right w:val="nil"/>
            </w:tcBorders>
            <w:shd w:val="clear" w:color="auto" w:fill="auto"/>
            <w:noWrap/>
            <w:vAlign w:val="bottom"/>
          </w:tcPr>
          <w:p w14:paraId="48DFE0F0"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-0.68</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4" w:type="pct"/>
            <w:tcBorders>
              <w:top w:val="nil"/>
              <w:left w:val="nil"/>
              <w:bottom w:val="nil"/>
              <w:right w:val="nil"/>
            </w:tcBorders>
            <w:shd w:val="clear" w:color="auto" w:fill="auto"/>
            <w:noWrap/>
            <w:vAlign w:val="bottom"/>
          </w:tcPr>
          <w:p w14:paraId="4FC533E0"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-0.57</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3" w:type="pct"/>
            <w:tcBorders>
              <w:top w:val="nil"/>
              <w:left w:val="nil"/>
              <w:bottom w:val="nil"/>
              <w:right w:val="nil"/>
            </w:tcBorders>
            <w:shd w:val="clear" w:color="auto" w:fill="auto"/>
            <w:noWrap/>
            <w:vAlign w:val="bottom"/>
          </w:tcPr>
          <w:p w14:paraId="5B63E64D"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-0.72</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7" w:type="pct"/>
            <w:tcBorders>
              <w:top w:val="nil"/>
              <w:left w:val="nil"/>
              <w:bottom w:val="nil"/>
              <w:right w:val="nil"/>
            </w:tcBorders>
            <w:shd w:val="clear" w:color="auto" w:fill="auto"/>
            <w:noWrap/>
            <w:vAlign w:val="bottom"/>
          </w:tcPr>
          <w:p w14:paraId="2286EE38"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-0.65</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19" w:type="pct"/>
            <w:tcBorders>
              <w:top w:val="nil"/>
              <w:left w:val="nil"/>
              <w:bottom w:val="nil"/>
              <w:right w:val="nil"/>
            </w:tcBorders>
            <w:shd w:val="clear" w:color="auto" w:fill="auto"/>
            <w:noWrap/>
            <w:vAlign w:val="bottom"/>
          </w:tcPr>
          <w:p w14:paraId="2D6D9072"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-0.68</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49" w:type="pct"/>
            <w:tcBorders>
              <w:top w:val="nil"/>
              <w:left w:val="nil"/>
              <w:bottom w:val="nil"/>
              <w:right w:val="nil"/>
            </w:tcBorders>
            <w:shd w:val="clear" w:color="auto" w:fill="auto"/>
            <w:noWrap/>
            <w:vAlign w:val="bottom"/>
          </w:tcPr>
          <w:p w14:paraId="5F4B1E6F"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-0.69</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51" w:type="pct"/>
            <w:tcBorders>
              <w:top w:val="nil"/>
              <w:left w:val="nil"/>
              <w:bottom w:val="nil"/>
              <w:right w:val="nil"/>
            </w:tcBorders>
            <w:shd w:val="clear" w:color="auto" w:fill="auto"/>
            <w:noWrap/>
            <w:vAlign w:val="bottom"/>
          </w:tcPr>
          <w:p w14:paraId="5FDB6AEE"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-0.69</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48" w:type="pct"/>
            <w:tcBorders>
              <w:top w:val="nil"/>
              <w:left w:val="nil"/>
              <w:bottom w:val="nil"/>
              <w:right w:val="nil"/>
            </w:tcBorders>
            <w:shd w:val="clear" w:color="auto" w:fill="auto"/>
            <w:noWrap/>
            <w:vAlign w:val="bottom"/>
          </w:tcPr>
          <w:p w14:paraId="7FA207CC"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-0.74</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85" w:type="pct"/>
            <w:tcBorders>
              <w:top w:val="nil"/>
              <w:left w:val="nil"/>
              <w:bottom w:val="nil"/>
              <w:right w:val="nil"/>
            </w:tcBorders>
            <w:shd w:val="clear" w:color="auto" w:fill="auto"/>
            <w:noWrap/>
            <w:vAlign w:val="bottom"/>
          </w:tcPr>
          <w:p w14:paraId="06120710"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-0.68</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389" w:type="pct"/>
            <w:tcBorders>
              <w:top w:val="nil"/>
              <w:left w:val="nil"/>
              <w:bottom w:val="nil"/>
              <w:right w:val="nil"/>
            </w:tcBorders>
            <w:shd w:val="clear" w:color="auto" w:fill="auto"/>
            <w:noWrap/>
            <w:vAlign w:val="bottom"/>
          </w:tcPr>
          <w:p w14:paraId="7CA59E4A"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-0.67</w:t>
            </w:r>
            <w:r w:rsidRPr="00B27EE0">
              <w:rPr>
                <w:rFonts w:ascii="Times New Roman" w:eastAsia="Times New Roman" w:hAnsi="Times New Roman" w:cs="Times New Roman"/>
                <w:color w:val="000000"/>
                <w:kern w:val="0"/>
                <w:sz w:val="16"/>
                <w:szCs w:val="16"/>
                <w:vertAlign w:val="superscript"/>
                <w:lang w:val="en-US"/>
                <w14:ligatures w14:val="none"/>
              </w:rPr>
              <w:t>**</w:t>
            </w:r>
          </w:p>
        </w:tc>
      </w:tr>
      <w:tr w:rsidR="00B27EE0" w:rsidRPr="00B27EE0" w14:paraId="5233227C" w14:textId="77777777" w:rsidTr="00B53B1D">
        <w:trPr>
          <w:trHeight w:val="274"/>
        </w:trPr>
        <w:tc>
          <w:tcPr>
            <w:tcW w:w="307" w:type="pct"/>
            <w:tcBorders>
              <w:top w:val="nil"/>
              <w:left w:val="nil"/>
              <w:bottom w:val="nil"/>
              <w:right w:val="nil"/>
            </w:tcBorders>
            <w:shd w:val="clear" w:color="auto" w:fill="auto"/>
            <w:noWrap/>
            <w:vAlign w:val="bottom"/>
          </w:tcPr>
          <w:p w14:paraId="0D6215E0"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MY</w:t>
            </w:r>
          </w:p>
        </w:tc>
        <w:tc>
          <w:tcPr>
            <w:tcW w:w="196" w:type="pct"/>
            <w:tcBorders>
              <w:top w:val="nil"/>
              <w:left w:val="nil"/>
              <w:bottom w:val="nil"/>
              <w:right w:val="nil"/>
            </w:tcBorders>
            <w:shd w:val="clear" w:color="auto" w:fill="auto"/>
            <w:noWrap/>
            <w:vAlign w:val="bottom"/>
          </w:tcPr>
          <w:p w14:paraId="06EDF0A5"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6" w:type="pct"/>
            <w:tcBorders>
              <w:top w:val="nil"/>
              <w:left w:val="nil"/>
              <w:bottom w:val="nil"/>
              <w:right w:val="nil"/>
            </w:tcBorders>
            <w:shd w:val="clear" w:color="auto" w:fill="auto"/>
            <w:noWrap/>
            <w:vAlign w:val="bottom"/>
          </w:tcPr>
          <w:p w14:paraId="71359B3E"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3091874B"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5A002621"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52C3B0AE"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385DE43E"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050A00FC"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6BD46A95"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4F09C852"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4556C4BC"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2CC63D0F"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1</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5" w:type="pct"/>
            <w:tcBorders>
              <w:top w:val="nil"/>
              <w:left w:val="nil"/>
              <w:bottom w:val="nil"/>
              <w:right w:val="nil"/>
            </w:tcBorders>
            <w:shd w:val="clear" w:color="auto" w:fill="auto"/>
            <w:noWrap/>
            <w:vAlign w:val="bottom"/>
          </w:tcPr>
          <w:p w14:paraId="4C213D58"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-0.68</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4" w:type="pct"/>
            <w:tcBorders>
              <w:top w:val="nil"/>
              <w:left w:val="nil"/>
              <w:bottom w:val="nil"/>
              <w:right w:val="nil"/>
            </w:tcBorders>
            <w:shd w:val="clear" w:color="auto" w:fill="auto"/>
            <w:noWrap/>
            <w:vAlign w:val="bottom"/>
          </w:tcPr>
          <w:p w14:paraId="323B2B17"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-0.57</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3" w:type="pct"/>
            <w:tcBorders>
              <w:top w:val="nil"/>
              <w:left w:val="nil"/>
              <w:bottom w:val="nil"/>
              <w:right w:val="nil"/>
            </w:tcBorders>
            <w:shd w:val="clear" w:color="auto" w:fill="auto"/>
            <w:noWrap/>
            <w:vAlign w:val="bottom"/>
          </w:tcPr>
          <w:p w14:paraId="22F0EE32"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-0.71</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7" w:type="pct"/>
            <w:tcBorders>
              <w:top w:val="nil"/>
              <w:left w:val="nil"/>
              <w:bottom w:val="nil"/>
              <w:right w:val="nil"/>
            </w:tcBorders>
            <w:shd w:val="clear" w:color="auto" w:fill="auto"/>
            <w:noWrap/>
            <w:vAlign w:val="bottom"/>
          </w:tcPr>
          <w:p w14:paraId="0FEEA9AB"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-0.64</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19" w:type="pct"/>
            <w:tcBorders>
              <w:top w:val="nil"/>
              <w:left w:val="nil"/>
              <w:bottom w:val="nil"/>
              <w:right w:val="nil"/>
            </w:tcBorders>
            <w:shd w:val="clear" w:color="auto" w:fill="auto"/>
            <w:noWrap/>
            <w:vAlign w:val="bottom"/>
          </w:tcPr>
          <w:p w14:paraId="51EFACC2"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-0.67</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49" w:type="pct"/>
            <w:tcBorders>
              <w:top w:val="nil"/>
              <w:left w:val="nil"/>
              <w:bottom w:val="nil"/>
              <w:right w:val="nil"/>
            </w:tcBorders>
            <w:shd w:val="clear" w:color="auto" w:fill="auto"/>
            <w:noWrap/>
            <w:vAlign w:val="bottom"/>
          </w:tcPr>
          <w:p w14:paraId="72C36BAF"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-0.69</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51" w:type="pct"/>
            <w:tcBorders>
              <w:top w:val="nil"/>
              <w:left w:val="nil"/>
              <w:bottom w:val="nil"/>
              <w:right w:val="nil"/>
            </w:tcBorders>
            <w:shd w:val="clear" w:color="auto" w:fill="auto"/>
            <w:noWrap/>
            <w:vAlign w:val="bottom"/>
          </w:tcPr>
          <w:p w14:paraId="4E071747"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-0.67</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48" w:type="pct"/>
            <w:tcBorders>
              <w:top w:val="nil"/>
              <w:left w:val="nil"/>
              <w:bottom w:val="nil"/>
              <w:right w:val="nil"/>
            </w:tcBorders>
            <w:shd w:val="clear" w:color="auto" w:fill="auto"/>
            <w:noWrap/>
            <w:vAlign w:val="bottom"/>
          </w:tcPr>
          <w:p w14:paraId="0114DEA1"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-0.73</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85" w:type="pct"/>
            <w:tcBorders>
              <w:top w:val="nil"/>
              <w:left w:val="nil"/>
              <w:bottom w:val="nil"/>
              <w:right w:val="nil"/>
            </w:tcBorders>
            <w:shd w:val="clear" w:color="auto" w:fill="auto"/>
            <w:noWrap/>
            <w:vAlign w:val="bottom"/>
          </w:tcPr>
          <w:p w14:paraId="18AD862E"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-0.66</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389" w:type="pct"/>
            <w:tcBorders>
              <w:top w:val="nil"/>
              <w:left w:val="nil"/>
              <w:bottom w:val="nil"/>
              <w:right w:val="nil"/>
            </w:tcBorders>
            <w:shd w:val="clear" w:color="auto" w:fill="auto"/>
            <w:noWrap/>
            <w:vAlign w:val="bottom"/>
          </w:tcPr>
          <w:p w14:paraId="54015553"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-0.65</w:t>
            </w:r>
            <w:r w:rsidRPr="00B27EE0">
              <w:rPr>
                <w:rFonts w:ascii="Times New Roman" w:eastAsia="Times New Roman" w:hAnsi="Times New Roman" w:cs="Times New Roman"/>
                <w:color w:val="000000"/>
                <w:kern w:val="0"/>
                <w:sz w:val="16"/>
                <w:szCs w:val="16"/>
                <w:vertAlign w:val="superscript"/>
                <w:lang w:val="en-US"/>
                <w14:ligatures w14:val="none"/>
              </w:rPr>
              <w:t>**</w:t>
            </w:r>
          </w:p>
        </w:tc>
      </w:tr>
      <w:tr w:rsidR="00B27EE0" w:rsidRPr="00B27EE0" w14:paraId="315A62CB" w14:textId="77777777" w:rsidTr="00B53B1D">
        <w:trPr>
          <w:trHeight w:val="274"/>
        </w:trPr>
        <w:tc>
          <w:tcPr>
            <w:tcW w:w="307" w:type="pct"/>
            <w:tcBorders>
              <w:top w:val="nil"/>
              <w:left w:val="nil"/>
              <w:bottom w:val="nil"/>
              <w:right w:val="nil"/>
            </w:tcBorders>
            <w:shd w:val="clear" w:color="auto" w:fill="auto"/>
            <w:noWrap/>
            <w:vAlign w:val="bottom"/>
          </w:tcPr>
          <w:p w14:paraId="0EBEE297"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UMY</w:t>
            </w:r>
          </w:p>
        </w:tc>
        <w:tc>
          <w:tcPr>
            <w:tcW w:w="196" w:type="pct"/>
            <w:tcBorders>
              <w:top w:val="nil"/>
              <w:left w:val="nil"/>
              <w:bottom w:val="nil"/>
              <w:right w:val="nil"/>
            </w:tcBorders>
            <w:shd w:val="clear" w:color="auto" w:fill="auto"/>
            <w:noWrap/>
            <w:vAlign w:val="bottom"/>
          </w:tcPr>
          <w:p w14:paraId="4C0771C7"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6" w:type="pct"/>
            <w:tcBorders>
              <w:top w:val="nil"/>
              <w:left w:val="nil"/>
              <w:bottom w:val="nil"/>
              <w:right w:val="nil"/>
            </w:tcBorders>
            <w:shd w:val="clear" w:color="auto" w:fill="auto"/>
            <w:noWrap/>
            <w:vAlign w:val="bottom"/>
          </w:tcPr>
          <w:p w14:paraId="54A4BE9A"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4F30F595"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244A3497"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4DD04811"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4A698B64"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4E1565A7"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25E987D8"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0B0D2A96"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13276A0D"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6A1C38FB"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25" w:type="pct"/>
            <w:tcBorders>
              <w:top w:val="nil"/>
              <w:left w:val="nil"/>
              <w:bottom w:val="nil"/>
              <w:right w:val="nil"/>
            </w:tcBorders>
            <w:shd w:val="clear" w:color="auto" w:fill="auto"/>
            <w:noWrap/>
            <w:vAlign w:val="bottom"/>
          </w:tcPr>
          <w:p w14:paraId="57C2E13B"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1</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4" w:type="pct"/>
            <w:tcBorders>
              <w:top w:val="nil"/>
              <w:left w:val="nil"/>
              <w:bottom w:val="nil"/>
              <w:right w:val="nil"/>
            </w:tcBorders>
            <w:shd w:val="clear" w:color="auto" w:fill="auto"/>
            <w:noWrap/>
            <w:vAlign w:val="bottom"/>
          </w:tcPr>
          <w:p w14:paraId="6A476B6C"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0.60</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3" w:type="pct"/>
            <w:tcBorders>
              <w:top w:val="nil"/>
              <w:left w:val="nil"/>
              <w:bottom w:val="nil"/>
              <w:right w:val="nil"/>
            </w:tcBorders>
            <w:shd w:val="clear" w:color="auto" w:fill="auto"/>
            <w:noWrap/>
            <w:vAlign w:val="bottom"/>
          </w:tcPr>
          <w:p w14:paraId="50F10A04"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0.64</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7" w:type="pct"/>
            <w:tcBorders>
              <w:top w:val="nil"/>
              <w:left w:val="nil"/>
              <w:bottom w:val="nil"/>
              <w:right w:val="nil"/>
            </w:tcBorders>
            <w:shd w:val="clear" w:color="auto" w:fill="auto"/>
            <w:noWrap/>
            <w:vAlign w:val="bottom"/>
          </w:tcPr>
          <w:p w14:paraId="4A1A17FD"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0.53</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19" w:type="pct"/>
            <w:tcBorders>
              <w:top w:val="nil"/>
              <w:left w:val="nil"/>
              <w:bottom w:val="nil"/>
              <w:right w:val="nil"/>
            </w:tcBorders>
            <w:shd w:val="clear" w:color="auto" w:fill="auto"/>
            <w:noWrap/>
            <w:vAlign w:val="bottom"/>
          </w:tcPr>
          <w:p w14:paraId="66172B43"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0.65</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49" w:type="pct"/>
            <w:tcBorders>
              <w:top w:val="nil"/>
              <w:left w:val="nil"/>
              <w:bottom w:val="nil"/>
              <w:right w:val="nil"/>
            </w:tcBorders>
            <w:shd w:val="clear" w:color="auto" w:fill="auto"/>
            <w:noWrap/>
            <w:vAlign w:val="bottom"/>
          </w:tcPr>
          <w:p w14:paraId="21E387D4"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0.65</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51" w:type="pct"/>
            <w:tcBorders>
              <w:top w:val="nil"/>
              <w:left w:val="nil"/>
              <w:bottom w:val="nil"/>
              <w:right w:val="nil"/>
            </w:tcBorders>
            <w:shd w:val="clear" w:color="auto" w:fill="auto"/>
            <w:noWrap/>
            <w:vAlign w:val="bottom"/>
          </w:tcPr>
          <w:p w14:paraId="30DE855E"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0.59</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48" w:type="pct"/>
            <w:tcBorders>
              <w:top w:val="nil"/>
              <w:left w:val="nil"/>
              <w:bottom w:val="nil"/>
              <w:right w:val="nil"/>
            </w:tcBorders>
            <w:shd w:val="clear" w:color="auto" w:fill="auto"/>
            <w:noWrap/>
            <w:vAlign w:val="bottom"/>
          </w:tcPr>
          <w:p w14:paraId="63AF2736"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0.64</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85" w:type="pct"/>
            <w:tcBorders>
              <w:top w:val="nil"/>
              <w:left w:val="nil"/>
              <w:bottom w:val="nil"/>
              <w:right w:val="nil"/>
            </w:tcBorders>
            <w:shd w:val="clear" w:color="auto" w:fill="auto"/>
            <w:noWrap/>
            <w:vAlign w:val="bottom"/>
          </w:tcPr>
          <w:p w14:paraId="51802812"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0.65</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389" w:type="pct"/>
            <w:tcBorders>
              <w:top w:val="nil"/>
              <w:left w:val="nil"/>
              <w:bottom w:val="nil"/>
              <w:right w:val="nil"/>
            </w:tcBorders>
            <w:shd w:val="clear" w:color="auto" w:fill="auto"/>
            <w:noWrap/>
            <w:vAlign w:val="bottom"/>
          </w:tcPr>
          <w:p w14:paraId="3C8E1221"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0.57</w:t>
            </w:r>
            <w:r w:rsidRPr="00B27EE0">
              <w:rPr>
                <w:rFonts w:ascii="Times New Roman" w:eastAsia="Times New Roman" w:hAnsi="Times New Roman" w:cs="Times New Roman"/>
                <w:color w:val="000000"/>
                <w:kern w:val="0"/>
                <w:sz w:val="16"/>
                <w:szCs w:val="16"/>
                <w:vertAlign w:val="superscript"/>
                <w:lang w:val="en-US"/>
                <w14:ligatures w14:val="none"/>
              </w:rPr>
              <w:t>**</w:t>
            </w:r>
          </w:p>
        </w:tc>
      </w:tr>
      <w:tr w:rsidR="00B27EE0" w:rsidRPr="00B27EE0" w14:paraId="17C5D0A5" w14:textId="77777777" w:rsidTr="00B53B1D">
        <w:trPr>
          <w:trHeight w:val="274"/>
        </w:trPr>
        <w:tc>
          <w:tcPr>
            <w:tcW w:w="307" w:type="pct"/>
            <w:tcBorders>
              <w:top w:val="nil"/>
              <w:left w:val="nil"/>
              <w:bottom w:val="nil"/>
              <w:right w:val="nil"/>
            </w:tcBorders>
            <w:shd w:val="clear" w:color="auto" w:fill="auto"/>
            <w:noWrap/>
            <w:vAlign w:val="bottom"/>
          </w:tcPr>
          <w:p w14:paraId="738CC150"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FocPDI</w:t>
            </w:r>
          </w:p>
        </w:tc>
        <w:tc>
          <w:tcPr>
            <w:tcW w:w="196" w:type="pct"/>
            <w:tcBorders>
              <w:top w:val="nil"/>
              <w:left w:val="nil"/>
              <w:bottom w:val="nil"/>
              <w:right w:val="nil"/>
            </w:tcBorders>
            <w:shd w:val="clear" w:color="auto" w:fill="auto"/>
            <w:noWrap/>
            <w:vAlign w:val="bottom"/>
          </w:tcPr>
          <w:p w14:paraId="79E10369"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6" w:type="pct"/>
            <w:tcBorders>
              <w:top w:val="nil"/>
              <w:left w:val="nil"/>
              <w:bottom w:val="nil"/>
              <w:right w:val="nil"/>
            </w:tcBorders>
            <w:shd w:val="clear" w:color="auto" w:fill="auto"/>
            <w:noWrap/>
            <w:vAlign w:val="bottom"/>
          </w:tcPr>
          <w:p w14:paraId="484CBBF8"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42D3F76E"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58C804BC"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0C6A8EF8"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6EFB7E6E"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412E46F5"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27650EBB"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6AF2DAB9"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01BDCD4B"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697960E1"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25" w:type="pct"/>
            <w:tcBorders>
              <w:top w:val="nil"/>
              <w:left w:val="nil"/>
              <w:bottom w:val="nil"/>
              <w:right w:val="nil"/>
            </w:tcBorders>
            <w:shd w:val="clear" w:color="auto" w:fill="auto"/>
            <w:noWrap/>
            <w:vAlign w:val="bottom"/>
          </w:tcPr>
          <w:p w14:paraId="70867F24"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24" w:type="pct"/>
            <w:tcBorders>
              <w:top w:val="nil"/>
              <w:left w:val="nil"/>
              <w:bottom w:val="nil"/>
              <w:right w:val="nil"/>
            </w:tcBorders>
            <w:shd w:val="clear" w:color="auto" w:fill="auto"/>
            <w:noWrap/>
            <w:vAlign w:val="bottom"/>
          </w:tcPr>
          <w:p w14:paraId="72C86C08"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1</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3" w:type="pct"/>
            <w:tcBorders>
              <w:top w:val="nil"/>
              <w:left w:val="nil"/>
              <w:bottom w:val="nil"/>
              <w:right w:val="nil"/>
            </w:tcBorders>
            <w:shd w:val="clear" w:color="auto" w:fill="auto"/>
            <w:noWrap/>
            <w:vAlign w:val="bottom"/>
          </w:tcPr>
          <w:p w14:paraId="0DE554BD"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0.65</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7" w:type="pct"/>
            <w:tcBorders>
              <w:top w:val="nil"/>
              <w:left w:val="nil"/>
              <w:bottom w:val="nil"/>
              <w:right w:val="nil"/>
            </w:tcBorders>
            <w:shd w:val="clear" w:color="auto" w:fill="auto"/>
            <w:noWrap/>
            <w:vAlign w:val="bottom"/>
          </w:tcPr>
          <w:p w14:paraId="31F08471"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0.78</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19" w:type="pct"/>
            <w:tcBorders>
              <w:top w:val="nil"/>
              <w:left w:val="nil"/>
              <w:bottom w:val="nil"/>
              <w:right w:val="nil"/>
            </w:tcBorders>
            <w:shd w:val="clear" w:color="auto" w:fill="auto"/>
            <w:noWrap/>
            <w:vAlign w:val="bottom"/>
          </w:tcPr>
          <w:p w14:paraId="7315BC36"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0.67</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49" w:type="pct"/>
            <w:tcBorders>
              <w:top w:val="nil"/>
              <w:left w:val="nil"/>
              <w:bottom w:val="nil"/>
              <w:right w:val="nil"/>
            </w:tcBorders>
            <w:shd w:val="clear" w:color="auto" w:fill="auto"/>
            <w:noWrap/>
            <w:vAlign w:val="bottom"/>
          </w:tcPr>
          <w:p w14:paraId="23E269AA"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0.59</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51" w:type="pct"/>
            <w:tcBorders>
              <w:top w:val="nil"/>
              <w:left w:val="nil"/>
              <w:bottom w:val="nil"/>
              <w:right w:val="nil"/>
            </w:tcBorders>
            <w:shd w:val="clear" w:color="auto" w:fill="auto"/>
            <w:noWrap/>
            <w:vAlign w:val="bottom"/>
          </w:tcPr>
          <w:p w14:paraId="3FFC76F3"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0.55</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48" w:type="pct"/>
            <w:tcBorders>
              <w:top w:val="nil"/>
              <w:left w:val="nil"/>
              <w:bottom w:val="nil"/>
              <w:right w:val="nil"/>
            </w:tcBorders>
            <w:shd w:val="clear" w:color="auto" w:fill="auto"/>
            <w:noWrap/>
            <w:vAlign w:val="bottom"/>
          </w:tcPr>
          <w:p w14:paraId="536C1A19"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0.66</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85" w:type="pct"/>
            <w:tcBorders>
              <w:top w:val="nil"/>
              <w:left w:val="nil"/>
              <w:bottom w:val="nil"/>
              <w:right w:val="nil"/>
            </w:tcBorders>
            <w:shd w:val="clear" w:color="auto" w:fill="auto"/>
            <w:noWrap/>
            <w:vAlign w:val="bottom"/>
          </w:tcPr>
          <w:p w14:paraId="75321868"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0.67</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389" w:type="pct"/>
            <w:tcBorders>
              <w:top w:val="nil"/>
              <w:left w:val="nil"/>
              <w:bottom w:val="nil"/>
              <w:right w:val="nil"/>
            </w:tcBorders>
            <w:shd w:val="clear" w:color="auto" w:fill="auto"/>
            <w:noWrap/>
            <w:vAlign w:val="bottom"/>
          </w:tcPr>
          <w:p w14:paraId="1DDF3A21"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0.56</w:t>
            </w:r>
            <w:r w:rsidRPr="00B27EE0">
              <w:rPr>
                <w:rFonts w:ascii="Times New Roman" w:eastAsia="Times New Roman" w:hAnsi="Times New Roman" w:cs="Times New Roman"/>
                <w:color w:val="000000"/>
                <w:kern w:val="0"/>
                <w:sz w:val="16"/>
                <w:szCs w:val="16"/>
                <w:vertAlign w:val="superscript"/>
                <w:lang w:val="en-US"/>
                <w14:ligatures w14:val="none"/>
              </w:rPr>
              <w:t>**</w:t>
            </w:r>
          </w:p>
        </w:tc>
      </w:tr>
      <w:tr w:rsidR="00B27EE0" w:rsidRPr="00B27EE0" w14:paraId="0C92A291" w14:textId="77777777" w:rsidTr="00B53B1D">
        <w:trPr>
          <w:trHeight w:val="274"/>
        </w:trPr>
        <w:tc>
          <w:tcPr>
            <w:tcW w:w="307" w:type="pct"/>
            <w:tcBorders>
              <w:top w:val="nil"/>
              <w:left w:val="nil"/>
              <w:bottom w:val="nil"/>
              <w:right w:val="nil"/>
            </w:tcBorders>
            <w:shd w:val="clear" w:color="auto" w:fill="auto"/>
            <w:noWrap/>
            <w:vAlign w:val="bottom"/>
          </w:tcPr>
          <w:p w14:paraId="1AE1F674"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FocPSI</w:t>
            </w:r>
          </w:p>
        </w:tc>
        <w:tc>
          <w:tcPr>
            <w:tcW w:w="196" w:type="pct"/>
            <w:tcBorders>
              <w:top w:val="nil"/>
              <w:left w:val="nil"/>
              <w:bottom w:val="nil"/>
              <w:right w:val="nil"/>
            </w:tcBorders>
            <w:shd w:val="clear" w:color="auto" w:fill="auto"/>
            <w:noWrap/>
            <w:vAlign w:val="bottom"/>
          </w:tcPr>
          <w:p w14:paraId="69B86F91"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6" w:type="pct"/>
            <w:tcBorders>
              <w:top w:val="nil"/>
              <w:left w:val="nil"/>
              <w:bottom w:val="nil"/>
              <w:right w:val="nil"/>
            </w:tcBorders>
            <w:shd w:val="clear" w:color="auto" w:fill="auto"/>
            <w:noWrap/>
            <w:vAlign w:val="bottom"/>
          </w:tcPr>
          <w:p w14:paraId="639D0D0D"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1B0AA3D6"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023C02BE"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5341D6C3"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1FD8E956"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5F7C4156"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3CE369D1"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7B5F4E24"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1245A568"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14E730AB"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25" w:type="pct"/>
            <w:tcBorders>
              <w:top w:val="nil"/>
              <w:left w:val="nil"/>
              <w:bottom w:val="nil"/>
              <w:right w:val="nil"/>
            </w:tcBorders>
            <w:shd w:val="clear" w:color="auto" w:fill="auto"/>
            <w:noWrap/>
            <w:vAlign w:val="bottom"/>
          </w:tcPr>
          <w:p w14:paraId="0442D835"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24" w:type="pct"/>
            <w:tcBorders>
              <w:top w:val="nil"/>
              <w:left w:val="nil"/>
              <w:bottom w:val="nil"/>
              <w:right w:val="nil"/>
            </w:tcBorders>
            <w:shd w:val="clear" w:color="auto" w:fill="auto"/>
            <w:noWrap/>
            <w:vAlign w:val="bottom"/>
          </w:tcPr>
          <w:p w14:paraId="136D12B1"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23" w:type="pct"/>
            <w:tcBorders>
              <w:top w:val="nil"/>
              <w:left w:val="nil"/>
              <w:bottom w:val="nil"/>
              <w:right w:val="nil"/>
            </w:tcBorders>
            <w:shd w:val="clear" w:color="auto" w:fill="auto"/>
            <w:noWrap/>
            <w:vAlign w:val="bottom"/>
          </w:tcPr>
          <w:p w14:paraId="5A72D4EF"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1</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27" w:type="pct"/>
            <w:tcBorders>
              <w:top w:val="nil"/>
              <w:left w:val="nil"/>
              <w:bottom w:val="nil"/>
              <w:right w:val="nil"/>
            </w:tcBorders>
            <w:shd w:val="clear" w:color="auto" w:fill="auto"/>
            <w:noWrap/>
            <w:vAlign w:val="bottom"/>
          </w:tcPr>
          <w:p w14:paraId="025FBD5A"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0.78</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19" w:type="pct"/>
            <w:tcBorders>
              <w:top w:val="nil"/>
              <w:left w:val="nil"/>
              <w:bottom w:val="nil"/>
              <w:right w:val="nil"/>
            </w:tcBorders>
            <w:shd w:val="clear" w:color="auto" w:fill="auto"/>
            <w:noWrap/>
            <w:vAlign w:val="bottom"/>
          </w:tcPr>
          <w:p w14:paraId="2DEFE815"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0.96</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49" w:type="pct"/>
            <w:tcBorders>
              <w:top w:val="nil"/>
              <w:left w:val="nil"/>
              <w:bottom w:val="nil"/>
              <w:right w:val="nil"/>
            </w:tcBorders>
            <w:shd w:val="clear" w:color="auto" w:fill="auto"/>
            <w:noWrap/>
            <w:vAlign w:val="bottom"/>
          </w:tcPr>
          <w:p w14:paraId="67A744EC"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0.72</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51" w:type="pct"/>
            <w:tcBorders>
              <w:top w:val="nil"/>
              <w:left w:val="nil"/>
              <w:bottom w:val="nil"/>
              <w:right w:val="nil"/>
            </w:tcBorders>
            <w:shd w:val="clear" w:color="auto" w:fill="auto"/>
            <w:noWrap/>
            <w:vAlign w:val="bottom"/>
          </w:tcPr>
          <w:p w14:paraId="170BF3AB"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0.93</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48" w:type="pct"/>
            <w:tcBorders>
              <w:top w:val="nil"/>
              <w:left w:val="nil"/>
              <w:bottom w:val="nil"/>
              <w:right w:val="nil"/>
            </w:tcBorders>
            <w:shd w:val="clear" w:color="auto" w:fill="auto"/>
            <w:noWrap/>
            <w:vAlign w:val="bottom"/>
          </w:tcPr>
          <w:p w14:paraId="408FAA1B"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0.99</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85" w:type="pct"/>
            <w:tcBorders>
              <w:top w:val="nil"/>
              <w:left w:val="nil"/>
              <w:bottom w:val="nil"/>
              <w:right w:val="nil"/>
            </w:tcBorders>
            <w:shd w:val="clear" w:color="auto" w:fill="auto"/>
            <w:noWrap/>
            <w:vAlign w:val="bottom"/>
          </w:tcPr>
          <w:p w14:paraId="627DB67B"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0.96</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389" w:type="pct"/>
            <w:tcBorders>
              <w:top w:val="nil"/>
              <w:left w:val="nil"/>
              <w:bottom w:val="nil"/>
              <w:right w:val="nil"/>
            </w:tcBorders>
            <w:shd w:val="clear" w:color="auto" w:fill="auto"/>
            <w:noWrap/>
            <w:vAlign w:val="bottom"/>
          </w:tcPr>
          <w:p w14:paraId="0BCE8360"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0.91</w:t>
            </w:r>
            <w:r w:rsidRPr="00B27EE0">
              <w:rPr>
                <w:rFonts w:ascii="Times New Roman" w:eastAsia="Times New Roman" w:hAnsi="Times New Roman" w:cs="Times New Roman"/>
                <w:color w:val="000000"/>
                <w:kern w:val="0"/>
                <w:sz w:val="16"/>
                <w:szCs w:val="16"/>
                <w:vertAlign w:val="superscript"/>
                <w:lang w:val="en-US"/>
                <w14:ligatures w14:val="none"/>
              </w:rPr>
              <w:t>**</w:t>
            </w:r>
          </w:p>
        </w:tc>
      </w:tr>
      <w:tr w:rsidR="00B27EE0" w:rsidRPr="00B27EE0" w14:paraId="6712591E" w14:textId="77777777" w:rsidTr="00B53B1D">
        <w:trPr>
          <w:trHeight w:val="274"/>
        </w:trPr>
        <w:tc>
          <w:tcPr>
            <w:tcW w:w="307" w:type="pct"/>
            <w:tcBorders>
              <w:top w:val="nil"/>
              <w:left w:val="nil"/>
              <w:bottom w:val="nil"/>
              <w:right w:val="nil"/>
            </w:tcBorders>
            <w:shd w:val="clear" w:color="auto" w:fill="auto"/>
            <w:noWrap/>
            <w:vAlign w:val="bottom"/>
          </w:tcPr>
          <w:p w14:paraId="707339FD"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RhPDI</w:t>
            </w:r>
          </w:p>
        </w:tc>
        <w:tc>
          <w:tcPr>
            <w:tcW w:w="196" w:type="pct"/>
            <w:tcBorders>
              <w:top w:val="nil"/>
              <w:left w:val="nil"/>
              <w:bottom w:val="nil"/>
              <w:right w:val="nil"/>
            </w:tcBorders>
            <w:shd w:val="clear" w:color="auto" w:fill="auto"/>
            <w:noWrap/>
            <w:vAlign w:val="bottom"/>
          </w:tcPr>
          <w:p w14:paraId="0F848A49"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6" w:type="pct"/>
            <w:tcBorders>
              <w:top w:val="nil"/>
              <w:left w:val="nil"/>
              <w:bottom w:val="nil"/>
              <w:right w:val="nil"/>
            </w:tcBorders>
            <w:shd w:val="clear" w:color="auto" w:fill="auto"/>
            <w:noWrap/>
            <w:vAlign w:val="bottom"/>
          </w:tcPr>
          <w:p w14:paraId="6AB9D13B"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759CC5E8"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1A6150B1"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22615013"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0A499E1B"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454323F0"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3BC67585"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47974628"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116B5A61"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5E76F9A7"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25" w:type="pct"/>
            <w:tcBorders>
              <w:top w:val="nil"/>
              <w:left w:val="nil"/>
              <w:bottom w:val="nil"/>
              <w:right w:val="nil"/>
            </w:tcBorders>
            <w:shd w:val="clear" w:color="auto" w:fill="auto"/>
            <w:noWrap/>
            <w:vAlign w:val="bottom"/>
          </w:tcPr>
          <w:p w14:paraId="15546146"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24" w:type="pct"/>
            <w:tcBorders>
              <w:top w:val="nil"/>
              <w:left w:val="nil"/>
              <w:bottom w:val="nil"/>
              <w:right w:val="nil"/>
            </w:tcBorders>
            <w:shd w:val="clear" w:color="auto" w:fill="auto"/>
            <w:noWrap/>
            <w:vAlign w:val="bottom"/>
          </w:tcPr>
          <w:p w14:paraId="61247998"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23" w:type="pct"/>
            <w:tcBorders>
              <w:top w:val="nil"/>
              <w:left w:val="nil"/>
              <w:bottom w:val="nil"/>
              <w:right w:val="nil"/>
            </w:tcBorders>
            <w:shd w:val="clear" w:color="auto" w:fill="auto"/>
            <w:noWrap/>
            <w:vAlign w:val="bottom"/>
          </w:tcPr>
          <w:p w14:paraId="4F599AC7"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27" w:type="pct"/>
            <w:tcBorders>
              <w:top w:val="nil"/>
              <w:left w:val="nil"/>
              <w:bottom w:val="nil"/>
              <w:right w:val="nil"/>
            </w:tcBorders>
            <w:shd w:val="clear" w:color="auto" w:fill="auto"/>
            <w:noWrap/>
            <w:vAlign w:val="bottom"/>
          </w:tcPr>
          <w:p w14:paraId="3B93A6F9"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1</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19" w:type="pct"/>
            <w:tcBorders>
              <w:top w:val="nil"/>
              <w:left w:val="nil"/>
              <w:bottom w:val="nil"/>
              <w:right w:val="nil"/>
            </w:tcBorders>
            <w:shd w:val="clear" w:color="auto" w:fill="auto"/>
            <w:noWrap/>
            <w:vAlign w:val="bottom"/>
          </w:tcPr>
          <w:p w14:paraId="2A7980C4"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0.81</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49" w:type="pct"/>
            <w:tcBorders>
              <w:top w:val="nil"/>
              <w:left w:val="nil"/>
              <w:bottom w:val="nil"/>
              <w:right w:val="nil"/>
            </w:tcBorders>
            <w:shd w:val="clear" w:color="auto" w:fill="auto"/>
            <w:noWrap/>
            <w:vAlign w:val="bottom"/>
          </w:tcPr>
          <w:p w14:paraId="124D9EAC"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0.64</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51" w:type="pct"/>
            <w:tcBorders>
              <w:top w:val="nil"/>
              <w:left w:val="nil"/>
              <w:bottom w:val="nil"/>
              <w:right w:val="nil"/>
            </w:tcBorders>
            <w:shd w:val="clear" w:color="auto" w:fill="auto"/>
            <w:noWrap/>
            <w:vAlign w:val="bottom"/>
          </w:tcPr>
          <w:p w14:paraId="46CCDA31"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0.77</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48" w:type="pct"/>
            <w:tcBorders>
              <w:top w:val="nil"/>
              <w:left w:val="nil"/>
              <w:bottom w:val="nil"/>
              <w:right w:val="nil"/>
            </w:tcBorders>
            <w:shd w:val="clear" w:color="auto" w:fill="auto"/>
            <w:noWrap/>
            <w:vAlign w:val="bottom"/>
          </w:tcPr>
          <w:p w14:paraId="3BDB5BFF"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0.78</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85" w:type="pct"/>
            <w:tcBorders>
              <w:top w:val="nil"/>
              <w:left w:val="nil"/>
              <w:bottom w:val="nil"/>
              <w:right w:val="nil"/>
            </w:tcBorders>
            <w:shd w:val="clear" w:color="auto" w:fill="auto"/>
            <w:noWrap/>
            <w:vAlign w:val="bottom"/>
          </w:tcPr>
          <w:p w14:paraId="69652970"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0.81</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389" w:type="pct"/>
            <w:tcBorders>
              <w:top w:val="nil"/>
              <w:left w:val="nil"/>
              <w:bottom w:val="nil"/>
              <w:right w:val="nil"/>
            </w:tcBorders>
            <w:shd w:val="clear" w:color="auto" w:fill="auto"/>
            <w:noWrap/>
            <w:vAlign w:val="bottom"/>
          </w:tcPr>
          <w:p w14:paraId="68F3ABCA"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0.77</w:t>
            </w:r>
            <w:r w:rsidRPr="00B27EE0">
              <w:rPr>
                <w:rFonts w:ascii="Times New Roman" w:eastAsia="Times New Roman" w:hAnsi="Times New Roman" w:cs="Times New Roman"/>
                <w:color w:val="000000"/>
                <w:kern w:val="0"/>
                <w:sz w:val="16"/>
                <w:szCs w:val="16"/>
                <w:vertAlign w:val="superscript"/>
                <w:lang w:val="en-US"/>
                <w14:ligatures w14:val="none"/>
              </w:rPr>
              <w:t>**</w:t>
            </w:r>
          </w:p>
        </w:tc>
      </w:tr>
      <w:tr w:rsidR="00B27EE0" w:rsidRPr="00B27EE0" w14:paraId="35B30702" w14:textId="77777777" w:rsidTr="00B53B1D">
        <w:trPr>
          <w:trHeight w:val="274"/>
        </w:trPr>
        <w:tc>
          <w:tcPr>
            <w:tcW w:w="307" w:type="pct"/>
            <w:tcBorders>
              <w:top w:val="nil"/>
              <w:left w:val="nil"/>
              <w:bottom w:val="nil"/>
              <w:right w:val="nil"/>
            </w:tcBorders>
            <w:shd w:val="clear" w:color="auto" w:fill="auto"/>
            <w:noWrap/>
            <w:vAlign w:val="bottom"/>
          </w:tcPr>
          <w:p w14:paraId="45F1D3F3"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RhPSI</w:t>
            </w:r>
          </w:p>
        </w:tc>
        <w:tc>
          <w:tcPr>
            <w:tcW w:w="196" w:type="pct"/>
            <w:tcBorders>
              <w:top w:val="nil"/>
              <w:left w:val="nil"/>
              <w:bottom w:val="nil"/>
              <w:right w:val="nil"/>
            </w:tcBorders>
            <w:shd w:val="clear" w:color="auto" w:fill="auto"/>
            <w:noWrap/>
            <w:vAlign w:val="bottom"/>
          </w:tcPr>
          <w:p w14:paraId="695CFB60"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6" w:type="pct"/>
            <w:tcBorders>
              <w:top w:val="nil"/>
              <w:left w:val="nil"/>
              <w:bottom w:val="nil"/>
              <w:right w:val="nil"/>
            </w:tcBorders>
            <w:shd w:val="clear" w:color="auto" w:fill="auto"/>
            <w:noWrap/>
            <w:vAlign w:val="bottom"/>
          </w:tcPr>
          <w:p w14:paraId="2F247382"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24700FB4"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7A173F2F"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68DFE343"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701E5E79"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581B3FB1"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28674D55"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1E0E7C2A"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2CBE1945"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13DC46E2"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25" w:type="pct"/>
            <w:tcBorders>
              <w:top w:val="nil"/>
              <w:left w:val="nil"/>
              <w:bottom w:val="nil"/>
              <w:right w:val="nil"/>
            </w:tcBorders>
            <w:shd w:val="clear" w:color="auto" w:fill="auto"/>
            <w:noWrap/>
            <w:vAlign w:val="bottom"/>
          </w:tcPr>
          <w:p w14:paraId="04980547"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24" w:type="pct"/>
            <w:tcBorders>
              <w:top w:val="nil"/>
              <w:left w:val="nil"/>
              <w:bottom w:val="nil"/>
              <w:right w:val="nil"/>
            </w:tcBorders>
            <w:shd w:val="clear" w:color="auto" w:fill="auto"/>
            <w:noWrap/>
            <w:vAlign w:val="bottom"/>
          </w:tcPr>
          <w:p w14:paraId="570F189C"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23" w:type="pct"/>
            <w:tcBorders>
              <w:top w:val="nil"/>
              <w:left w:val="nil"/>
              <w:bottom w:val="nil"/>
              <w:right w:val="nil"/>
            </w:tcBorders>
            <w:shd w:val="clear" w:color="auto" w:fill="auto"/>
            <w:noWrap/>
            <w:vAlign w:val="bottom"/>
          </w:tcPr>
          <w:p w14:paraId="792FEBC4"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27" w:type="pct"/>
            <w:tcBorders>
              <w:top w:val="nil"/>
              <w:left w:val="nil"/>
              <w:bottom w:val="nil"/>
              <w:right w:val="nil"/>
            </w:tcBorders>
            <w:shd w:val="clear" w:color="auto" w:fill="auto"/>
            <w:noWrap/>
            <w:vAlign w:val="bottom"/>
          </w:tcPr>
          <w:p w14:paraId="3E74A8E7"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19" w:type="pct"/>
            <w:tcBorders>
              <w:top w:val="nil"/>
              <w:left w:val="nil"/>
              <w:bottom w:val="nil"/>
              <w:right w:val="nil"/>
            </w:tcBorders>
            <w:shd w:val="clear" w:color="auto" w:fill="auto"/>
            <w:noWrap/>
            <w:vAlign w:val="bottom"/>
          </w:tcPr>
          <w:p w14:paraId="1C807292"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1</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49" w:type="pct"/>
            <w:tcBorders>
              <w:top w:val="nil"/>
              <w:left w:val="nil"/>
              <w:bottom w:val="nil"/>
              <w:right w:val="nil"/>
            </w:tcBorders>
            <w:shd w:val="clear" w:color="auto" w:fill="auto"/>
            <w:noWrap/>
            <w:vAlign w:val="bottom"/>
          </w:tcPr>
          <w:p w14:paraId="06B81DEA"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0.68</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51" w:type="pct"/>
            <w:tcBorders>
              <w:top w:val="nil"/>
              <w:left w:val="nil"/>
              <w:bottom w:val="nil"/>
              <w:right w:val="nil"/>
            </w:tcBorders>
            <w:shd w:val="clear" w:color="auto" w:fill="auto"/>
            <w:noWrap/>
            <w:vAlign w:val="bottom"/>
          </w:tcPr>
          <w:p w14:paraId="60604970"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0.95</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48" w:type="pct"/>
            <w:tcBorders>
              <w:top w:val="nil"/>
              <w:left w:val="nil"/>
              <w:bottom w:val="nil"/>
              <w:right w:val="nil"/>
            </w:tcBorders>
            <w:shd w:val="clear" w:color="auto" w:fill="auto"/>
            <w:noWrap/>
            <w:vAlign w:val="bottom"/>
          </w:tcPr>
          <w:p w14:paraId="68EE26B3"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0.95</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85" w:type="pct"/>
            <w:tcBorders>
              <w:top w:val="nil"/>
              <w:left w:val="nil"/>
              <w:bottom w:val="nil"/>
              <w:right w:val="nil"/>
            </w:tcBorders>
            <w:shd w:val="clear" w:color="auto" w:fill="auto"/>
            <w:noWrap/>
            <w:vAlign w:val="bottom"/>
          </w:tcPr>
          <w:p w14:paraId="134F9924"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0.99</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389" w:type="pct"/>
            <w:tcBorders>
              <w:top w:val="nil"/>
              <w:left w:val="nil"/>
              <w:bottom w:val="nil"/>
              <w:right w:val="nil"/>
            </w:tcBorders>
            <w:shd w:val="clear" w:color="auto" w:fill="auto"/>
            <w:noWrap/>
            <w:vAlign w:val="bottom"/>
          </w:tcPr>
          <w:p w14:paraId="6FB2B412"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0.93</w:t>
            </w:r>
            <w:r w:rsidRPr="00B27EE0">
              <w:rPr>
                <w:rFonts w:ascii="Times New Roman" w:eastAsia="Times New Roman" w:hAnsi="Times New Roman" w:cs="Times New Roman"/>
                <w:color w:val="000000"/>
                <w:kern w:val="0"/>
                <w:sz w:val="16"/>
                <w:szCs w:val="16"/>
                <w:vertAlign w:val="superscript"/>
                <w:lang w:val="en-US"/>
                <w14:ligatures w14:val="none"/>
              </w:rPr>
              <w:t>**</w:t>
            </w:r>
          </w:p>
        </w:tc>
      </w:tr>
      <w:tr w:rsidR="00B27EE0" w:rsidRPr="00B27EE0" w14:paraId="6CDAE97D" w14:textId="77777777" w:rsidTr="00B53B1D">
        <w:trPr>
          <w:trHeight w:val="274"/>
        </w:trPr>
        <w:tc>
          <w:tcPr>
            <w:tcW w:w="307" w:type="pct"/>
            <w:tcBorders>
              <w:top w:val="nil"/>
              <w:left w:val="nil"/>
              <w:bottom w:val="nil"/>
              <w:right w:val="nil"/>
            </w:tcBorders>
            <w:shd w:val="clear" w:color="auto" w:fill="auto"/>
            <w:noWrap/>
            <w:vAlign w:val="bottom"/>
          </w:tcPr>
          <w:p w14:paraId="3020A3EE"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roofErr w:type="spellStart"/>
            <w:r w:rsidRPr="00B27EE0">
              <w:rPr>
                <w:rFonts w:ascii="Times New Roman" w:eastAsia="Times New Roman" w:hAnsi="Times New Roman" w:cs="Times New Roman"/>
                <w:color w:val="000000"/>
                <w:kern w:val="0"/>
                <w:sz w:val="16"/>
                <w:szCs w:val="16"/>
                <w:lang w:val="en-US"/>
                <w14:ligatures w14:val="none"/>
              </w:rPr>
              <w:t>RlsPDI</w:t>
            </w:r>
            <w:proofErr w:type="spellEnd"/>
          </w:p>
        </w:tc>
        <w:tc>
          <w:tcPr>
            <w:tcW w:w="196" w:type="pct"/>
            <w:tcBorders>
              <w:top w:val="nil"/>
              <w:left w:val="nil"/>
              <w:bottom w:val="nil"/>
              <w:right w:val="nil"/>
            </w:tcBorders>
            <w:shd w:val="clear" w:color="auto" w:fill="auto"/>
            <w:noWrap/>
            <w:vAlign w:val="bottom"/>
          </w:tcPr>
          <w:p w14:paraId="6F3DB0E2"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6" w:type="pct"/>
            <w:tcBorders>
              <w:top w:val="nil"/>
              <w:left w:val="nil"/>
              <w:bottom w:val="nil"/>
              <w:right w:val="nil"/>
            </w:tcBorders>
            <w:shd w:val="clear" w:color="auto" w:fill="auto"/>
            <w:noWrap/>
            <w:vAlign w:val="bottom"/>
          </w:tcPr>
          <w:p w14:paraId="2CB7BC9F"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1FCBF69B"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6EC05FCA"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6527AD29"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3E2AE393"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0E69448A"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77771634"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2E9BD24F"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2ADFFFA3"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6E5EC902"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25" w:type="pct"/>
            <w:tcBorders>
              <w:top w:val="nil"/>
              <w:left w:val="nil"/>
              <w:bottom w:val="nil"/>
              <w:right w:val="nil"/>
            </w:tcBorders>
            <w:shd w:val="clear" w:color="auto" w:fill="auto"/>
            <w:noWrap/>
            <w:vAlign w:val="bottom"/>
          </w:tcPr>
          <w:p w14:paraId="455245CA"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24" w:type="pct"/>
            <w:tcBorders>
              <w:top w:val="nil"/>
              <w:left w:val="nil"/>
              <w:bottom w:val="nil"/>
              <w:right w:val="nil"/>
            </w:tcBorders>
            <w:shd w:val="clear" w:color="auto" w:fill="auto"/>
            <w:noWrap/>
            <w:vAlign w:val="bottom"/>
          </w:tcPr>
          <w:p w14:paraId="004C3E2A"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23" w:type="pct"/>
            <w:tcBorders>
              <w:top w:val="nil"/>
              <w:left w:val="nil"/>
              <w:bottom w:val="nil"/>
              <w:right w:val="nil"/>
            </w:tcBorders>
            <w:shd w:val="clear" w:color="auto" w:fill="auto"/>
            <w:noWrap/>
            <w:vAlign w:val="bottom"/>
          </w:tcPr>
          <w:p w14:paraId="07F97454"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27" w:type="pct"/>
            <w:tcBorders>
              <w:top w:val="nil"/>
              <w:left w:val="nil"/>
              <w:bottom w:val="nil"/>
              <w:right w:val="nil"/>
            </w:tcBorders>
            <w:shd w:val="clear" w:color="auto" w:fill="auto"/>
            <w:noWrap/>
            <w:vAlign w:val="bottom"/>
          </w:tcPr>
          <w:p w14:paraId="07F06E4C"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19" w:type="pct"/>
            <w:tcBorders>
              <w:top w:val="nil"/>
              <w:left w:val="nil"/>
              <w:bottom w:val="nil"/>
              <w:right w:val="nil"/>
            </w:tcBorders>
            <w:shd w:val="clear" w:color="auto" w:fill="auto"/>
            <w:noWrap/>
            <w:vAlign w:val="bottom"/>
          </w:tcPr>
          <w:p w14:paraId="2DC408CE"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49" w:type="pct"/>
            <w:tcBorders>
              <w:top w:val="nil"/>
              <w:left w:val="nil"/>
              <w:bottom w:val="nil"/>
              <w:right w:val="nil"/>
            </w:tcBorders>
            <w:shd w:val="clear" w:color="auto" w:fill="auto"/>
            <w:noWrap/>
            <w:vAlign w:val="bottom"/>
          </w:tcPr>
          <w:p w14:paraId="5492A20D"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1</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51" w:type="pct"/>
            <w:tcBorders>
              <w:top w:val="nil"/>
              <w:left w:val="nil"/>
              <w:bottom w:val="nil"/>
              <w:right w:val="nil"/>
            </w:tcBorders>
            <w:shd w:val="clear" w:color="auto" w:fill="auto"/>
            <w:noWrap/>
            <w:vAlign w:val="bottom"/>
          </w:tcPr>
          <w:p w14:paraId="185FB028"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0.67</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48" w:type="pct"/>
            <w:tcBorders>
              <w:top w:val="nil"/>
              <w:left w:val="nil"/>
              <w:bottom w:val="nil"/>
              <w:right w:val="nil"/>
            </w:tcBorders>
            <w:shd w:val="clear" w:color="auto" w:fill="auto"/>
            <w:noWrap/>
            <w:vAlign w:val="bottom"/>
          </w:tcPr>
          <w:p w14:paraId="29F5A36F"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0.74</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85" w:type="pct"/>
            <w:tcBorders>
              <w:top w:val="nil"/>
              <w:left w:val="nil"/>
              <w:bottom w:val="nil"/>
              <w:right w:val="nil"/>
            </w:tcBorders>
            <w:shd w:val="clear" w:color="auto" w:fill="auto"/>
            <w:noWrap/>
            <w:vAlign w:val="bottom"/>
          </w:tcPr>
          <w:p w14:paraId="4F8B95F1"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0.68</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389" w:type="pct"/>
            <w:tcBorders>
              <w:top w:val="nil"/>
              <w:left w:val="nil"/>
              <w:bottom w:val="nil"/>
              <w:right w:val="nil"/>
            </w:tcBorders>
            <w:shd w:val="clear" w:color="auto" w:fill="auto"/>
            <w:noWrap/>
            <w:vAlign w:val="bottom"/>
          </w:tcPr>
          <w:p w14:paraId="3904165E"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0.63</w:t>
            </w:r>
            <w:r w:rsidRPr="00B27EE0">
              <w:rPr>
                <w:rFonts w:ascii="Times New Roman" w:eastAsia="Times New Roman" w:hAnsi="Times New Roman" w:cs="Times New Roman"/>
                <w:color w:val="000000"/>
                <w:kern w:val="0"/>
                <w:sz w:val="16"/>
                <w:szCs w:val="16"/>
                <w:vertAlign w:val="superscript"/>
                <w:lang w:val="en-US"/>
                <w14:ligatures w14:val="none"/>
              </w:rPr>
              <w:t>**</w:t>
            </w:r>
          </w:p>
        </w:tc>
      </w:tr>
      <w:tr w:rsidR="00B27EE0" w:rsidRPr="00B27EE0" w14:paraId="4C7AC62D" w14:textId="77777777" w:rsidTr="00B53B1D">
        <w:trPr>
          <w:trHeight w:val="274"/>
        </w:trPr>
        <w:tc>
          <w:tcPr>
            <w:tcW w:w="307" w:type="pct"/>
            <w:tcBorders>
              <w:top w:val="nil"/>
              <w:left w:val="nil"/>
              <w:bottom w:val="nil"/>
              <w:right w:val="nil"/>
            </w:tcBorders>
            <w:shd w:val="clear" w:color="auto" w:fill="auto"/>
            <w:noWrap/>
            <w:vAlign w:val="bottom"/>
          </w:tcPr>
          <w:p w14:paraId="253C5C58"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RlsPSI</w:t>
            </w:r>
          </w:p>
        </w:tc>
        <w:tc>
          <w:tcPr>
            <w:tcW w:w="196" w:type="pct"/>
            <w:tcBorders>
              <w:top w:val="nil"/>
              <w:left w:val="nil"/>
              <w:bottom w:val="nil"/>
              <w:right w:val="nil"/>
            </w:tcBorders>
            <w:shd w:val="clear" w:color="auto" w:fill="auto"/>
            <w:noWrap/>
            <w:vAlign w:val="bottom"/>
          </w:tcPr>
          <w:p w14:paraId="17AF603B"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6" w:type="pct"/>
            <w:tcBorders>
              <w:top w:val="nil"/>
              <w:left w:val="nil"/>
              <w:bottom w:val="nil"/>
              <w:right w:val="nil"/>
            </w:tcBorders>
            <w:shd w:val="clear" w:color="auto" w:fill="auto"/>
            <w:noWrap/>
            <w:vAlign w:val="bottom"/>
          </w:tcPr>
          <w:p w14:paraId="3E0B7D1E"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59CBBEE4"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7867063E"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23677B6D"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53F6C4A9"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3CE36CD9"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7BD3986B"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7F8B4E08"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1E3D9134"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3AF83AF4"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25" w:type="pct"/>
            <w:tcBorders>
              <w:top w:val="nil"/>
              <w:left w:val="nil"/>
              <w:bottom w:val="nil"/>
              <w:right w:val="nil"/>
            </w:tcBorders>
            <w:shd w:val="clear" w:color="auto" w:fill="auto"/>
            <w:noWrap/>
            <w:vAlign w:val="bottom"/>
          </w:tcPr>
          <w:p w14:paraId="5FFA6BEB"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24" w:type="pct"/>
            <w:tcBorders>
              <w:top w:val="nil"/>
              <w:left w:val="nil"/>
              <w:bottom w:val="nil"/>
              <w:right w:val="nil"/>
            </w:tcBorders>
            <w:shd w:val="clear" w:color="auto" w:fill="auto"/>
            <w:noWrap/>
            <w:vAlign w:val="bottom"/>
          </w:tcPr>
          <w:p w14:paraId="250B08F0"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23" w:type="pct"/>
            <w:tcBorders>
              <w:top w:val="nil"/>
              <w:left w:val="nil"/>
              <w:bottom w:val="nil"/>
              <w:right w:val="nil"/>
            </w:tcBorders>
            <w:shd w:val="clear" w:color="auto" w:fill="auto"/>
            <w:noWrap/>
            <w:vAlign w:val="bottom"/>
          </w:tcPr>
          <w:p w14:paraId="3362AE9D"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27" w:type="pct"/>
            <w:tcBorders>
              <w:top w:val="nil"/>
              <w:left w:val="nil"/>
              <w:bottom w:val="nil"/>
              <w:right w:val="nil"/>
            </w:tcBorders>
            <w:shd w:val="clear" w:color="auto" w:fill="auto"/>
            <w:noWrap/>
            <w:vAlign w:val="bottom"/>
          </w:tcPr>
          <w:p w14:paraId="6BD18530"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19" w:type="pct"/>
            <w:tcBorders>
              <w:top w:val="nil"/>
              <w:left w:val="nil"/>
              <w:bottom w:val="nil"/>
              <w:right w:val="nil"/>
            </w:tcBorders>
            <w:shd w:val="clear" w:color="auto" w:fill="auto"/>
            <w:noWrap/>
            <w:vAlign w:val="bottom"/>
          </w:tcPr>
          <w:p w14:paraId="5FEF7F91"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49" w:type="pct"/>
            <w:tcBorders>
              <w:top w:val="nil"/>
              <w:left w:val="nil"/>
              <w:bottom w:val="nil"/>
              <w:right w:val="nil"/>
            </w:tcBorders>
            <w:shd w:val="clear" w:color="auto" w:fill="auto"/>
            <w:noWrap/>
            <w:vAlign w:val="bottom"/>
          </w:tcPr>
          <w:p w14:paraId="01FDC4B5"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51" w:type="pct"/>
            <w:tcBorders>
              <w:top w:val="nil"/>
              <w:left w:val="nil"/>
              <w:bottom w:val="nil"/>
              <w:right w:val="nil"/>
            </w:tcBorders>
            <w:shd w:val="clear" w:color="auto" w:fill="auto"/>
            <w:noWrap/>
            <w:vAlign w:val="bottom"/>
          </w:tcPr>
          <w:p w14:paraId="7F6FFDDC"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1</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48" w:type="pct"/>
            <w:tcBorders>
              <w:top w:val="nil"/>
              <w:left w:val="nil"/>
              <w:bottom w:val="nil"/>
              <w:right w:val="nil"/>
            </w:tcBorders>
            <w:shd w:val="clear" w:color="auto" w:fill="auto"/>
            <w:noWrap/>
            <w:vAlign w:val="bottom"/>
          </w:tcPr>
          <w:p w14:paraId="066AE447"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0.92</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85" w:type="pct"/>
            <w:tcBorders>
              <w:top w:val="nil"/>
              <w:left w:val="nil"/>
              <w:bottom w:val="nil"/>
              <w:right w:val="nil"/>
            </w:tcBorders>
            <w:shd w:val="clear" w:color="auto" w:fill="auto"/>
            <w:noWrap/>
            <w:vAlign w:val="bottom"/>
          </w:tcPr>
          <w:p w14:paraId="4DC42BDE"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0.95</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389" w:type="pct"/>
            <w:tcBorders>
              <w:top w:val="nil"/>
              <w:left w:val="nil"/>
              <w:bottom w:val="nil"/>
              <w:right w:val="nil"/>
            </w:tcBorders>
            <w:shd w:val="clear" w:color="auto" w:fill="auto"/>
            <w:noWrap/>
            <w:vAlign w:val="bottom"/>
          </w:tcPr>
          <w:p w14:paraId="79D3C6B3"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0.98</w:t>
            </w:r>
            <w:r w:rsidRPr="00B27EE0">
              <w:rPr>
                <w:rFonts w:ascii="Times New Roman" w:eastAsia="Times New Roman" w:hAnsi="Times New Roman" w:cs="Times New Roman"/>
                <w:color w:val="000000"/>
                <w:kern w:val="0"/>
                <w:sz w:val="16"/>
                <w:szCs w:val="16"/>
                <w:vertAlign w:val="superscript"/>
                <w:lang w:val="en-US"/>
                <w14:ligatures w14:val="none"/>
              </w:rPr>
              <w:t>**</w:t>
            </w:r>
          </w:p>
        </w:tc>
      </w:tr>
      <w:tr w:rsidR="00B27EE0" w:rsidRPr="00B27EE0" w14:paraId="129236EF" w14:textId="77777777" w:rsidTr="00B53B1D">
        <w:trPr>
          <w:trHeight w:val="274"/>
        </w:trPr>
        <w:tc>
          <w:tcPr>
            <w:tcW w:w="307" w:type="pct"/>
            <w:tcBorders>
              <w:top w:val="nil"/>
              <w:left w:val="nil"/>
              <w:bottom w:val="nil"/>
              <w:right w:val="nil"/>
            </w:tcBorders>
            <w:shd w:val="clear" w:color="auto" w:fill="auto"/>
            <w:noWrap/>
            <w:vAlign w:val="bottom"/>
          </w:tcPr>
          <w:p w14:paraId="1D117DA6"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FAUDPC</w:t>
            </w:r>
          </w:p>
        </w:tc>
        <w:tc>
          <w:tcPr>
            <w:tcW w:w="196" w:type="pct"/>
            <w:tcBorders>
              <w:top w:val="nil"/>
              <w:left w:val="nil"/>
              <w:bottom w:val="nil"/>
              <w:right w:val="nil"/>
            </w:tcBorders>
            <w:shd w:val="clear" w:color="auto" w:fill="auto"/>
            <w:noWrap/>
            <w:vAlign w:val="bottom"/>
          </w:tcPr>
          <w:p w14:paraId="430DFFDA"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6" w:type="pct"/>
            <w:tcBorders>
              <w:top w:val="nil"/>
              <w:left w:val="nil"/>
              <w:bottom w:val="nil"/>
              <w:right w:val="nil"/>
            </w:tcBorders>
            <w:shd w:val="clear" w:color="auto" w:fill="auto"/>
            <w:noWrap/>
            <w:vAlign w:val="bottom"/>
          </w:tcPr>
          <w:p w14:paraId="0B1D3107"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79EEA36B"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530043D2"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4C36A42F"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67457132"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6E1467FF"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1FE6A3DD"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6E29236F"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3B414479"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51ECA634"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25" w:type="pct"/>
            <w:tcBorders>
              <w:top w:val="nil"/>
              <w:left w:val="nil"/>
              <w:bottom w:val="nil"/>
              <w:right w:val="nil"/>
            </w:tcBorders>
            <w:shd w:val="clear" w:color="auto" w:fill="auto"/>
            <w:noWrap/>
            <w:vAlign w:val="bottom"/>
          </w:tcPr>
          <w:p w14:paraId="7EB10755"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24" w:type="pct"/>
            <w:tcBorders>
              <w:top w:val="nil"/>
              <w:left w:val="nil"/>
              <w:bottom w:val="nil"/>
              <w:right w:val="nil"/>
            </w:tcBorders>
            <w:shd w:val="clear" w:color="auto" w:fill="auto"/>
            <w:noWrap/>
            <w:vAlign w:val="bottom"/>
          </w:tcPr>
          <w:p w14:paraId="68733E0A"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23" w:type="pct"/>
            <w:tcBorders>
              <w:top w:val="nil"/>
              <w:left w:val="nil"/>
              <w:bottom w:val="nil"/>
              <w:right w:val="nil"/>
            </w:tcBorders>
            <w:shd w:val="clear" w:color="auto" w:fill="auto"/>
            <w:noWrap/>
            <w:vAlign w:val="bottom"/>
          </w:tcPr>
          <w:p w14:paraId="281FF0B5"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27" w:type="pct"/>
            <w:tcBorders>
              <w:top w:val="nil"/>
              <w:left w:val="nil"/>
              <w:bottom w:val="nil"/>
              <w:right w:val="nil"/>
            </w:tcBorders>
            <w:shd w:val="clear" w:color="auto" w:fill="auto"/>
            <w:noWrap/>
            <w:vAlign w:val="bottom"/>
          </w:tcPr>
          <w:p w14:paraId="6C6218E2"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19" w:type="pct"/>
            <w:tcBorders>
              <w:top w:val="nil"/>
              <w:left w:val="nil"/>
              <w:bottom w:val="nil"/>
              <w:right w:val="nil"/>
            </w:tcBorders>
            <w:shd w:val="clear" w:color="auto" w:fill="auto"/>
            <w:noWrap/>
            <w:vAlign w:val="bottom"/>
          </w:tcPr>
          <w:p w14:paraId="0A617ABC"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49" w:type="pct"/>
            <w:tcBorders>
              <w:top w:val="nil"/>
              <w:left w:val="nil"/>
              <w:bottom w:val="nil"/>
              <w:right w:val="nil"/>
            </w:tcBorders>
            <w:shd w:val="clear" w:color="auto" w:fill="auto"/>
            <w:noWrap/>
            <w:vAlign w:val="bottom"/>
          </w:tcPr>
          <w:p w14:paraId="58AE2FAC"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51" w:type="pct"/>
            <w:tcBorders>
              <w:top w:val="nil"/>
              <w:left w:val="nil"/>
              <w:bottom w:val="nil"/>
              <w:right w:val="nil"/>
            </w:tcBorders>
            <w:shd w:val="clear" w:color="auto" w:fill="auto"/>
            <w:noWrap/>
            <w:vAlign w:val="bottom"/>
          </w:tcPr>
          <w:p w14:paraId="2D67CE39"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48" w:type="pct"/>
            <w:tcBorders>
              <w:top w:val="nil"/>
              <w:left w:val="nil"/>
              <w:bottom w:val="nil"/>
              <w:right w:val="nil"/>
            </w:tcBorders>
            <w:shd w:val="clear" w:color="auto" w:fill="auto"/>
            <w:noWrap/>
            <w:vAlign w:val="bottom"/>
          </w:tcPr>
          <w:p w14:paraId="025F3A66"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1</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285" w:type="pct"/>
            <w:tcBorders>
              <w:top w:val="nil"/>
              <w:left w:val="nil"/>
              <w:bottom w:val="nil"/>
              <w:right w:val="nil"/>
            </w:tcBorders>
            <w:shd w:val="clear" w:color="auto" w:fill="auto"/>
            <w:noWrap/>
            <w:vAlign w:val="bottom"/>
          </w:tcPr>
          <w:p w14:paraId="1A501ECB"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0.95</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389" w:type="pct"/>
            <w:tcBorders>
              <w:top w:val="nil"/>
              <w:left w:val="nil"/>
              <w:bottom w:val="nil"/>
              <w:right w:val="nil"/>
            </w:tcBorders>
            <w:shd w:val="clear" w:color="auto" w:fill="auto"/>
            <w:noWrap/>
            <w:vAlign w:val="bottom"/>
          </w:tcPr>
          <w:p w14:paraId="0EBA0D05"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0.90</w:t>
            </w:r>
            <w:r w:rsidRPr="00B27EE0">
              <w:rPr>
                <w:rFonts w:ascii="Times New Roman" w:eastAsia="Times New Roman" w:hAnsi="Times New Roman" w:cs="Times New Roman"/>
                <w:color w:val="000000"/>
                <w:kern w:val="0"/>
                <w:sz w:val="16"/>
                <w:szCs w:val="16"/>
                <w:vertAlign w:val="superscript"/>
                <w:lang w:val="en-US"/>
                <w14:ligatures w14:val="none"/>
              </w:rPr>
              <w:t>**</w:t>
            </w:r>
          </w:p>
        </w:tc>
      </w:tr>
      <w:tr w:rsidR="00B27EE0" w:rsidRPr="00B27EE0" w14:paraId="465CC28D" w14:textId="77777777" w:rsidTr="00B53B1D">
        <w:trPr>
          <w:trHeight w:val="274"/>
        </w:trPr>
        <w:tc>
          <w:tcPr>
            <w:tcW w:w="307" w:type="pct"/>
            <w:tcBorders>
              <w:top w:val="nil"/>
              <w:left w:val="nil"/>
              <w:bottom w:val="nil"/>
              <w:right w:val="nil"/>
            </w:tcBorders>
            <w:shd w:val="clear" w:color="auto" w:fill="auto"/>
            <w:noWrap/>
            <w:vAlign w:val="bottom"/>
          </w:tcPr>
          <w:p w14:paraId="0E52388F"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RAUDP</w:t>
            </w:r>
          </w:p>
        </w:tc>
        <w:tc>
          <w:tcPr>
            <w:tcW w:w="196" w:type="pct"/>
            <w:tcBorders>
              <w:top w:val="nil"/>
              <w:left w:val="nil"/>
              <w:bottom w:val="nil"/>
              <w:right w:val="nil"/>
            </w:tcBorders>
            <w:shd w:val="clear" w:color="auto" w:fill="auto"/>
            <w:noWrap/>
            <w:vAlign w:val="bottom"/>
          </w:tcPr>
          <w:p w14:paraId="03506F3D"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6" w:type="pct"/>
            <w:tcBorders>
              <w:top w:val="nil"/>
              <w:left w:val="nil"/>
              <w:bottom w:val="nil"/>
              <w:right w:val="nil"/>
            </w:tcBorders>
            <w:shd w:val="clear" w:color="auto" w:fill="auto"/>
            <w:noWrap/>
            <w:vAlign w:val="bottom"/>
          </w:tcPr>
          <w:p w14:paraId="3FC82DDC"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7D941B53"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35E93E28"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500259E0"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053EBBF2"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52BCF706"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365D7F4A"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3BE9191E"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78756890"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4B396641"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25" w:type="pct"/>
            <w:tcBorders>
              <w:top w:val="nil"/>
              <w:left w:val="nil"/>
              <w:bottom w:val="nil"/>
              <w:right w:val="nil"/>
            </w:tcBorders>
            <w:shd w:val="clear" w:color="auto" w:fill="auto"/>
            <w:noWrap/>
            <w:vAlign w:val="bottom"/>
          </w:tcPr>
          <w:p w14:paraId="7414B4E2"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24" w:type="pct"/>
            <w:tcBorders>
              <w:top w:val="nil"/>
              <w:left w:val="nil"/>
              <w:bottom w:val="nil"/>
              <w:right w:val="nil"/>
            </w:tcBorders>
            <w:shd w:val="clear" w:color="auto" w:fill="auto"/>
            <w:noWrap/>
            <w:vAlign w:val="bottom"/>
          </w:tcPr>
          <w:p w14:paraId="596C4A2C"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23" w:type="pct"/>
            <w:tcBorders>
              <w:top w:val="nil"/>
              <w:left w:val="nil"/>
              <w:bottom w:val="nil"/>
              <w:right w:val="nil"/>
            </w:tcBorders>
            <w:shd w:val="clear" w:color="auto" w:fill="auto"/>
            <w:noWrap/>
            <w:vAlign w:val="bottom"/>
          </w:tcPr>
          <w:p w14:paraId="2A664E6E"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27" w:type="pct"/>
            <w:tcBorders>
              <w:top w:val="nil"/>
              <w:left w:val="nil"/>
              <w:bottom w:val="nil"/>
              <w:right w:val="nil"/>
            </w:tcBorders>
            <w:shd w:val="clear" w:color="auto" w:fill="auto"/>
            <w:noWrap/>
            <w:vAlign w:val="bottom"/>
          </w:tcPr>
          <w:p w14:paraId="31DBA0A3"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19" w:type="pct"/>
            <w:tcBorders>
              <w:top w:val="nil"/>
              <w:left w:val="nil"/>
              <w:bottom w:val="nil"/>
              <w:right w:val="nil"/>
            </w:tcBorders>
            <w:shd w:val="clear" w:color="auto" w:fill="auto"/>
            <w:noWrap/>
            <w:vAlign w:val="bottom"/>
          </w:tcPr>
          <w:p w14:paraId="51AE5C6A"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49" w:type="pct"/>
            <w:tcBorders>
              <w:top w:val="nil"/>
              <w:left w:val="nil"/>
              <w:bottom w:val="nil"/>
              <w:right w:val="nil"/>
            </w:tcBorders>
            <w:shd w:val="clear" w:color="auto" w:fill="auto"/>
            <w:noWrap/>
            <w:vAlign w:val="bottom"/>
          </w:tcPr>
          <w:p w14:paraId="291C2820"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51" w:type="pct"/>
            <w:tcBorders>
              <w:top w:val="nil"/>
              <w:left w:val="nil"/>
              <w:bottom w:val="nil"/>
              <w:right w:val="nil"/>
            </w:tcBorders>
            <w:shd w:val="clear" w:color="auto" w:fill="auto"/>
            <w:noWrap/>
            <w:vAlign w:val="bottom"/>
          </w:tcPr>
          <w:p w14:paraId="383C1065"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48" w:type="pct"/>
            <w:tcBorders>
              <w:top w:val="nil"/>
              <w:left w:val="nil"/>
              <w:bottom w:val="nil"/>
              <w:right w:val="nil"/>
            </w:tcBorders>
            <w:shd w:val="clear" w:color="auto" w:fill="auto"/>
            <w:noWrap/>
            <w:vAlign w:val="bottom"/>
          </w:tcPr>
          <w:p w14:paraId="734DB214"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85" w:type="pct"/>
            <w:tcBorders>
              <w:top w:val="nil"/>
              <w:left w:val="nil"/>
              <w:bottom w:val="nil"/>
              <w:right w:val="nil"/>
            </w:tcBorders>
            <w:shd w:val="clear" w:color="auto" w:fill="auto"/>
            <w:noWrap/>
            <w:vAlign w:val="bottom"/>
          </w:tcPr>
          <w:p w14:paraId="06B59CBC"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r w:rsidRPr="00B27EE0">
              <w:rPr>
                <w:rFonts w:ascii="Times New Roman" w:eastAsia="Times New Roman" w:hAnsi="Times New Roman" w:cs="Times New Roman"/>
                <w:color w:val="000000"/>
                <w:kern w:val="0"/>
                <w:sz w:val="16"/>
                <w:szCs w:val="16"/>
                <w:lang w:val="en-US"/>
                <w14:ligatures w14:val="none"/>
              </w:rPr>
              <w:t>1</w:t>
            </w:r>
            <w:r w:rsidRPr="00B27EE0">
              <w:rPr>
                <w:rFonts w:ascii="Times New Roman" w:eastAsia="Times New Roman" w:hAnsi="Times New Roman" w:cs="Times New Roman"/>
                <w:color w:val="000000"/>
                <w:kern w:val="0"/>
                <w:sz w:val="16"/>
                <w:szCs w:val="16"/>
                <w:vertAlign w:val="superscript"/>
                <w:lang w:val="en-US"/>
                <w14:ligatures w14:val="none"/>
              </w:rPr>
              <w:t>**</w:t>
            </w:r>
          </w:p>
        </w:tc>
        <w:tc>
          <w:tcPr>
            <w:tcW w:w="389" w:type="pct"/>
            <w:tcBorders>
              <w:top w:val="nil"/>
              <w:left w:val="nil"/>
              <w:bottom w:val="nil"/>
              <w:right w:val="nil"/>
            </w:tcBorders>
            <w:shd w:val="clear" w:color="auto" w:fill="auto"/>
            <w:noWrap/>
            <w:vAlign w:val="bottom"/>
          </w:tcPr>
          <w:p w14:paraId="004A8855"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vertAlign w:val="superscript"/>
                <w:lang w:val="en-US"/>
                <w14:ligatures w14:val="none"/>
              </w:rPr>
            </w:pPr>
            <w:r w:rsidRPr="00B27EE0">
              <w:rPr>
                <w:rFonts w:ascii="Times New Roman" w:eastAsia="Times New Roman" w:hAnsi="Times New Roman" w:cs="Times New Roman"/>
                <w:color w:val="000000"/>
                <w:kern w:val="0"/>
                <w:sz w:val="16"/>
                <w:szCs w:val="16"/>
                <w:lang w:val="en-US"/>
                <w14:ligatures w14:val="none"/>
              </w:rPr>
              <w:t>0.93</w:t>
            </w:r>
            <w:r w:rsidRPr="00B27EE0">
              <w:rPr>
                <w:rFonts w:ascii="Times New Roman" w:eastAsia="Times New Roman" w:hAnsi="Times New Roman" w:cs="Times New Roman"/>
                <w:color w:val="000000"/>
                <w:kern w:val="0"/>
                <w:sz w:val="16"/>
                <w:szCs w:val="16"/>
                <w:vertAlign w:val="superscript"/>
                <w:lang w:val="en-US"/>
                <w14:ligatures w14:val="none"/>
              </w:rPr>
              <w:t>**</w:t>
            </w:r>
          </w:p>
        </w:tc>
      </w:tr>
      <w:tr w:rsidR="00B27EE0" w:rsidRPr="00B27EE0" w14:paraId="4CB15A44" w14:textId="77777777" w:rsidTr="00B53B1D">
        <w:trPr>
          <w:trHeight w:val="207"/>
        </w:trPr>
        <w:tc>
          <w:tcPr>
            <w:tcW w:w="307" w:type="pct"/>
            <w:tcBorders>
              <w:top w:val="nil"/>
              <w:left w:val="nil"/>
              <w:bottom w:val="nil"/>
              <w:right w:val="nil"/>
            </w:tcBorders>
            <w:shd w:val="clear" w:color="auto" w:fill="auto"/>
            <w:noWrap/>
            <w:vAlign w:val="bottom"/>
          </w:tcPr>
          <w:p w14:paraId="6FA0725D"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roofErr w:type="spellStart"/>
            <w:r w:rsidRPr="00B27EE0">
              <w:rPr>
                <w:rFonts w:ascii="Times New Roman" w:eastAsia="Times New Roman" w:hAnsi="Times New Roman" w:cs="Times New Roman"/>
                <w:color w:val="000000"/>
                <w:kern w:val="0"/>
                <w:sz w:val="16"/>
                <w:szCs w:val="16"/>
                <w:lang w:val="en-US"/>
                <w14:ligatures w14:val="none"/>
              </w:rPr>
              <w:t>RlsAUD</w:t>
            </w:r>
            <w:proofErr w:type="spellEnd"/>
          </w:p>
          <w:p w14:paraId="79504B86" w14:textId="77777777" w:rsidR="00B27EE0" w:rsidRPr="00B27EE0" w:rsidRDefault="00B27EE0" w:rsidP="00B27EE0">
            <w:pPr>
              <w:spacing w:after="0" w:line="240" w:lineRule="auto"/>
              <w:jc w:val="both"/>
              <w:rPr>
                <w:rFonts w:ascii="Times New Roman" w:eastAsia="Times New Roman" w:hAnsi="Times New Roman" w:cs="Times New Roman"/>
                <w:color w:val="000000"/>
                <w:kern w:val="0"/>
                <w:sz w:val="16"/>
                <w:szCs w:val="16"/>
                <w:lang w:val="en-US"/>
                <w14:ligatures w14:val="none"/>
              </w:rPr>
            </w:pPr>
          </w:p>
        </w:tc>
        <w:tc>
          <w:tcPr>
            <w:tcW w:w="196" w:type="pct"/>
            <w:tcBorders>
              <w:top w:val="nil"/>
              <w:left w:val="nil"/>
              <w:bottom w:val="nil"/>
              <w:right w:val="nil"/>
            </w:tcBorders>
            <w:shd w:val="clear" w:color="auto" w:fill="auto"/>
            <w:noWrap/>
            <w:vAlign w:val="bottom"/>
          </w:tcPr>
          <w:p w14:paraId="186E49B2"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6" w:type="pct"/>
            <w:tcBorders>
              <w:top w:val="nil"/>
              <w:left w:val="nil"/>
              <w:bottom w:val="nil"/>
              <w:right w:val="nil"/>
            </w:tcBorders>
            <w:shd w:val="clear" w:color="auto" w:fill="auto"/>
            <w:noWrap/>
            <w:vAlign w:val="bottom"/>
          </w:tcPr>
          <w:p w14:paraId="5A0DE86F"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629AE20F"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6ADF3D54"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11409E3A"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7702E152"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448B0737"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24A0AFB6"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43818DB8"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5C2692F3"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4EE05C94"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25" w:type="pct"/>
            <w:tcBorders>
              <w:top w:val="nil"/>
              <w:left w:val="nil"/>
              <w:bottom w:val="nil"/>
              <w:right w:val="nil"/>
            </w:tcBorders>
            <w:shd w:val="clear" w:color="auto" w:fill="auto"/>
            <w:noWrap/>
            <w:vAlign w:val="bottom"/>
          </w:tcPr>
          <w:p w14:paraId="104C6D9D"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24" w:type="pct"/>
            <w:tcBorders>
              <w:top w:val="nil"/>
              <w:left w:val="nil"/>
              <w:bottom w:val="nil"/>
              <w:right w:val="nil"/>
            </w:tcBorders>
            <w:shd w:val="clear" w:color="auto" w:fill="auto"/>
            <w:noWrap/>
            <w:vAlign w:val="bottom"/>
          </w:tcPr>
          <w:p w14:paraId="5F15DD53"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23" w:type="pct"/>
            <w:tcBorders>
              <w:top w:val="nil"/>
              <w:left w:val="nil"/>
              <w:bottom w:val="nil"/>
              <w:right w:val="nil"/>
            </w:tcBorders>
            <w:shd w:val="clear" w:color="auto" w:fill="auto"/>
            <w:noWrap/>
            <w:vAlign w:val="bottom"/>
          </w:tcPr>
          <w:p w14:paraId="64D8A951"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27" w:type="pct"/>
            <w:tcBorders>
              <w:top w:val="nil"/>
              <w:left w:val="nil"/>
              <w:bottom w:val="nil"/>
              <w:right w:val="nil"/>
            </w:tcBorders>
            <w:shd w:val="clear" w:color="auto" w:fill="auto"/>
            <w:noWrap/>
            <w:vAlign w:val="bottom"/>
          </w:tcPr>
          <w:p w14:paraId="66E48567"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19" w:type="pct"/>
            <w:tcBorders>
              <w:top w:val="nil"/>
              <w:left w:val="nil"/>
              <w:bottom w:val="nil"/>
              <w:right w:val="nil"/>
            </w:tcBorders>
            <w:shd w:val="clear" w:color="auto" w:fill="auto"/>
            <w:noWrap/>
            <w:vAlign w:val="bottom"/>
          </w:tcPr>
          <w:p w14:paraId="67DEBFB8"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49" w:type="pct"/>
            <w:tcBorders>
              <w:top w:val="nil"/>
              <w:left w:val="nil"/>
              <w:bottom w:val="nil"/>
              <w:right w:val="nil"/>
            </w:tcBorders>
            <w:shd w:val="clear" w:color="auto" w:fill="auto"/>
            <w:noWrap/>
            <w:vAlign w:val="bottom"/>
          </w:tcPr>
          <w:p w14:paraId="676DE6FC"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51" w:type="pct"/>
            <w:tcBorders>
              <w:top w:val="nil"/>
              <w:left w:val="nil"/>
              <w:bottom w:val="nil"/>
              <w:right w:val="nil"/>
            </w:tcBorders>
            <w:shd w:val="clear" w:color="auto" w:fill="auto"/>
            <w:noWrap/>
            <w:vAlign w:val="bottom"/>
          </w:tcPr>
          <w:p w14:paraId="7E433606"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48" w:type="pct"/>
            <w:tcBorders>
              <w:top w:val="nil"/>
              <w:left w:val="nil"/>
              <w:bottom w:val="nil"/>
              <w:right w:val="nil"/>
            </w:tcBorders>
            <w:shd w:val="clear" w:color="auto" w:fill="auto"/>
            <w:noWrap/>
            <w:vAlign w:val="bottom"/>
          </w:tcPr>
          <w:p w14:paraId="737C7445"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85" w:type="pct"/>
            <w:tcBorders>
              <w:top w:val="nil"/>
              <w:left w:val="nil"/>
              <w:bottom w:val="nil"/>
              <w:right w:val="nil"/>
            </w:tcBorders>
            <w:shd w:val="clear" w:color="auto" w:fill="auto"/>
            <w:noWrap/>
            <w:vAlign w:val="bottom"/>
          </w:tcPr>
          <w:p w14:paraId="08857115"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389" w:type="pct"/>
            <w:tcBorders>
              <w:top w:val="nil"/>
              <w:left w:val="nil"/>
              <w:bottom w:val="nil"/>
              <w:right w:val="nil"/>
            </w:tcBorders>
            <w:shd w:val="clear" w:color="auto" w:fill="auto"/>
            <w:noWrap/>
            <w:vAlign w:val="bottom"/>
          </w:tcPr>
          <w:p w14:paraId="024FE968"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vertAlign w:val="superscript"/>
                <w:lang w:val="en-US"/>
                <w14:ligatures w14:val="none"/>
              </w:rPr>
            </w:pPr>
            <w:r w:rsidRPr="00B27EE0">
              <w:rPr>
                <w:rFonts w:ascii="Times New Roman" w:eastAsia="Times New Roman" w:hAnsi="Times New Roman" w:cs="Times New Roman"/>
                <w:color w:val="000000"/>
                <w:kern w:val="0"/>
                <w:sz w:val="16"/>
                <w:szCs w:val="16"/>
                <w:lang w:val="en-US"/>
                <w14:ligatures w14:val="none"/>
              </w:rPr>
              <w:t>1</w:t>
            </w:r>
            <w:r w:rsidRPr="00B27EE0">
              <w:rPr>
                <w:rFonts w:ascii="Times New Roman" w:eastAsia="Times New Roman" w:hAnsi="Times New Roman" w:cs="Times New Roman"/>
                <w:color w:val="000000"/>
                <w:kern w:val="0"/>
                <w:sz w:val="16"/>
                <w:szCs w:val="16"/>
                <w:vertAlign w:val="superscript"/>
                <w:lang w:val="en-US"/>
                <w14:ligatures w14:val="none"/>
              </w:rPr>
              <w:t>**</w:t>
            </w:r>
          </w:p>
          <w:p w14:paraId="4EB9E5CA" w14:textId="77777777" w:rsidR="00B27EE0" w:rsidRPr="00B27EE0" w:rsidRDefault="00B27EE0" w:rsidP="00B27EE0">
            <w:pPr>
              <w:spacing w:after="0" w:line="240" w:lineRule="auto"/>
              <w:jc w:val="both"/>
              <w:rPr>
                <w:rFonts w:ascii="Times New Roman" w:eastAsia="Times New Roman" w:hAnsi="Times New Roman" w:cs="Times New Roman"/>
                <w:color w:val="000000"/>
                <w:kern w:val="0"/>
                <w:sz w:val="16"/>
                <w:szCs w:val="16"/>
                <w:lang w:val="en-US"/>
                <w14:ligatures w14:val="none"/>
              </w:rPr>
            </w:pPr>
          </w:p>
        </w:tc>
      </w:tr>
      <w:tr w:rsidR="00B27EE0" w:rsidRPr="00B27EE0" w14:paraId="7636A350" w14:textId="77777777" w:rsidTr="00B53B1D">
        <w:trPr>
          <w:trHeight w:val="80"/>
        </w:trPr>
        <w:tc>
          <w:tcPr>
            <w:tcW w:w="307" w:type="pct"/>
            <w:tcBorders>
              <w:top w:val="nil"/>
              <w:left w:val="nil"/>
              <w:bottom w:val="nil"/>
              <w:right w:val="nil"/>
            </w:tcBorders>
            <w:shd w:val="clear" w:color="auto" w:fill="auto"/>
            <w:noWrap/>
            <w:vAlign w:val="bottom"/>
          </w:tcPr>
          <w:p w14:paraId="4AE0B20D"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6" w:type="pct"/>
            <w:tcBorders>
              <w:top w:val="nil"/>
              <w:left w:val="nil"/>
              <w:bottom w:val="nil"/>
              <w:right w:val="nil"/>
            </w:tcBorders>
            <w:shd w:val="clear" w:color="auto" w:fill="auto"/>
            <w:noWrap/>
            <w:vAlign w:val="bottom"/>
          </w:tcPr>
          <w:p w14:paraId="291B8446"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6" w:type="pct"/>
            <w:tcBorders>
              <w:top w:val="nil"/>
              <w:left w:val="nil"/>
              <w:bottom w:val="nil"/>
              <w:right w:val="nil"/>
            </w:tcBorders>
            <w:shd w:val="clear" w:color="auto" w:fill="auto"/>
            <w:noWrap/>
            <w:vAlign w:val="bottom"/>
          </w:tcPr>
          <w:p w14:paraId="1FAE4C52"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7CB2A5ED"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6C946184"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136DFEDD"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7DD72C23"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42C54256"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248EAE64"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10C5014E"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70CFD20B"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195" w:type="pct"/>
            <w:tcBorders>
              <w:top w:val="nil"/>
              <w:left w:val="nil"/>
              <w:bottom w:val="nil"/>
              <w:right w:val="nil"/>
            </w:tcBorders>
            <w:shd w:val="clear" w:color="auto" w:fill="auto"/>
            <w:noWrap/>
            <w:vAlign w:val="bottom"/>
          </w:tcPr>
          <w:p w14:paraId="6FB9DF7D"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25" w:type="pct"/>
            <w:tcBorders>
              <w:top w:val="nil"/>
              <w:left w:val="nil"/>
              <w:bottom w:val="nil"/>
              <w:right w:val="nil"/>
            </w:tcBorders>
            <w:shd w:val="clear" w:color="auto" w:fill="auto"/>
            <w:noWrap/>
            <w:vAlign w:val="bottom"/>
          </w:tcPr>
          <w:p w14:paraId="48BFA30A"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24" w:type="pct"/>
            <w:tcBorders>
              <w:top w:val="nil"/>
              <w:left w:val="nil"/>
              <w:bottom w:val="nil"/>
              <w:right w:val="nil"/>
            </w:tcBorders>
            <w:shd w:val="clear" w:color="auto" w:fill="auto"/>
            <w:noWrap/>
            <w:vAlign w:val="bottom"/>
          </w:tcPr>
          <w:p w14:paraId="7ADE8E5F"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23" w:type="pct"/>
            <w:tcBorders>
              <w:top w:val="nil"/>
              <w:left w:val="nil"/>
              <w:bottom w:val="nil"/>
              <w:right w:val="nil"/>
            </w:tcBorders>
            <w:shd w:val="clear" w:color="auto" w:fill="auto"/>
            <w:noWrap/>
            <w:vAlign w:val="bottom"/>
          </w:tcPr>
          <w:p w14:paraId="4708C740"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27" w:type="pct"/>
            <w:tcBorders>
              <w:top w:val="nil"/>
              <w:left w:val="nil"/>
              <w:bottom w:val="nil"/>
              <w:right w:val="nil"/>
            </w:tcBorders>
            <w:shd w:val="clear" w:color="auto" w:fill="auto"/>
            <w:noWrap/>
            <w:vAlign w:val="bottom"/>
          </w:tcPr>
          <w:p w14:paraId="36D0BC17"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19" w:type="pct"/>
            <w:tcBorders>
              <w:top w:val="nil"/>
              <w:left w:val="nil"/>
              <w:bottom w:val="nil"/>
              <w:right w:val="nil"/>
            </w:tcBorders>
            <w:shd w:val="clear" w:color="auto" w:fill="auto"/>
            <w:noWrap/>
            <w:vAlign w:val="bottom"/>
          </w:tcPr>
          <w:p w14:paraId="00CC9008"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49" w:type="pct"/>
            <w:tcBorders>
              <w:top w:val="nil"/>
              <w:left w:val="nil"/>
              <w:bottom w:val="nil"/>
              <w:right w:val="nil"/>
            </w:tcBorders>
            <w:shd w:val="clear" w:color="auto" w:fill="auto"/>
            <w:noWrap/>
            <w:vAlign w:val="bottom"/>
          </w:tcPr>
          <w:p w14:paraId="42BE35EF"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51" w:type="pct"/>
            <w:tcBorders>
              <w:top w:val="nil"/>
              <w:left w:val="nil"/>
              <w:bottom w:val="nil"/>
              <w:right w:val="nil"/>
            </w:tcBorders>
            <w:shd w:val="clear" w:color="auto" w:fill="auto"/>
            <w:noWrap/>
            <w:vAlign w:val="bottom"/>
          </w:tcPr>
          <w:p w14:paraId="1627E00E"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48" w:type="pct"/>
            <w:tcBorders>
              <w:top w:val="nil"/>
              <w:left w:val="nil"/>
              <w:bottom w:val="nil"/>
              <w:right w:val="nil"/>
            </w:tcBorders>
            <w:shd w:val="clear" w:color="auto" w:fill="auto"/>
            <w:noWrap/>
            <w:vAlign w:val="bottom"/>
          </w:tcPr>
          <w:p w14:paraId="12CB29F1"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285" w:type="pct"/>
            <w:tcBorders>
              <w:top w:val="nil"/>
              <w:left w:val="nil"/>
              <w:bottom w:val="nil"/>
              <w:right w:val="nil"/>
            </w:tcBorders>
            <w:shd w:val="clear" w:color="auto" w:fill="auto"/>
            <w:noWrap/>
            <w:vAlign w:val="bottom"/>
          </w:tcPr>
          <w:p w14:paraId="1714C683"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c>
          <w:tcPr>
            <w:tcW w:w="389" w:type="pct"/>
            <w:tcBorders>
              <w:top w:val="nil"/>
              <w:left w:val="nil"/>
              <w:bottom w:val="nil"/>
              <w:right w:val="nil"/>
            </w:tcBorders>
            <w:shd w:val="clear" w:color="auto" w:fill="auto"/>
            <w:noWrap/>
            <w:vAlign w:val="bottom"/>
          </w:tcPr>
          <w:p w14:paraId="13105FC4" w14:textId="77777777" w:rsidR="00B27EE0" w:rsidRPr="00B27EE0" w:rsidRDefault="00B27EE0" w:rsidP="00B27EE0">
            <w:pPr>
              <w:spacing w:after="0" w:line="240" w:lineRule="auto"/>
              <w:rPr>
                <w:rFonts w:ascii="Times New Roman" w:eastAsia="Times New Roman" w:hAnsi="Times New Roman" w:cs="Times New Roman"/>
                <w:color w:val="000000"/>
                <w:kern w:val="0"/>
                <w:sz w:val="16"/>
                <w:szCs w:val="16"/>
                <w:lang w:val="en-US"/>
                <w14:ligatures w14:val="none"/>
              </w:rPr>
            </w:pPr>
          </w:p>
        </w:tc>
      </w:tr>
    </w:tbl>
    <w:p w14:paraId="29242E59" w14:textId="77777777" w:rsidR="00B27EE0" w:rsidRPr="00B27EE0" w:rsidRDefault="00B27EE0" w:rsidP="00B27EE0">
      <w:pPr>
        <w:spacing w:after="200" w:line="276" w:lineRule="auto"/>
        <w:ind w:left="-1170" w:firstLine="1170"/>
        <w:rPr>
          <w:rFonts w:ascii="Calibri" w:eastAsia="Calibri" w:hAnsi="Calibri" w:cs="Times New Roman"/>
          <w:kern w:val="0"/>
          <w:lang w:val="en-US"/>
          <w14:ligatures w14:val="none"/>
        </w:rPr>
      </w:pPr>
    </w:p>
    <w:p w14:paraId="6C12D097" w14:textId="63C17A66" w:rsidR="00B27EE0" w:rsidRPr="00B27EE0" w:rsidRDefault="00B27EE0" w:rsidP="00B27EE0">
      <w:pPr>
        <w:spacing w:after="0" w:line="240" w:lineRule="auto"/>
        <w:jc w:val="both"/>
        <w:rPr>
          <w:rFonts w:ascii="Times New Roman" w:eastAsia="Calibri" w:hAnsi="Times New Roman" w:cs="Times New Roman"/>
          <w:kern w:val="0"/>
          <w:sz w:val="18"/>
          <w:szCs w:val="18"/>
          <w:lang w:val="en-US"/>
          <w14:ligatures w14:val="none"/>
        </w:rPr>
        <w:sectPr w:rsidR="00B27EE0" w:rsidRPr="00B27EE0" w:rsidSect="000840AC">
          <w:type w:val="continuous"/>
          <w:pgSz w:w="15840" w:h="12240" w:orient="landscape"/>
          <w:pgMar w:top="450" w:right="270" w:bottom="1440" w:left="1440" w:header="720" w:footer="720" w:gutter="0"/>
          <w:lnNumType w:countBy="1" w:restart="continuous"/>
          <w:cols w:space="720"/>
          <w:docGrid w:linePitch="360"/>
        </w:sectPr>
      </w:pPr>
      <w:r w:rsidRPr="00B27EE0">
        <w:rPr>
          <w:rFonts w:ascii="Times New Roman" w:eastAsia="Times New Roman" w:hAnsi="Times New Roman" w:cs="Times New Roman"/>
          <w:color w:val="000000" w:themeColor="text1"/>
          <w:kern w:val="0"/>
          <w:sz w:val="18"/>
          <w:szCs w:val="18"/>
          <w:lang w:val="en-US"/>
          <w14:ligatures w14:val="none"/>
        </w:rPr>
        <w:t>Where</w:t>
      </w:r>
      <w:r w:rsidRPr="00B27EE0">
        <w:rPr>
          <w:rFonts w:ascii="Times New Roman" w:eastAsia="Times New Roman" w:hAnsi="Times New Roman" w:cs="Times New Roman"/>
          <w:color w:val="000000"/>
          <w:kern w:val="0"/>
          <w:sz w:val="18"/>
          <w:szCs w:val="18"/>
          <w:lang w:val="en-US"/>
          <w14:ligatures w14:val="none"/>
        </w:rPr>
        <w:t xml:space="preserve">: </w:t>
      </w:r>
      <w:r w:rsidRPr="00B27EE0">
        <w:rPr>
          <w:rFonts w:ascii="Times New Roman" w:eastAsia="Times New Roman" w:hAnsi="Times New Roman" w:cs="Times New Roman"/>
          <w:b/>
          <w:color w:val="000000"/>
          <w:kern w:val="0"/>
          <w:sz w:val="18"/>
          <w:szCs w:val="18"/>
          <w:lang w:val="en-US"/>
          <w14:ligatures w14:val="none"/>
        </w:rPr>
        <w:t>PH</w:t>
      </w:r>
      <w:r w:rsidRPr="00B27EE0">
        <w:rPr>
          <w:rFonts w:ascii="Times New Roman" w:eastAsia="Times New Roman" w:hAnsi="Times New Roman" w:cs="Times New Roman"/>
          <w:color w:val="000000"/>
          <w:kern w:val="0"/>
          <w:sz w:val="18"/>
          <w:szCs w:val="18"/>
          <w:lang w:val="en-US"/>
          <w14:ligatures w14:val="none"/>
        </w:rPr>
        <w:t xml:space="preserve"> = Plant height, </w:t>
      </w:r>
      <w:r w:rsidRPr="00B27EE0">
        <w:rPr>
          <w:rFonts w:ascii="Times New Roman" w:eastAsia="Times New Roman" w:hAnsi="Times New Roman" w:cs="Times New Roman"/>
          <w:b/>
          <w:color w:val="000000"/>
          <w:kern w:val="0"/>
          <w:sz w:val="18"/>
          <w:szCs w:val="18"/>
          <w:lang w:val="en-US"/>
          <w14:ligatures w14:val="none"/>
        </w:rPr>
        <w:t>LN</w:t>
      </w:r>
      <w:r w:rsidRPr="00B27EE0">
        <w:rPr>
          <w:rFonts w:ascii="Times New Roman" w:eastAsia="Times New Roman" w:hAnsi="Times New Roman" w:cs="Times New Roman"/>
          <w:color w:val="000000"/>
          <w:kern w:val="0"/>
          <w:sz w:val="18"/>
          <w:szCs w:val="18"/>
          <w:lang w:val="en-US"/>
          <w14:ligatures w14:val="none"/>
        </w:rPr>
        <w:t xml:space="preserve"> = Leaf number, </w:t>
      </w:r>
      <w:r w:rsidRPr="00B27EE0">
        <w:rPr>
          <w:rFonts w:ascii="Times New Roman" w:eastAsia="Times New Roman" w:hAnsi="Times New Roman" w:cs="Times New Roman"/>
          <w:b/>
          <w:color w:val="000000"/>
          <w:kern w:val="0"/>
          <w:sz w:val="18"/>
          <w:szCs w:val="18"/>
          <w:lang w:val="en-US"/>
          <w14:ligatures w14:val="none"/>
        </w:rPr>
        <w:t>PB</w:t>
      </w:r>
      <w:r w:rsidRPr="00B27EE0">
        <w:rPr>
          <w:rFonts w:ascii="Times New Roman" w:eastAsia="Times New Roman" w:hAnsi="Times New Roman" w:cs="Times New Roman"/>
          <w:color w:val="000000"/>
          <w:kern w:val="0"/>
          <w:sz w:val="18"/>
          <w:szCs w:val="18"/>
          <w:lang w:val="en-US"/>
          <w14:ligatures w14:val="none"/>
        </w:rPr>
        <w:t xml:space="preserve"> = Primary branch, </w:t>
      </w:r>
      <w:r w:rsidRPr="00B27EE0">
        <w:rPr>
          <w:rFonts w:ascii="Times New Roman" w:eastAsia="Times New Roman" w:hAnsi="Times New Roman" w:cs="Times New Roman"/>
          <w:b/>
          <w:color w:val="000000"/>
          <w:kern w:val="0"/>
          <w:sz w:val="18"/>
          <w:szCs w:val="18"/>
          <w:lang w:val="en-US"/>
          <w14:ligatures w14:val="none"/>
        </w:rPr>
        <w:t>SB</w:t>
      </w:r>
      <w:r w:rsidRPr="00B27EE0">
        <w:rPr>
          <w:rFonts w:ascii="Times New Roman" w:eastAsia="Times New Roman" w:hAnsi="Times New Roman" w:cs="Times New Roman"/>
          <w:color w:val="000000"/>
          <w:kern w:val="0"/>
          <w:sz w:val="18"/>
          <w:szCs w:val="18"/>
          <w:lang w:val="en-US"/>
          <w14:ligatures w14:val="none"/>
        </w:rPr>
        <w:t xml:space="preserve"> = Secondary branch, </w:t>
      </w:r>
      <w:r w:rsidRPr="00B27EE0">
        <w:rPr>
          <w:rFonts w:ascii="Times New Roman" w:eastAsia="Times New Roman" w:hAnsi="Times New Roman" w:cs="Times New Roman"/>
          <w:b/>
          <w:color w:val="000000"/>
          <w:kern w:val="0"/>
          <w:sz w:val="18"/>
          <w:szCs w:val="18"/>
          <w:lang w:val="en-US"/>
          <w14:ligatures w14:val="none"/>
        </w:rPr>
        <w:t xml:space="preserve">LL </w:t>
      </w:r>
      <w:r w:rsidRPr="00B27EE0">
        <w:rPr>
          <w:rFonts w:ascii="Times New Roman" w:eastAsia="Times New Roman" w:hAnsi="Times New Roman" w:cs="Times New Roman"/>
          <w:color w:val="000000"/>
          <w:kern w:val="0"/>
          <w:sz w:val="18"/>
          <w:szCs w:val="18"/>
          <w:lang w:val="en-US"/>
          <w14:ligatures w14:val="none"/>
        </w:rPr>
        <w:t xml:space="preserve">= Leaf length, LD = Leaf diameter, </w:t>
      </w:r>
      <w:r w:rsidRPr="00B27EE0">
        <w:rPr>
          <w:rFonts w:ascii="Times New Roman" w:eastAsia="Times New Roman" w:hAnsi="Times New Roman" w:cs="Times New Roman"/>
          <w:b/>
          <w:color w:val="000000"/>
          <w:kern w:val="0"/>
          <w:sz w:val="18"/>
          <w:szCs w:val="18"/>
          <w:lang w:val="en-US"/>
          <w14:ligatures w14:val="none"/>
        </w:rPr>
        <w:t>LA</w:t>
      </w:r>
      <w:r w:rsidRPr="00B27EE0">
        <w:rPr>
          <w:rFonts w:ascii="Times New Roman" w:eastAsia="Times New Roman" w:hAnsi="Times New Roman" w:cs="Times New Roman"/>
          <w:color w:val="000000"/>
          <w:kern w:val="0"/>
          <w:sz w:val="18"/>
          <w:szCs w:val="18"/>
          <w:lang w:val="en-US"/>
          <w14:ligatures w14:val="none"/>
        </w:rPr>
        <w:t xml:space="preserve"> = Leaf area, </w:t>
      </w:r>
      <w:r w:rsidRPr="00B27EE0">
        <w:rPr>
          <w:rFonts w:ascii="Times New Roman" w:eastAsia="Times New Roman" w:hAnsi="Times New Roman" w:cs="Times New Roman"/>
          <w:b/>
          <w:color w:val="000000"/>
          <w:kern w:val="0"/>
          <w:sz w:val="18"/>
          <w:szCs w:val="18"/>
          <w:lang w:val="en-US"/>
          <w14:ligatures w14:val="none"/>
        </w:rPr>
        <w:t>NN</w:t>
      </w:r>
      <w:r w:rsidRPr="00B27EE0">
        <w:rPr>
          <w:rFonts w:ascii="Times New Roman" w:eastAsia="Times New Roman" w:hAnsi="Times New Roman" w:cs="Times New Roman"/>
          <w:color w:val="000000"/>
          <w:kern w:val="0"/>
          <w:sz w:val="18"/>
          <w:szCs w:val="18"/>
          <w:lang w:val="en-US"/>
          <w14:ligatures w14:val="none"/>
        </w:rPr>
        <w:t xml:space="preserve"> = Number of node, </w:t>
      </w:r>
      <w:r w:rsidRPr="00B27EE0">
        <w:rPr>
          <w:rFonts w:ascii="Times New Roman" w:eastAsia="Times New Roman" w:hAnsi="Times New Roman" w:cs="Times New Roman"/>
          <w:b/>
          <w:color w:val="000000"/>
          <w:kern w:val="0"/>
          <w:sz w:val="18"/>
          <w:szCs w:val="18"/>
          <w:lang w:val="en-US"/>
          <w14:ligatures w14:val="none"/>
        </w:rPr>
        <w:t>NP</w:t>
      </w:r>
      <w:r w:rsidRPr="00B27EE0">
        <w:rPr>
          <w:rFonts w:ascii="Times New Roman" w:eastAsia="Times New Roman" w:hAnsi="Times New Roman" w:cs="Times New Roman"/>
          <w:color w:val="000000"/>
          <w:kern w:val="0"/>
          <w:sz w:val="18"/>
          <w:szCs w:val="18"/>
          <w:lang w:val="en-US"/>
          <w14:ligatures w14:val="none"/>
        </w:rPr>
        <w:t xml:space="preserve"> = number of Pod, </w:t>
      </w:r>
      <w:r w:rsidRPr="00B27EE0">
        <w:rPr>
          <w:rFonts w:ascii="Times New Roman" w:eastAsia="Times New Roman" w:hAnsi="Times New Roman" w:cs="Times New Roman"/>
          <w:b/>
          <w:color w:val="000000"/>
          <w:kern w:val="0"/>
          <w:sz w:val="18"/>
          <w:szCs w:val="18"/>
          <w:lang w:val="en-US"/>
          <w14:ligatures w14:val="none"/>
        </w:rPr>
        <w:t xml:space="preserve">PL </w:t>
      </w:r>
      <w:r w:rsidRPr="00B27EE0">
        <w:rPr>
          <w:rFonts w:ascii="Times New Roman" w:eastAsia="Times New Roman" w:hAnsi="Times New Roman" w:cs="Times New Roman"/>
          <w:color w:val="000000"/>
          <w:kern w:val="0"/>
          <w:sz w:val="18"/>
          <w:szCs w:val="18"/>
          <w:lang w:val="en-US"/>
          <w14:ligatures w14:val="none"/>
        </w:rPr>
        <w:t xml:space="preserve">= Pod length, </w:t>
      </w:r>
      <w:r w:rsidRPr="00B27EE0">
        <w:rPr>
          <w:rFonts w:ascii="Times New Roman" w:eastAsia="Times New Roman" w:hAnsi="Times New Roman" w:cs="Times New Roman"/>
          <w:b/>
          <w:color w:val="000000"/>
          <w:kern w:val="0"/>
          <w:sz w:val="18"/>
          <w:szCs w:val="18"/>
          <w:lang w:val="en-US"/>
          <w14:ligatures w14:val="none"/>
        </w:rPr>
        <w:t>PD</w:t>
      </w:r>
      <w:r w:rsidRPr="00B27EE0">
        <w:rPr>
          <w:rFonts w:ascii="Times New Roman" w:eastAsia="Times New Roman" w:hAnsi="Times New Roman" w:cs="Times New Roman"/>
          <w:color w:val="000000"/>
          <w:kern w:val="0"/>
          <w:sz w:val="18"/>
          <w:szCs w:val="18"/>
          <w:lang w:val="en-US"/>
          <w14:ligatures w14:val="none"/>
        </w:rPr>
        <w:t xml:space="preserve"> = Pod diameter, </w:t>
      </w:r>
      <w:r w:rsidRPr="00B27EE0">
        <w:rPr>
          <w:rFonts w:ascii="Times New Roman" w:eastAsia="Times New Roman" w:hAnsi="Times New Roman" w:cs="Times New Roman"/>
          <w:b/>
          <w:color w:val="000000"/>
          <w:kern w:val="0"/>
          <w:sz w:val="18"/>
          <w:szCs w:val="18"/>
          <w:lang w:val="en-US"/>
          <w14:ligatures w14:val="none"/>
        </w:rPr>
        <w:t>TY</w:t>
      </w:r>
      <w:r w:rsidRPr="00B27EE0">
        <w:rPr>
          <w:rFonts w:ascii="Times New Roman" w:eastAsia="Times New Roman" w:hAnsi="Times New Roman" w:cs="Times New Roman"/>
          <w:color w:val="000000"/>
          <w:kern w:val="0"/>
          <w:sz w:val="18"/>
          <w:szCs w:val="18"/>
          <w:lang w:val="en-US"/>
          <w14:ligatures w14:val="none"/>
        </w:rPr>
        <w:t xml:space="preserve"> = Total yield, </w:t>
      </w:r>
      <w:r w:rsidRPr="00B27EE0">
        <w:rPr>
          <w:rFonts w:ascii="Times New Roman" w:eastAsia="Times New Roman" w:hAnsi="Times New Roman" w:cs="Times New Roman"/>
          <w:b/>
          <w:color w:val="000000"/>
          <w:kern w:val="0"/>
          <w:sz w:val="18"/>
          <w:szCs w:val="18"/>
          <w:lang w:val="en-US"/>
          <w14:ligatures w14:val="none"/>
        </w:rPr>
        <w:t>MY</w:t>
      </w:r>
      <w:r w:rsidRPr="00B27EE0">
        <w:rPr>
          <w:rFonts w:ascii="Times New Roman" w:eastAsia="Times New Roman" w:hAnsi="Times New Roman" w:cs="Times New Roman"/>
          <w:color w:val="000000"/>
          <w:kern w:val="0"/>
          <w:sz w:val="18"/>
          <w:szCs w:val="18"/>
          <w:lang w:val="en-US"/>
          <w14:ligatures w14:val="none"/>
        </w:rPr>
        <w:t xml:space="preserve"> = Marketable yield, </w:t>
      </w:r>
      <w:r w:rsidRPr="00B27EE0">
        <w:rPr>
          <w:rFonts w:ascii="Times New Roman" w:eastAsia="Times New Roman" w:hAnsi="Times New Roman" w:cs="Times New Roman"/>
          <w:b/>
          <w:color w:val="000000"/>
          <w:kern w:val="0"/>
          <w:sz w:val="18"/>
          <w:szCs w:val="18"/>
          <w:lang w:val="en-US"/>
          <w14:ligatures w14:val="none"/>
        </w:rPr>
        <w:t>UMY</w:t>
      </w:r>
      <w:r w:rsidRPr="00B27EE0">
        <w:rPr>
          <w:rFonts w:ascii="Times New Roman" w:eastAsia="Times New Roman" w:hAnsi="Times New Roman" w:cs="Times New Roman"/>
          <w:color w:val="000000"/>
          <w:kern w:val="0"/>
          <w:sz w:val="18"/>
          <w:szCs w:val="18"/>
          <w:lang w:val="en-US"/>
          <w14:ligatures w14:val="none"/>
        </w:rPr>
        <w:t xml:space="preserve"> = Unmarketable yield, </w:t>
      </w:r>
      <w:r w:rsidRPr="00B27EE0">
        <w:rPr>
          <w:rFonts w:ascii="Times New Roman" w:eastAsia="Times New Roman" w:hAnsi="Times New Roman" w:cs="Times New Roman"/>
          <w:b/>
          <w:color w:val="000000"/>
          <w:kern w:val="0"/>
          <w:sz w:val="18"/>
          <w:szCs w:val="18"/>
          <w:lang w:val="en-US"/>
          <w14:ligatures w14:val="none"/>
        </w:rPr>
        <w:t>FocPDI</w:t>
      </w:r>
      <w:r w:rsidRPr="00B27EE0">
        <w:rPr>
          <w:rFonts w:ascii="Times New Roman" w:eastAsia="Times New Roman" w:hAnsi="Times New Roman" w:cs="Times New Roman"/>
          <w:color w:val="000000"/>
          <w:kern w:val="0"/>
          <w:sz w:val="18"/>
          <w:szCs w:val="18"/>
          <w:lang w:val="en-US"/>
          <w14:ligatures w14:val="none"/>
        </w:rPr>
        <w:t xml:space="preserve"> = Percent disease incidence of Fusarium oxysporum, </w:t>
      </w:r>
      <w:r w:rsidRPr="00B27EE0">
        <w:rPr>
          <w:rFonts w:ascii="Times New Roman" w:eastAsia="Times New Roman" w:hAnsi="Times New Roman" w:cs="Times New Roman"/>
          <w:b/>
          <w:color w:val="000000"/>
          <w:kern w:val="0"/>
          <w:sz w:val="18"/>
          <w:szCs w:val="18"/>
          <w:lang w:val="en-US"/>
          <w14:ligatures w14:val="none"/>
        </w:rPr>
        <w:t>FocPSI</w:t>
      </w:r>
      <w:r w:rsidRPr="00B27EE0">
        <w:rPr>
          <w:rFonts w:ascii="Times New Roman" w:eastAsia="Times New Roman" w:hAnsi="Times New Roman" w:cs="Times New Roman"/>
          <w:color w:val="000000"/>
          <w:kern w:val="0"/>
          <w:sz w:val="18"/>
          <w:szCs w:val="18"/>
          <w:lang w:val="en-US"/>
          <w14:ligatures w14:val="none"/>
        </w:rPr>
        <w:t xml:space="preserve"> = Percent disease severity of Fusarium oxysporum, </w:t>
      </w:r>
      <w:r w:rsidRPr="00B27EE0">
        <w:rPr>
          <w:rFonts w:ascii="Times New Roman" w:eastAsia="Times New Roman" w:hAnsi="Times New Roman" w:cs="Times New Roman"/>
          <w:b/>
          <w:color w:val="000000"/>
          <w:kern w:val="0"/>
          <w:sz w:val="18"/>
          <w:szCs w:val="18"/>
          <w:lang w:val="en-US"/>
          <w14:ligatures w14:val="none"/>
        </w:rPr>
        <w:t>RhPDI</w:t>
      </w:r>
      <w:r w:rsidRPr="00B27EE0">
        <w:rPr>
          <w:rFonts w:ascii="Times New Roman" w:eastAsia="Times New Roman" w:hAnsi="Times New Roman" w:cs="Times New Roman"/>
          <w:color w:val="000000"/>
          <w:kern w:val="0"/>
          <w:sz w:val="18"/>
          <w:szCs w:val="18"/>
          <w:lang w:val="en-US"/>
          <w14:ligatures w14:val="none"/>
        </w:rPr>
        <w:t xml:space="preserve"> = Percent disease incidence of Rhizoctonia, </w:t>
      </w:r>
      <w:r w:rsidRPr="00B27EE0">
        <w:rPr>
          <w:rFonts w:ascii="Times New Roman" w:eastAsia="Times New Roman" w:hAnsi="Times New Roman" w:cs="Times New Roman"/>
          <w:b/>
          <w:color w:val="000000"/>
          <w:kern w:val="0"/>
          <w:sz w:val="18"/>
          <w:szCs w:val="18"/>
          <w:lang w:val="en-US"/>
          <w14:ligatures w14:val="none"/>
        </w:rPr>
        <w:t>RhPSI</w:t>
      </w:r>
      <w:r w:rsidRPr="00B27EE0">
        <w:rPr>
          <w:rFonts w:ascii="Times New Roman" w:eastAsia="Times New Roman" w:hAnsi="Times New Roman" w:cs="Times New Roman"/>
          <w:color w:val="000000"/>
          <w:kern w:val="0"/>
          <w:sz w:val="18"/>
          <w:szCs w:val="18"/>
          <w:lang w:val="en-US"/>
          <w14:ligatures w14:val="none"/>
        </w:rPr>
        <w:t xml:space="preserve"> = Percent disease severity of Rhizoctonia, </w:t>
      </w:r>
      <w:proofErr w:type="spellStart"/>
      <w:r w:rsidRPr="00B27EE0">
        <w:rPr>
          <w:rFonts w:ascii="Times New Roman" w:eastAsia="Times New Roman" w:hAnsi="Times New Roman" w:cs="Times New Roman"/>
          <w:b/>
          <w:color w:val="000000"/>
          <w:kern w:val="0"/>
          <w:sz w:val="18"/>
          <w:szCs w:val="18"/>
          <w:lang w:val="en-US"/>
          <w14:ligatures w14:val="none"/>
        </w:rPr>
        <w:t>RlsPDI</w:t>
      </w:r>
      <w:proofErr w:type="spellEnd"/>
      <w:r w:rsidRPr="00B27EE0">
        <w:rPr>
          <w:rFonts w:ascii="Times New Roman" w:eastAsia="Times New Roman" w:hAnsi="Times New Roman" w:cs="Times New Roman"/>
          <w:color w:val="000000"/>
          <w:kern w:val="0"/>
          <w:sz w:val="18"/>
          <w:szCs w:val="18"/>
          <w:lang w:val="en-US"/>
          <w14:ligatures w14:val="none"/>
        </w:rPr>
        <w:t xml:space="preserve"> = Percent disease incidence of Ralstonia, </w:t>
      </w:r>
      <w:r w:rsidRPr="00B27EE0">
        <w:rPr>
          <w:rFonts w:ascii="Times New Roman" w:eastAsia="Times New Roman" w:hAnsi="Times New Roman" w:cs="Times New Roman"/>
          <w:b/>
          <w:color w:val="000000"/>
          <w:kern w:val="0"/>
          <w:sz w:val="18"/>
          <w:szCs w:val="18"/>
          <w:lang w:val="en-US"/>
          <w14:ligatures w14:val="none"/>
        </w:rPr>
        <w:t>RlsPSI</w:t>
      </w:r>
      <w:r w:rsidRPr="00B27EE0">
        <w:rPr>
          <w:rFonts w:ascii="Times New Roman" w:eastAsia="Times New Roman" w:hAnsi="Times New Roman" w:cs="Times New Roman"/>
          <w:color w:val="000000"/>
          <w:kern w:val="0"/>
          <w:sz w:val="18"/>
          <w:szCs w:val="18"/>
          <w:lang w:val="en-US"/>
          <w14:ligatures w14:val="none"/>
        </w:rPr>
        <w:t xml:space="preserve"> = Percent disease severity of Ralstonia, </w:t>
      </w:r>
      <w:r w:rsidRPr="00B27EE0">
        <w:rPr>
          <w:rFonts w:ascii="Times New Roman" w:eastAsia="Times New Roman" w:hAnsi="Times New Roman" w:cs="Times New Roman"/>
          <w:b/>
          <w:color w:val="000000"/>
          <w:kern w:val="0"/>
          <w:sz w:val="18"/>
          <w:szCs w:val="18"/>
          <w:lang w:val="en-US"/>
          <w14:ligatures w14:val="none"/>
        </w:rPr>
        <w:t>FAUDPC</w:t>
      </w:r>
      <w:r w:rsidRPr="00B27EE0">
        <w:rPr>
          <w:rFonts w:ascii="Times New Roman" w:eastAsia="Times New Roman" w:hAnsi="Times New Roman" w:cs="Times New Roman"/>
          <w:color w:val="000000"/>
          <w:kern w:val="0"/>
          <w:sz w:val="18"/>
          <w:szCs w:val="18"/>
          <w:lang w:val="en-US"/>
          <w14:ligatures w14:val="none"/>
        </w:rPr>
        <w:t xml:space="preserve"> = Area under disease progress curve of Fusarium oxysporum, </w:t>
      </w:r>
      <w:r w:rsidRPr="00B27EE0">
        <w:rPr>
          <w:rFonts w:ascii="Times New Roman" w:eastAsia="Times New Roman" w:hAnsi="Times New Roman" w:cs="Times New Roman"/>
          <w:b/>
          <w:color w:val="000000"/>
          <w:kern w:val="0"/>
          <w:sz w:val="18"/>
          <w:szCs w:val="18"/>
          <w:lang w:val="en-US"/>
          <w14:ligatures w14:val="none"/>
        </w:rPr>
        <w:t>RAUDPC</w:t>
      </w:r>
      <w:r w:rsidRPr="00B27EE0">
        <w:rPr>
          <w:rFonts w:ascii="Times New Roman" w:eastAsia="Times New Roman" w:hAnsi="Times New Roman" w:cs="Times New Roman"/>
          <w:color w:val="000000"/>
          <w:kern w:val="0"/>
          <w:sz w:val="18"/>
          <w:szCs w:val="18"/>
          <w:lang w:val="en-US"/>
          <w14:ligatures w14:val="none"/>
        </w:rPr>
        <w:t xml:space="preserve"> = Area under disease progress curve of  </w:t>
      </w:r>
      <w:r w:rsidRPr="00B27EE0">
        <w:rPr>
          <w:rFonts w:ascii="Times New Roman" w:eastAsia="Calibri" w:hAnsi="Times New Roman" w:cs="Times New Roman"/>
          <w:kern w:val="0"/>
          <w:sz w:val="18"/>
          <w:szCs w:val="18"/>
          <w:lang w:val="en-US"/>
          <w14:ligatures w14:val="none"/>
        </w:rPr>
        <w:t xml:space="preserve">Rhizoctonia, </w:t>
      </w:r>
      <w:r w:rsidRPr="00B27EE0">
        <w:rPr>
          <w:rFonts w:ascii="Times New Roman" w:eastAsia="Calibri" w:hAnsi="Times New Roman" w:cs="Times New Roman"/>
          <w:b/>
          <w:kern w:val="0"/>
          <w:sz w:val="18"/>
          <w:szCs w:val="18"/>
          <w:lang w:val="en-US"/>
          <w14:ligatures w14:val="none"/>
        </w:rPr>
        <w:t>RlsAUDPC</w:t>
      </w:r>
      <w:r w:rsidRPr="00B27EE0">
        <w:rPr>
          <w:rFonts w:ascii="Times New Roman" w:eastAsia="Calibri" w:hAnsi="Times New Roman" w:cs="Times New Roman"/>
          <w:kern w:val="0"/>
          <w:sz w:val="18"/>
          <w:szCs w:val="18"/>
          <w:lang w:val="en-US"/>
          <w14:ligatures w14:val="none"/>
        </w:rPr>
        <w:t xml:space="preserve"> = Area under disease progress curve of Ralstonia. * means </w:t>
      </w:r>
      <w:r w:rsidR="00BD5827" w:rsidRPr="00B27EE0">
        <w:rPr>
          <w:rFonts w:ascii="Times New Roman" w:eastAsia="Calibri" w:hAnsi="Times New Roman" w:cs="Times New Roman"/>
          <w:kern w:val="0"/>
          <w:sz w:val="18"/>
          <w:szCs w:val="18"/>
          <w:lang w:val="en-US"/>
          <w14:ligatures w14:val="none"/>
        </w:rPr>
        <w:t>significant</w:t>
      </w:r>
      <w:r w:rsidRPr="00B27EE0">
        <w:rPr>
          <w:rFonts w:ascii="Times New Roman" w:eastAsia="Calibri" w:hAnsi="Times New Roman" w:cs="Times New Roman"/>
          <w:kern w:val="0"/>
          <w:sz w:val="18"/>
          <w:szCs w:val="18"/>
          <w:lang w:val="en-US"/>
          <w14:ligatures w14:val="none"/>
        </w:rPr>
        <w:t xml:space="preserve"> ** strong correlation or highly significant.</w:t>
      </w:r>
    </w:p>
    <w:p w14:paraId="28D91CE7" w14:textId="3CA7A658" w:rsidR="00B27EE0" w:rsidRPr="006E7C21" w:rsidRDefault="00B27EE0" w:rsidP="00B27EE0">
      <w:pPr>
        <w:spacing w:before="100" w:beforeAutospacing="1" w:after="100" w:afterAutospacing="1" w:line="360" w:lineRule="auto"/>
        <w:jc w:val="both"/>
        <w:rPr>
          <w:rFonts w:ascii="Times New Roman" w:eastAsia="MinionPro-Regular" w:hAnsi="Times New Roman" w:cs="Times New Roman"/>
          <w:kern w:val="0"/>
          <w:sz w:val="24"/>
          <w:szCs w:val="24"/>
          <w14:ligatures w14:val="none"/>
        </w:rPr>
      </w:pPr>
      <w:r w:rsidRPr="006E7C21">
        <w:rPr>
          <w:rFonts w:ascii="Times New Roman" w:eastAsia="MinionPro-Regular" w:hAnsi="Times New Roman" w:cs="Times New Roman"/>
          <w:b/>
          <w:bCs/>
          <w:kern w:val="0"/>
          <w:sz w:val="24"/>
          <w:szCs w:val="24"/>
          <w14:ligatures w14:val="none"/>
        </w:rPr>
        <w:lastRenderedPageBreak/>
        <w:t>C</w:t>
      </w:r>
      <w:r w:rsidR="00E66D7D" w:rsidRPr="006E7C21">
        <w:rPr>
          <w:rFonts w:ascii="Times New Roman" w:eastAsia="MinionPro-Regular" w:hAnsi="Times New Roman" w:cs="Times New Roman"/>
          <w:b/>
          <w:bCs/>
          <w:kern w:val="0"/>
          <w:sz w:val="24"/>
          <w:szCs w:val="24"/>
          <w14:ligatures w14:val="none"/>
        </w:rPr>
        <w:t>onclusions</w:t>
      </w:r>
    </w:p>
    <w:p w14:paraId="2C36A110" w14:textId="4650249A" w:rsidR="00B27EE0" w:rsidRPr="006E7C21" w:rsidRDefault="00B27EE0" w:rsidP="00B27EE0">
      <w:pPr>
        <w:spacing w:before="100" w:beforeAutospacing="1" w:after="100" w:afterAutospacing="1" w:line="360" w:lineRule="auto"/>
        <w:jc w:val="both"/>
        <w:rPr>
          <w:rFonts w:ascii="Times New Roman" w:eastAsia="MinionPro-Regular" w:hAnsi="Times New Roman" w:cs="Times New Roman"/>
          <w:kern w:val="0"/>
          <w:sz w:val="24"/>
          <w:szCs w:val="24"/>
          <w14:ligatures w14:val="none"/>
        </w:rPr>
      </w:pPr>
      <w:r w:rsidRPr="006E7C21">
        <w:rPr>
          <w:rFonts w:ascii="Times New Roman" w:eastAsia="MinionPro-Regular" w:hAnsi="Times New Roman" w:cs="Times New Roman"/>
          <w:kern w:val="0"/>
          <w:sz w:val="24"/>
          <w:szCs w:val="24"/>
          <w14:ligatures w14:val="none"/>
        </w:rPr>
        <w:t>Hot pepper stands as an important vegetable crop in Ethiopia, serving as a primary source of income for numerous smallholder farmers across the country. However, the substantial yield losses attributed to complex diseases caused by fungal and bacterial pathogens pose a significant challenge to both the quality and quantity of hot pepper production. Despite previous management efforts yielding limited success, our study sought to address this research gap by evaluating various management strategies for hot pepper wilt disease complex. Our findings underscore the efficacy of Difenoconazole 25% EC, Funguran OH 50 WP, and Propiconazole 25% EC in significantly reducing wilt disease incidence and severity in hot pepper. Moreover, the tested plant extracts and smoke water solutions exhibited promising antifungal and antibacterial properties, effectively slowing down pathogen infection and mitigating disease impact. Specifically, chemical fungicide treatments led to outstanding reductions in wilt disease incidence, ranging from 48.83% to 61.01% for Rhizoctonia, 34.34% to 57.48% for Fusarium, and 56.49% to 66.25% for Ralstonia, compared to untreated controls. Similarly, plant extract and smoke water solution treatments demonstrated substantial disease incidence reductions of 13.87% to 45% for Ralstonia, 27.82% to 47.83% for Fusarium, and 32.61% to 50.01% for Rhizoctonia. Furthermore, our study revealed significant improvements in marketable yield, ranging from 47.57% for Olea Europaea bark smoke solution to 56.33% for Difenoconazole 25% EC treatment, highlighting the practical efficacy of these management interventions. In conclusion, our research affirms the efficacy of tested commercial fungicides, plant extracts, and smoke water solutions in controlling pepper wilt complex diseases in field conditions. Difenoconazole 25% EC and Funguran WP 50% emerge as particularly effective remedies for managing wilt complex diseases in pepper. Additionally, plant extracts and smoke water solutions offer viable alternative management tools for combating the tested pathogens and associated diseases in hot pepper. Nevertheless, further studies are used to explore the development and commercialization of plant extracts and smoke water solutions, identifying more efficient formulation types. Additionally, investigations into the shelf life, frequency, and application rates of plant extracts and smoke water solutions are recommended for optimizing their efficacy in disease management protocols.</w:t>
      </w:r>
    </w:p>
    <w:p w14:paraId="6E936D97" w14:textId="77777777" w:rsidR="00D5762D" w:rsidRPr="006E7C21" w:rsidRDefault="00D5762D" w:rsidP="00D5762D">
      <w:pPr>
        <w:spacing w:line="360" w:lineRule="auto"/>
        <w:jc w:val="both"/>
        <w:rPr>
          <w:rFonts w:ascii="Times New Roman" w:hAnsi="Times New Roman"/>
          <w:b/>
          <w:bCs/>
          <w:sz w:val="24"/>
          <w:szCs w:val="24"/>
        </w:rPr>
      </w:pPr>
      <w:bookmarkStart w:id="38" w:name="_Toc122698745"/>
    </w:p>
    <w:p w14:paraId="6B929481" w14:textId="3A4CBBD9" w:rsidR="00D5762D" w:rsidRPr="006E7C21" w:rsidRDefault="00D5762D" w:rsidP="00D5762D">
      <w:pPr>
        <w:spacing w:line="360" w:lineRule="auto"/>
        <w:jc w:val="both"/>
        <w:rPr>
          <w:rFonts w:ascii="Times New Roman" w:hAnsi="Times New Roman"/>
          <w:b/>
          <w:bCs/>
          <w:sz w:val="24"/>
          <w:szCs w:val="24"/>
        </w:rPr>
      </w:pPr>
      <w:r w:rsidRPr="006E7C21">
        <w:rPr>
          <w:rFonts w:ascii="Times New Roman" w:hAnsi="Times New Roman"/>
          <w:b/>
          <w:bCs/>
          <w:sz w:val="24"/>
          <w:szCs w:val="24"/>
        </w:rPr>
        <w:lastRenderedPageBreak/>
        <w:t>D</w:t>
      </w:r>
      <w:r w:rsidR="00301F3D" w:rsidRPr="006E7C21">
        <w:rPr>
          <w:rFonts w:ascii="Times New Roman" w:hAnsi="Times New Roman"/>
          <w:b/>
          <w:bCs/>
          <w:sz w:val="24"/>
          <w:szCs w:val="24"/>
        </w:rPr>
        <w:t>ata</w:t>
      </w:r>
      <w:r w:rsidRPr="006E7C21">
        <w:rPr>
          <w:rFonts w:ascii="Times New Roman" w:hAnsi="Times New Roman"/>
          <w:b/>
          <w:bCs/>
          <w:sz w:val="24"/>
          <w:szCs w:val="24"/>
        </w:rPr>
        <w:t xml:space="preserve"> A</w:t>
      </w:r>
      <w:r w:rsidR="00301F3D" w:rsidRPr="006E7C21">
        <w:rPr>
          <w:rFonts w:ascii="Times New Roman" w:hAnsi="Times New Roman"/>
          <w:b/>
          <w:bCs/>
          <w:sz w:val="24"/>
          <w:szCs w:val="24"/>
        </w:rPr>
        <w:t>vailability</w:t>
      </w:r>
      <w:r w:rsidRPr="006E7C21">
        <w:rPr>
          <w:rFonts w:ascii="Times New Roman" w:hAnsi="Times New Roman"/>
          <w:b/>
          <w:bCs/>
          <w:sz w:val="24"/>
          <w:szCs w:val="24"/>
        </w:rPr>
        <w:t xml:space="preserve"> </w:t>
      </w:r>
    </w:p>
    <w:p w14:paraId="715812B2" w14:textId="77777777" w:rsidR="00D5762D" w:rsidRDefault="00D5762D" w:rsidP="00D5762D">
      <w:pPr>
        <w:spacing w:line="360" w:lineRule="auto"/>
        <w:jc w:val="both"/>
        <w:rPr>
          <w:rFonts w:ascii="Times New Roman" w:hAnsi="Times New Roman"/>
          <w:sz w:val="24"/>
          <w:szCs w:val="24"/>
        </w:rPr>
      </w:pPr>
      <w:r w:rsidRPr="006E7C21">
        <w:rPr>
          <w:rFonts w:ascii="Times New Roman" w:hAnsi="Times New Roman"/>
          <w:sz w:val="24"/>
          <w:szCs w:val="24"/>
        </w:rPr>
        <w:t>Data is available in the manuscript.</w:t>
      </w:r>
    </w:p>
    <w:p w14:paraId="6B405973" w14:textId="77777777" w:rsidR="00EF2AB1" w:rsidRDefault="00EF2AB1" w:rsidP="00D5762D">
      <w:pPr>
        <w:spacing w:line="360" w:lineRule="auto"/>
        <w:jc w:val="both"/>
      </w:pPr>
      <w:r w:rsidRPr="00EF2AB1">
        <w:rPr>
          <w:rFonts w:ascii="Times New Roman" w:hAnsi="Times New Roman" w:cs="Times New Roman"/>
          <w:b/>
          <w:bCs/>
          <w:sz w:val="24"/>
          <w:szCs w:val="24"/>
        </w:rPr>
        <w:t>Author Contributions</w:t>
      </w:r>
      <w:r>
        <w:t xml:space="preserve"> </w:t>
      </w:r>
    </w:p>
    <w:p w14:paraId="2EA21C22" w14:textId="3B69F748" w:rsidR="00EF2AB1" w:rsidRPr="00EF2AB1" w:rsidRDefault="00EF2AB1" w:rsidP="00D5762D">
      <w:pPr>
        <w:spacing w:line="360" w:lineRule="auto"/>
        <w:jc w:val="both"/>
        <w:rPr>
          <w:rFonts w:ascii="Times New Roman" w:hAnsi="Times New Roman" w:cs="Times New Roman"/>
          <w:sz w:val="24"/>
          <w:szCs w:val="24"/>
        </w:rPr>
      </w:pPr>
      <w:r w:rsidRPr="00EF2AB1">
        <w:rPr>
          <w:rFonts w:ascii="Times New Roman" w:hAnsi="Times New Roman" w:cs="Times New Roman"/>
          <w:sz w:val="24"/>
          <w:szCs w:val="24"/>
        </w:rPr>
        <w:t>All authors actively contributed to this paper's formulation, discussion of findings, and composition, collectively assuming responsibility for its content.</w:t>
      </w:r>
    </w:p>
    <w:p w14:paraId="5AD21DFD" w14:textId="42574DBC" w:rsidR="00D5762D" w:rsidRPr="006E7C21" w:rsidRDefault="00D5762D" w:rsidP="00D5762D">
      <w:pPr>
        <w:spacing w:after="0" w:line="360" w:lineRule="auto"/>
        <w:jc w:val="both"/>
        <w:rPr>
          <w:rFonts w:ascii="Times New Roman" w:hAnsi="Times New Roman"/>
          <w:b/>
          <w:bCs/>
          <w:sz w:val="24"/>
          <w:szCs w:val="24"/>
        </w:rPr>
      </w:pPr>
      <w:r w:rsidRPr="006E7C21">
        <w:rPr>
          <w:rFonts w:ascii="Times New Roman" w:hAnsi="Times New Roman"/>
          <w:b/>
          <w:bCs/>
          <w:sz w:val="24"/>
          <w:szCs w:val="24"/>
        </w:rPr>
        <w:t>C</w:t>
      </w:r>
      <w:r w:rsidR="00301F3D" w:rsidRPr="006E7C21">
        <w:rPr>
          <w:rFonts w:ascii="Times New Roman" w:hAnsi="Times New Roman"/>
          <w:b/>
          <w:bCs/>
          <w:sz w:val="24"/>
          <w:szCs w:val="24"/>
        </w:rPr>
        <w:t>onflict of</w:t>
      </w:r>
      <w:r w:rsidRPr="006E7C21">
        <w:rPr>
          <w:rFonts w:ascii="Times New Roman" w:hAnsi="Times New Roman"/>
          <w:b/>
          <w:bCs/>
          <w:sz w:val="24"/>
          <w:szCs w:val="24"/>
        </w:rPr>
        <w:t xml:space="preserve"> I</w:t>
      </w:r>
      <w:r w:rsidR="00301F3D" w:rsidRPr="006E7C21">
        <w:rPr>
          <w:rFonts w:ascii="Times New Roman" w:hAnsi="Times New Roman"/>
          <w:b/>
          <w:bCs/>
          <w:sz w:val="24"/>
          <w:szCs w:val="24"/>
        </w:rPr>
        <w:t>nterest</w:t>
      </w:r>
    </w:p>
    <w:p w14:paraId="49D55F55" w14:textId="77777777" w:rsidR="00D5762D" w:rsidRPr="006E7C21" w:rsidRDefault="00D5762D" w:rsidP="00D5762D">
      <w:pPr>
        <w:spacing w:after="0" w:line="360" w:lineRule="auto"/>
        <w:jc w:val="both"/>
        <w:rPr>
          <w:rFonts w:ascii="Times New Roman" w:hAnsi="Times New Roman"/>
          <w:sz w:val="24"/>
          <w:szCs w:val="24"/>
        </w:rPr>
      </w:pPr>
      <w:r w:rsidRPr="006E7C21">
        <w:rPr>
          <w:rFonts w:ascii="Times New Roman" w:hAnsi="Times New Roman"/>
          <w:sz w:val="24"/>
          <w:szCs w:val="24"/>
        </w:rPr>
        <w:t>The authors do not have any possible conflicts of interest.</w:t>
      </w:r>
    </w:p>
    <w:p w14:paraId="3C29A1D2" w14:textId="425390AC" w:rsidR="00D5762D" w:rsidRPr="006E7C21" w:rsidRDefault="00D5762D" w:rsidP="00D5762D">
      <w:pPr>
        <w:spacing w:after="0" w:line="360" w:lineRule="auto"/>
        <w:jc w:val="both"/>
      </w:pPr>
      <w:r w:rsidRPr="006E7C21">
        <w:rPr>
          <w:rFonts w:ascii="Times New Roman" w:hAnsi="Times New Roman"/>
          <w:b/>
          <w:bCs/>
          <w:sz w:val="24"/>
          <w:szCs w:val="24"/>
        </w:rPr>
        <w:t>F</w:t>
      </w:r>
      <w:r w:rsidR="00301F3D" w:rsidRPr="006E7C21">
        <w:rPr>
          <w:rFonts w:ascii="Times New Roman" w:hAnsi="Times New Roman"/>
          <w:b/>
          <w:bCs/>
          <w:sz w:val="24"/>
          <w:szCs w:val="24"/>
        </w:rPr>
        <w:t>unding</w:t>
      </w:r>
      <w:r w:rsidRPr="006E7C21">
        <w:rPr>
          <w:rFonts w:ascii="Times New Roman" w:hAnsi="Times New Roman"/>
          <w:b/>
          <w:bCs/>
          <w:sz w:val="24"/>
          <w:szCs w:val="24"/>
        </w:rPr>
        <w:t xml:space="preserve"> S</w:t>
      </w:r>
      <w:r w:rsidR="00301F3D" w:rsidRPr="006E7C21">
        <w:rPr>
          <w:rFonts w:ascii="Times New Roman" w:hAnsi="Times New Roman"/>
          <w:b/>
          <w:bCs/>
          <w:sz w:val="24"/>
          <w:szCs w:val="24"/>
        </w:rPr>
        <w:t>ources</w:t>
      </w:r>
      <w:r w:rsidRPr="006E7C21">
        <w:t xml:space="preserve"> </w:t>
      </w:r>
    </w:p>
    <w:p w14:paraId="19B7135A" w14:textId="0266C895" w:rsidR="00D5762D" w:rsidRPr="006E7C21" w:rsidRDefault="00D5762D" w:rsidP="00D5762D">
      <w:pPr>
        <w:spacing w:after="0" w:line="360" w:lineRule="auto"/>
        <w:jc w:val="both"/>
        <w:rPr>
          <w:rFonts w:ascii="Times New Roman" w:hAnsi="Times New Roman"/>
          <w:sz w:val="24"/>
          <w:szCs w:val="24"/>
        </w:rPr>
      </w:pPr>
      <w:r w:rsidRPr="006E7C21">
        <w:rPr>
          <w:rFonts w:ascii="Times New Roman" w:hAnsi="Times New Roman"/>
          <w:sz w:val="24"/>
          <w:szCs w:val="24"/>
        </w:rPr>
        <w:t>There is no funding source</w:t>
      </w:r>
      <w:r w:rsidRPr="006E7C21">
        <w:t>.</w:t>
      </w:r>
    </w:p>
    <w:p w14:paraId="309EDC4E" w14:textId="79B4C568" w:rsidR="00D5762D" w:rsidRPr="006E7C21" w:rsidRDefault="00B27EE0" w:rsidP="00D5762D">
      <w:pPr>
        <w:keepNext/>
        <w:keepLines/>
        <w:spacing w:before="240" w:after="100" w:afterAutospacing="1" w:line="360" w:lineRule="auto"/>
        <w:outlineLvl w:val="0"/>
        <w:rPr>
          <w:rFonts w:ascii="Times New Roman" w:eastAsia="Times New Roman" w:hAnsi="Times New Roman" w:cs="Times New Roman"/>
          <w:b/>
          <w:bCs/>
          <w:kern w:val="44"/>
          <w:sz w:val="24"/>
          <w:szCs w:val="24"/>
          <w:lang w:val="en-US" w:eastAsia="zh-CN"/>
          <w14:ligatures w14:val="none"/>
        </w:rPr>
      </w:pPr>
      <w:r w:rsidRPr="006E7C21">
        <w:rPr>
          <w:rFonts w:ascii="Times New Roman" w:eastAsia="Times New Roman" w:hAnsi="Times New Roman" w:cs="Times New Roman"/>
          <w:b/>
          <w:bCs/>
          <w:kern w:val="44"/>
          <w:sz w:val="24"/>
          <w:szCs w:val="24"/>
          <w:lang w:val="en-US" w:eastAsia="zh-CN"/>
          <w14:ligatures w14:val="none"/>
        </w:rPr>
        <w:t>A</w:t>
      </w:r>
      <w:r w:rsidR="00301F3D" w:rsidRPr="006E7C21">
        <w:rPr>
          <w:rFonts w:ascii="Times New Roman" w:eastAsia="Times New Roman" w:hAnsi="Times New Roman" w:cs="Times New Roman"/>
          <w:b/>
          <w:bCs/>
          <w:kern w:val="44"/>
          <w:sz w:val="24"/>
          <w:szCs w:val="24"/>
          <w:lang w:val="en-US" w:eastAsia="zh-CN"/>
          <w14:ligatures w14:val="none"/>
        </w:rPr>
        <w:t xml:space="preserve">cknowledgment  </w:t>
      </w:r>
    </w:p>
    <w:p w14:paraId="163BBCC0" w14:textId="77777777" w:rsidR="00104BB3" w:rsidRDefault="00D5762D" w:rsidP="00736E55">
      <w:pPr>
        <w:keepNext/>
        <w:keepLines/>
        <w:spacing w:before="240" w:after="100" w:afterAutospacing="1" w:line="360" w:lineRule="auto"/>
        <w:jc w:val="both"/>
        <w:outlineLvl w:val="0"/>
        <w:rPr>
          <w:rFonts w:ascii="Times New Roman" w:eastAsia="Times New Roman" w:hAnsi="Times New Roman" w:cs="Times New Roman"/>
          <w:bCs/>
          <w:kern w:val="44"/>
          <w:sz w:val="24"/>
          <w:szCs w:val="24"/>
          <w:lang w:eastAsia="zh-CN"/>
          <w14:ligatures w14:val="none"/>
        </w:rPr>
      </w:pPr>
      <w:r w:rsidRPr="006E7C21">
        <w:rPr>
          <w:rFonts w:ascii="Times New Roman" w:eastAsia="Times New Roman" w:hAnsi="Times New Roman" w:cs="Times New Roman"/>
          <w:bCs/>
          <w:kern w:val="44"/>
          <w:sz w:val="24"/>
          <w:szCs w:val="24"/>
          <w:lang w:eastAsia="zh-CN"/>
          <w14:ligatures w14:val="none"/>
        </w:rPr>
        <w:t>The authors express their gratitude to Ambo University and Ambo Agricultural Research Center for providing access to research fields and laboratory facilities for conducting this study.</w:t>
      </w:r>
    </w:p>
    <w:p w14:paraId="4E5F40D9" w14:textId="77777777" w:rsidR="00104BB3" w:rsidRPr="00105F1F" w:rsidRDefault="00104BB3" w:rsidP="00105F1F">
      <w:pPr>
        <w:pStyle w:val="NoSpacing"/>
        <w:rPr>
          <w:rFonts w:ascii="Times New Roman" w:hAnsi="Times New Roman"/>
          <w:b/>
          <w:bCs/>
          <w:sz w:val="24"/>
          <w:szCs w:val="24"/>
        </w:rPr>
      </w:pPr>
      <w:r w:rsidRPr="00105F1F">
        <w:rPr>
          <w:rFonts w:ascii="Times New Roman" w:hAnsi="Times New Roman"/>
          <w:b/>
          <w:bCs/>
          <w:sz w:val="24"/>
          <w:szCs w:val="24"/>
        </w:rPr>
        <w:t xml:space="preserve">Ethics Approval </w:t>
      </w:r>
    </w:p>
    <w:p w14:paraId="0647273F" w14:textId="77777777" w:rsidR="00105F1F" w:rsidRDefault="00104BB3" w:rsidP="00105F1F">
      <w:pPr>
        <w:pStyle w:val="NoSpacing"/>
        <w:rPr>
          <w:rFonts w:ascii="Times New Roman" w:hAnsi="Times New Roman"/>
          <w:sz w:val="24"/>
          <w:szCs w:val="24"/>
        </w:rPr>
      </w:pPr>
      <w:r w:rsidRPr="00105F1F">
        <w:rPr>
          <w:rFonts w:ascii="Times New Roman" w:hAnsi="Times New Roman"/>
          <w:sz w:val="24"/>
          <w:szCs w:val="24"/>
        </w:rPr>
        <w:t xml:space="preserve"> </w:t>
      </w:r>
    </w:p>
    <w:p w14:paraId="59787621" w14:textId="69FF680A" w:rsidR="00B27EE0" w:rsidRPr="00105F1F" w:rsidRDefault="00104BB3" w:rsidP="00105F1F">
      <w:pPr>
        <w:pStyle w:val="NoSpacing"/>
        <w:rPr>
          <w:rFonts w:ascii="Times New Roman" w:eastAsia="Times New Roman" w:hAnsi="Times New Roman"/>
          <w:kern w:val="44"/>
          <w:sz w:val="24"/>
          <w:szCs w:val="24"/>
          <w:lang w:eastAsia="zh-CN"/>
        </w:rPr>
      </w:pPr>
      <w:r w:rsidRPr="00105F1F">
        <w:rPr>
          <w:rFonts w:ascii="Times New Roman" w:hAnsi="Times New Roman"/>
          <w:sz w:val="24"/>
          <w:szCs w:val="24"/>
        </w:rPr>
        <w:t xml:space="preserve">Not applicable </w:t>
      </w:r>
      <w:r w:rsidR="00D5762D" w:rsidRPr="00105F1F">
        <w:rPr>
          <w:rFonts w:ascii="Times New Roman" w:eastAsia="Times New Roman" w:hAnsi="Times New Roman"/>
          <w:kern w:val="44"/>
          <w:sz w:val="24"/>
          <w:szCs w:val="24"/>
          <w:lang w:eastAsia="zh-CN"/>
        </w:rPr>
        <w:t xml:space="preserve"> </w:t>
      </w:r>
    </w:p>
    <w:p w14:paraId="4DAE9F0C" w14:textId="3FB7DC94" w:rsidR="00B27EE0" w:rsidRPr="006E7C21" w:rsidRDefault="00B27EE0" w:rsidP="00B27EE0">
      <w:pPr>
        <w:keepNext/>
        <w:keepLines/>
        <w:spacing w:before="240" w:after="100" w:afterAutospacing="1" w:line="360" w:lineRule="auto"/>
        <w:outlineLvl w:val="0"/>
        <w:rPr>
          <w:rFonts w:ascii="Times New Roman" w:eastAsia="Times New Roman" w:hAnsi="Times New Roman" w:cs="Times New Roman"/>
          <w:b/>
          <w:bCs/>
          <w:kern w:val="44"/>
          <w:sz w:val="24"/>
          <w:szCs w:val="24"/>
          <w:lang w:val="en-US" w:eastAsia="zh-CN"/>
          <w14:ligatures w14:val="none"/>
        </w:rPr>
      </w:pPr>
      <w:r w:rsidRPr="006E7C21">
        <w:rPr>
          <w:rFonts w:ascii="Times New Roman" w:eastAsia="Times New Roman" w:hAnsi="Times New Roman" w:cs="Times New Roman"/>
          <w:b/>
          <w:bCs/>
          <w:kern w:val="44"/>
          <w:sz w:val="24"/>
          <w:szCs w:val="24"/>
          <w:lang w:val="en-US" w:eastAsia="zh-CN"/>
          <w14:ligatures w14:val="none"/>
        </w:rPr>
        <w:t>R</w:t>
      </w:r>
      <w:r w:rsidR="00301F3D" w:rsidRPr="006E7C21">
        <w:rPr>
          <w:rFonts w:ascii="Times New Roman" w:eastAsia="Times New Roman" w:hAnsi="Times New Roman" w:cs="Times New Roman"/>
          <w:b/>
          <w:bCs/>
          <w:kern w:val="44"/>
          <w:sz w:val="24"/>
          <w:szCs w:val="24"/>
          <w:lang w:val="en-US" w:eastAsia="zh-CN"/>
          <w14:ligatures w14:val="none"/>
        </w:rPr>
        <w:t>eferences</w:t>
      </w:r>
      <w:bookmarkEnd w:id="38"/>
    </w:p>
    <w:p w14:paraId="137013A0" w14:textId="77777777" w:rsidR="00301F3D" w:rsidRDefault="00B27EE0" w:rsidP="00301F3D">
      <w:pPr>
        <w:autoSpaceDE w:val="0"/>
        <w:autoSpaceDN w:val="0"/>
        <w:adjustRightInd w:val="0"/>
        <w:spacing w:after="0" w:line="360" w:lineRule="auto"/>
        <w:jc w:val="both"/>
        <w:rPr>
          <w:rFonts w:ascii="Times New Roman" w:eastAsia="Calibri" w:hAnsi="Times New Roman" w:cs="Times New Roman"/>
          <w:sz w:val="24"/>
          <w:szCs w:val="24"/>
        </w:rPr>
      </w:pPr>
      <w:r w:rsidRPr="00301F3D">
        <w:rPr>
          <w:rFonts w:ascii="Times New Roman" w:eastAsia="Calibri" w:hAnsi="Times New Roman" w:cs="Times New Roman"/>
          <w:sz w:val="24"/>
          <w:szCs w:val="24"/>
        </w:rPr>
        <w:t xml:space="preserve">Abrham S, Mandefro N, Sentayehu A. </w:t>
      </w:r>
      <w:r w:rsidR="00301F3D">
        <w:rPr>
          <w:rFonts w:ascii="Times New Roman" w:eastAsia="Calibri" w:hAnsi="Times New Roman" w:cs="Times New Roman"/>
          <w:sz w:val="24"/>
          <w:szCs w:val="24"/>
        </w:rPr>
        <w:t xml:space="preserve">(2017). </w:t>
      </w:r>
      <w:r w:rsidRPr="00301F3D">
        <w:rPr>
          <w:rFonts w:ascii="Times New Roman" w:eastAsia="Calibri" w:hAnsi="Times New Roman" w:cs="Times New Roman"/>
          <w:sz w:val="24"/>
          <w:szCs w:val="24"/>
        </w:rPr>
        <w:t xml:space="preserve">Correlation and Path Coefficient Analysis of </w:t>
      </w:r>
      <w:r w:rsidR="00301F3D">
        <w:rPr>
          <w:rFonts w:ascii="Times New Roman" w:eastAsia="Calibri" w:hAnsi="Times New Roman" w:cs="Times New Roman"/>
          <w:sz w:val="24"/>
          <w:szCs w:val="24"/>
        </w:rPr>
        <w:t xml:space="preserve"> </w:t>
      </w:r>
    </w:p>
    <w:p w14:paraId="5A22B276" w14:textId="642448F5" w:rsidR="00301F3D" w:rsidRDefault="00301F3D" w:rsidP="00301F3D">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27EE0" w:rsidRPr="00301F3D">
        <w:rPr>
          <w:rFonts w:ascii="Times New Roman" w:eastAsia="Calibri" w:hAnsi="Times New Roman" w:cs="Times New Roman"/>
          <w:sz w:val="24"/>
          <w:szCs w:val="24"/>
        </w:rPr>
        <w:t>Hot Pepper</w:t>
      </w:r>
      <w:r>
        <w:rPr>
          <w:rFonts w:ascii="Times New Roman" w:eastAsia="Calibri" w:hAnsi="Times New Roman" w:cs="Times New Roman"/>
          <w:sz w:val="24"/>
          <w:szCs w:val="24"/>
        </w:rPr>
        <w:t xml:space="preserve"> </w:t>
      </w:r>
      <w:r w:rsidR="00B27EE0" w:rsidRPr="00301F3D">
        <w:rPr>
          <w:rFonts w:ascii="Times New Roman" w:eastAsia="Calibri" w:hAnsi="Times New Roman" w:cs="Times New Roman"/>
          <w:sz w:val="24"/>
          <w:szCs w:val="24"/>
        </w:rPr>
        <w:t>(</w:t>
      </w:r>
      <w:r w:rsidR="00B27EE0" w:rsidRPr="00301F3D">
        <w:rPr>
          <w:rFonts w:ascii="Times New Roman" w:eastAsia="Calibri" w:hAnsi="Times New Roman" w:cs="Times New Roman"/>
          <w:i/>
          <w:iCs/>
          <w:sz w:val="24"/>
          <w:szCs w:val="24"/>
        </w:rPr>
        <w:t xml:space="preserve">Capsicum annuum </w:t>
      </w:r>
      <w:r w:rsidR="00B27EE0" w:rsidRPr="00301F3D">
        <w:rPr>
          <w:rFonts w:ascii="Times New Roman" w:eastAsia="Calibri" w:hAnsi="Times New Roman" w:cs="Times New Roman"/>
          <w:sz w:val="24"/>
          <w:szCs w:val="24"/>
        </w:rPr>
        <w:t>L.) Genotypes for Yield and its Components in</w:t>
      </w:r>
      <w:r>
        <w:rPr>
          <w:rFonts w:ascii="Times New Roman" w:eastAsia="Calibri" w:hAnsi="Times New Roman" w:cs="Times New Roman"/>
          <w:sz w:val="24"/>
          <w:szCs w:val="24"/>
        </w:rPr>
        <w:t xml:space="preserve">    </w:t>
      </w:r>
    </w:p>
    <w:p w14:paraId="572DBF42" w14:textId="77777777" w:rsidR="00EA6CB1" w:rsidRDefault="00301F3D" w:rsidP="00EA6CB1">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27EE0" w:rsidRPr="00301F3D">
        <w:rPr>
          <w:rFonts w:ascii="Times New Roman" w:eastAsia="Calibri" w:hAnsi="Times New Roman" w:cs="Times New Roman"/>
          <w:sz w:val="24"/>
          <w:szCs w:val="24"/>
        </w:rPr>
        <w:t xml:space="preserve">Ethiopia. </w:t>
      </w:r>
      <w:r w:rsidR="00B27EE0" w:rsidRPr="00301F3D">
        <w:rPr>
          <w:rFonts w:ascii="Times New Roman" w:eastAsia="Calibri" w:hAnsi="Times New Roman" w:cs="Times New Roman"/>
          <w:i/>
          <w:iCs/>
          <w:sz w:val="24"/>
          <w:szCs w:val="24"/>
        </w:rPr>
        <w:t>Advances in Crop Science and Technology</w:t>
      </w:r>
      <w:r w:rsidR="000063F4" w:rsidRPr="00301F3D">
        <w:rPr>
          <w:rFonts w:ascii="Times New Roman" w:eastAsia="Calibri" w:hAnsi="Times New Roman" w:cs="Times New Roman"/>
          <w:i/>
          <w:iCs/>
          <w:sz w:val="24"/>
          <w:szCs w:val="24"/>
        </w:rPr>
        <w:t>.</w:t>
      </w:r>
      <w:r w:rsidR="00B27EE0" w:rsidRPr="00301F3D">
        <w:rPr>
          <w:rFonts w:ascii="Times New Roman" w:eastAsia="Calibri" w:hAnsi="Times New Roman" w:cs="Times New Roman"/>
          <w:sz w:val="24"/>
          <w:szCs w:val="24"/>
        </w:rPr>
        <w:t xml:space="preserve"> 5(3):2329-8863</w:t>
      </w:r>
      <w:r w:rsidR="006665C0" w:rsidRPr="00301F3D">
        <w:rPr>
          <w:rFonts w:ascii="Times New Roman" w:eastAsia="Calibri" w:hAnsi="Times New Roman" w:cs="Times New Roman"/>
          <w:sz w:val="24"/>
          <w:szCs w:val="24"/>
        </w:rPr>
        <w:t xml:space="preserve"> </w:t>
      </w:r>
    </w:p>
    <w:p w14:paraId="2D5EAD2E" w14:textId="77777777" w:rsidR="00EA6CB1" w:rsidRDefault="00B27EE0" w:rsidP="00EA6CB1">
      <w:pPr>
        <w:autoSpaceDE w:val="0"/>
        <w:autoSpaceDN w:val="0"/>
        <w:adjustRightInd w:val="0"/>
        <w:spacing w:after="0" w:line="360" w:lineRule="auto"/>
        <w:jc w:val="both"/>
        <w:rPr>
          <w:rFonts w:ascii="Times New Roman" w:eastAsia="Calibri" w:hAnsi="Times New Roman" w:cs="Times New Roman"/>
          <w:sz w:val="24"/>
          <w:szCs w:val="24"/>
        </w:rPr>
      </w:pPr>
      <w:r w:rsidRPr="00EA6CB1">
        <w:rPr>
          <w:rFonts w:ascii="Times New Roman" w:eastAsia="Calibri" w:hAnsi="Times New Roman" w:cs="Times New Roman"/>
          <w:sz w:val="24"/>
          <w:szCs w:val="24"/>
        </w:rPr>
        <w:t>Abu Khouder, N.A., Abu baker, A.M.S., Al-Mashat, K.M.E.</w:t>
      </w:r>
      <w:r w:rsidR="00EA6CB1">
        <w:rPr>
          <w:rFonts w:ascii="Times New Roman" w:eastAsia="Calibri" w:hAnsi="Times New Roman" w:cs="Times New Roman"/>
          <w:sz w:val="24"/>
          <w:szCs w:val="24"/>
        </w:rPr>
        <w:t xml:space="preserve"> (2019).</w:t>
      </w:r>
      <w:r w:rsidRPr="00EA6CB1">
        <w:rPr>
          <w:rFonts w:ascii="Times New Roman" w:eastAsia="Calibri" w:hAnsi="Times New Roman" w:cs="Times New Roman"/>
          <w:sz w:val="24"/>
          <w:szCs w:val="24"/>
        </w:rPr>
        <w:t xml:space="preserve"> Influence of some nitrogen </w:t>
      </w:r>
    </w:p>
    <w:p w14:paraId="04DE81B2" w14:textId="6BC6A31A" w:rsidR="00EA6CB1" w:rsidRDefault="00EA6CB1" w:rsidP="00EA6CB1">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27EE0" w:rsidRPr="00EA6CB1">
        <w:rPr>
          <w:rFonts w:ascii="Times New Roman" w:eastAsia="Calibri" w:hAnsi="Times New Roman" w:cs="Times New Roman"/>
          <w:sz w:val="24"/>
          <w:szCs w:val="24"/>
        </w:rPr>
        <w:t xml:space="preserve">fertilization and dry yeast extract levels on growth and pod yield of snap bean </w:t>
      </w:r>
    </w:p>
    <w:p w14:paraId="6882D853" w14:textId="77777777" w:rsidR="00B03B80" w:rsidRDefault="00EA6CB1" w:rsidP="00B03B80">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27EE0" w:rsidRPr="00EA6CB1">
        <w:rPr>
          <w:rFonts w:ascii="Times New Roman" w:eastAsia="Calibri" w:hAnsi="Times New Roman" w:cs="Times New Roman"/>
          <w:sz w:val="24"/>
          <w:szCs w:val="24"/>
        </w:rPr>
        <w:t>(</w:t>
      </w:r>
      <w:r w:rsidR="00B27EE0" w:rsidRPr="00EA6CB1">
        <w:rPr>
          <w:rFonts w:ascii="Times New Roman" w:eastAsia="Calibri" w:hAnsi="Times New Roman" w:cs="Times New Roman"/>
          <w:i/>
          <w:iCs/>
          <w:sz w:val="24"/>
          <w:szCs w:val="24"/>
        </w:rPr>
        <w:t xml:space="preserve">Phaseolus vulgaris </w:t>
      </w:r>
      <w:r w:rsidR="00B27EE0" w:rsidRPr="00EA6CB1">
        <w:rPr>
          <w:rFonts w:ascii="Times New Roman" w:eastAsia="Calibri" w:hAnsi="Times New Roman" w:cs="Times New Roman"/>
          <w:sz w:val="24"/>
          <w:szCs w:val="24"/>
        </w:rPr>
        <w:t xml:space="preserve">L.). </w:t>
      </w:r>
      <w:r w:rsidR="00B27EE0" w:rsidRPr="00EA6CB1">
        <w:rPr>
          <w:rFonts w:ascii="Times New Roman" w:eastAsia="Calibri" w:hAnsi="Times New Roman" w:cs="Times New Roman"/>
          <w:i/>
          <w:iCs/>
          <w:sz w:val="24"/>
          <w:szCs w:val="24"/>
        </w:rPr>
        <w:t>Middle East J.Agric.</w:t>
      </w:r>
      <w:r w:rsidR="00B27EE0" w:rsidRPr="00EA6CB1">
        <w:rPr>
          <w:rFonts w:ascii="Times New Roman" w:eastAsia="Calibri" w:hAnsi="Times New Roman" w:cs="Times New Roman"/>
          <w:sz w:val="24"/>
          <w:szCs w:val="24"/>
        </w:rPr>
        <w:t>8(4), 973-982</w:t>
      </w:r>
      <w:r w:rsidR="006665C0" w:rsidRPr="00EA6CB1">
        <w:rPr>
          <w:rFonts w:ascii="Times New Roman" w:eastAsia="Calibri" w:hAnsi="Times New Roman" w:cs="Times New Roman"/>
          <w:sz w:val="24"/>
          <w:szCs w:val="24"/>
        </w:rPr>
        <w:t xml:space="preserve"> </w:t>
      </w:r>
    </w:p>
    <w:p w14:paraId="6B1C22A1" w14:textId="77777777" w:rsidR="00B03B80" w:rsidRDefault="00B27EE0" w:rsidP="00B03B80">
      <w:pPr>
        <w:autoSpaceDE w:val="0"/>
        <w:autoSpaceDN w:val="0"/>
        <w:adjustRightInd w:val="0"/>
        <w:spacing w:after="0" w:line="360" w:lineRule="auto"/>
        <w:jc w:val="both"/>
        <w:rPr>
          <w:rFonts w:ascii="Times New Roman" w:eastAsia="Calibri" w:hAnsi="Times New Roman" w:cs="Times New Roman"/>
          <w:sz w:val="24"/>
          <w:szCs w:val="24"/>
        </w:rPr>
      </w:pPr>
      <w:r w:rsidRPr="00B03B80">
        <w:rPr>
          <w:rFonts w:ascii="Times New Roman" w:eastAsia="Calibri" w:hAnsi="Times New Roman" w:cs="Times New Roman"/>
          <w:sz w:val="24"/>
          <w:szCs w:val="24"/>
        </w:rPr>
        <w:t>Anonymous. Vegetables: Annual summary.</w:t>
      </w:r>
      <w:r w:rsidR="00B03B80" w:rsidRPr="00B03B80">
        <w:rPr>
          <w:rFonts w:ascii="Times New Roman" w:eastAsia="Calibri" w:hAnsi="Times New Roman" w:cs="Times New Roman"/>
          <w:sz w:val="24"/>
          <w:szCs w:val="24"/>
        </w:rPr>
        <w:t xml:space="preserve"> </w:t>
      </w:r>
      <w:r w:rsidR="00B03B80">
        <w:rPr>
          <w:rFonts w:ascii="Times New Roman" w:eastAsia="Calibri" w:hAnsi="Times New Roman" w:cs="Times New Roman"/>
          <w:sz w:val="24"/>
          <w:szCs w:val="24"/>
        </w:rPr>
        <w:t>(</w:t>
      </w:r>
      <w:r w:rsidR="00B03B80" w:rsidRPr="00B03B80">
        <w:rPr>
          <w:rFonts w:ascii="Times New Roman" w:eastAsia="Calibri" w:hAnsi="Times New Roman" w:cs="Times New Roman"/>
          <w:sz w:val="24"/>
          <w:szCs w:val="24"/>
        </w:rPr>
        <w:t>2003</w:t>
      </w:r>
      <w:r w:rsidR="00B03B80">
        <w:rPr>
          <w:rFonts w:ascii="Times New Roman" w:eastAsia="Calibri" w:hAnsi="Times New Roman" w:cs="Times New Roman"/>
          <w:sz w:val="24"/>
          <w:szCs w:val="24"/>
        </w:rPr>
        <w:t>).</w:t>
      </w:r>
      <w:r w:rsidRPr="00B03B80">
        <w:rPr>
          <w:rFonts w:ascii="Times New Roman" w:eastAsia="Calibri" w:hAnsi="Times New Roman" w:cs="Times New Roman"/>
          <w:sz w:val="24"/>
          <w:szCs w:val="24"/>
        </w:rPr>
        <w:t xml:space="preserve"> United States Department of Agriculture </w:t>
      </w:r>
    </w:p>
    <w:p w14:paraId="46AA8772" w14:textId="77777777" w:rsidR="00B60584" w:rsidRDefault="00B03B80" w:rsidP="00B60584">
      <w:pPr>
        <w:autoSpaceDE w:val="0"/>
        <w:autoSpaceDN w:val="0"/>
        <w:adjustRightInd w:val="0"/>
        <w:spacing w:after="0" w:line="360" w:lineRule="auto"/>
        <w:jc w:val="both"/>
        <w:rPr>
          <w:rFonts w:ascii="Times New Roman" w:eastAsia="Calibri" w:hAnsi="Times New Roman" w:cs="Times New Roman"/>
          <w:i/>
          <w:iCs/>
          <w:sz w:val="24"/>
          <w:szCs w:val="24"/>
        </w:rPr>
      </w:pPr>
      <w:r>
        <w:rPr>
          <w:rFonts w:ascii="Times New Roman" w:eastAsia="Calibri" w:hAnsi="Times New Roman" w:cs="Times New Roman"/>
          <w:sz w:val="24"/>
          <w:szCs w:val="24"/>
        </w:rPr>
        <w:t xml:space="preserve">                    </w:t>
      </w:r>
      <w:r w:rsidR="00B27EE0" w:rsidRPr="00B03B80">
        <w:rPr>
          <w:rFonts w:ascii="Times New Roman" w:eastAsia="Calibri" w:hAnsi="Times New Roman" w:cs="Times New Roman"/>
          <w:i/>
          <w:iCs/>
          <w:sz w:val="24"/>
          <w:szCs w:val="24"/>
        </w:rPr>
        <w:t xml:space="preserve">National </w:t>
      </w:r>
      <w:r>
        <w:rPr>
          <w:rFonts w:ascii="Times New Roman" w:eastAsia="Calibri" w:hAnsi="Times New Roman" w:cs="Times New Roman"/>
          <w:i/>
          <w:iCs/>
          <w:sz w:val="24"/>
          <w:szCs w:val="24"/>
        </w:rPr>
        <w:t xml:space="preserve"> </w:t>
      </w:r>
      <w:r w:rsidR="00B27EE0" w:rsidRPr="00B03B80">
        <w:rPr>
          <w:rFonts w:ascii="Times New Roman" w:eastAsia="Calibri" w:hAnsi="Times New Roman" w:cs="Times New Roman"/>
          <w:i/>
          <w:iCs/>
          <w:sz w:val="24"/>
          <w:szCs w:val="24"/>
        </w:rPr>
        <w:t>Agricultural Statistics Service</w:t>
      </w:r>
      <w:r w:rsidR="00582862" w:rsidRPr="00B03B8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B27EE0" w:rsidRPr="00B03B80">
        <w:rPr>
          <w:rFonts w:ascii="Times New Roman" w:eastAsia="Calibri" w:hAnsi="Times New Roman" w:cs="Times New Roman"/>
          <w:sz w:val="24"/>
          <w:szCs w:val="24"/>
        </w:rPr>
        <w:t>3: 1-2</w:t>
      </w:r>
      <w:r w:rsidR="006665C0" w:rsidRPr="00B03B80">
        <w:rPr>
          <w:rFonts w:ascii="Times New Roman" w:eastAsia="Calibri" w:hAnsi="Times New Roman" w:cs="Times New Roman"/>
          <w:sz w:val="24"/>
          <w:szCs w:val="24"/>
        </w:rPr>
        <w:t xml:space="preserve"> </w:t>
      </w:r>
    </w:p>
    <w:p w14:paraId="7F392851" w14:textId="2A92A3EA" w:rsidR="00B60584" w:rsidRDefault="00B27EE0" w:rsidP="00B60584">
      <w:pPr>
        <w:autoSpaceDE w:val="0"/>
        <w:autoSpaceDN w:val="0"/>
        <w:adjustRightInd w:val="0"/>
        <w:spacing w:after="0" w:line="360" w:lineRule="auto"/>
        <w:jc w:val="both"/>
        <w:rPr>
          <w:rFonts w:ascii="Times New Roman" w:eastAsia="Calibri" w:hAnsi="Times New Roman" w:cs="Times New Roman"/>
          <w:sz w:val="24"/>
          <w:szCs w:val="24"/>
        </w:rPr>
      </w:pPr>
      <w:r w:rsidRPr="00B60584">
        <w:rPr>
          <w:rFonts w:ascii="Times New Roman" w:eastAsia="Calibri" w:hAnsi="Times New Roman" w:cs="Times New Roman"/>
          <w:sz w:val="24"/>
          <w:szCs w:val="24"/>
        </w:rPr>
        <w:t xml:space="preserve">BARC (Bako Agricultural Research </w:t>
      </w:r>
      <w:r w:rsidR="00B60584" w:rsidRPr="00B60584">
        <w:rPr>
          <w:rFonts w:ascii="Times New Roman" w:eastAsia="Calibri" w:hAnsi="Times New Roman" w:cs="Times New Roman"/>
          <w:sz w:val="24"/>
          <w:szCs w:val="24"/>
        </w:rPr>
        <w:t>Centre</w:t>
      </w:r>
      <w:r w:rsidRPr="00B60584">
        <w:rPr>
          <w:rFonts w:ascii="Times New Roman" w:eastAsia="Calibri" w:hAnsi="Times New Roman" w:cs="Times New Roman"/>
          <w:sz w:val="24"/>
          <w:szCs w:val="24"/>
        </w:rPr>
        <w:t>).</w:t>
      </w:r>
      <w:r w:rsidR="00B60584" w:rsidRPr="00B60584">
        <w:rPr>
          <w:rFonts w:ascii="Times New Roman" w:eastAsia="Calibri" w:hAnsi="Times New Roman" w:cs="Times New Roman"/>
          <w:sz w:val="24"/>
          <w:szCs w:val="24"/>
        </w:rPr>
        <w:t xml:space="preserve"> </w:t>
      </w:r>
      <w:r w:rsidR="00B60584">
        <w:rPr>
          <w:rFonts w:ascii="Times New Roman" w:eastAsia="Calibri" w:hAnsi="Times New Roman" w:cs="Times New Roman"/>
          <w:sz w:val="24"/>
          <w:szCs w:val="24"/>
        </w:rPr>
        <w:t>(</w:t>
      </w:r>
      <w:r w:rsidR="00B60584" w:rsidRPr="00B60584">
        <w:rPr>
          <w:rFonts w:ascii="Times New Roman" w:eastAsia="Calibri" w:hAnsi="Times New Roman" w:cs="Times New Roman"/>
          <w:sz w:val="24"/>
          <w:szCs w:val="24"/>
        </w:rPr>
        <w:t>1999</w:t>
      </w:r>
      <w:r w:rsidR="00B60584">
        <w:rPr>
          <w:rFonts w:ascii="Times New Roman" w:eastAsia="Calibri" w:hAnsi="Times New Roman" w:cs="Times New Roman"/>
          <w:sz w:val="24"/>
          <w:szCs w:val="24"/>
        </w:rPr>
        <w:t>).</w:t>
      </w:r>
      <w:r w:rsidRPr="00B60584">
        <w:rPr>
          <w:rFonts w:ascii="Times New Roman" w:eastAsia="Calibri" w:hAnsi="Times New Roman" w:cs="Times New Roman"/>
          <w:sz w:val="24"/>
          <w:szCs w:val="24"/>
        </w:rPr>
        <w:t xml:space="preserve"> Pepper </w:t>
      </w:r>
      <w:r w:rsidRPr="00B60584">
        <w:rPr>
          <w:rFonts w:ascii="Times New Roman" w:eastAsia="Calibri" w:hAnsi="Times New Roman" w:cs="Times New Roman"/>
          <w:i/>
          <w:iCs/>
          <w:sz w:val="24"/>
          <w:szCs w:val="24"/>
        </w:rPr>
        <w:t>Cultivation Practices and quality</w:t>
      </w:r>
      <w:r w:rsidRPr="00B60584">
        <w:rPr>
          <w:rFonts w:ascii="Times New Roman" w:eastAsia="Calibri" w:hAnsi="Times New Roman" w:cs="Times New Roman"/>
          <w:sz w:val="24"/>
          <w:szCs w:val="24"/>
        </w:rPr>
        <w:t xml:space="preserve"> </w:t>
      </w:r>
      <w:r w:rsidR="00B60584">
        <w:rPr>
          <w:rFonts w:ascii="Times New Roman" w:eastAsia="Calibri" w:hAnsi="Times New Roman" w:cs="Times New Roman"/>
          <w:sz w:val="24"/>
          <w:szCs w:val="24"/>
        </w:rPr>
        <w:t xml:space="preserve"> </w:t>
      </w:r>
    </w:p>
    <w:p w14:paraId="43604EA1" w14:textId="225DEA2F" w:rsidR="00B60584" w:rsidRPr="00324FF8" w:rsidRDefault="00B60584" w:rsidP="00B60584">
      <w:pPr>
        <w:autoSpaceDE w:val="0"/>
        <w:autoSpaceDN w:val="0"/>
        <w:adjustRightInd w:val="0"/>
        <w:spacing w:after="0" w:line="360" w:lineRule="auto"/>
        <w:jc w:val="both"/>
        <w:rPr>
          <w:rFonts w:ascii="Times New Roman" w:eastAsia="Calibri" w:hAnsi="Times New Roman" w:cs="Times New Roman"/>
          <w:i/>
          <w:iCs/>
          <w:sz w:val="24"/>
          <w:szCs w:val="24"/>
        </w:rPr>
      </w:pPr>
      <w:r>
        <w:rPr>
          <w:rFonts w:ascii="Times New Roman" w:eastAsia="Calibri" w:hAnsi="Times New Roman" w:cs="Times New Roman"/>
          <w:sz w:val="24"/>
          <w:szCs w:val="24"/>
        </w:rPr>
        <w:t xml:space="preserve">                       </w:t>
      </w:r>
      <w:r w:rsidR="00B27EE0" w:rsidRPr="00B60584">
        <w:rPr>
          <w:rFonts w:ascii="Times New Roman" w:eastAsia="Calibri" w:hAnsi="Times New Roman" w:cs="Times New Roman"/>
          <w:i/>
          <w:iCs/>
          <w:sz w:val="24"/>
          <w:szCs w:val="24"/>
        </w:rPr>
        <w:t>seed</w:t>
      </w:r>
      <w:r>
        <w:rPr>
          <w:rFonts w:ascii="Times New Roman" w:eastAsia="Calibri" w:hAnsi="Times New Roman" w:cs="Times New Roman"/>
          <w:i/>
          <w:iCs/>
          <w:sz w:val="24"/>
          <w:szCs w:val="24"/>
        </w:rPr>
        <w:t xml:space="preserve"> </w:t>
      </w:r>
      <w:r w:rsidR="00B27EE0" w:rsidRPr="00B60584">
        <w:rPr>
          <w:rFonts w:ascii="Times New Roman" w:eastAsia="Calibri" w:hAnsi="Times New Roman" w:cs="Times New Roman"/>
          <w:i/>
          <w:iCs/>
          <w:sz w:val="24"/>
          <w:szCs w:val="24"/>
        </w:rPr>
        <w:t>production training Manual</w:t>
      </w:r>
      <w:r w:rsidR="006665C0" w:rsidRPr="00B60584">
        <w:rPr>
          <w:rFonts w:ascii="Times New Roman" w:eastAsia="Calibri" w:hAnsi="Times New Roman" w:cs="Times New Roman"/>
          <w:sz w:val="24"/>
          <w:szCs w:val="24"/>
        </w:rPr>
        <w:t xml:space="preserve"> </w:t>
      </w:r>
    </w:p>
    <w:p w14:paraId="51DE5E49" w14:textId="17236181" w:rsidR="00B60584" w:rsidRDefault="00537F4D" w:rsidP="00B60584">
      <w:pPr>
        <w:autoSpaceDE w:val="0"/>
        <w:autoSpaceDN w:val="0"/>
        <w:adjustRightInd w:val="0"/>
        <w:spacing w:after="0" w:line="360" w:lineRule="auto"/>
        <w:jc w:val="both"/>
        <w:rPr>
          <w:rFonts w:ascii="Times New Roman" w:eastAsia="Calibri" w:hAnsi="Times New Roman" w:cs="Times New Roman"/>
          <w:sz w:val="24"/>
          <w:szCs w:val="24"/>
        </w:rPr>
      </w:pPr>
      <w:r w:rsidRPr="00B60584">
        <w:rPr>
          <w:rFonts w:ascii="Times New Roman" w:eastAsia="Calibri" w:hAnsi="Times New Roman" w:cs="Times New Roman"/>
          <w:sz w:val="24"/>
          <w:szCs w:val="24"/>
          <w:lang w:val="de-DE"/>
        </w:rPr>
        <w:t>Berhanu Yadeta, Derbew Belew, Wosene Gebreselassie, Fekadu Marame.</w:t>
      </w:r>
      <w:r w:rsidR="00B60584" w:rsidRPr="00B60584">
        <w:rPr>
          <w:rFonts w:ascii="Times New Roman" w:eastAsia="Calibri" w:hAnsi="Times New Roman" w:cs="Times New Roman"/>
          <w:sz w:val="24"/>
          <w:szCs w:val="24"/>
          <w:lang w:val="de-DE"/>
        </w:rPr>
        <w:t xml:space="preserve"> </w:t>
      </w:r>
      <w:r w:rsidR="00B60584">
        <w:rPr>
          <w:rFonts w:ascii="Times New Roman" w:eastAsia="Calibri" w:hAnsi="Times New Roman" w:cs="Times New Roman"/>
          <w:sz w:val="24"/>
          <w:szCs w:val="24"/>
        </w:rPr>
        <w:t>(</w:t>
      </w:r>
      <w:r w:rsidR="00B60584" w:rsidRPr="00B60584">
        <w:rPr>
          <w:rFonts w:ascii="Times New Roman" w:eastAsia="Calibri" w:hAnsi="Times New Roman" w:cs="Times New Roman"/>
          <w:sz w:val="24"/>
          <w:szCs w:val="24"/>
        </w:rPr>
        <w:t>2011</w:t>
      </w:r>
      <w:r w:rsidR="00B60584">
        <w:rPr>
          <w:rFonts w:ascii="Times New Roman" w:eastAsia="Calibri" w:hAnsi="Times New Roman" w:cs="Times New Roman"/>
          <w:sz w:val="24"/>
          <w:szCs w:val="24"/>
        </w:rPr>
        <w:t>).</w:t>
      </w:r>
      <w:r w:rsidRPr="00B60584">
        <w:rPr>
          <w:rFonts w:ascii="Times New Roman" w:eastAsia="Calibri" w:hAnsi="Times New Roman" w:cs="Times New Roman"/>
          <w:sz w:val="24"/>
          <w:szCs w:val="24"/>
        </w:rPr>
        <w:t xml:space="preserve"> Vari</w:t>
      </w:r>
      <w:r w:rsidR="00931423" w:rsidRPr="00B60584">
        <w:rPr>
          <w:rFonts w:ascii="Times New Roman" w:eastAsia="Calibri" w:hAnsi="Times New Roman" w:cs="Times New Roman"/>
          <w:sz w:val="24"/>
          <w:szCs w:val="24"/>
        </w:rPr>
        <w:t xml:space="preserve">ability, </w:t>
      </w:r>
    </w:p>
    <w:p w14:paraId="62C1BC04" w14:textId="77777777" w:rsidR="00B60584" w:rsidRDefault="00B60584" w:rsidP="00B60584">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31423" w:rsidRPr="00B60584">
        <w:rPr>
          <w:rFonts w:ascii="Times New Roman" w:eastAsia="Calibri" w:hAnsi="Times New Roman" w:cs="Times New Roman"/>
          <w:sz w:val="24"/>
          <w:szCs w:val="24"/>
        </w:rPr>
        <w:t>Heritability and Genetic Advance in Hot Pepper (</w:t>
      </w:r>
      <w:r w:rsidR="00931423" w:rsidRPr="00B60584">
        <w:rPr>
          <w:rFonts w:ascii="Times New Roman" w:eastAsia="Calibri" w:hAnsi="Times New Roman" w:cs="Times New Roman"/>
          <w:i/>
          <w:iCs/>
          <w:sz w:val="24"/>
          <w:szCs w:val="24"/>
        </w:rPr>
        <w:t>Capsicum annuum</w:t>
      </w:r>
      <w:r w:rsidR="00931423" w:rsidRPr="00B60584">
        <w:rPr>
          <w:rFonts w:ascii="Times New Roman" w:eastAsia="Calibri" w:hAnsi="Times New Roman" w:cs="Times New Roman"/>
          <w:sz w:val="24"/>
          <w:szCs w:val="24"/>
        </w:rPr>
        <w:t xml:space="preserve"> L.) genotypes in </w:t>
      </w:r>
    </w:p>
    <w:p w14:paraId="61DD6800" w14:textId="77777777" w:rsidR="00B60584" w:rsidRDefault="00B60584" w:rsidP="00B60584">
      <w:pPr>
        <w:autoSpaceDE w:val="0"/>
        <w:autoSpaceDN w:val="0"/>
        <w:adjustRightInd w:val="0"/>
        <w:spacing w:after="0" w:line="360" w:lineRule="auto"/>
        <w:jc w:val="both"/>
        <w:rPr>
          <w:rFonts w:ascii="Times New Roman" w:eastAsia="Calibri" w:hAnsi="Times New Roman" w:cs="Times New Roman"/>
          <w:i/>
          <w:iCs/>
          <w:sz w:val="24"/>
          <w:szCs w:val="24"/>
        </w:rPr>
      </w:pPr>
      <w:r>
        <w:rPr>
          <w:rFonts w:ascii="Times New Roman" w:eastAsia="Calibri" w:hAnsi="Times New Roman" w:cs="Times New Roman"/>
          <w:sz w:val="24"/>
          <w:szCs w:val="24"/>
        </w:rPr>
        <w:lastRenderedPageBreak/>
        <w:t xml:space="preserve">               </w:t>
      </w:r>
      <w:r w:rsidR="00931423" w:rsidRPr="00B60584">
        <w:rPr>
          <w:rFonts w:ascii="Times New Roman" w:eastAsia="Calibri" w:hAnsi="Times New Roman" w:cs="Times New Roman"/>
          <w:sz w:val="24"/>
          <w:szCs w:val="24"/>
        </w:rPr>
        <w:t xml:space="preserve">West Showa, Ethiopia. </w:t>
      </w:r>
      <w:r w:rsidR="00931423" w:rsidRPr="00B60584">
        <w:rPr>
          <w:rFonts w:ascii="Times New Roman" w:eastAsia="Calibri" w:hAnsi="Times New Roman" w:cs="Times New Roman"/>
          <w:i/>
          <w:iCs/>
          <w:sz w:val="24"/>
          <w:szCs w:val="24"/>
        </w:rPr>
        <w:t>American -Eurasian Journal &amp; Environ Sci</w:t>
      </w:r>
      <w:r w:rsidR="00931423" w:rsidRPr="00B60584">
        <w:rPr>
          <w:rFonts w:ascii="Times New Roman" w:eastAsia="Calibri" w:hAnsi="Times New Roman" w:cs="Times New Roman"/>
          <w:sz w:val="24"/>
          <w:szCs w:val="24"/>
        </w:rPr>
        <w:t>. 10</w:t>
      </w:r>
      <w:r>
        <w:rPr>
          <w:rFonts w:ascii="Times New Roman" w:eastAsia="Calibri" w:hAnsi="Times New Roman" w:cs="Times New Roman"/>
          <w:sz w:val="24"/>
          <w:szCs w:val="24"/>
        </w:rPr>
        <w:t xml:space="preserve"> (</w:t>
      </w:r>
      <w:r w:rsidR="00931423" w:rsidRPr="00B60584">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00931423" w:rsidRPr="00B60584">
        <w:rPr>
          <w:rFonts w:ascii="Times New Roman" w:eastAsia="Calibri" w:hAnsi="Times New Roman" w:cs="Times New Roman"/>
          <w:sz w:val="24"/>
          <w:szCs w:val="24"/>
        </w:rPr>
        <w:t>587-592</w:t>
      </w:r>
      <w:r>
        <w:rPr>
          <w:rFonts w:ascii="Times New Roman" w:eastAsia="Calibri" w:hAnsi="Times New Roman" w:cs="Times New Roman"/>
          <w:i/>
          <w:iCs/>
          <w:sz w:val="24"/>
          <w:szCs w:val="24"/>
        </w:rPr>
        <w:t xml:space="preserve"> </w:t>
      </w:r>
    </w:p>
    <w:p w14:paraId="1FBDF88A" w14:textId="77777777" w:rsidR="00B60584" w:rsidRDefault="00B27EE0" w:rsidP="00EF5EED">
      <w:pPr>
        <w:autoSpaceDE w:val="0"/>
        <w:autoSpaceDN w:val="0"/>
        <w:adjustRightInd w:val="0"/>
        <w:spacing w:after="0" w:line="360" w:lineRule="auto"/>
        <w:jc w:val="both"/>
        <w:rPr>
          <w:rFonts w:ascii="Times New Roman" w:eastAsia="Calibri" w:hAnsi="Times New Roman" w:cs="Times New Roman"/>
          <w:sz w:val="24"/>
          <w:szCs w:val="24"/>
        </w:rPr>
      </w:pPr>
      <w:r w:rsidRPr="00B60584">
        <w:rPr>
          <w:rFonts w:ascii="Times New Roman" w:eastAsia="Calibri" w:hAnsi="Times New Roman" w:cs="Times New Roman"/>
          <w:sz w:val="24"/>
          <w:szCs w:val="24"/>
        </w:rPr>
        <w:t>Boucher, C. and M. Meets.</w:t>
      </w:r>
      <w:r w:rsidR="00B60584" w:rsidRPr="00B60584">
        <w:rPr>
          <w:rFonts w:ascii="Times New Roman" w:eastAsia="Calibri" w:hAnsi="Times New Roman" w:cs="Times New Roman"/>
          <w:sz w:val="24"/>
          <w:szCs w:val="24"/>
        </w:rPr>
        <w:t xml:space="preserve"> </w:t>
      </w:r>
      <w:r w:rsidR="00B60584">
        <w:rPr>
          <w:rFonts w:ascii="Times New Roman" w:eastAsia="Calibri" w:hAnsi="Times New Roman" w:cs="Times New Roman"/>
          <w:sz w:val="24"/>
          <w:szCs w:val="24"/>
        </w:rPr>
        <w:t>(</w:t>
      </w:r>
      <w:r w:rsidR="00B60584" w:rsidRPr="00B60584">
        <w:rPr>
          <w:rFonts w:ascii="Times New Roman" w:eastAsia="Calibri" w:hAnsi="Times New Roman" w:cs="Times New Roman"/>
          <w:sz w:val="24"/>
          <w:szCs w:val="24"/>
        </w:rPr>
        <w:t>2004</w:t>
      </w:r>
      <w:r w:rsidR="00B60584">
        <w:rPr>
          <w:rFonts w:ascii="Times New Roman" w:eastAsia="Calibri" w:hAnsi="Times New Roman" w:cs="Times New Roman"/>
          <w:sz w:val="24"/>
          <w:szCs w:val="24"/>
        </w:rPr>
        <w:t>).</w:t>
      </w:r>
      <w:r w:rsidRPr="00B60584">
        <w:rPr>
          <w:rFonts w:ascii="Times New Roman" w:eastAsia="Calibri" w:hAnsi="Times New Roman" w:cs="Times New Roman"/>
          <w:sz w:val="24"/>
          <w:szCs w:val="24"/>
        </w:rPr>
        <w:t xml:space="preserve"> Determination of the relative activity of aqueous plant-</w:t>
      </w:r>
    </w:p>
    <w:p w14:paraId="44B70DE9" w14:textId="3886970E" w:rsidR="00EF5EED" w:rsidRDefault="00B60584" w:rsidP="00EF5EED">
      <w:pPr>
        <w:autoSpaceDE w:val="0"/>
        <w:autoSpaceDN w:val="0"/>
        <w:adjustRightInd w:val="0"/>
        <w:spacing w:after="0" w:line="36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                </w:t>
      </w:r>
      <w:r w:rsidR="00B27EE0" w:rsidRPr="00B60584">
        <w:rPr>
          <w:rFonts w:ascii="Times New Roman" w:eastAsia="Calibri" w:hAnsi="Times New Roman" w:cs="Times New Roman"/>
          <w:sz w:val="24"/>
          <w:szCs w:val="24"/>
        </w:rPr>
        <w:t xml:space="preserve">derived smoke solutions used in seed germination. </w:t>
      </w:r>
      <w:r w:rsidR="00B27EE0" w:rsidRPr="00B60584">
        <w:rPr>
          <w:rFonts w:ascii="Times New Roman" w:eastAsia="Calibri" w:hAnsi="Times New Roman" w:cs="Times New Roman"/>
          <w:i/>
          <w:iCs/>
          <w:sz w:val="24"/>
          <w:szCs w:val="24"/>
        </w:rPr>
        <w:t>S.Afr. J. Bot</w:t>
      </w:r>
      <w:r w:rsidR="00B27EE0" w:rsidRPr="00B60584">
        <w:rPr>
          <w:rFonts w:ascii="Times New Roman" w:eastAsia="Calibri" w:hAnsi="Times New Roman" w:cs="Times New Roman"/>
          <w:sz w:val="24"/>
          <w:szCs w:val="24"/>
        </w:rPr>
        <w:t>.70:</w:t>
      </w:r>
      <w:r w:rsidR="00EF5EED">
        <w:rPr>
          <w:rFonts w:ascii="Times New Roman" w:eastAsia="Calibri" w:hAnsi="Times New Roman" w:cs="Times New Roman"/>
          <w:sz w:val="24"/>
          <w:szCs w:val="24"/>
        </w:rPr>
        <w:t xml:space="preserve"> </w:t>
      </w:r>
      <w:r w:rsidR="00B27EE0" w:rsidRPr="00B60584">
        <w:rPr>
          <w:rFonts w:ascii="Times New Roman" w:eastAsia="Calibri" w:hAnsi="Times New Roman" w:cs="Times New Roman"/>
          <w:sz w:val="24"/>
          <w:szCs w:val="24"/>
        </w:rPr>
        <w:t>313</w:t>
      </w:r>
      <w:r w:rsidR="00223D12" w:rsidRPr="00B60584">
        <w:rPr>
          <w:rFonts w:ascii="Times New Roman" w:eastAsia="Calibri" w:hAnsi="Times New Roman" w:cs="Times New Roman"/>
          <w:sz w:val="24"/>
          <w:szCs w:val="24"/>
        </w:rPr>
        <w:t>-</w:t>
      </w:r>
      <w:r w:rsidR="00B27EE0" w:rsidRPr="00B60584">
        <w:rPr>
          <w:rFonts w:ascii="Times New Roman" w:eastAsia="Calibri" w:hAnsi="Times New Roman" w:cs="Times New Roman"/>
          <w:sz w:val="24"/>
          <w:szCs w:val="24"/>
        </w:rPr>
        <w:t>318</w:t>
      </w:r>
      <w:r w:rsidR="006665C0" w:rsidRPr="00B60584">
        <w:rPr>
          <w:rFonts w:ascii="Times New Roman" w:eastAsia="Calibri" w:hAnsi="Times New Roman" w:cs="Times New Roman"/>
          <w:sz w:val="24"/>
          <w:szCs w:val="24"/>
        </w:rPr>
        <w:t xml:space="preserve"> </w:t>
      </w:r>
      <w:r w:rsidR="00B27EE0" w:rsidRPr="00EF5EED">
        <w:rPr>
          <w:rFonts w:ascii="Times New Roman" w:eastAsia="PalatinoLinotype-Roman" w:hAnsi="Times New Roman" w:cs="Times New Roman"/>
          <w:sz w:val="24"/>
          <w:szCs w:val="24"/>
        </w:rPr>
        <w:t xml:space="preserve">Campbell Madden L.V. Introduction to plant disease epidemiology </w:t>
      </w:r>
      <w:r w:rsidR="00B27EE0" w:rsidRPr="00EF5EED">
        <w:rPr>
          <w:rFonts w:ascii="Times New Roman" w:eastAsia="Calibri" w:hAnsi="Times New Roman" w:cs="Times New Roman"/>
          <w:sz w:val="24"/>
          <w:szCs w:val="24"/>
        </w:rPr>
        <w:t xml:space="preserve">caused by </w:t>
      </w:r>
      <w:r w:rsidR="00B27EE0" w:rsidRPr="00EF5EED">
        <w:rPr>
          <w:rFonts w:ascii="Times New Roman" w:eastAsia="Calibri" w:hAnsi="Times New Roman" w:cs="Times New Roman"/>
          <w:i/>
          <w:sz w:val="24"/>
          <w:szCs w:val="24"/>
        </w:rPr>
        <w:t xml:space="preserve">Rhizoctonia </w:t>
      </w:r>
    </w:p>
    <w:p w14:paraId="38F9B399" w14:textId="77777777" w:rsidR="00EF5EED" w:rsidRDefault="00EF5EED" w:rsidP="00EF5EED">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i/>
          <w:sz w:val="24"/>
          <w:szCs w:val="24"/>
        </w:rPr>
        <w:t xml:space="preserve">                </w:t>
      </w:r>
      <w:r w:rsidR="00B27EE0" w:rsidRPr="00EF5EED">
        <w:rPr>
          <w:rFonts w:ascii="Times New Roman" w:eastAsia="Calibri" w:hAnsi="Times New Roman" w:cs="Times New Roman"/>
          <w:i/>
          <w:sz w:val="24"/>
          <w:szCs w:val="24"/>
        </w:rPr>
        <w:t>solani</w:t>
      </w:r>
      <w:r w:rsidR="00B27EE0" w:rsidRPr="00EF5EED">
        <w:rPr>
          <w:rFonts w:ascii="Times New Roman" w:eastAsia="Calibri" w:hAnsi="Times New Roman" w:cs="Times New Roman"/>
          <w:sz w:val="24"/>
          <w:szCs w:val="24"/>
        </w:rPr>
        <w:t xml:space="preserve"> and </w:t>
      </w:r>
      <w:r w:rsidR="00B27EE0" w:rsidRPr="00EF5EED">
        <w:rPr>
          <w:rFonts w:ascii="Times New Roman" w:eastAsia="Calibri" w:hAnsi="Times New Roman" w:cs="Times New Roman"/>
          <w:i/>
          <w:sz w:val="24"/>
          <w:szCs w:val="24"/>
        </w:rPr>
        <w:t>Fusarium solani</w:t>
      </w:r>
      <w:r w:rsidR="00B27EE0" w:rsidRPr="00EF5EED">
        <w:rPr>
          <w:rFonts w:ascii="Times New Roman" w:eastAsia="Calibri" w:hAnsi="Times New Roman" w:cs="Times New Roman"/>
          <w:sz w:val="24"/>
          <w:szCs w:val="24"/>
        </w:rPr>
        <w:t xml:space="preserve"> using olive mill waste water and some of its indigenous</w:t>
      </w:r>
      <w:r>
        <w:rPr>
          <w:rFonts w:ascii="Times New Roman" w:eastAsia="Calibri" w:hAnsi="Times New Roman" w:cs="Times New Roman"/>
          <w:sz w:val="24"/>
          <w:szCs w:val="24"/>
        </w:rPr>
        <w:t xml:space="preserve">  </w:t>
      </w:r>
    </w:p>
    <w:p w14:paraId="455D2037" w14:textId="23EF4EF8" w:rsidR="006665C0" w:rsidRPr="00EF5EED" w:rsidRDefault="00EF5EED" w:rsidP="00EF5EED">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27EE0" w:rsidRPr="00EF5EED">
        <w:rPr>
          <w:rFonts w:ascii="Times New Roman" w:eastAsia="Calibri" w:hAnsi="Times New Roman" w:cs="Times New Roman"/>
          <w:sz w:val="24"/>
          <w:szCs w:val="24"/>
        </w:rPr>
        <w:t>bacterial strains</w:t>
      </w:r>
      <w:r w:rsidR="00B27EE0" w:rsidRPr="00EF5EED">
        <w:rPr>
          <w:rFonts w:ascii="Times New Roman" w:eastAsia="Calibri" w:hAnsi="Times New Roman" w:cs="Times New Roman"/>
          <w:i/>
          <w:iCs/>
          <w:sz w:val="24"/>
          <w:szCs w:val="24"/>
        </w:rPr>
        <w:t>. Crop Prot</w:t>
      </w:r>
      <w:r w:rsidR="00B27EE0" w:rsidRPr="00EF5EED">
        <w:rPr>
          <w:rFonts w:ascii="Times New Roman" w:eastAsia="Calibri" w:hAnsi="Times New Roman" w:cs="Times New Roman"/>
          <w:sz w:val="24"/>
          <w:szCs w:val="24"/>
        </w:rPr>
        <w:t xml:space="preserve">. </w:t>
      </w:r>
      <w:r w:rsidR="00223D12" w:rsidRPr="00EF5EED">
        <w:rPr>
          <w:rFonts w:ascii="Times New Roman" w:eastAsia="Calibri" w:hAnsi="Times New Roman" w:cs="Times New Roman"/>
          <w:sz w:val="24"/>
          <w:szCs w:val="24"/>
        </w:rPr>
        <w:t>1990;</w:t>
      </w:r>
      <w:r w:rsidR="00DD4348" w:rsidRPr="00EF5EED">
        <w:rPr>
          <w:rFonts w:ascii="Times New Roman" w:eastAsia="Calibri" w:hAnsi="Times New Roman" w:cs="Times New Roman"/>
          <w:sz w:val="24"/>
          <w:szCs w:val="24"/>
        </w:rPr>
        <w:t xml:space="preserve"> </w:t>
      </w:r>
      <w:r w:rsidR="00B27EE0" w:rsidRPr="00EF5EED">
        <w:rPr>
          <w:rFonts w:ascii="Times New Roman" w:eastAsia="Calibri" w:hAnsi="Times New Roman" w:cs="Times New Roman"/>
          <w:sz w:val="24"/>
          <w:szCs w:val="24"/>
        </w:rPr>
        <w:t>27:189</w:t>
      </w:r>
      <w:r w:rsidR="00DD4348" w:rsidRPr="00EF5EED">
        <w:rPr>
          <w:rFonts w:ascii="Times New Roman" w:eastAsia="Calibri" w:hAnsi="Times New Roman" w:cs="Times New Roman"/>
          <w:sz w:val="24"/>
          <w:szCs w:val="24"/>
        </w:rPr>
        <w:t>-</w:t>
      </w:r>
      <w:r w:rsidR="00B27EE0" w:rsidRPr="00EF5EED">
        <w:rPr>
          <w:rFonts w:ascii="Times New Roman" w:eastAsia="Calibri" w:hAnsi="Times New Roman" w:cs="Times New Roman"/>
          <w:sz w:val="24"/>
          <w:szCs w:val="24"/>
        </w:rPr>
        <w:t>197.</w:t>
      </w:r>
      <w:r w:rsidR="00DD4348" w:rsidRPr="00EF5EED">
        <w:rPr>
          <w:rFonts w:ascii="Times New Roman" w:eastAsia="PalatinoLinotype-Roman" w:hAnsi="Times New Roman" w:cs="Times New Roman"/>
          <w:sz w:val="24"/>
          <w:szCs w:val="24"/>
        </w:rPr>
        <w:t xml:space="preserve"> Doi: 10.1017/ s0007485300051890</w:t>
      </w:r>
      <w:r w:rsidR="006665C0" w:rsidRPr="00EF5EED">
        <w:rPr>
          <w:rFonts w:ascii="Times New Roman" w:eastAsia="Calibri" w:hAnsi="Times New Roman" w:cs="Times New Roman"/>
          <w:sz w:val="24"/>
          <w:szCs w:val="24"/>
        </w:rPr>
        <w:t xml:space="preserve"> </w:t>
      </w:r>
    </w:p>
    <w:p w14:paraId="40ABA7B9" w14:textId="77777777" w:rsidR="00EF5EED" w:rsidRDefault="00B27EE0" w:rsidP="00AA7F5F">
      <w:pPr>
        <w:autoSpaceDE w:val="0"/>
        <w:autoSpaceDN w:val="0"/>
        <w:adjustRightInd w:val="0"/>
        <w:spacing w:after="0" w:line="360" w:lineRule="auto"/>
        <w:jc w:val="both"/>
        <w:rPr>
          <w:rFonts w:ascii="Times New Roman" w:eastAsia="Calibri" w:hAnsi="Times New Roman" w:cs="Times New Roman"/>
          <w:sz w:val="24"/>
          <w:szCs w:val="24"/>
        </w:rPr>
      </w:pPr>
      <w:r w:rsidRPr="00EF5EED">
        <w:rPr>
          <w:rFonts w:ascii="Times New Roman" w:eastAsia="Calibri" w:hAnsi="Times New Roman" w:cs="Times New Roman"/>
          <w:sz w:val="24"/>
          <w:szCs w:val="24"/>
          <w:lang w:val="sv-SE"/>
        </w:rPr>
        <w:t xml:space="preserve">Govindaraj, M., Masilamani, P., Albert, A.V., Bhaskaran, M. </w:t>
      </w:r>
      <w:r w:rsidR="00EF5EED" w:rsidRPr="00EF5EED">
        <w:rPr>
          <w:rFonts w:ascii="Times New Roman" w:eastAsia="Calibri" w:hAnsi="Times New Roman" w:cs="Times New Roman"/>
          <w:sz w:val="24"/>
          <w:szCs w:val="24"/>
          <w:lang w:val="sv-SE"/>
        </w:rPr>
        <w:t>(</w:t>
      </w:r>
      <w:r w:rsidR="00EF5EED" w:rsidRPr="00EF5EED">
        <w:rPr>
          <w:rFonts w:ascii="Times New Roman" w:eastAsia="Calibri" w:hAnsi="Times New Roman" w:cs="Times New Roman"/>
          <w:sz w:val="24"/>
          <w:szCs w:val="24"/>
          <w:lang w:val="sv-SE"/>
        </w:rPr>
        <w:t>2016</w:t>
      </w:r>
      <w:r w:rsidR="00EF5EED" w:rsidRPr="00EF5EED">
        <w:rPr>
          <w:rFonts w:ascii="Times New Roman" w:eastAsia="Calibri" w:hAnsi="Times New Roman" w:cs="Times New Roman"/>
          <w:sz w:val="24"/>
          <w:szCs w:val="24"/>
          <w:lang w:val="sv-SE"/>
        </w:rPr>
        <w:t xml:space="preserve">). </w:t>
      </w:r>
      <w:r w:rsidRPr="00EF5EED">
        <w:rPr>
          <w:rFonts w:ascii="Times New Roman" w:eastAsia="Calibri" w:hAnsi="Times New Roman" w:cs="Times New Roman"/>
          <w:sz w:val="24"/>
          <w:szCs w:val="24"/>
        </w:rPr>
        <w:t xml:space="preserve">Plant derived smoke </w:t>
      </w:r>
    </w:p>
    <w:p w14:paraId="3B617ED0" w14:textId="77777777" w:rsidR="00EF5EED" w:rsidRDefault="00EF5EED" w:rsidP="00AA7F5F">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27EE0" w:rsidRPr="00EF5EED">
        <w:rPr>
          <w:rFonts w:ascii="Times New Roman" w:eastAsia="Calibri" w:hAnsi="Times New Roman" w:cs="Times New Roman"/>
          <w:sz w:val="24"/>
          <w:szCs w:val="24"/>
        </w:rPr>
        <w:t xml:space="preserve">stimulation for seed germination and enhancement of crop. </w:t>
      </w:r>
      <w:r w:rsidR="00B27EE0" w:rsidRPr="00EF5EED">
        <w:rPr>
          <w:rFonts w:ascii="Times New Roman" w:eastAsia="Calibri" w:hAnsi="Times New Roman" w:cs="Times New Roman"/>
          <w:i/>
          <w:iCs/>
          <w:sz w:val="24"/>
          <w:szCs w:val="24"/>
        </w:rPr>
        <w:t>Agricultural Reviews</w:t>
      </w:r>
      <w:r w:rsidR="00C727DF" w:rsidRPr="00EF5EED">
        <w:rPr>
          <w:rFonts w:ascii="Times New Roman" w:eastAsia="Calibri" w:hAnsi="Times New Roman" w:cs="Times New Roman"/>
          <w:i/>
          <w:iCs/>
          <w:sz w:val="24"/>
          <w:szCs w:val="24"/>
        </w:rPr>
        <w:t>.</w:t>
      </w:r>
      <w:r w:rsidR="00B27EE0" w:rsidRPr="00EF5EED">
        <w:rPr>
          <w:rFonts w:ascii="Times New Roman" w:eastAsia="Calibri" w:hAnsi="Times New Roman" w:cs="Times New Roman"/>
          <w:sz w:val="24"/>
          <w:szCs w:val="24"/>
        </w:rPr>
        <w:t xml:space="preserve"> </w:t>
      </w:r>
    </w:p>
    <w:p w14:paraId="655959DA" w14:textId="77777777" w:rsidR="00EF5EED" w:rsidRDefault="00B27EE0" w:rsidP="00AA7F5F">
      <w:pPr>
        <w:pStyle w:val="ListParagraph"/>
        <w:numPr>
          <w:ilvl w:val="0"/>
          <w:numId w:val="19"/>
        </w:numPr>
        <w:autoSpaceDE w:val="0"/>
        <w:autoSpaceDN w:val="0"/>
        <w:adjustRightInd w:val="0"/>
        <w:spacing w:after="0" w:line="360" w:lineRule="auto"/>
        <w:jc w:val="both"/>
        <w:rPr>
          <w:rFonts w:ascii="Times New Roman" w:eastAsia="Calibri" w:hAnsi="Times New Roman" w:cs="Times New Roman"/>
          <w:sz w:val="24"/>
          <w:szCs w:val="24"/>
        </w:rPr>
      </w:pPr>
      <w:r w:rsidRPr="00EF5EED">
        <w:rPr>
          <w:rFonts w:ascii="Times New Roman" w:eastAsia="Calibri" w:hAnsi="Times New Roman" w:cs="Times New Roman"/>
          <w:sz w:val="24"/>
          <w:szCs w:val="24"/>
        </w:rPr>
        <w:t>(2):87-100</w:t>
      </w:r>
      <w:r w:rsidR="006665C0" w:rsidRPr="00EF5EED">
        <w:rPr>
          <w:rFonts w:ascii="Times New Roman" w:eastAsia="Calibri" w:hAnsi="Times New Roman" w:cs="Times New Roman"/>
          <w:sz w:val="24"/>
          <w:szCs w:val="24"/>
        </w:rPr>
        <w:t xml:space="preserve"> </w:t>
      </w:r>
    </w:p>
    <w:p w14:paraId="0D65F6A4" w14:textId="08D48DE9" w:rsidR="00EF5EED" w:rsidRDefault="00B27EE0" w:rsidP="00AA7F5F">
      <w:pPr>
        <w:autoSpaceDE w:val="0"/>
        <w:autoSpaceDN w:val="0"/>
        <w:adjustRightInd w:val="0"/>
        <w:spacing w:after="0" w:line="360" w:lineRule="auto"/>
        <w:jc w:val="both"/>
        <w:rPr>
          <w:rFonts w:ascii="Times New Roman" w:eastAsia="Calibri" w:hAnsi="Times New Roman" w:cs="Times New Roman"/>
          <w:sz w:val="24"/>
          <w:szCs w:val="24"/>
        </w:rPr>
      </w:pPr>
      <w:r w:rsidRPr="00EF5EED">
        <w:rPr>
          <w:rFonts w:ascii="Times New Roman" w:eastAsia="Calibri" w:hAnsi="Times New Roman" w:cs="Times New Roman"/>
          <w:sz w:val="24"/>
          <w:szCs w:val="24"/>
          <w:lang w:val="sv-SE"/>
        </w:rPr>
        <w:t xml:space="preserve">Grubben, G. J. H., &amp; Denton, O. A. </w:t>
      </w:r>
      <w:r w:rsidR="00EF5EED" w:rsidRPr="00EF5EED">
        <w:rPr>
          <w:rFonts w:ascii="Times New Roman" w:eastAsia="Calibri" w:hAnsi="Times New Roman" w:cs="Times New Roman"/>
          <w:sz w:val="24"/>
          <w:szCs w:val="24"/>
          <w:lang w:val="sv-SE"/>
        </w:rPr>
        <w:t>(</w:t>
      </w:r>
      <w:r w:rsidR="00EF5EED" w:rsidRPr="00EF5EED">
        <w:rPr>
          <w:rFonts w:ascii="Times New Roman" w:eastAsia="Calibri" w:hAnsi="Times New Roman" w:cs="Times New Roman"/>
          <w:sz w:val="24"/>
          <w:szCs w:val="24"/>
          <w:lang w:val="sv-SE"/>
        </w:rPr>
        <w:t>2004</w:t>
      </w:r>
      <w:r w:rsidR="00EF5EED" w:rsidRPr="00EF5EED">
        <w:rPr>
          <w:rFonts w:ascii="Times New Roman" w:eastAsia="Calibri" w:hAnsi="Times New Roman" w:cs="Times New Roman"/>
          <w:sz w:val="24"/>
          <w:szCs w:val="24"/>
          <w:lang w:val="sv-SE"/>
        </w:rPr>
        <w:t>).</w:t>
      </w:r>
      <w:r w:rsidR="00EF5EED" w:rsidRPr="00EF5EED">
        <w:rPr>
          <w:rFonts w:ascii="Times New Roman" w:eastAsia="Calibri" w:hAnsi="Times New Roman" w:cs="Times New Roman"/>
          <w:sz w:val="24"/>
          <w:szCs w:val="24"/>
          <w:lang w:val="sv-SE"/>
        </w:rPr>
        <w:t xml:space="preserve"> </w:t>
      </w:r>
      <w:r w:rsidRPr="00EF5EED">
        <w:rPr>
          <w:rFonts w:ascii="Times New Roman" w:eastAsia="Calibri" w:hAnsi="Times New Roman" w:cs="Times New Roman"/>
          <w:sz w:val="24"/>
          <w:szCs w:val="24"/>
        </w:rPr>
        <w:t xml:space="preserve">Plant resources of tropical Africa 2: vegetables. </w:t>
      </w:r>
    </w:p>
    <w:p w14:paraId="3E2795AD" w14:textId="77777777" w:rsidR="00904FB1" w:rsidRDefault="00EF5EED" w:rsidP="00AA7F5F">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27EE0" w:rsidRPr="00EF5EED">
        <w:rPr>
          <w:rFonts w:ascii="Times New Roman" w:eastAsia="Calibri" w:hAnsi="Times New Roman" w:cs="Times New Roman"/>
          <w:sz w:val="24"/>
          <w:szCs w:val="24"/>
        </w:rPr>
        <w:t>Wageningen, NL: Backhuys Publishers</w:t>
      </w:r>
      <w:r w:rsidR="006665C0" w:rsidRPr="00EF5EED">
        <w:rPr>
          <w:rFonts w:ascii="Times New Roman" w:eastAsia="Calibri" w:hAnsi="Times New Roman" w:cs="Times New Roman"/>
          <w:sz w:val="24"/>
          <w:szCs w:val="24"/>
        </w:rPr>
        <w:t xml:space="preserve"> </w:t>
      </w:r>
    </w:p>
    <w:p w14:paraId="42B0F249" w14:textId="0B8C6C67" w:rsidR="00904FB1" w:rsidRDefault="00614F04" w:rsidP="00AA7F5F">
      <w:pPr>
        <w:autoSpaceDE w:val="0"/>
        <w:autoSpaceDN w:val="0"/>
        <w:adjustRightInd w:val="0"/>
        <w:spacing w:after="0" w:line="360" w:lineRule="auto"/>
        <w:jc w:val="both"/>
        <w:rPr>
          <w:rFonts w:ascii="Times New Roman" w:eastAsia="Calibri" w:hAnsi="Times New Roman" w:cs="Times New Roman"/>
          <w:sz w:val="24"/>
          <w:szCs w:val="24"/>
        </w:rPr>
      </w:pPr>
      <w:hyperlink r:id="rId17" w:tgtFrame="_blank" w:history="1"/>
      <w:r w:rsidR="00B27EE0" w:rsidRPr="00904FB1">
        <w:rPr>
          <w:rFonts w:ascii="Times New Roman" w:eastAsia="Calibri" w:hAnsi="Times New Roman" w:cs="Times New Roman"/>
          <w:sz w:val="24"/>
          <w:szCs w:val="24"/>
        </w:rPr>
        <w:t xml:space="preserve">Harveson, R.M., Schwartz, H.F., Urrea, C.A. and Yonts, C.D. </w:t>
      </w:r>
      <w:r w:rsidR="00904FB1">
        <w:rPr>
          <w:rFonts w:ascii="Times New Roman" w:eastAsia="Calibri" w:hAnsi="Times New Roman" w:cs="Times New Roman"/>
          <w:sz w:val="24"/>
          <w:szCs w:val="24"/>
        </w:rPr>
        <w:t>(</w:t>
      </w:r>
      <w:r w:rsidR="00904FB1" w:rsidRPr="00904FB1">
        <w:rPr>
          <w:rFonts w:ascii="Times New Roman" w:eastAsia="Calibri" w:hAnsi="Times New Roman" w:cs="Times New Roman"/>
          <w:sz w:val="24"/>
          <w:szCs w:val="24"/>
        </w:rPr>
        <w:t>2015</w:t>
      </w:r>
      <w:r w:rsidR="00904FB1">
        <w:rPr>
          <w:rFonts w:ascii="Times New Roman" w:eastAsia="Calibri" w:hAnsi="Times New Roman" w:cs="Times New Roman"/>
          <w:sz w:val="24"/>
          <w:szCs w:val="24"/>
        </w:rPr>
        <w:t xml:space="preserve">). </w:t>
      </w:r>
      <w:r w:rsidR="00B27EE0" w:rsidRPr="00904FB1">
        <w:rPr>
          <w:rFonts w:ascii="Times New Roman" w:eastAsia="Calibri" w:hAnsi="Times New Roman" w:cs="Times New Roman"/>
          <w:sz w:val="24"/>
          <w:szCs w:val="24"/>
        </w:rPr>
        <w:t>Bacterial wilt of dry‐</w:t>
      </w:r>
    </w:p>
    <w:p w14:paraId="2273B710" w14:textId="77777777" w:rsidR="009B190F" w:rsidRDefault="00904FB1" w:rsidP="00AA7F5F">
      <w:pPr>
        <w:autoSpaceDE w:val="0"/>
        <w:autoSpaceDN w:val="0"/>
        <w:adjustRightInd w:val="0"/>
        <w:spacing w:after="0" w:line="360" w:lineRule="auto"/>
        <w:jc w:val="both"/>
        <w:rPr>
          <w:rFonts w:ascii="Times New Roman" w:eastAsia="Calibri" w:hAnsi="Times New Roman" w:cs="Times New Roman"/>
          <w:i/>
          <w:iCs/>
          <w:sz w:val="24"/>
          <w:szCs w:val="24"/>
        </w:rPr>
      </w:pPr>
      <w:r>
        <w:rPr>
          <w:rFonts w:ascii="Times New Roman" w:eastAsia="Calibri" w:hAnsi="Times New Roman" w:cs="Times New Roman"/>
          <w:sz w:val="24"/>
          <w:szCs w:val="24"/>
        </w:rPr>
        <w:t xml:space="preserve">                  </w:t>
      </w:r>
      <w:r w:rsidR="00B27EE0" w:rsidRPr="00904FB1">
        <w:rPr>
          <w:rFonts w:ascii="Times New Roman" w:eastAsia="Calibri" w:hAnsi="Times New Roman" w:cs="Times New Roman"/>
          <w:sz w:val="24"/>
          <w:szCs w:val="24"/>
        </w:rPr>
        <w:t xml:space="preserve">edible beans in the central high plains of the US: past, present, and future. </w:t>
      </w:r>
      <w:r w:rsidR="00B27EE0" w:rsidRPr="009B190F">
        <w:rPr>
          <w:rFonts w:ascii="Times New Roman" w:eastAsia="Calibri" w:hAnsi="Times New Roman" w:cs="Times New Roman"/>
          <w:i/>
          <w:iCs/>
          <w:sz w:val="24"/>
          <w:szCs w:val="24"/>
        </w:rPr>
        <w:t xml:space="preserve">Plant </w:t>
      </w:r>
    </w:p>
    <w:p w14:paraId="4E485BD7" w14:textId="3EE6A277" w:rsidR="00AA7F5F" w:rsidRDefault="009B190F" w:rsidP="00AA7F5F">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i/>
          <w:iCs/>
          <w:sz w:val="24"/>
          <w:szCs w:val="24"/>
        </w:rPr>
        <w:t xml:space="preserve">                   </w:t>
      </w:r>
      <w:r w:rsidR="00B27EE0" w:rsidRPr="009B190F">
        <w:rPr>
          <w:rFonts w:ascii="Times New Roman" w:eastAsia="Calibri" w:hAnsi="Times New Roman" w:cs="Times New Roman"/>
          <w:i/>
          <w:iCs/>
          <w:sz w:val="24"/>
          <w:szCs w:val="24"/>
        </w:rPr>
        <w:t>Dis</w:t>
      </w:r>
      <w:r w:rsidR="00C727DF" w:rsidRPr="00904FB1">
        <w:rPr>
          <w:rFonts w:ascii="Times New Roman" w:eastAsia="Calibri" w:hAnsi="Times New Roman" w:cs="Times New Roman"/>
          <w:sz w:val="24"/>
          <w:szCs w:val="24"/>
        </w:rPr>
        <w:t xml:space="preserve">; </w:t>
      </w:r>
      <w:r w:rsidR="00B27EE0" w:rsidRPr="00904FB1">
        <w:rPr>
          <w:rFonts w:ascii="Times New Roman" w:eastAsia="Calibri" w:hAnsi="Times New Roman" w:cs="Times New Roman"/>
          <w:sz w:val="24"/>
          <w:szCs w:val="24"/>
        </w:rPr>
        <w:t>99</w:t>
      </w:r>
      <w:r w:rsidR="00DD4348" w:rsidRPr="00904FB1">
        <w:rPr>
          <w:rFonts w:ascii="Times New Roman" w:eastAsia="Calibri" w:hAnsi="Times New Roman" w:cs="Times New Roman"/>
          <w:sz w:val="24"/>
          <w:szCs w:val="24"/>
        </w:rPr>
        <w:t>;</w:t>
      </w:r>
      <w:r w:rsidR="00B27EE0" w:rsidRPr="00904FB1">
        <w:rPr>
          <w:rFonts w:ascii="Times New Roman" w:eastAsia="Calibri" w:hAnsi="Times New Roman" w:cs="Times New Roman"/>
          <w:sz w:val="24"/>
          <w:szCs w:val="24"/>
        </w:rPr>
        <w:t xml:space="preserve"> 1665</w:t>
      </w:r>
      <w:r w:rsidR="00C727DF" w:rsidRPr="00904FB1">
        <w:rPr>
          <w:rFonts w:ascii="Times New Roman" w:eastAsia="Calibri" w:hAnsi="Times New Roman" w:cs="Times New Roman"/>
          <w:sz w:val="24"/>
          <w:szCs w:val="24"/>
        </w:rPr>
        <w:t>-</w:t>
      </w:r>
      <w:r w:rsidR="00B27EE0" w:rsidRPr="00904FB1">
        <w:rPr>
          <w:rFonts w:ascii="Times New Roman" w:eastAsia="Calibri" w:hAnsi="Times New Roman" w:cs="Times New Roman"/>
          <w:sz w:val="24"/>
          <w:szCs w:val="24"/>
        </w:rPr>
        <w:t>1677</w:t>
      </w:r>
    </w:p>
    <w:p w14:paraId="64C65C70" w14:textId="77777777" w:rsidR="00AA7F5F" w:rsidRDefault="00256458" w:rsidP="00AA7F5F">
      <w:pPr>
        <w:autoSpaceDE w:val="0"/>
        <w:autoSpaceDN w:val="0"/>
        <w:adjustRightInd w:val="0"/>
        <w:spacing w:after="0" w:line="360" w:lineRule="auto"/>
        <w:jc w:val="both"/>
        <w:rPr>
          <w:rFonts w:ascii="Times New Roman" w:eastAsia="Cambria" w:hAnsi="Times New Roman" w:cs="Times New Roman"/>
          <w:sz w:val="24"/>
          <w:szCs w:val="24"/>
        </w:rPr>
      </w:pPr>
      <w:r w:rsidRPr="00AA7F5F">
        <w:rPr>
          <w:rFonts w:ascii="Times New Roman" w:eastAsia="Cambria" w:hAnsi="Times New Roman" w:cs="Times New Roman"/>
          <w:sz w:val="24"/>
          <w:szCs w:val="24"/>
        </w:rPr>
        <w:t>Hashen Du et al.</w:t>
      </w:r>
      <w:r w:rsidR="00AA7F5F" w:rsidRPr="00AA7F5F">
        <w:rPr>
          <w:rFonts w:ascii="Times New Roman" w:eastAsia="Cambria" w:hAnsi="Times New Roman" w:cs="Times New Roman"/>
          <w:sz w:val="24"/>
          <w:szCs w:val="24"/>
        </w:rPr>
        <w:t xml:space="preserve"> </w:t>
      </w:r>
      <w:r w:rsidR="00AA7F5F">
        <w:rPr>
          <w:rFonts w:ascii="Times New Roman" w:eastAsia="Cambria" w:hAnsi="Times New Roman" w:cs="Times New Roman"/>
          <w:sz w:val="24"/>
          <w:szCs w:val="24"/>
        </w:rPr>
        <w:t>(</w:t>
      </w:r>
      <w:r w:rsidR="00AA7F5F" w:rsidRPr="00AA7F5F">
        <w:rPr>
          <w:rFonts w:ascii="Times New Roman" w:eastAsia="Cambria" w:hAnsi="Times New Roman" w:cs="Times New Roman"/>
          <w:sz w:val="24"/>
          <w:szCs w:val="24"/>
        </w:rPr>
        <w:t>2016</w:t>
      </w:r>
      <w:r w:rsidR="00AA7F5F">
        <w:rPr>
          <w:rFonts w:ascii="Times New Roman" w:eastAsia="Cambria" w:hAnsi="Times New Roman" w:cs="Times New Roman"/>
          <w:sz w:val="24"/>
          <w:szCs w:val="24"/>
        </w:rPr>
        <w:t>).</w:t>
      </w:r>
      <w:r w:rsidRPr="00AA7F5F">
        <w:rPr>
          <w:rFonts w:ascii="Times New Roman" w:eastAsia="Cambria" w:hAnsi="Times New Roman" w:cs="Times New Roman"/>
          <w:sz w:val="24"/>
          <w:szCs w:val="24"/>
        </w:rPr>
        <w:t xml:space="preserve"> Evaluation of </w:t>
      </w:r>
      <w:r w:rsidRPr="00AA7F5F">
        <w:rPr>
          <w:rFonts w:ascii="Times New Roman" w:eastAsia="Cambria" w:hAnsi="Times New Roman" w:cs="Times New Roman"/>
          <w:i/>
          <w:sz w:val="24"/>
          <w:szCs w:val="24"/>
        </w:rPr>
        <w:t>Ralstonia solanacearum</w:t>
      </w:r>
      <w:r w:rsidRPr="00AA7F5F">
        <w:rPr>
          <w:rFonts w:ascii="Times New Roman" w:eastAsia="Cambria" w:hAnsi="Times New Roman" w:cs="Times New Roman"/>
          <w:sz w:val="24"/>
          <w:szCs w:val="24"/>
        </w:rPr>
        <w:t xml:space="preserve"> infection dynamics in </w:t>
      </w:r>
    </w:p>
    <w:p w14:paraId="029F0DF4" w14:textId="1952AF4F" w:rsidR="00AA7F5F" w:rsidRDefault="00AA7F5F" w:rsidP="00AA7F5F">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mbria" w:hAnsi="Times New Roman" w:cs="Times New Roman"/>
          <w:sz w:val="24"/>
          <w:szCs w:val="24"/>
        </w:rPr>
        <w:t xml:space="preserve">                    </w:t>
      </w:r>
      <w:r w:rsidR="00256458" w:rsidRPr="00AA7F5F">
        <w:rPr>
          <w:rFonts w:ascii="Times New Roman" w:eastAsia="Cambria" w:hAnsi="Times New Roman" w:cs="Times New Roman"/>
          <w:sz w:val="24"/>
          <w:szCs w:val="24"/>
        </w:rPr>
        <w:t xml:space="preserve">resistance and susceptible pepper lines using </w:t>
      </w:r>
      <w:r>
        <w:rPr>
          <w:rFonts w:ascii="Times New Roman" w:eastAsia="Cambria" w:hAnsi="Times New Roman" w:cs="Times New Roman"/>
          <w:sz w:val="24"/>
          <w:szCs w:val="24"/>
        </w:rPr>
        <w:t xml:space="preserve">bioluminescence </w:t>
      </w:r>
      <w:r w:rsidR="00256458" w:rsidRPr="00AA7F5F">
        <w:rPr>
          <w:rFonts w:ascii="Times New Roman" w:eastAsia="Cambria" w:hAnsi="Times New Roman" w:cs="Times New Roman"/>
          <w:sz w:val="24"/>
          <w:szCs w:val="24"/>
        </w:rPr>
        <w:t>imaging</w:t>
      </w:r>
    </w:p>
    <w:p w14:paraId="1965827E" w14:textId="77777777" w:rsidR="00AA7F5F" w:rsidRDefault="00B27EE0" w:rsidP="00AA7F5F">
      <w:pPr>
        <w:autoSpaceDE w:val="0"/>
        <w:autoSpaceDN w:val="0"/>
        <w:adjustRightInd w:val="0"/>
        <w:spacing w:after="0" w:line="360" w:lineRule="auto"/>
        <w:jc w:val="both"/>
        <w:rPr>
          <w:rFonts w:ascii="Times New Roman" w:eastAsia="Calibri" w:hAnsi="Times New Roman" w:cs="Times New Roman"/>
          <w:sz w:val="24"/>
          <w:szCs w:val="24"/>
        </w:rPr>
      </w:pPr>
      <w:r w:rsidRPr="00AA7F5F">
        <w:rPr>
          <w:rFonts w:ascii="Times New Roman" w:eastAsia="Calibri" w:hAnsi="Times New Roman" w:cs="Times New Roman"/>
          <w:sz w:val="24"/>
          <w:szCs w:val="24"/>
        </w:rPr>
        <w:t>Ismail, S. I. I. Abdel-Hafez, N. A. Hussein, and N. A. Abdel-Hameed</w:t>
      </w:r>
      <w:r w:rsidR="00C727DF" w:rsidRPr="00AA7F5F">
        <w:rPr>
          <w:rFonts w:ascii="Times New Roman" w:eastAsia="Calibri" w:hAnsi="Times New Roman" w:cs="Times New Roman"/>
          <w:sz w:val="24"/>
          <w:szCs w:val="24"/>
        </w:rPr>
        <w:t>.</w:t>
      </w:r>
      <w:r w:rsidR="00AA7F5F" w:rsidRPr="00AA7F5F">
        <w:rPr>
          <w:rFonts w:ascii="Times New Roman" w:eastAsia="Calibri" w:hAnsi="Times New Roman" w:cs="Times New Roman"/>
          <w:sz w:val="24"/>
          <w:szCs w:val="24"/>
        </w:rPr>
        <w:t xml:space="preserve"> </w:t>
      </w:r>
      <w:r w:rsidR="00AA7F5F">
        <w:rPr>
          <w:rFonts w:ascii="Times New Roman" w:eastAsia="Calibri" w:hAnsi="Times New Roman" w:cs="Times New Roman"/>
          <w:sz w:val="24"/>
          <w:szCs w:val="24"/>
        </w:rPr>
        <w:t>(</w:t>
      </w:r>
      <w:r w:rsidR="00AA7F5F" w:rsidRPr="00AA7F5F">
        <w:rPr>
          <w:rFonts w:ascii="Times New Roman" w:eastAsia="Calibri" w:hAnsi="Times New Roman" w:cs="Times New Roman"/>
          <w:sz w:val="24"/>
          <w:szCs w:val="24"/>
        </w:rPr>
        <w:t>2015</w:t>
      </w:r>
      <w:r w:rsidR="00AA7F5F">
        <w:rPr>
          <w:rFonts w:ascii="Times New Roman" w:eastAsia="Calibri" w:hAnsi="Times New Roman" w:cs="Times New Roman"/>
          <w:sz w:val="24"/>
          <w:szCs w:val="24"/>
        </w:rPr>
        <w:t>).</w:t>
      </w:r>
      <w:r w:rsidRPr="00AA7F5F">
        <w:rPr>
          <w:rFonts w:ascii="Times New Roman" w:eastAsia="Calibri" w:hAnsi="Times New Roman" w:cs="Times New Roman"/>
          <w:sz w:val="24"/>
          <w:szCs w:val="24"/>
        </w:rPr>
        <w:t xml:space="preserve"> Contributions to </w:t>
      </w:r>
    </w:p>
    <w:p w14:paraId="1C347402" w14:textId="77777777" w:rsidR="00AA7F5F" w:rsidRDefault="00AA7F5F" w:rsidP="00AA7F5F">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27EE0" w:rsidRPr="00AA7F5F">
        <w:rPr>
          <w:rFonts w:ascii="Times New Roman" w:eastAsia="Calibri" w:hAnsi="Times New Roman" w:cs="Times New Roman"/>
          <w:sz w:val="24"/>
          <w:szCs w:val="24"/>
        </w:rPr>
        <w:t xml:space="preserve">the Genus Fusarium in Egypt with Dichotomous Keys for Identification of </w:t>
      </w:r>
    </w:p>
    <w:p w14:paraId="56AFF93F" w14:textId="4A159A41" w:rsidR="00AA7F5F" w:rsidRDefault="00AA7F5F" w:rsidP="00AA7F5F">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27EE0" w:rsidRPr="00AA7F5F">
        <w:rPr>
          <w:rFonts w:ascii="Times New Roman" w:eastAsia="Calibri" w:hAnsi="Times New Roman" w:cs="Times New Roman"/>
          <w:sz w:val="24"/>
          <w:szCs w:val="24"/>
        </w:rPr>
        <w:t xml:space="preserve">Species, </w:t>
      </w:r>
      <w:r w:rsidR="00B27EE0" w:rsidRPr="00AA7F5F">
        <w:rPr>
          <w:rFonts w:ascii="Times New Roman" w:eastAsia="Calibri" w:hAnsi="Times New Roman" w:cs="Times New Roman"/>
          <w:i/>
          <w:iCs/>
          <w:sz w:val="24"/>
          <w:szCs w:val="24"/>
        </w:rPr>
        <w:t>TMKARPINSKI Publisher</w:t>
      </w:r>
      <w:r w:rsidR="00B27EE0" w:rsidRPr="00AA7F5F">
        <w:rPr>
          <w:rFonts w:ascii="Times New Roman" w:eastAsia="Calibri" w:hAnsi="Times New Roman" w:cs="Times New Roman"/>
          <w:sz w:val="24"/>
          <w:szCs w:val="24"/>
        </w:rPr>
        <w:t>, Suchy Las, Poland, 1st edition</w:t>
      </w:r>
      <w:r w:rsidR="006665C0" w:rsidRPr="00AA7F5F">
        <w:rPr>
          <w:rFonts w:ascii="Times New Roman" w:eastAsia="Calibri" w:hAnsi="Times New Roman" w:cs="Times New Roman"/>
          <w:sz w:val="24"/>
          <w:szCs w:val="24"/>
        </w:rPr>
        <w:t xml:space="preserve"> </w:t>
      </w:r>
    </w:p>
    <w:p w14:paraId="2270DCDD" w14:textId="77777777" w:rsidR="00AA7F5F" w:rsidRDefault="00B27EE0" w:rsidP="00AA7F5F">
      <w:pPr>
        <w:autoSpaceDE w:val="0"/>
        <w:autoSpaceDN w:val="0"/>
        <w:adjustRightInd w:val="0"/>
        <w:spacing w:after="0" w:line="360" w:lineRule="auto"/>
        <w:jc w:val="both"/>
        <w:rPr>
          <w:rFonts w:ascii="Times New Roman" w:eastAsia="Calibri" w:hAnsi="Times New Roman" w:cs="Times New Roman"/>
          <w:sz w:val="24"/>
          <w:szCs w:val="24"/>
        </w:rPr>
      </w:pPr>
      <w:r w:rsidRPr="00AA7F5F">
        <w:rPr>
          <w:rFonts w:ascii="Times New Roman" w:eastAsia="Calibri" w:hAnsi="Times New Roman" w:cs="Times New Roman"/>
          <w:sz w:val="24"/>
          <w:szCs w:val="24"/>
        </w:rPr>
        <w:t xml:space="preserve">Kassahun, S., Tariku, H., </w:t>
      </w:r>
      <w:r w:rsidR="00DD4348" w:rsidRPr="00AA7F5F">
        <w:rPr>
          <w:rFonts w:ascii="Times New Roman" w:eastAsia="Calibri" w:hAnsi="Times New Roman" w:cs="Times New Roman"/>
          <w:sz w:val="24"/>
          <w:szCs w:val="24"/>
        </w:rPr>
        <w:t>and</w:t>
      </w:r>
      <w:r w:rsidRPr="00AA7F5F">
        <w:rPr>
          <w:rFonts w:ascii="Times New Roman" w:eastAsia="Calibri" w:hAnsi="Times New Roman" w:cs="Times New Roman"/>
          <w:sz w:val="24"/>
          <w:szCs w:val="24"/>
        </w:rPr>
        <w:t xml:space="preserve"> Mekonnen, A. </w:t>
      </w:r>
      <w:r w:rsidR="00AA7F5F">
        <w:rPr>
          <w:rFonts w:ascii="Times New Roman" w:eastAsia="Calibri" w:hAnsi="Times New Roman" w:cs="Times New Roman"/>
          <w:sz w:val="24"/>
          <w:szCs w:val="24"/>
        </w:rPr>
        <w:t>(</w:t>
      </w:r>
      <w:r w:rsidR="00AA7F5F" w:rsidRPr="00AA7F5F">
        <w:rPr>
          <w:rFonts w:ascii="Times New Roman" w:eastAsia="Calibri" w:hAnsi="Times New Roman" w:cs="Times New Roman"/>
          <w:sz w:val="24"/>
          <w:szCs w:val="24"/>
        </w:rPr>
        <w:t>2016</w:t>
      </w:r>
      <w:r w:rsidR="00AA7F5F">
        <w:rPr>
          <w:rFonts w:ascii="Times New Roman" w:eastAsia="Calibri" w:hAnsi="Times New Roman" w:cs="Times New Roman"/>
          <w:sz w:val="24"/>
          <w:szCs w:val="24"/>
        </w:rPr>
        <w:t xml:space="preserve">). </w:t>
      </w:r>
      <w:r w:rsidRPr="00AA7F5F">
        <w:rPr>
          <w:rFonts w:ascii="Times New Roman" w:eastAsia="Calibri" w:hAnsi="Times New Roman" w:cs="Times New Roman"/>
          <w:sz w:val="24"/>
          <w:szCs w:val="24"/>
        </w:rPr>
        <w:t xml:space="preserve">Characterization and Evaluation of Hot </w:t>
      </w:r>
    </w:p>
    <w:p w14:paraId="1ED08E07" w14:textId="77777777" w:rsidR="00AA7F5F" w:rsidRDefault="00AA7F5F" w:rsidP="00AA7F5F">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27EE0" w:rsidRPr="00AA7F5F">
        <w:rPr>
          <w:rFonts w:ascii="Times New Roman" w:eastAsia="Calibri" w:hAnsi="Times New Roman" w:cs="Times New Roman"/>
          <w:sz w:val="24"/>
          <w:szCs w:val="24"/>
        </w:rPr>
        <w:t>Pepper (</w:t>
      </w:r>
      <w:r w:rsidR="00B27EE0" w:rsidRPr="00AA7F5F">
        <w:rPr>
          <w:rFonts w:ascii="Times New Roman" w:eastAsia="Calibri" w:hAnsi="Times New Roman" w:cs="Times New Roman"/>
          <w:i/>
          <w:iCs/>
          <w:sz w:val="24"/>
          <w:szCs w:val="24"/>
        </w:rPr>
        <w:t>Capsicum annuum</w:t>
      </w:r>
      <w:r w:rsidR="00B27EE0" w:rsidRPr="00AA7F5F">
        <w:rPr>
          <w:rFonts w:ascii="Times New Roman" w:eastAsia="Calibri" w:hAnsi="Times New Roman" w:cs="Times New Roman"/>
          <w:sz w:val="24"/>
          <w:szCs w:val="24"/>
        </w:rPr>
        <w:t xml:space="preserve"> L.) Cultivars against Bacterial Wilt Disease (Ralstonia </w:t>
      </w:r>
    </w:p>
    <w:p w14:paraId="5CE02C63" w14:textId="77777777" w:rsidR="00AA7F5F" w:rsidRDefault="00AA7F5F" w:rsidP="00AA7F5F">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27EE0" w:rsidRPr="00AA7F5F">
        <w:rPr>
          <w:rFonts w:ascii="Times New Roman" w:eastAsia="Calibri" w:hAnsi="Times New Roman" w:cs="Times New Roman"/>
          <w:sz w:val="24"/>
          <w:szCs w:val="24"/>
        </w:rPr>
        <w:t xml:space="preserve">solanacearum). </w:t>
      </w:r>
      <w:r w:rsidR="00B27EE0" w:rsidRPr="00AA7F5F">
        <w:rPr>
          <w:rFonts w:ascii="Times New Roman" w:eastAsia="Calibri" w:hAnsi="Times New Roman" w:cs="Times New Roman"/>
          <w:i/>
          <w:iCs/>
          <w:sz w:val="24"/>
          <w:szCs w:val="24"/>
        </w:rPr>
        <w:t>Pyrex Journal of Microbiology and Biotechnology Research</w:t>
      </w:r>
      <w:r>
        <w:rPr>
          <w:rFonts w:ascii="Times New Roman" w:eastAsia="Calibri" w:hAnsi="Times New Roman" w:cs="Times New Roman"/>
          <w:sz w:val="24"/>
          <w:szCs w:val="24"/>
        </w:rPr>
        <w:t>.</w:t>
      </w:r>
      <w:r w:rsidR="00B27EE0" w:rsidRPr="00AA7F5F">
        <w:rPr>
          <w:rFonts w:ascii="Times New Roman" w:eastAsia="Calibri" w:hAnsi="Times New Roman" w:cs="Times New Roman"/>
          <w:sz w:val="24"/>
          <w:szCs w:val="24"/>
        </w:rPr>
        <w:t xml:space="preserve"> 2(3)</w:t>
      </w:r>
      <w:r w:rsidR="00C727DF" w:rsidRPr="00AA7F5F">
        <w:rPr>
          <w:rFonts w:ascii="Times New Roman" w:eastAsia="Calibri" w:hAnsi="Times New Roman" w:cs="Times New Roman"/>
          <w:sz w:val="24"/>
          <w:szCs w:val="24"/>
        </w:rPr>
        <w:t>;</w:t>
      </w:r>
      <w:r w:rsidR="00B27EE0" w:rsidRPr="00AA7F5F">
        <w:rPr>
          <w:rFonts w:ascii="Times New Roman" w:eastAsia="Calibri" w:hAnsi="Times New Roman" w:cs="Times New Roman"/>
          <w:sz w:val="24"/>
          <w:szCs w:val="24"/>
        </w:rPr>
        <w:t xml:space="preserve"> </w:t>
      </w:r>
    </w:p>
    <w:p w14:paraId="4F11F9B8" w14:textId="0B42CCFA" w:rsidR="00AA7F5F" w:rsidRDefault="00AA7F5F" w:rsidP="00AA7F5F">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27EE0" w:rsidRPr="00AA7F5F">
        <w:rPr>
          <w:rFonts w:ascii="Times New Roman" w:eastAsia="Calibri" w:hAnsi="Times New Roman" w:cs="Times New Roman"/>
          <w:sz w:val="24"/>
          <w:szCs w:val="24"/>
        </w:rPr>
        <w:t>22-29</w:t>
      </w:r>
      <w:r w:rsidR="006665C0" w:rsidRPr="00AA7F5F">
        <w:rPr>
          <w:rFonts w:ascii="Times New Roman" w:eastAsia="Calibri" w:hAnsi="Times New Roman" w:cs="Times New Roman"/>
          <w:sz w:val="24"/>
          <w:szCs w:val="24"/>
        </w:rPr>
        <w:t xml:space="preserve"> </w:t>
      </w:r>
    </w:p>
    <w:p w14:paraId="0B399DB3" w14:textId="77777777" w:rsidR="00AA7F5F" w:rsidRDefault="00B27EE0" w:rsidP="00AA7F5F">
      <w:pPr>
        <w:autoSpaceDE w:val="0"/>
        <w:autoSpaceDN w:val="0"/>
        <w:adjustRightInd w:val="0"/>
        <w:spacing w:after="0" w:line="360" w:lineRule="auto"/>
        <w:jc w:val="both"/>
        <w:rPr>
          <w:rFonts w:ascii="Times New Roman" w:eastAsia="Calibri" w:hAnsi="Times New Roman" w:cs="Times New Roman"/>
          <w:sz w:val="24"/>
          <w:szCs w:val="24"/>
        </w:rPr>
      </w:pPr>
      <w:r w:rsidRPr="00AA7F5F">
        <w:rPr>
          <w:rFonts w:ascii="Times New Roman" w:eastAsia="Calibri" w:hAnsi="Times New Roman" w:cs="Times New Roman"/>
          <w:sz w:val="24"/>
          <w:szCs w:val="24"/>
        </w:rPr>
        <w:t>Kulkarni, M.G., Ascough, G.D., Verschaeve, L., Baeten, K., Arruda, M.P., van Staden, J.</w:t>
      </w:r>
      <w:r w:rsidR="00AA7F5F" w:rsidRPr="00AA7F5F">
        <w:rPr>
          <w:rFonts w:ascii="Times New Roman" w:eastAsia="Calibri" w:hAnsi="Times New Roman" w:cs="Times New Roman"/>
          <w:sz w:val="24"/>
          <w:szCs w:val="24"/>
        </w:rPr>
        <w:t xml:space="preserve"> </w:t>
      </w:r>
    </w:p>
    <w:p w14:paraId="6A7F0C1F" w14:textId="77777777" w:rsidR="00AA7F5F" w:rsidRDefault="00AA7F5F" w:rsidP="00AA7F5F">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A7F5F">
        <w:rPr>
          <w:rFonts w:ascii="Times New Roman" w:eastAsia="Calibri" w:hAnsi="Times New Roman" w:cs="Times New Roman"/>
          <w:sz w:val="24"/>
          <w:szCs w:val="24"/>
        </w:rPr>
        <w:t>2010</w:t>
      </w:r>
      <w:r>
        <w:rPr>
          <w:rFonts w:ascii="Times New Roman" w:eastAsia="Calibri" w:hAnsi="Times New Roman" w:cs="Times New Roman"/>
          <w:sz w:val="24"/>
          <w:szCs w:val="24"/>
        </w:rPr>
        <w:t>).</w:t>
      </w:r>
      <w:r w:rsidR="00B27EE0" w:rsidRPr="00AA7F5F">
        <w:rPr>
          <w:rFonts w:ascii="Times New Roman" w:eastAsia="Calibri" w:hAnsi="Times New Roman" w:cs="Times New Roman"/>
          <w:sz w:val="24"/>
          <w:szCs w:val="24"/>
        </w:rPr>
        <w:t xml:space="preserve"> Effect of smoke-water and a smoke-isolated </w:t>
      </w:r>
      <w:r w:rsidR="00BD404A" w:rsidRPr="00AA7F5F">
        <w:rPr>
          <w:rFonts w:ascii="Times New Roman" w:eastAsia="Calibri" w:hAnsi="Times New Roman" w:cs="Times New Roman"/>
          <w:sz w:val="24"/>
          <w:szCs w:val="24"/>
        </w:rPr>
        <w:t>butanolide</w:t>
      </w:r>
      <w:r w:rsidR="00B27EE0" w:rsidRPr="00AA7F5F">
        <w:rPr>
          <w:rFonts w:ascii="Times New Roman" w:eastAsia="Calibri" w:hAnsi="Times New Roman" w:cs="Times New Roman"/>
          <w:sz w:val="24"/>
          <w:szCs w:val="24"/>
        </w:rPr>
        <w:t xml:space="preserve"> on the growth and </w:t>
      </w:r>
    </w:p>
    <w:p w14:paraId="50D081E8" w14:textId="3333580A" w:rsidR="00AA7F5F" w:rsidRDefault="00AA7F5F" w:rsidP="00AA7F5F">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27EE0" w:rsidRPr="00AA7F5F">
        <w:rPr>
          <w:rFonts w:ascii="Times New Roman" w:eastAsia="Calibri" w:hAnsi="Times New Roman" w:cs="Times New Roman"/>
          <w:sz w:val="24"/>
          <w:szCs w:val="24"/>
        </w:rPr>
        <w:t xml:space="preserve">genotoxicity of commercial onion. </w:t>
      </w:r>
      <w:r w:rsidR="00B27EE0" w:rsidRPr="00AA7F5F">
        <w:rPr>
          <w:rFonts w:ascii="Times New Roman" w:eastAsia="Calibri" w:hAnsi="Times New Roman" w:cs="Times New Roman"/>
          <w:i/>
          <w:iCs/>
          <w:sz w:val="24"/>
          <w:szCs w:val="24"/>
        </w:rPr>
        <w:t>Scientia Horticulturae</w:t>
      </w:r>
      <w:r>
        <w:rPr>
          <w:rFonts w:ascii="Times New Roman" w:eastAsia="Calibri" w:hAnsi="Times New Roman" w:cs="Times New Roman"/>
          <w:sz w:val="24"/>
          <w:szCs w:val="24"/>
        </w:rPr>
        <w:t>.</w:t>
      </w:r>
      <w:r w:rsidR="00B27EE0" w:rsidRPr="00AA7F5F">
        <w:rPr>
          <w:rFonts w:ascii="Times New Roman" w:eastAsia="Calibri" w:hAnsi="Times New Roman" w:cs="Times New Roman"/>
          <w:sz w:val="24"/>
          <w:szCs w:val="24"/>
        </w:rPr>
        <w:t xml:space="preserve"> 124</w:t>
      </w:r>
      <w:r w:rsidR="00C727DF" w:rsidRPr="00AA7F5F">
        <w:rPr>
          <w:rFonts w:ascii="Times New Roman" w:eastAsia="Calibri" w:hAnsi="Times New Roman" w:cs="Times New Roman"/>
          <w:sz w:val="24"/>
          <w:szCs w:val="24"/>
        </w:rPr>
        <w:t>:</w:t>
      </w:r>
      <w:r w:rsidR="00B27EE0" w:rsidRPr="00AA7F5F">
        <w:rPr>
          <w:rFonts w:ascii="Times New Roman" w:eastAsia="Calibri" w:hAnsi="Times New Roman" w:cs="Times New Roman"/>
          <w:sz w:val="24"/>
          <w:szCs w:val="24"/>
        </w:rPr>
        <w:t xml:space="preserve"> 434-439</w:t>
      </w:r>
    </w:p>
    <w:p w14:paraId="3499BDE1" w14:textId="77777777" w:rsidR="00AA7F5F" w:rsidRDefault="00B27EE0" w:rsidP="00AA7F5F">
      <w:pPr>
        <w:autoSpaceDE w:val="0"/>
        <w:autoSpaceDN w:val="0"/>
        <w:adjustRightInd w:val="0"/>
        <w:spacing w:after="0" w:line="360" w:lineRule="auto"/>
        <w:jc w:val="both"/>
        <w:rPr>
          <w:rFonts w:ascii="Times New Roman" w:eastAsia="Calibri" w:hAnsi="Times New Roman" w:cs="Times New Roman"/>
          <w:sz w:val="24"/>
          <w:szCs w:val="24"/>
        </w:rPr>
      </w:pPr>
      <w:r w:rsidRPr="00AA7F5F">
        <w:rPr>
          <w:rFonts w:ascii="Times New Roman" w:eastAsia="Calibri" w:hAnsi="Times New Roman" w:cs="Times New Roman"/>
          <w:sz w:val="24"/>
          <w:szCs w:val="24"/>
        </w:rPr>
        <w:t xml:space="preserve">Lopez AV, Bolanos BT, Morales MJY, Pacheco RP, Escalante MQ. </w:t>
      </w:r>
      <w:r w:rsidR="00AA7F5F">
        <w:rPr>
          <w:rFonts w:ascii="Times New Roman" w:eastAsia="Calibri" w:hAnsi="Times New Roman" w:cs="Times New Roman"/>
          <w:sz w:val="24"/>
          <w:szCs w:val="24"/>
        </w:rPr>
        <w:t>(</w:t>
      </w:r>
      <w:r w:rsidR="00AA7F5F" w:rsidRPr="00AA7F5F">
        <w:rPr>
          <w:rFonts w:ascii="Times New Roman" w:eastAsia="Calibri" w:hAnsi="Times New Roman" w:cs="Times New Roman"/>
          <w:sz w:val="24"/>
          <w:szCs w:val="24"/>
        </w:rPr>
        <w:t>2009</w:t>
      </w:r>
      <w:r w:rsidR="00AA7F5F">
        <w:rPr>
          <w:rFonts w:ascii="Times New Roman" w:eastAsia="Calibri" w:hAnsi="Times New Roman" w:cs="Times New Roman"/>
          <w:sz w:val="24"/>
          <w:szCs w:val="24"/>
        </w:rPr>
        <w:t xml:space="preserve">). </w:t>
      </w:r>
      <w:r w:rsidRPr="00AA7F5F">
        <w:rPr>
          <w:rFonts w:ascii="Times New Roman" w:eastAsia="Calibri" w:hAnsi="Times New Roman" w:cs="Times New Roman"/>
          <w:sz w:val="24"/>
          <w:szCs w:val="24"/>
        </w:rPr>
        <w:t xml:space="preserve">Etiology of pepper </w:t>
      </w:r>
    </w:p>
    <w:p w14:paraId="09DDB7D6" w14:textId="77777777" w:rsidR="00AA7F5F" w:rsidRDefault="00AA7F5F" w:rsidP="00AA7F5F">
      <w:pPr>
        <w:autoSpaceDE w:val="0"/>
        <w:autoSpaceDN w:val="0"/>
        <w:adjustRightInd w:val="0"/>
        <w:spacing w:after="0" w:line="360" w:lineRule="auto"/>
        <w:jc w:val="both"/>
        <w:rPr>
          <w:rFonts w:ascii="Times New Roman" w:eastAsia="Calibri" w:hAnsi="Times New Roman" w:cs="Times New Roman"/>
          <w:i/>
          <w:iCs/>
          <w:sz w:val="24"/>
          <w:szCs w:val="24"/>
        </w:rPr>
      </w:pPr>
      <w:r>
        <w:rPr>
          <w:rFonts w:ascii="Times New Roman" w:eastAsia="Calibri" w:hAnsi="Times New Roman" w:cs="Times New Roman"/>
          <w:sz w:val="24"/>
          <w:szCs w:val="24"/>
        </w:rPr>
        <w:t xml:space="preserve">                   </w:t>
      </w:r>
      <w:r w:rsidR="00B27EE0" w:rsidRPr="00AA7F5F">
        <w:rPr>
          <w:rFonts w:ascii="Times New Roman" w:eastAsia="Calibri" w:hAnsi="Times New Roman" w:cs="Times New Roman"/>
          <w:sz w:val="24"/>
          <w:szCs w:val="24"/>
        </w:rPr>
        <w:t>wilt disease of ‘Chile de Agua’ (</w:t>
      </w:r>
      <w:r w:rsidR="00B27EE0" w:rsidRPr="00AA7F5F">
        <w:rPr>
          <w:rFonts w:ascii="Times New Roman" w:eastAsia="Calibri" w:hAnsi="Times New Roman" w:cs="Times New Roman"/>
          <w:i/>
          <w:iCs/>
          <w:sz w:val="24"/>
          <w:szCs w:val="24"/>
        </w:rPr>
        <w:t>Capsicum annuum</w:t>
      </w:r>
      <w:r w:rsidR="00B27EE0" w:rsidRPr="00AA7F5F">
        <w:rPr>
          <w:rFonts w:ascii="Times New Roman" w:eastAsia="Calibri" w:hAnsi="Times New Roman" w:cs="Times New Roman"/>
          <w:sz w:val="24"/>
          <w:szCs w:val="24"/>
        </w:rPr>
        <w:t xml:space="preserve"> L.) in Oaxaca, Mexico. </w:t>
      </w:r>
      <w:r w:rsidR="00B27EE0" w:rsidRPr="00AA7F5F">
        <w:rPr>
          <w:rFonts w:ascii="Times New Roman" w:eastAsia="Calibri" w:hAnsi="Times New Roman" w:cs="Times New Roman"/>
          <w:i/>
          <w:iCs/>
          <w:sz w:val="24"/>
          <w:szCs w:val="24"/>
        </w:rPr>
        <w:t xml:space="preserve">Revista </w:t>
      </w:r>
    </w:p>
    <w:p w14:paraId="12212317" w14:textId="403969DB" w:rsidR="00844F91" w:rsidRDefault="00AA7F5F" w:rsidP="00844F91">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i/>
          <w:iCs/>
          <w:sz w:val="24"/>
          <w:szCs w:val="24"/>
        </w:rPr>
        <w:t xml:space="preserve">                   </w:t>
      </w:r>
      <w:r w:rsidR="00B27EE0" w:rsidRPr="00AA7F5F">
        <w:rPr>
          <w:rFonts w:ascii="Times New Roman" w:eastAsia="Calibri" w:hAnsi="Times New Roman" w:cs="Times New Roman"/>
          <w:i/>
          <w:iCs/>
          <w:sz w:val="24"/>
          <w:szCs w:val="24"/>
        </w:rPr>
        <w:t>Fitotecnia Mexicana</w:t>
      </w:r>
      <w:r w:rsidR="00C727DF" w:rsidRPr="00AA7F5F">
        <w:rPr>
          <w:rFonts w:ascii="Times New Roman" w:eastAsia="Calibri" w:hAnsi="Times New Roman" w:cs="Times New Roman"/>
          <w:sz w:val="24"/>
          <w:szCs w:val="24"/>
        </w:rPr>
        <w:t xml:space="preserve">.; </w:t>
      </w:r>
      <w:r w:rsidR="00B27EE0" w:rsidRPr="00AA7F5F">
        <w:rPr>
          <w:rFonts w:ascii="Times New Roman" w:eastAsia="Calibri" w:hAnsi="Times New Roman" w:cs="Times New Roman"/>
          <w:sz w:val="24"/>
          <w:szCs w:val="24"/>
        </w:rPr>
        <w:t xml:space="preserve">32: 127-134 </w:t>
      </w:r>
    </w:p>
    <w:p w14:paraId="148CA6C6" w14:textId="76D630F5" w:rsidR="00844F91" w:rsidRDefault="00B27EE0" w:rsidP="00844F91">
      <w:pPr>
        <w:autoSpaceDE w:val="0"/>
        <w:autoSpaceDN w:val="0"/>
        <w:adjustRightInd w:val="0"/>
        <w:spacing w:after="0" w:line="360" w:lineRule="auto"/>
        <w:jc w:val="both"/>
        <w:rPr>
          <w:rFonts w:ascii="Times New Roman" w:eastAsia="Calibri" w:hAnsi="Times New Roman" w:cs="Times New Roman"/>
          <w:sz w:val="24"/>
          <w:szCs w:val="24"/>
        </w:rPr>
      </w:pPr>
      <w:r w:rsidRPr="00844F91">
        <w:rPr>
          <w:rFonts w:ascii="Times New Roman" w:eastAsia="Calibri" w:hAnsi="Times New Roman" w:cs="Times New Roman"/>
          <w:sz w:val="24"/>
          <w:szCs w:val="24"/>
        </w:rPr>
        <w:t xml:space="preserve">MacHardy, W. E., </w:t>
      </w:r>
      <w:r w:rsidR="00BD404A" w:rsidRPr="00844F91">
        <w:rPr>
          <w:rFonts w:ascii="Times New Roman" w:eastAsia="Calibri" w:hAnsi="Times New Roman" w:cs="Times New Roman"/>
          <w:sz w:val="24"/>
          <w:szCs w:val="24"/>
        </w:rPr>
        <w:t>and</w:t>
      </w:r>
      <w:r w:rsidRPr="00844F91">
        <w:rPr>
          <w:rFonts w:ascii="Times New Roman" w:eastAsia="Calibri" w:hAnsi="Times New Roman" w:cs="Times New Roman"/>
          <w:sz w:val="24"/>
          <w:szCs w:val="24"/>
        </w:rPr>
        <w:t xml:space="preserve"> Beckman, C. H.</w:t>
      </w:r>
      <w:r w:rsidR="00844F91" w:rsidRPr="00844F91">
        <w:rPr>
          <w:rFonts w:ascii="Times New Roman" w:eastAsia="Calibri" w:hAnsi="Times New Roman" w:cs="Times New Roman"/>
          <w:sz w:val="24"/>
          <w:szCs w:val="24"/>
        </w:rPr>
        <w:t xml:space="preserve"> </w:t>
      </w:r>
      <w:r w:rsidR="00844F91">
        <w:rPr>
          <w:rFonts w:ascii="Times New Roman" w:eastAsia="Calibri" w:hAnsi="Times New Roman" w:cs="Times New Roman"/>
          <w:sz w:val="24"/>
          <w:szCs w:val="24"/>
        </w:rPr>
        <w:t>(</w:t>
      </w:r>
      <w:r w:rsidR="00844F91" w:rsidRPr="00844F91">
        <w:rPr>
          <w:rFonts w:ascii="Times New Roman" w:eastAsia="Calibri" w:hAnsi="Times New Roman" w:cs="Times New Roman"/>
          <w:sz w:val="24"/>
          <w:szCs w:val="24"/>
        </w:rPr>
        <w:t>1981</w:t>
      </w:r>
      <w:r w:rsidR="00844F91">
        <w:rPr>
          <w:rFonts w:ascii="Times New Roman" w:eastAsia="Calibri" w:hAnsi="Times New Roman" w:cs="Times New Roman"/>
          <w:sz w:val="24"/>
          <w:szCs w:val="24"/>
        </w:rPr>
        <w:t>).</w:t>
      </w:r>
      <w:r w:rsidRPr="00844F91">
        <w:rPr>
          <w:rFonts w:ascii="Times New Roman" w:eastAsia="Calibri" w:hAnsi="Times New Roman" w:cs="Times New Roman"/>
          <w:sz w:val="24"/>
          <w:szCs w:val="24"/>
        </w:rPr>
        <w:t xml:space="preserve"> Vascular wilt Fusaria: Infections and </w:t>
      </w:r>
    </w:p>
    <w:p w14:paraId="1A43AB4B" w14:textId="093088C5" w:rsidR="00844F91" w:rsidRDefault="00844F91" w:rsidP="00844F91">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27EE0" w:rsidRPr="00844F91">
        <w:rPr>
          <w:rFonts w:ascii="Times New Roman" w:eastAsia="Calibri" w:hAnsi="Times New Roman" w:cs="Times New Roman"/>
          <w:sz w:val="24"/>
          <w:szCs w:val="24"/>
        </w:rPr>
        <w:t xml:space="preserve">Pathogenesis. In P. E. Nelson, T. A. Toussoun, &amp; R. J. Cook (Eds.), Fusarium: </w:t>
      </w:r>
    </w:p>
    <w:p w14:paraId="2E826689" w14:textId="77777777" w:rsidR="00844F91" w:rsidRDefault="00844F91" w:rsidP="00844F91">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27EE0" w:rsidRPr="00844F91">
        <w:rPr>
          <w:rFonts w:ascii="Times New Roman" w:eastAsia="Calibri" w:hAnsi="Times New Roman" w:cs="Times New Roman"/>
          <w:sz w:val="24"/>
          <w:szCs w:val="24"/>
        </w:rPr>
        <w:t xml:space="preserve">Diseases, </w:t>
      </w:r>
      <w:r w:rsidR="00B27EE0" w:rsidRPr="00844F91">
        <w:rPr>
          <w:rFonts w:ascii="Times New Roman" w:eastAsia="Calibri" w:hAnsi="Times New Roman" w:cs="Times New Roman"/>
          <w:i/>
          <w:iCs/>
          <w:sz w:val="24"/>
          <w:szCs w:val="24"/>
        </w:rPr>
        <w:t>Biology and Taxonomy</w:t>
      </w:r>
      <w:r w:rsidR="00B27EE0" w:rsidRPr="00844F91">
        <w:rPr>
          <w:rFonts w:ascii="Times New Roman" w:eastAsia="Calibri" w:hAnsi="Times New Roman" w:cs="Times New Roman"/>
          <w:sz w:val="24"/>
          <w:szCs w:val="24"/>
        </w:rPr>
        <w:t xml:space="preserve">. The Pennysylvania State University Press, </w:t>
      </w:r>
    </w:p>
    <w:p w14:paraId="5088CD65" w14:textId="6DE032A4" w:rsidR="00844F91" w:rsidRDefault="00844F91" w:rsidP="00844F91">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B27EE0" w:rsidRPr="00844F91">
        <w:rPr>
          <w:rFonts w:ascii="Times New Roman" w:eastAsia="Calibri" w:hAnsi="Times New Roman" w:cs="Times New Roman"/>
          <w:sz w:val="24"/>
          <w:szCs w:val="24"/>
        </w:rPr>
        <w:t>University Park and London.</w:t>
      </w:r>
      <w:r w:rsidR="00C727DF" w:rsidRPr="00844F91">
        <w:rPr>
          <w:rFonts w:ascii="Times New Roman" w:eastAsia="Calibri" w:hAnsi="Times New Roman" w:cs="Times New Roman"/>
          <w:sz w:val="24"/>
          <w:szCs w:val="24"/>
        </w:rPr>
        <w:t xml:space="preserve"> 365-390</w:t>
      </w:r>
      <w:r>
        <w:rPr>
          <w:rFonts w:ascii="Times New Roman" w:eastAsia="Calibri" w:hAnsi="Times New Roman" w:cs="Times New Roman"/>
          <w:sz w:val="24"/>
          <w:szCs w:val="24"/>
        </w:rPr>
        <w:t xml:space="preserve"> </w:t>
      </w:r>
    </w:p>
    <w:p w14:paraId="5766F067" w14:textId="77777777" w:rsidR="00844F91" w:rsidRDefault="00DE34A3" w:rsidP="00844F91">
      <w:pPr>
        <w:autoSpaceDE w:val="0"/>
        <w:autoSpaceDN w:val="0"/>
        <w:adjustRightInd w:val="0"/>
        <w:spacing w:after="0" w:line="360" w:lineRule="auto"/>
        <w:jc w:val="both"/>
        <w:rPr>
          <w:rFonts w:ascii="Times New Roman" w:hAnsi="Times New Roman" w:cs="Times New Roman"/>
          <w:sz w:val="24"/>
          <w:szCs w:val="24"/>
        </w:rPr>
      </w:pPr>
      <w:r w:rsidRPr="00844F91">
        <w:rPr>
          <w:rFonts w:ascii="Times New Roman" w:hAnsi="Times New Roman" w:cs="Times New Roman"/>
          <w:sz w:val="24"/>
          <w:szCs w:val="24"/>
        </w:rPr>
        <w:t>Mannai S, Jabnoun-Khiareddine H, Nasraoui B, Daami-Remadi M.</w:t>
      </w:r>
      <w:r w:rsidR="00844F91" w:rsidRPr="00844F91">
        <w:rPr>
          <w:rFonts w:ascii="Times New Roman" w:hAnsi="Times New Roman" w:cs="Times New Roman"/>
          <w:sz w:val="24"/>
          <w:szCs w:val="24"/>
        </w:rPr>
        <w:t xml:space="preserve"> </w:t>
      </w:r>
      <w:r w:rsidR="00844F91">
        <w:rPr>
          <w:rFonts w:ascii="Times New Roman" w:hAnsi="Times New Roman" w:cs="Times New Roman"/>
          <w:sz w:val="24"/>
          <w:szCs w:val="24"/>
        </w:rPr>
        <w:t>(</w:t>
      </w:r>
      <w:r w:rsidR="00844F91" w:rsidRPr="00844F91">
        <w:rPr>
          <w:rFonts w:ascii="Times New Roman" w:hAnsi="Times New Roman" w:cs="Times New Roman"/>
          <w:sz w:val="24"/>
          <w:szCs w:val="24"/>
        </w:rPr>
        <w:t>2018</w:t>
      </w:r>
      <w:r w:rsidR="00844F91">
        <w:rPr>
          <w:rFonts w:ascii="Times New Roman" w:hAnsi="Times New Roman" w:cs="Times New Roman"/>
          <w:sz w:val="24"/>
          <w:szCs w:val="24"/>
        </w:rPr>
        <w:t>).</w:t>
      </w:r>
      <w:r w:rsidRPr="00844F91">
        <w:rPr>
          <w:rFonts w:ascii="Times New Roman" w:hAnsi="Times New Roman" w:cs="Times New Roman"/>
          <w:sz w:val="24"/>
          <w:szCs w:val="24"/>
        </w:rPr>
        <w:t xml:space="preserve"> Rhizoctonia Root </w:t>
      </w:r>
    </w:p>
    <w:p w14:paraId="7F4849ED" w14:textId="77777777" w:rsidR="00844F91" w:rsidRDefault="00844F91" w:rsidP="00844F9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34A3" w:rsidRPr="00844F91">
        <w:rPr>
          <w:rFonts w:ascii="Times New Roman" w:hAnsi="Times New Roman" w:cs="Times New Roman"/>
          <w:sz w:val="24"/>
          <w:szCs w:val="24"/>
        </w:rPr>
        <w:t>Rot of Pepper (</w:t>
      </w:r>
      <w:r w:rsidR="00DE34A3" w:rsidRPr="00844F91">
        <w:rPr>
          <w:rFonts w:ascii="Times New Roman" w:hAnsi="Times New Roman" w:cs="Times New Roman"/>
          <w:i/>
          <w:iCs/>
          <w:sz w:val="24"/>
          <w:szCs w:val="24"/>
        </w:rPr>
        <w:t>Capsicum annuum</w:t>
      </w:r>
      <w:r w:rsidR="00DE34A3" w:rsidRPr="00844F91">
        <w:rPr>
          <w:rFonts w:ascii="Times New Roman" w:hAnsi="Times New Roman" w:cs="Times New Roman"/>
          <w:sz w:val="24"/>
          <w:szCs w:val="24"/>
        </w:rPr>
        <w:t xml:space="preserve">): Comparative Pathogenicity of Causal Agent </w:t>
      </w:r>
    </w:p>
    <w:p w14:paraId="069ABFD8" w14:textId="77777777" w:rsidR="00844F91" w:rsidRDefault="00844F91" w:rsidP="00844F91">
      <w:pPr>
        <w:autoSpaceDE w:val="0"/>
        <w:autoSpaceDN w:val="0"/>
        <w:adjustRightInd w:val="0"/>
        <w:spacing w:after="0" w:line="36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00DE34A3" w:rsidRPr="00844F91">
        <w:rPr>
          <w:rFonts w:ascii="Times New Roman" w:hAnsi="Times New Roman" w:cs="Times New Roman"/>
          <w:sz w:val="24"/>
          <w:szCs w:val="24"/>
        </w:rPr>
        <w:t xml:space="preserve">and Biocontrol Attempt using Fungal and Bacterial Agents. </w:t>
      </w:r>
      <w:r w:rsidR="00DE34A3" w:rsidRPr="00844F91">
        <w:rPr>
          <w:rFonts w:ascii="Times New Roman" w:hAnsi="Times New Roman" w:cs="Times New Roman"/>
          <w:i/>
          <w:iCs/>
          <w:sz w:val="24"/>
          <w:szCs w:val="24"/>
        </w:rPr>
        <w:t>J</w:t>
      </w:r>
      <w:r w:rsidR="00A54C0F" w:rsidRPr="00844F91">
        <w:rPr>
          <w:rFonts w:ascii="Times New Roman" w:hAnsi="Times New Roman" w:cs="Times New Roman"/>
          <w:i/>
          <w:iCs/>
          <w:sz w:val="24"/>
          <w:szCs w:val="24"/>
        </w:rPr>
        <w:t>rnl of</w:t>
      </w:r>
      <w:r w:rsidR="00DE34A3" w:rsidRPr="00844F91">
        <w:rPr>
          <w:rFonts w:ascii="Times New Roman" w:hAnsi="Times New Roman" w:cs="Times New Roman"/>
          <w:i/>
          <w:iCs/>
          <w:sz w:val="24"/>
          <w:szCs w:val="24"/>
        </w:rPr>
        <w:t xml:space="preserve"> Plant Pathol</w:t>
      </w:r>
      <w:r w:rsidR="00A54C0F" w:rsidRPr="00844F91">
        <w:rPr>
          <w:rFonts w:ascii="Times New Roman" w:hAnsi="Times New Roman" w:cs="Times New Roman"/>
          <w:i/>
          <w:iCs/>
          <w:sz w:val="24"/>
          <w:szCs w:val="24"/>
        </w:rPr>
        <w:t>ogy</w:t>
      </w:r>
      <w:r w:rsidR="00DE34A3" w:rsidRPr="00844F91">
        <w:rPr>
          <w:rFonts w:ascii="Times New Roman" w:hAnsi="Times New Roman" w:cs="Times New Roman"/>
          <w:i/>
          <w:iCs/>
          <w:sz w:val="24"/>
          <w:szCs w:val="24"/>
        </w:rPr>
        <w:t xml:space="preserve"> </w:t>
      </w:r>
    </w:p>
    <w:p w14:paraId="431CF266" w14:textId="77777777" w:rsidR="002232F4" w:rsidRDefault="00844F91" w:rsidP="002232F4">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hAnsi="Times New Roman" w:cs="Times New Roman"/>
          <w:i/>
          <w:iCs/>
          <w:sz w:val="24"/>
          <w:szCs w:val="24"/>
        </w:rPr>
        <w:t xml:space="preserve">                  </w:t>
      </w:r>
      <w:r w:rsidR="00DE34A3" w:rsidRPr="00844F91">
        <w:rPr>
          <w:rFonts w:ascii="Times New Roman" w:hAnsi="Times New Roman" w:cs="Times New Roman"/>
          <w:i/>
          <w:iCs/>
          <w:sz w:val="24"/>
          <w:szCs w:val="24"/>
        </w:rPr>
        <w:t>Microbiol</w:t>
      </w:r>
      <w:r w:rsidR="00A54C0F" w:rsidRPr="00844F91">
        <w:rPr>
          <w:rFonts w:ascii="Times New Roman" w:hAnsi="Times New Roman" w:cs="Times New Roman"/>
          <w:sz w:val="24"/>
          <w:szCs w:val="24"/>
        </w:rPr>
        <w:t>.</w:t>
      </w:r>
      <w:r w:rsidR="00DE34A3" w:rsidRPr="00844F91">
        <w:rPr>
          <w:rFonts w:ascii="Times New Roman" w:hAnsi="Times New Roman" w:cs="Times New Roman"/>
          <w:sz w:val="24"/>
          <w:szCs w:val="24"/>
        </w:rPr>
        <w:t xml:space="preserve"> 9: 431. doi: 10.4172/2157 7471.1000431</w:t>
      </w:r>
    </w:p>
    <w:p w14:paraId="41CEA00D" w14:textId="18A06DD2" w:rsidR="002232F4" w:rsidRDefault="002F045F" w:rsidP="002232F4">
      <w:pPr>
        <w:autoSpaceDE w:val="0"/>
        <w:autoSpaceDN w:val="0"/>
        <w:adjustRightInd w:val="0"/>
        <w:spacing w:after="0" w:line="360" w:lineRule="auto"/>
        <w:jc w:val="both"/>
        <w:rPr>
          <w:rFonts w:ascii="Times New Roman" w:eastAsia="Calibri" w:hAnsi="Times New Roman" w:cs="Times New Roman"/>
          <w:sz w:val="24"/>
          <w:szCs w:val="24"/>
        </w:rPr>
      </w:pPr>
      <w:r w:rsidRPr="002232F4">
        <w:rPr>
          <w:rFonts w:ascii="Times New Roman" w:eastAsia="Calibri" w:hAnsi="Times New Roman" w:cs="Times New Roman"/>
          <w:sz w:val="24"/>
          <w:szCs w:val="24"/>
        </w:rPr>
        <w:t xml:space="preserve">MARC </w:t>
      </w:r>
      <w:r w:rsidR="002232F4">
        <w:rPr>
          <w:rFonts w:ascii="Times New Roman" w:eastAsia="Calibri" w:hAnsi="Times New Roman" w:cs="Times New Roman"/>
          <w:sz w:val="24"/>
          <w:szCs w:val="24"/>
        </w:rPr>
        <w:t>(</w:t>
      </w:r>
      <w:r w:rsidR="002232F4" w:rsidRPr="002232F4">
        <w:rPr>
          <w:rFonts w:ascii="Times New Roman" w:eastAsia="Calibri" w:hAnsi="Times New Roman" w:cs="Times New Roman"/>
          <w:sz w:val="24"/>
          <w:szCs w:val="24"/>
        </w:rPr>
        <w:t>2004</w:t>
      </w:r>
      <w:r w:rsidR="002232F4">
        <w:rPr>
          <w:rFonts w:ascii="Times New Roman" w:eastAsia="Calibri" w:hAnsi="Times New Roman" w:cs="Times New Roman"/>
          <w:sz w:val="24"/>
          <w:szCs w:val="24"/>
        </w:rPr>
        <w:t xml:space="preserve">) </w:t>
      </w:r>
      <w:r w:rsidRPr="002232F4">
        <w:rPr>
          <w:rFonts w:ascii="Times New Roman" w:eastAsia="Calibri" w:hAnsi="Times New Roman" w:cs="Times New Roman"/>
          <w:sz w:val="24"/>
          <w:szCs w:val="24"/>
        </w:rPr>
        <w:t xml:space="preserve">(Melkassa Agricultural Research Center) </w:t>
      </w:r>
      <w:r w:rsidRPr="002232F4">
        <w:rPr>
          <w:rFonts w:ascii="Times New Roman" w:eastAsia="Calibri" w:hAnsi="Times New Roman" w:cs="Times New Roman"/>
          <w:i/>
          <w:iCs/>
          <w:sz w:val="24"/>
          <w:szCs w:val="24"/>
        </w:rPr>
        <w:t>Progress Report</w:t>
      </w:r>
      <w:r w:rsidRPr="002232F4">
        <w:rPr>
          <w:rFonts w:ascii="Times New Roman" w:eastAsia="Calibri" w:hAnsi="Times New Roman" w:cs="Times New Roman"/>
          <w:sz w:val="24"/>
          <w:szCs w:val="24"/>
        </w:rPr>
        <w:t xml:space="preserve"> Addis Ababa</w:t>
      </w:r>
      <w:r w:rsidR="002232F4">
        <w:rPr>
          <w:rFonts w:ascii="Times New Roman" w:eastAsia="Calibri" w:hAnsi="Times New Roman" w:cs="Times New Roman"/>
          <w:sz w:val="24"/>
          <w:szCs w:val="24"/>
        </w:rPr>
        <w:t xml:space="preserve"> </w:t>
      </w:r>
    </w:p>
    <w:p w14:paraId="0580F1DB" w14:textId="77777777" w:rsidR="002232F4" w:rsidRDefault="00B27EE0" w:rsidP="002232F4">
      <w:pPr>
        <w:autoSpaceDE w:val="0"/>
        <w:autoSpaceDN w:val="0"/>
        <w:adjustRightInd w:val="0"/>
        <w:spacing w:after="0" w:line="360" w:lineRule="auto"/>
        <w:rPr>
          <w:rFonts w:ascii="Times New Roman" w:eastAsia="Calibri" w:hAnsi="Times New Roman" w:cs="Times New Roman"/>
          <w:sz w:val="24"/>
          <w:szCs w:val="24"/>
        </w:rPr>
      </w:pPr>
      <w:r w:rsidRPr="002232F4">
        <w:rPr>
          <w:rFonts w:ascii="Times New Roman" w:eastAsia="Calibri" w:hAnsi="Times New Roman" w:cs="Times New Roman"/>
          <w:sz w:val="24"/>
          <w:szCs w:val="24"/>
        </w:rPr>
        <w:t xml:space="preserve">Mihovilovich, E., Lopes, C., Gutarra, L., Lindqvist‐Kreuze, H., Aley, P., Priou, S. and </w:t>
      </w:r>
    </w:p>
    <w:p w14:paraId="7AB2C384" w14:textId="77777777" w:rsidR="002232F4" w:rsidRDefault="002232F4" w:rsidP="002232F4">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27EE0" w:rsidRPr="002232F4">
        <w:rPr>
          <w:rFonts w:ascii="Times New Roman" w:eastAsia="Calibri" w:hAnsi="Times New Roman" w:cs="Times New Roman"/>
          <w:sz w:val="24"/>
          <w:szCs w:val="24"/>
        </w:rPr>
        <w:t>Bonierbale, M.</w:t>
      </w:r>
      <w:r w:rsidRPr="002232F4">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2232F4">
        <w:rPr>
          <w:rFonts w:ascii="Times New Roman" w:eastAsia="Calibri" w:hAnsi="Times New Roman" w:cs="Times New Roman"/>
          <w:sz w:val="24"/>
          <w:szCs w:val="24"/>
        </w:rPr>
        <w:t>2017</w:t>
      </w:r>
      <w:r>
        <w:rPr>
          <w:rFonts w:ascii="Times New Roman" w:eastAsia="Calibri" w:hAnsi="Times New Roman" w:cs="Times New Roman"/>
          <w:sz w:val="24"/>
          <w:szCs w:val="24"/>
        </w:rPr>
        <w:t>)</w:t>
      </w:r>
      <w:r w:rsidR="00B27EE0" w:rsidRPr="002232F4">
        <w:rPr>
          <w:rFonts w:ascii="Times New Roman" w:eastAsia="Calibri" w:hAnsi="Times New Roman" w:cs="Times New Roman"/>
          <w:sz w:val="24"/>
          <w:szCs w:val="24"/>
        </w:rPr>
        <w:t xml:space="preserve"> Protocol for Assessing Bacterial Wilt Resistance in </w:t>
      </w:r>
    </w:p>
    <w:p w14:paraId="3CEB7A77" w14:textId="77777777" w:rsidR="002232F4" w:rsidRDefault="002232F4" w:rsidP="002232F4">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27EE0" w:rsidRPr="002232F4">
        <w:rPr>
          <w:rFonts w:ascii="Times New Roman" w:eastAsia="Calibri" w:hAnsi="Times New Roman" w:cs="Times New Roman"/>
          <w:sz w:val="24"/>
          <w:szCs w:val="24"/>
        </w:rPr>
        <w:t xml:space="preserve">Greenhouse and Field Conditions. International Cooperators' Guide.  Lima: </w:t>
      </w:r>
    </w:p>
    <w:p w14:paraId="47EA324D" w14:textId="77777777" w:rsidR="002232F4" w:rsidRDefault="002232F4" w:rsidP="002232F4">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27EE0" w:rsidRPr="002232F4">
        <w:rPr>
          <w:rFonts w:ascii="Times New Roman" w:eastAsia="Calibri" w:hAnsi="Times New Roman" w:cs="Times New Roman"/>
          <w:i/>
          <w:iCs/>
          <w:sz w:val="24"/>
          <w:szCs w:val="24"/>
        </w:rPr>
        <w:t>International Potato Center</w:t>
      </w:r>
      <w:r w:rsidR="00B27EE0" w:rsidRPr="002232F4">
        <w:rPr>
          <w:rFonts w:ascii="Times New Roman" w:eastAsia="Calibri" w:hAnsi="Times New Roman" w:cs="Times New Roman"/>
          <w:sz w:val="24"/>
          <w:szCs w:val="24"/>
        </w:rPr>
        <w:t>.</w:t>
      </w:r>
      <w:r w:rsidR="00A54C0F" w:rsidRPr="002232F4">
        <w:rPr>
          <w:rFonts w:ascii="Times New Roman" w:eastAsia="Calibri" w:hAnsi="Times New Roman" w:cs="Times New Roman"/>
          <w:sz w:val="24"/>
          <w:szCs w:val="24"/>
        </w:rPr>
        <w:t>35</w:t>
      </w:r>
      <w:r>
        <w:rPr>
          <w:rFonts w:ascii="Times New Roman" w:eastAsia="Calibri" w:hAnsi="Times New Roman" w:cs="Times New Roman"/>
          <w:sz w:val="24"/>
          <w:szCs w:val="24"/>
        </w:rPr>
        <w:t xml:space="preserve"> </w:t>
      </w:r>
    </w:p>
    <w:p w14:paraId="5B727758" w14:textId="77777777" w:rsidR="002232F4" w:rsidRDefault="00614F04" w:rsidP="002232F4">
      <w:pPr>
        <w:autoSpaceDE w:val="0"/>
        <w:autoSpaceDN w:val="0"/>
        <w:adjustRightInd w:val="0"/>
        <w:spacing w:after="0" w:line="360" w:lineRule="auto"/>
        <w:rPr>
          <w:rFonts w:ascii="Times New Roman" w:eastAsia="Calibri" w:hAnsi="Times New Roman" w:cs="Times New Roman"/>
          <w:sz w:val="24"/>
          <w:szCs w:val="24"/>
        </w:rPr>
      </w:pPr>
      <w:hyperlink r:id="rId18" w:tgtFrame="_blank" w:history="1"/>
      <w:r w:rsidR="00B27EE0" w:rsidRPr="002232F4">
        <w:rPr>
          <w:rFonts w:ascii="Times New Roman" w:eastAsia="Calibri" w:hAnsi="Times New Roman" w:cs="Times New Roman"/>
          <w:sz w:val="24"/>
          <w:szCs w:val="24"/>
        </w:rPr>
        <w:t>Monther, M.T. and Kamaruzaman, S.</w:t>
      </w:r>
      <w:r w:rsidR="002232F4" w:rsidRPr="002232F4">
        <w:rPr>
          <w:rFonts w:ascii="Times New Roman" w:eastAsia="Calibri" w:hAnsi="Times New Roman" w:cs="Times New Roman"/>
          <w:sz w:val="24"/>
          <w:szCs w:val="24"/>
        </w:rPr>
        <w:t xml:space="preserve"> </w:t>
      </w:r>
      <w:r w:rsidR="002232F4">
        <w:rPr>
          <w:rFonts w:ascii="Times New Roman" w:eastAsia="Calibri" w:hAnsi="Times New Roman" w:cs="Times New Roman"/>
          <w:sz w:val="24"/>
          <w:szCs w:val="24"/>
        </w:rPr>
        <w:t>(</w:t>
      </w:r>
      <w:r w:rsidR="002232F4" w:rsidRPr="002232F4">
        <w:rPr>
          <w:rFonts w:ascii="Times New Roman" w:eastAsia="Calibri" w:hAnsi="Times New Roman" w:cs="Times New Roman"/>
          <w:sz w:val="24"/>
          <w:szCs w:val="24"/>
        </w:rPr>
        <w:t>2010</w:t>
      </w:r>
      <w:r w:rsidR="002232F4">
        <w:rPr>
          <w:rFonts w:ascii="Times New Roman" w:eastAsia="Calibri" w:hAnsi="Times New Roman" w:cs="Times New Roman"/>
          <w:sz w:val="24"/>
          <w:szCs w:val="24"/>
        </w:rPr>
        <w:t>).</w:t>
      </w:r>
      <w:r w:rsidR="00B27EE0" w:rsidRPr="002232F4">
        <w:rPr>
          <w:rFonts w:ascii="Times New Roman" w:eastAsia="Calibri" w:hAnsi="Times New Roman" w:cs="Times New Roman"/>
          <w:sz w:val="24"/>
          <w:szCs w:val="24"/>
        </w:rPr>
        <w:t xml:space="preserve"> Ralstonia solanacearum: the bacterial wilt</w:t>
      </w:r>
      <w:r w:rsidR="002232F4">
        <w:rPr>
          <w:rFonts w:ascii="Times New Roman" w:eastAsia="Calibri" w:hAnsi="Times New Roman" w:cs="Times New Roman"/>
          <w:sz w:val="24"/>
          <w:szCs w:val="24"/>
        </w:rPr>
        <w:t xml:space="preserve"> </w:t>
      </w:r>
    </w:p>
    <w:p w14:paraId="57A9FB1A" w14:textId="67570D3D" w:rsidR="0034782D" w:rsidRDefault="002232F4" w:rsidP="0034782D">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27EE0" w:rsidRPr="002232F4">
        <w:rPr>
          <w:rFonts w:ascii="Times New Roman" w:eastAsia="Calibri" w:hAnsi="Times New Roman" w:cs="Times New Roman"/>
          <w:sz w:val="24"/>
          <w:szCs w:val="24"/>
        </w:rPr>
        <w:t xml:space="preserve">causal agent. </w:t>
      </w:r>
      <w:r w:rsidR="00B27EE0" w:rsidRPr="002232F4">
        <w:rPr>
          <w:rFonts w:ascii="Times New Roman" w:eastAsia="Calibri" w:hAnsi="Times New Roman" w:cs="Times New Roman"/>
          <w:i/>
          <w:iCs/>
          <w:sz w:val="24"/>
          <w:szCs w:val="24"/>
        </w:rPr>
        <w:t>Asian J Plant Sci</w:t>
      </w:r>
      <w:r w:rsidR="00854B80" w:rsidRPr="002232F4">
        <w:rPr>
          <w:rFonts w:ascii="Times New Roman" w:eastAsia="Calibri" w:hAnsi="Times New Roman" w:cs="Times New Roman"/>
          <w:sz w:val="24"/>
          <w:szCs w:val="24"/>
        </w:rPr>
        <w:t xml:space="preserve">. </w:t>
      </w:r>
      <w:r w:rsidR="00B27EE0" w:rsidRPr="002232F4">
        <w:rPr>
          <w:rFonts w:ascii="Times New Roman" w:eastAsia="Calibri" w:hAnsi="Times New Roman" w:cs="Times New Roman"/>
          <w:sz w:val="24"/>
          <w:szCs w:val="24"/>
        </w:rPr>
        <w:t>9, 385</w:t>
      </w:r>
      <w:r w:rsidR="006665C0" w:rsidRPr="002232F4">
        <w:rPr>
          <w:rFonts w:ascii="Times New Roman" w:eastAsia="Calibri" w:hAnsi="Times New Roman" w:cs="Times New Roman"/>
          <w:sz w:val="24"/>
          <w:szCs w:val="24"/>
        </w:rPr>
        <w:t>-</w:t>
      </w:r>
      <w:r w:rsidR="00B27EE0" w:rsidRPr="002232F4">
        <w:rPr>
          <w:rFonts w:ascii="Times New Roman" w:eastAsia="Calibri" w:hAnsi="Times New Roman" w:cs="Times New Roman"/>
          <w:sz w:val="24"/>
          <w:szCs w:val="24"/>
        </w:rPr>
        <w:t xml:space="preserve">393 </w:t>
      </w:r>
    </w:p>
    <w:p w14:paraId="07648004" w14:textId="77777777" w:rsidR="0034782D" w:rsidRDefault="00B27EE0" w:rsidP="0034782D">
      <w:pPr>
        <w:autoSpaceDE w:val="0"/>
        <w:autoSpaceDN w:val="0"/>
        <w:adjustRightInd w:val="0"/>
        <w:spacing w:after="0" w:line="360" w:lineRule="auto"/>
        <w:rPr>
          <w:rFonts w:ascii="Times New Roman" w:eastAsia="Calibri" w:hAnsi="Times New Roman" w:cs="Times New Roman"/>
          <w:sz w:val="24"/>
          <w:szCs w:val="24"/>
        </w:rPr>
      </w:pPr>
      <w:r w:rsidRPr="0034782D">
        <w:rPr>
          <w:rFonts w:ascii="Times New Roman" w:eastAsia="Calibri" w:hAnsi="Times New Roman" w:cs="Times New Roman"/>
          <w:sz w:val="24"/>
          <w:szCs w:val="24"/>
        </w:rPr>
        <w:t xml:space="preserve">Muthukumar, A., A. Eswaran, S. Nakkeeran, and G. Sangeetha. </w:t>
      </w:r>
      <w:r w:rsidR="0034782D">
        <w:rPr>
          <w:rFonts w:ascii="Times New Roman" w:eastAsia="Calibri" w:hAnsi="Times New Roman" w:cs="Times New Roman"/>
          <w:sz w:val="24"/>
          <w:szCs w:val="24"/>
        </w:rPr>
        <w:t>(</w:t>
      </w:r>
      <w:r w:rsidR="0034782D" w:rsidRPr="0034782D">
        <w:rPr>
          <w:rFonts w:ascii="Times New Roman" w:eastAsia="Calibri" w:hAnsi="Times New Roman" w:cs="Times New Roman"/>
          <w:sz w:val="24"/>
          <w:szCs w:val="24"/>
        </w:rPr>
        <w:t>2010</w:t>
      </w:r>
      <w:r w:rsidR="0034782D">
        <w:rPr>
          <w:rFonts w:ascii="Times New Roman" w:eastAsia="Calibri" w:hAnsi="Times New Roman" w:cs="Times New Roman"/>
          <w:sz w:val="24"/>
          <w:szCs w:val="24"/>
        </w:rPr>
        <w:t xml:space="preserve">). </w:t>
      </w:r>
      <w:r w:rsidRPr="0034782D">
        <w:rPr>
          <w:rFonts w:ascii="Times New Roman" w:eastAsia="Calibri" w:hAnsi="Times New Roman" w:cs="Times New Roman"/>
          <w:sz w:val="24"/>
          <w:szCs w:val="24"/>
        </w:rPr>
        <w:t xml:space="preserve">Efﬁcacy of plant </w:t>
      </w:r>
    </w:p>
    <w:p w14:paraId="18F70776" w14:textId="77777777" w:rsidR="0034782D" w:rsidRDefault="0034782D" w:rsidP="0034782D">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27EE0" w:rsidRPr="0034782D">
        <w:rPr>
          <w:rFonts w:ascii="Times New Roman" w:eastAsia="Calibri" w:hAnsi="Times New Roman" w:cs="Times New Roman"/>
          <w:sz w:val="24"/>
          <w:szCs w:val="24"/>
        </w:rPr>
        <w:t xml:space="preserve">extracts and biocontrol agents against Pythium aphanidermatum inciting </w:t>
      </w:r>
      <w:r w:rsidR="00BD404A" w:rsidRPr="0034782D">
        <w:rPr>
          <w:rFonts w:ascii="Times New Roman" w:eastAsia="Calibri" w:hAnsi="Times New Roman" w:cs="Times New Roman"/>
          <w:sz w:val="24"/>
          <w:szCs w:val="24"/>
        </w:rPr>
        <w:t>chilly</w:t>
      </w:r>
      <w:r w:rsidR="00B27EE0" w:rsidRPr="0034782D">
        <w:rPr>
          <w:rFonts w:ascii="Times New Roman" w:eastAsia="Calibri" w:hAnsi="Times New Roman" w:cs="Times New Roman"/>
          <w:sz w:val="24"/>
          <w:szCs w:val="24"/>
        </w:rPr>
        <w:t xml:space="preserve"> </w:t>
      </w:r>
    </w:p>
    <w:p w14:paraId="0C61DB35" w14:textId="0FA872D3" w:rsidR="0034782D" w:rsidRDefault="0034782D" w:rsidP="0034782D">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27EE0" w:rsidRPr="0034782D">
        <w:rPr>
          <w:rFonts w:ascii="Times New Roman" w:eastAsia="Calibri" w:hAnsi="Times New Roman" w:cs="Times New Roman"/>
          <w:sz w:val="24"/>
          <w:szCs w:val="24"/>
        </w:rPr>
        <w:t>damping-off</w:t>
      </w:r>
      <w:r>
        <w:rPr>
          <w:rFonts w:ascii="Times New Roman" w:eastAsia="Calibri" w:hAnsi="Times New Roman" w:cs="Times New Roman"/>
          <w:sz w:val="24"/>
          <w:szCs w:val="24"/>
        </w:rPr>
        <w:t xml:space="preserve"> </w:t>
      </w:r>
      <w:r w:rsidR="00B27EE0" w:rsidRPr="0034782D">
        <w:rPr>
          <w:rFonts w:ascii="Times New Roman" w:eastAsia="Calibri" w:hAnsi="Times New Roman" w:cs="Times New Roman"/>
          <w:i/>
          <w:iCs/>
          <w:sz w:val="24"/>
          <w:szCs w:val="24"/>
        </w:rPr>
        <w:t>Crop Prot</w:t>
      </w:r>
      <w:r w:rsidR="00B27EE0" w:rsidRPr="0034782D">
        <w:rPr>
          <w:rFonts w:ascii="Times New Roman" w:eastAsia="Calibri" w:hAnsi="Times New Roman" w:cs="Times New Roman"/>
          <w:sz w:val="24"/>
          <w:szCs w:val="24"/>
        </w:rPr>
        <w:t>.29:1483</w:t>
      </w:r>
      <w:r w:rsidR="00854B80" w:rsidRPr="0034782D">
        <w:rPr>
          <w:rFonts w:ascii="Times New Roman" w:eastAsia="Calibri" w:hAnsi="Times New Roman" w:cs="Times New Roman"/>
          <w:sz w:val="24"/>
          <w:szCs w:val="24"/>
        </w:rPr>
        <w:t>-</w:t>
      </w:r>
      <w:r w:rsidR="00B27EE0" w:rsidRPr="0034782D">
        <w:rPr>
          <w:rFonts w:ascii="Times New Roman" w:eastAsia="Calibri" w:hAnsi="Times New Roman" w:cs="Times New Roman"/>
          <w:sz w:val="24"/>
          <w:szCs w:val="24"/>
        </w:rPr>
        <w:t>1488</w:t>
      </w:r>
      <w:r w:rsidR="009045AC" w:rsidRPr="0034782D">
        <w:rPr>
          <w:rFonts w:ascii="Times New Roman" w:eastAsia="Calibri" w:hAnsi="Times New Roman" w:cs="Times New Roman"/>
          <w:sz w:val="24"/>
          <w:szCs w:val="24"/>
        </w:rPr>
        <w:t xml:space="preserve"> </w:t>
      </w:r>
    </w:p>
    <w:p w14:paraId="3B551AD7" w14:textId="77777777" w:rsidR="0034782D" w:rsidRDefault="00B27EE0" w:rsidP="0034782D">
      <w:pPr>
        <w:autoSpaceDE w:val="0"/>
        <w:autoSpaceDN w:val="0"/>
        <w:adjustRightInd w:val="0"/>
        <w:spacing w:after="0" w:line="360" w:lineRule="auto"/>
        <w:rPr>
          <w:rFonts w:ascii="Times New Roman" w:eastAsia="Calibri" w:hAnsi="Times New Roman" w:cs="Times New Roman"/>
          <w:i/>
          <w:iCs/>
          <w:sz w:val="24"/>
          <w:szCs w:val="24"/>
        </w:rPr>
      </w:pPr>
      <w:r w:rsidRPr="0034782D">
        <w:rPr>
          <w:rFonts w:ascii="Times New Roman" w:eastAsia="Calibri" w:hAnsi="Times New Roman" w:cs="Times New Roman"/>
          <w:sz w:val="24"/>
          <w:szCs w:val="24"/>
        </w:rPr>
        <w:t>SAS.</w:t>
      </w:r>
      <w:r w:rsidR="0034782D" w:rsidRPr="0034782D">
        <w:rPr>
          <w:rFonts w:ascii="Times New Roman" w:eastAsia="Calibri" w:hAnsi="Times New Roman" w:cs="Times New Roman"/>
          <w:sz w:val="24"/>
          <w:szCs w:val="24"/>
        </w:rPr>
        <w:t xml:space="preserve"> </w:t>
      </w:r>
      <w:r w:rsidR="0034782D">
        <w:rPr>
          <w:rFonts w:ascii="Times New Roman" w:eastAsia="Calibri" w:hAnsi="Times New Roman" w:cs="Times New Roman"/>
          <w:sz w:val="24"/>
          <w:szCs w:val="24"/>
        </w:rPr>
        <w:t>(</w:t>
      </w:r>
      <w:r w:rsidR="0034782D" w:rsidRPr="0034782D">
        <w:rPr>
          <w:rFonts w:ascii="Times New Roman" w:eastAsia="Calibri" w:hAnsi="Times New Roman" w:cs="Times New Roman"/>
          <w:sz w:val="24"/>
          <w:szCs w:val="24"/>
        </w:rPr>
        <w:t>2014</w:t>
      </w:r>
      <w:r w:rsidR="0034782D">
        <w:rPr>
          <w:rFonts w:ascii="Times New Roman" w:eastAsia="Calibri" w:hAnsi="Times New Roman" w:cs="Times New Roman"/>
          <w:sz w:val="24"/>
          <w:szCs w:val="24"/>
        </w:rPr>
        <w:t>).</w:t>
      </w:r>
      <w:r w:rsidRPr="0034782D">
        <w:rPr>
          <w:rFonts w:ascii="Times New Roman" w:eastAsia="Calibri" w:hAnsi="Times New Roman" w:cs="Times New Roman"/>
          <w:sz w:val="24"/>
          <w:szCs w:val="24"/>
        </w:rPr>
        <w:t xml:space="preserve"> Statistically application of software micro soft E Window R version 9.4 </w:t>
      </w:r>
      <w:r w:rsidRPr="0034782D">
        <w:rPr>
          <w:rFonts w:ascii="Times New Roman" w:eastAsia="Calibri" w:hAnsi="Times New Roman" w:cs="Times New Roman"/>
          <w:i/>
          <w:iCs/>
          <w:sz w:val="24"/>
          <w:szCs w:val="24"/>
        </w:rPr>
        <w:t xml:space="preserve">SAS </w:t>
      </w:r>
    </w:p>
    <w:p w14:paraId="1947869C" w14:textId="77777777" w:rsidR="00105F1F" w:rsidRDefault="0034782D" w:rsidP="00105F1F">
      <w:pPr>
        <w:autoSpaceDE w:val="0"/>
        <w:autoSpaceDN w:val="0"/>
        <w:adjustRightInd w:val="0"/>
        <w:spacing w:after="0" w:line="360"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 xml:space="preserve">                </w:t>
      </w:r>
      <w:r w:rsidR="00B27EE0" w:rsidRPr="0034782D">
        <w:rPr>
          <w:rFonts w:ascii="Times New Roman" w:eastAsia="Calibri" w:hAnsi="Times New Roman" w:cs="Times New Roman"/>
          <w:i/>
          <w:iCs/>
          <w:sz w:val="24"/>
          <w:szCs w:val="24"/>
        </w:rPr>
        <w:t xml:space="preserve">Institute </w:t>
      </w:r>
      <w:r w:rsidR="0039165D" w:rsidRPr="0034782D">
        <w:rPr>
          <w:rFonts w:ascii="Times New Roman" w:eastAsia="Calibri" w:hAnsi="Times New Roman" w:cs="Times New Roman"/>
          <w:i/>
          <w:iCs/>
          <w:sz w:val="24"/>
          <w:szCs w:val="24"/>
        </w:rPr>
        <w:t>Inc. Cory</w:t>
      </w:r>
      <w:r w:rsidR="00B27EE0" w:rsidRPr="0034782D">
        <w:rPr>
          <w:rFonts w:ascii="Times New Roman" w:eastAsia="Calibri" w:hAnsi="Times New Roman" w:cs="Times New Roman"/>
          <w:i/>
          <w:iCs/>
          <w:sz w:val="24"/>
          <w:szCs w:val="24"/>
        </w:rPr>
        <w:t>, North Caromlina</w:t>
      </w:r>
      <w:r w:rsidR="0039165D" w:rsidRPr="0034782D">
        <w:rPr>
          <w:rFonts w:ascii="Times New Roman" w:eastAsia="Calibri" w:hAnsi="Times New Roman" w:cs="Times New Roman"/>
          <w:sz w:val="24"/>
          <w:szCs w:val="24"/>
        </w:rPr>
        <w:t xml:space="preserve">. </w:t>
      </w:r>
      <w:r w:rsidR="00B27EE0" w:rsidRPr="0034782D">
        <w:rPr>
          <w:rFonts w:ascii="Times New Roman" w:eastAsia="Calibri" w:hAnsi="Times New Roman" w:cs="Times New Roman"/>
          <w:sz w:val="24"/>
          <w:szCs w:val="24"/>
        </w:rPr>
        <w:t>22-25</w:t>
      </w:r>
      <w:r w:rsidR="009045AC" w:rsidRPr="0034782D">
        <w:rPr>
          <w:rFonts w:ascii="Times New Roman" w:eastAsia="Calibri" w:hAnsi="Times New Roman" w:cs="Times New Roman"/>
          <w:sz w:val="24"/>
          <w:szCs w:val="24"/>
        </w:rPr>
        <w:t xml:space="preserve"> </w:t>
      </w:r>
    </w:p>
    <w:p w14:paraId="1B163521" w14:textId="77777777" w:rsidR="00105F1F" w:rsidRDefault="00B27EE0" w:rsidP="00105F1F">
      <w:pPr>
        <w:autoSpaceDE w:val="0"/>
        <w:autoSpaceDN w:val="0"/>
        <w:adjustRightInd w:val="0"/>
        <w:spacing w:after="0" w:line="360" w:lineRule="auto"/>
        <w:rPr>
          <w:rFonts w:ascii="Times New Roman" w:eastAsia="Calibri" w:hAnsi="Times New Roman" w:cs="Times New Roman"/>
          <w:sz w:val="24"/>
          <w:szCs w:val="24"/>
        </w:rPr>
      </w:pPr>
      <w:r w:rsidRPr="00105F1F">
        <w:rPr>
          <w:rFonts w:ascii="Times New Roman" w:eastAsia="Calibri" w:hAnsi="Times New Roman" w:cs="Times New Roman"/>
          <w:sz w:val="24"/>
          <w:szCs w:val="24"/>
        </w:rPr>
        <w:t xml:space="preserve">Sharma VK, Semwal CS, Uniyal SP. </w:t>
      </w:r>
      <w:r w:rsidR="00105F1F">
        <w:rPr>
          <w:rFonts w:ascii="Times New Roman" w:eastAsia="Calibri" w:hAnsi="Times New Roman" w:cs="Times New Roman"/>
          <w:sz w:val="24"/>
          <w:szCs w:val="24"/>
        </w:rPr>
        <w:t>(</w:t>
      </w:r>
      <w:r w:rsidR="00105F1F" w:rsidRPr="00105F1F">
        <w:rPr>
          <w:rFonts w:ascii="Times New Roman" w:eastAsia="Calibri" w:hAnsi="Times New Roman" w:cs="Times New Roman"/>
          <w:sz w:val="24"/>
          <w:szCs w:val="24"/>
        </w:rPr>
        <w:t>2010</w:t>
      </w:r>
      <w:r w:rsidR="00105F1F">
        <w:rPr>
          <w:rFonts w:ascii="Times New Roman" w:eastAsia="Calibri" w:hAnsi="Times New Roman" w:cs="Times New Roman"/>
          <w:sz w:val="24"/>
          <w:szCs w:val="24"/>
        </w:rPr>
        <w:t xml:space="preserve">). </w:t>
      </w:r>
      <w:r w:rsidRPr="00105F1F">
        <w:rPr>
          <w:rFonts w:ascii="Times New Roman" w:eastAsia="Calibri" w:hAnsi="Times New Roman" w:cs="Times New Roman"/>
          <w:sz w:val="24"/>
          <w:szCs w:val="24"/>
        </w:rPr>
        <w:t xml:space="preserve">Genetic variability and character association </w:t>
      </w:r>
    </w:p>
    <w:p w14:paraId="56C30081" w14:textId="77777777" w:rsidR="00105F1F" w:rsidRDefault="00105F1F" w:rsidP="00105F1F">
      <w:pPr>
        <w:autoSpaceDE w:val="0"/>
        <w:autoSpaceDN w:val="0"/>
        <w:adjustRightInd w:val="0"/>
        <w:spacing w:after="0" w:line="360" w:lineRule="auto"/>
        <w:rPr>
          <w:rFonts w:ascii="Times New Roman" w:eastAsia="Calibri" w:hAnsi="Times New Roman" w:cs="Times New Roman"/>
          <w:i/>
          <w:iCs/>
          <w:sz w:val="24"/>
          <w:szCs w:val="24"/>
        </w:rPr>
      </w:pPr>
      <w:r>
        <w:rPr>
          <w:rFonts w:ascii="Times New Roman" w:eastAsia="Calibri" w:hAnsi="Times New Roman" w:cs="Times New Roman"/>
          <w:sz w:val="24"/>
          <w:szCs w:val="24"/>
        </w:rPr>
        <w:t xml:space="preserve">                </w:t>
      </w:r>
      <w:r w:rsidR="00B27EE0" w:rsidRPr="00105F1F">
        <w:rPr>
          <w:rFonts w:ascii="Times New Roman" w:eastAsia="Calibri" w:hAnsi="Times New Roman" w:cs="Times New Roman"/>
          <w:sz w:val="24"/>
          <w:szCs w:val="24"/>
        </w:rPr>
        <w:t>analysis in bell pepper (</w:t>
      </w:r>
      <w:r w:rsidR="00B27EE0" w:rsidRPr="00105F1F">
        <w:rPr>
          <w:rFonts w:ascii="Times New Roman" w:eastAsia="Calibri" w:hAnsi="Times New Roman" w:cs="Times New Roman"/>
          <w:i/>
          <w:iCs/>
          <w:sz w:val="24"/>
          <w:szCs w:val="24"/>
        </w:rPr>
        <w:t xml:space="preserve">Capsicum annuum </w:t>
      </w:r>
      <w:r w:rsidR="00B27EE0" w:rsidRPr="00105F1F">
        <w:rPr>
          <w:rFonts w:ascii="Times New Roman" w:eastAsia="Calibri" w:hAnsi="Times New Roman" w:cs="Times New Roman"/>
          <w:sz w:val="24"/>
          <w:szCs w:val="24"/>
        </w:rPr>
        <w:t xml:space="preserve">L.). </w:t>
      </w:r>
      <w:r w:rsidR="00B27EE0" w:rsidRPr="00105F1F">
        <w:rPr>
          <w:rFonts w:ascii="Times New Roman" w:eastAsia="Calibri" w:hAnsi="Times New Roman" w:cs="Times New Roman"/>
          <w:i/>
          <w:iCs/>
          <w:sz w:val="24"/>
          <w:szCs w:val="24"/>
        </w:rPr>
        <w:t>Journal of Horticulture and</w:t>
      </w:r>
      <w:r>
        <w:rPr>
          <w:rFonts w:ascii="Times New Roman" w:eastAsia="Calibri" w:hAnsi="Times New Roman" w:cs="Times New Roman"/>
          <w:i/>
          <w:iCs/>
          <w:sz w:val="24"/>
          <w:szCs w:val="24"/>
        </w:rPr>
        <w:t xml:space="preserve"> </w:t>
      </w:r>
    </w:p>
    <w:p w14:paraId="5905A391" w14:textId="77777777" w:rsidR="00105F1F" w:rsidRDefault="00105F1F" w:rsidP="00105F1F">
      <w:pPr>
        <w:autoSpaceDE w:val="0"/>
        <w:autoSpaceDN w:val="0"/>
        <w:adjustRightInd w:val="0"/>
        <w:spacing w:after="0" w:line="360"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 xml:space="preserve">                </w:t>
      </w:r>
      <w:r w:rsidR="00B27EE0" w:rsidRPr="00105F1F">
        <w:rPr>
          <w:rFonts w:ascii="Times New Roman" w:eastAsia="Calibri" w:hAnsi="Times New Roman" w:cs="Times New Roman"/>
          <w:i/>
          <w:iCs/>
          <w:sz w:val="24"/>
          <w:szCs w:val="24"/>
        </w:rPr>
        <w:t>Forestry</w:t>
      </w:r>
      <w:r w:rsidR="0039165D" w:rsidRPr="00105F1F">
        <w:rPr>
          <w:rFonts w:ascii="Times New Roman" w:eastAsia="Calibri" w:hAnsi="Times New Roman" w:cs="Times New Roman"/>
          <w:sz w:val="24"/>
          <w:szCs w:val="24"/>
        </w:rPr>
        <w:t>.</w:t>
      </w:r>
      <w:r w:rsidR="00B27EE0" w:rsidRPr="00105F1F">
        <w:rPr>
          <w:rFonts w:ascii="Times New Roman" w:eastAsia="Calibri" w:hAnsi="Times New Roman" w:cs="Times New Roman"/>
          <w:sz w:val="24"/>
          <w:szCs w:val="24"/>
        </w:rPr>
        <w:t xml:space="preserve"> 2(3):</w:t>
      </w:r>
      <w:r>
        <w:rPr>
          <w:rFonts w:ascii="Times New Roman" w:eastAsia="Calibri" w:hAnsi="Times New Roman" w:cs="Times New Roman"/>
          <w:sz w:val="24"/>
          <w:szCs w:val="24"/>
        </w:rPr>
        <w:t xml:space="preserve"> </w:t>
      </w:r>
      <w:r w:rsidR="00B27EE0" w:rsidRPr="00105F1F">
        <w:rPr>
          <w:rFonts w:ascii="Times New Roman" w:eastAsia="Calibri" w:hAnsi="Times New Roman" w:cs="Times New Roman"/>
          <w:sz w:val="24"/>
          <w:szCs w:val="24"/>
        </w:rPr>
        <w:t>58-65</w:t>
      </w:r>
      <w:r w:rsidR="009045AC" w:rsidRPr="00105F1F">
        <w:rPr>
          <w:rFonts w:ascii="Times New Roman" w:eastAsia="Calibri" w:hAnsi="Times New Roman" w:cs="Times New Roman"/>
          <w:b/>
          <w:bCs/>
          <w:sz w:val="24"/>
          <w:szCs w:val="24"/>
        </w:rPr>
        <w:t xml:space="preserve"> </w:t>
      </w:r>
    </w:p>
    <w:p w14:paraId="2BE08EF7" w14:textId="77777777" w:rsidR="00105F1F" w:rsidRDefault="00B27EE0" w:rsidP="00105F1F">
      <w:pPr>
        <w:autoSpaceDE w:val="0"/>
        <w:autoSpaceDN w:val="0"/>
        <w:adjustRightInd w:val="0"/>
        <w:spacing w:after="0" w:line="360" w:lineRule="auto"/>
        <w:rPr>
          <w:rFonts w:ascii="Times New Roman" w:eastAsia="Calibri" w:hAnsi="Times New Roman" w:cs="Times New Roman"/>
          <w:sz w:val="24"/>
          <w:szCs w:val="24"/>
        </w:rPr>
      </w:pPr>
      <w:r w:rsidRPr="00105F1F">
        <w:rPr>
          <w:rFonts w:ascii="Times New Roman" w:eastAsia="Calibri" w:hAnsi="Times New Roman" w:cs="Times New Roman"/>
          <w:sz w:val="24"/>
          <w:szCs w:val="24"/>
        </w:rPr>
        <w:t xml:space="preserve">Shiferaw, M., &amp; Alemayehu, C. </w:t>
      </w:r>
      <w:r w:rsidR="00105F1F">
        <w:rPr>
          <w:rFonts w:ascii="Times New Roman" w:eastAsia="Calibri" w:hAnsi="Times New Roman" w:cs="Times New Roman"/>
          <w:sz w:val="24"/>
          <w:szCs w:val="24"/>
        </w:rPr>
        <w:t>(</w:t>
      </w:r>
      <w:r w:rsidR="00105F1F" w:rsidRPr="00105F1F">
        <w:rPr>
          <w:rFonts w:ascii="Times New Roman" w:eastAsia="Calibri" w:hAnsi="Times New Roman" w:cs="Times New Roman"/>
          <w:sz w:val="24"/>
          <w:szCs w:val="24"/>
        </w:rPr>
        <w:t>2014</w:t>
      </w:r>
      <w:r w:rsidR="00105F1F">
        <w:rPr>
          <w:rFonts w:ascii="Times New Roman" w:eastAsia="Calibri" w:hAnsi="Times New Roman" w:cs="Times New Roman"/>
          <w:sz w:val="24"/>
          <w:szCs w:val="24"/>
        </w:rPr>
        <w:t xml:space="preserve">). </w:t>
      </w:r>
      <w:r w:rsidRPr="00105F1F">
        <w:rPr>
          <w:rFonts w:ascii="Times New Roman" w:eastAsia="Calibri" w:hAnsi="Times New Roman" w:cs="Times New Roman"/>
          <w:sz w:val="24"/>
          <w:szCs w:val="24"/>
        </w:rPr>
        <w:t xml:space="preserve">Assessment of Hot Pepper (Capsicum species) </w:t>
      </w:r>
    </w:p>
    <w:p w14:paraId="7790C111" w14:textId="7F0B8370" w:rsidR="00105F1F" w:rsidRDefault="00105F1F" w:rsidP="00105F1F">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27EE0" w:rsidRPr="00105F1F">
        <w:rPr>
          <w:rFonts w:ascii="Times New Roman" w:eastAsia="Calibri" w:hAnsi="Times New Roman" w:cs="Times New Roman"/>
          <w:sz w:val="24"/>
          <w:szCs w:val="24"/>
        </w:rPr>
        <w:t xml:space="preserve">Diseases in Southern Ethiopia. </w:t>
      </w:r>
      <w:r w:rsidR="00B27EE0" w:rsidRPr="00105F1F">
        <w:rPr>
          <w:rFonts w:ascii="Times New Roman" w:eastAsia="Calibri" w:hAnsi="Times New Roman" w:cs="Times New Roman"/>
          <w:i/>
          <w:iCs/>
          <w:sz w:val="24"/>
          <w:szCs w:val="24"/>
        </w:rPr>
        <w:t>International Journal of Science and Research</w:t>
      </w:r>
      <w:r w:rsidR="0039165D" w:rsidRPr="00105F1F">
        <w:rPr>
          <w:rFonts w:ascii="Times New Roman" w:eastAsia="Calibri" w:hAnsi="Times New Roman" w:cs="Times New Roman"/>
          <w:sz w:val="24"/>
          <w:szCs w:val="24"/>
        </w:rPr>
        <w:t>.</w:t>
      </w:r>
      <w:r w:rsidR="00B27EE0" w:rsidRPr="00105F1F">
        <w:rPr>
          <w:rFonts w:ascii="Times New Roman" w:eastAsia="Calibri" w:hAnsi="Times New Roman" w:cs="Times New Roman"/>
          <w:sz w:val="24"/>
          <w:szCs w:val="24"/>
        </w:rPr>
        <w:t>3</w:t>
      </w:r>
      <w:r>
        <w:rPr>
          <w:rFonts w:ascii="Times New Roman" w:eastAsia="Calibri" w:hAnsi="Times New Roman" w:cs="Times New Roman"/>
          <w:sz w:val="24"/>
          <w:szCs w:val="24"/>
        </w:rPr>
        <w:t>:</w:t>
      </w:r>
      <w:r w:rsidR="00B27EE0" w:rsidRPr="00105F1F">
        <w:rPr>
          <w:rFonts w:ascii="Times New Roman" w:eastAsia="Calibri" w:hAnsi="Times New Roman" w:cs="Times New Roman"/>
          <w:sz w:val="24"/>
          <w:szCs w:val="24"/>
        </w:rPr>
        <w:t xml:space="preserve"> </w:t>
      </w:r>
    </w:p>
    <w:p w14:paraId="6EF506F9" w14:textId="60EF453F" w:rsidR="00105F1F" w:rsidRDefault="00105F1F" w:rsidP="00105F1F">
      <w:pPr>
        <w:autoSpaceDE w:val="0"/>
        <w:autoSpaceDN w:val="0"/>
        <w:adjustRightInd w:val="0"/>
        <w:spacing w:after="0" w:line="360" w:lineRule="auto"/>
        <w:rPr>
          <w:rFonts w:ascii="Times New Roman" w:eastAsia="Calibri" w:hAnsi="Times New Roman" w:cs="Times New Roman"/>
          <w:i/>
          <w:iCs/>
          <w:sz w:val="24"/>
          <w:szCs w:val="24"/>
        </w:rPr>
      </w:pPr>
      <w:r>
        <w:rPr>
          <w:rFonts w:ascii="Times New Roman" w:eastAsia="Calibri" w:hAnsi="Times New Roman" w:cs="Times New Roman"/>
          <w:sz w:val="24"/>
          <w:szCs w:val="24"/>
        </w:rPr>
        <w:t xml:space="preserve">                </w:t>
      </w:r>
      <w:r w:rsidR="00B27EE0" w:rsidRPr="00105F1F">
        <w:rPr>
          <w:rFonts w:ascii="Times New Roman" w:eastAsia="Calibri" w:hAnsi="Times New Roman" w:cs="Times New Roman"/>
          <w:sz w:val="24"/>
          <w:szCs w:val="24"/>
        </w:rPr>
        <w:t>2319-7064</w:t>
      </w:r>
    </w:p>
    <w:p w14:paraId="68536E1F" w14:textId="77777777" w:rsidR="00105F1F" w:rsidRDefault="00B27EE0" w:rsidP="00105F1F">
      <w:pPr>
        <w:autoSpaceDE w:val="0"/>
        <w:autoSpaceDN w:val="0"/>
        <w:adjustRightInd w:val="0"/>
        <w:spacing w:after="0" w:line="360" w:lineRule="auto"/>
        <w:rPr>
          <w:rFonts w:ascii="Times New Roman" w:eastAsia="Calibri" w:hAnsi="Times New Roman" w:cs="Times New Roman"/>
          <w:sz w:val="24"/>
          <w:szCs w:val="24"/>
        </w:rPr>
      </w:pPr>
      <w:r w:rsidRPr="00105F1F">
        <w:rPr>
          <w:rFonts w:ascii="Times New Roman" w:eastAsia="Calibri" w:hAnsi="Times New Roman" w:cs="Times New Roman"/>
          <w:sz w:val="24"/>
          <w:szCs w:val="24"/>
        </w:rPr>
        <w:t>Shumeta, Z.</w:t>
      </w:r>
      <w:r w:rsidR="00105F1F" w:rsidRPr="00105F1F">
        <w:rPr>
          <w:rFonts w:ascii="Times New Roman" w:eastAsia="Calibri" w:hAnsi="Times New Roman" w:cs="Times New Roman"/>
          <w:sz w:val="24"/>
          <w:szCs w:val="24"/>
        </w:rPr>
        <w:t xml:space="preserve"> </w:t>
      </w:r>
      <w:r w:rsidR="00105F1F">
        <w:rPr>
          <w:rFonts w:ascii="Times New Roman" w:eastAsia="Calibri" w:hAnsi="Times New Roman" w:cs="Times New Roman"/>
          <w:sz w:val="24"/>
          <w:szCs w:val="24"/>
        </w:rPr>
        <w:t>(</w:t>
      </w:r>
      <w:r w:rsidR="00105F1F" w:rsidRPr="00105F1F">
        <w:rPr>
          <w:rFonts w:ascii="Times New Roman" w:eastAsia="Calibri" w:hAnsi="Times New Roman" w:cs="Times New Roman"/>
          <w:sz w:val="24"/>
          <w:szCs w:val="24"/>
        </w:rPr>
        <w:t>2012</w:t>
      </w:r>
      <w:r w:rsidR="00105F1F">
        <w:rPr>
          <w:rFonts w:ascii="Times New Roman" w:eastAsia="Calibri" w:hAnsi="Times New Roman" w:cs="Times New Roman"/>
          <w:sz w:val="24"/>
          <w:szCs w:val="24"/>
        </w:rPr>
        <w:t>).</w:t>
      </w:r>
      <w:r w:rsidRPr="00105F1F">
        <w:rPr>
          <w:rFonts w:ascii="Times New Roman" w:eastAsia="Calibri" w:hAnsi="Times New Roman" w:cs="Times New Roman"/>
          <w:sz w:val="24"/>
          <w:szCs w:val="24"/>
        </w:rPr>
        <w:t xml:space="preserve"> Hot pepper production and marketing in southwest Ethiopia: An </w:t>
      </w:r>
    </w:p>
    <w:p w14:paraId="4A5358F2" w14:textId="77777777" w:rsidR="00105F1F" w:rsidRDefault="00105F1F" w:rsidP="00105F1F">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27EE0" w:rsidRPr="00105F1F">
        <w:rPr>
          <w:rFonts w:ascii="Times New Roman" w:eastAsia="Calibri" w:hAnsi="Times New Roman" w:cs="Times New Roman"/>
          <w:sz w:val="24"/>
          <w:szCs w:val="24"/>
        </w:rPr>
        <w:t xml:space="preserve">alternative enterprise for small scale farmers. </w:t>
      </w:r>
      <w:r w:rsidR="00B27EE0" w:rsidRPr="00105F1F">
        <w:rPr>
          <w:rFonts w:ascii="Times New Roman" w:eastAsia="Calibri" w:hAnsi="Times New Roman" w:cs="Times New Roman"/>
          <w:i/>
          <w:iCs/>
          <w:sz w:val="24"/>
          <w:szCs w:val="24"/>
        </w:rPr>
        <w:t>Trends in Agricultural Economics</w:t>
      </w:r>
      <w:r w:rsidR="0039165D" w:rsidRPr="00105F1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2DFD5C75" w14:textId="77777777" w:rsidR="00105F1F" w:rsidRDefault="00105F1F" w:rsidP="00105F1F">
      <w:pPr>
        <w:autoSpaceDE w:val="0"/>
        <w:autoSpaceDN w:val="0"/>
        <w:adjustRightInd w:val="0"/>
        <w:spacing w:after="0" w:line="360" w:lineRule="auto"/>
        <w:rPr>
          <w:rFonts w:ascii="Times New Roman" w:eastAsia="Calibri" w:hAnsi="Times New Roman" w:cs="Times New Roman"/>
          <w:i/>
          <w:iCs/>
          <w:sz w:val="24"/>
          <w:szCs w:val="24"/>
        </w:rPr>
      </w:pPr>
      <w:r>
        <w:rPr>
          <w:rFonts w:ascii="Times New Roman" w:eastAsia="Calibri" w:hAnsi="Times New Roman" w:cs="Times New Roman"/>
          <w:sz w:val="24"/>
          <w:szCs w:val="24"/>
        </w:rPr>
        <w:t xml:space="preserve">                 </w:t>
      </w:r>
      <w:r w:rsidR="00B27EE0" w:rsidRPr="00105F1F">
        <w:rPr>
          <w:rFonts w:ascii="Times New Roman" w:eastAsia="Calibri" w:hAnsi="Times New Roman" w:cs="Times New Roman"/>
          <w:sz w:val="24"/>
          <w:szCs w:val="24"/>
        </w:rPr>
        <w:t>5(3)</w:t>
      </w:r>
      <w:r w:rsidR="00BD404A" w:rsidRPr="00105F1F">
        <w:rPr>
          <w:rFonts w:ascii="Times New Roman" w:eastAsia="Calibri" w:hAnsi="Times New Roman" w:cs="Times New Roman"/>
          <w:sz w:val="24"/>
          <w:szCs w:val="24"/>
        </w:rPr>
        <w:t>;</w:t>
      </w:r>
      <w:r w:rsidR="00B27EE0" w:rsidRPr="00105F1F">
        <w:rPr>
          <w:rFonts w:ascii="Times New Roman" w:eastAsia="Calibri" w:hAnsi="Times New Roman" w:cs="Times New Roman"/>
          <w:sz w:val="24"/>
          <w:szCs w:val="24"/>
        </w:rPr>
        <w:t xml:space="preserve"> 83-95. doi: 10.3923/tae.2012.83.95</w:t>
      </w:r>
      <w:r w:rsidR="009045AC" w:rsidRPr="00105F1F">
        <w:rPr>
          <w:rFonts w:ascii="Times New Roman" w:eastAsia="Calibri" w:hAnsi="Times New Roman" w:cs="Times New Roman"/>
          <w:sz w:val="24"/>
          <w:szCs w:val="24"/>
        </w:rPr>
        <w:t xml:space="preserve"> </w:t>
      </w:r>
    </w:p>
    <w:p w14:paraId="360C4C74" w14:textId="77777777" w:rsidR="00105F1F" w:rsidRDefault="00B27EE0" w:rsidP="00105F1F">
      <w:pPr>
        <w:autoSpaceDE w:val="0"/>
        <w:autoSpaceDN w:val="0"/>
        <w:adjustRightInd w:val="0"/>
        <w:spacing w:after="0" w:line="360" w:lineRule="auto"/>
        <w:rPr>
          <w:rFonts w:ascii="Times New Roman" w:eastAsia="Calibri" w:hAnsi="Times New Roman" w:cs="Times New Roman"/>
          <w:sz w:val="24"/>
          <w:szCs w:val="24"/>
        </w:rPr>
      </w:pPr>
      <w:r w:rsidRPr="00105F1F">
        <w:rPr>
          <w:rFonts w:ascii="Times New Roman" w:eastAsia="Calibri" w:hAnsi="Times New Roman" w:cs="Times New Roman"/>
          <w:sz w:val="24"/>
          <w:szCs w:val="24"/>
        </w:rPr>
        <w:t>Telang, S. M.</w:t>
      </w:r>
      <w:r w:rsidR="00105F1F" w:rsidRPr="00105F1F">
        <w:rPr>
          <w:rFonts w:ascii="Times New Roman" w:eastAsia="Calibri" w:hAnsi="Times New Roman" w:cs="Times New Roman"/>
          <w:sz w:val="24"/>
          <w:szCs w:val="24"/>
        </w:rPr>
        <w:t xml:space="preserve"> </w:t>
      </w:r>
      <w:r w:rsidR="00105F1F">
        <w:rPr>
          <w:rFonts w:ascii="Times New Roman" w:eastAsia="Calibri" w:hAnsi="Times New Roman" w:cs="Times New Roman"/>
          <w:sz w:val="24"/>
          <w:szCs w:val="24"/>
        </w:rPr>
        <w:t>(</w:t>
      </w:r>
      <w:r w:rsidR="00105F1F" w:rsidRPr="00105F1F">
        <w:rPr>
          <w:rFonts w:ascii="Times New Roman" w:eastAsia="Calibri" w:hAnsi="Times New Roman" w:cs="Times New Roman"/>
          <w:sz w:val="24"/>
          <w:szCs w:val="24"/>
        </w:rPr>
        <w:t>2010</w:t>
      </w:r>
      <w:r w:rsidR="00105F1F">
        <w:rPr>
          <w:rFonts w:ascii="Times New Roman" w:eastAsia="Calibri" w:hAnsi="Times New Roman" w:cs="Times New Roman"/>
          <w:sz w:val="24"/>
          <w:szCs w:val="24"/>
        </w:rPr>
        <w:t>).</w:t>
      </w:r>
      <w:r w:rsidRPr="00105F1F">
        <w:rPr>
          <w:rFonts w:ascii="Times New Roman" w:eastAsia="Calibri" w:hAnsi="Times New Roman" w:cs="Times New Roman"/>
          <w:sz w:val="24"/>
          <w:szCs w:val="24"/>
        </w:rPr>
        <w:t xml:space="preserve"> Effect of extracts of various plant parts on seed mycoflora and seed </w:t>
      </w:r>
    </w:p>
    <w:p w14:paraId="5BD87389" w14:textId="7BA435FA" w:rsidR="00105F1F" w:rsidRDefault="00105F1F" w:rsidP="00105F1F">
      <w:pPr>
        <w:autoSpaceDE w:val="0"/>
        <w:autoSpaceDN w:val="0"/>
        <w:adjustRightInd w:val="0"/>
        <w:spacing w:after="0" w:line="360" w:lineRule="auto"/>
        <w:rPr>
          <w:rFonts w:ascii="Times New Roman" w:eastAsia="Calibri" w:hAnsi="Times New Roman" w:cs="Times New Roman"/>
          <w:i/>
          <w:iCs/>
          <w:sz w:val="24"/>
          <w:szCs w:val="24"/>
        </w:rPr>
      </w:pPr>
      <w:r>
        <w:rPr>
          <w:rFonts w:ascii="Times New Roman" w:eastAsia="Calibri" w:hAnsi="Times New Roman" w:cs="Times New Roman"/>
          <w:sz w:val="24"/>
          <w:szCs w:val="24"/>
        </w:rPr>
        <w:t xml:space="preserve">                 </w:t>
      </w:r>
      <w:r w:rsidR="00B27EE0" w:rsidRPr="00105F1F">
        <w:rPr>
          <w:rFonts w:ascii="Times New Roman" w:eastAsia="Calibri" w:hAnsi="Times New Roman" w:cs="Times New Roman"/>
          <w:sz w:val="24"/>
          <w:szCs w:val="24"/>
        </w:rPr>
        <w:t xml:space="preserve">germination of </w:t>
      </w:r>
      <w:r w:rsidR="0039165D" w:rsidRPr="00105F1F">
        <w:rPr>
          <w:rFonts w:ascii="Times New Roman" w:eastAsia="Calibri" w:hAnsi="Times New Roman" w:cs="Times New Roman"/>
          <w:sz w:val="24"/>
          <w:szCs w:val="24"/>
        </w:rPr>
        <w:t>chilly</w:t>
      </w:r>
      <w:r w:rsidR="00B27EE0" w:rsidRPr="00105F1F">
        <w:rPr>
          <w:rFonts w:ascii="Times New Roman" w:eastAsia="Calibri" w:hAnsi="Times New Roman" w:cs="Times New Roman"/>
          <w:sz w:val="24"/>
          <w:szCs w:val="24"/>
        </w:rPr>
        <w:t xml:space="preserve">. </w:t>
      </w:r>
      <w:r w:rsidR="00B27EE0" w:rsidRPr="00105F1F">
        <w:rPr>
          <w:rFonts w:ascii="Times New Roman" w:eastAsia="Calibri" w:hAnsi="Times New Roman" w:cs="Times New Roman"/>
          <w:i/>
          <w:iCs/>
          <w:sz w:val="24"/>
          <w:szCs w:val="24"/>
        </w:rPr>
        <w:t>Asian Journal of Soil Science</w:t>
      </w:r>
      <w:r w:rsidR="00B27EE0" w:rsidRPr="00105F1F">
        <w:rPr>
          <w:rFonts w:ascii="Times New Roman" w:eastAsia="Calibri" w:hAnsi="Times New Roman" w:cs="Times New Roman"/>
          <w:sz w:val="24"/>
          <w:szCs w:val="24"/>
        </w:rPr>
        <w:t>.</w:t>
      </w:r>
      <w:r w:rsidR="0039165D" w:rsidRPr="00105F1F">
        <w:rPr>
          <w:rFonts w:ascii="Times New Roman" w:eastAsia="Calibri" w:hAnsi="Times New Roman" w:cs="Times New Roman"/>
          <w:sz w:val="24"/>
          <w:szCs w:val="24"/>
        </w:rPr>
        <w:t xml:space="preserve"> </w:t>
      </w:r>
      <w:r w:rsidR="00B27EE0" w:rsidRPr="00105F1F">
        <w:rPr>
          <w:rFonts w:ascii="Times New Roman" w:eastAsia="Calibri" w:hAnsi="Times New Roman" w:cs="Times New Roman"/>
          <w:sz w:val="24"/>
          <w:szCs w:val="24"/>
        </w:rPr>
        <w:t>5(1): 42-45</w:t>
      </w:r>
    </w:p>
    <w:p w14:paraId="1E7ADFE6" w14:textId="77777777" w:rsidR="00105F1F" w:rsidRDefault="00B27EE0" w:rsidP="00105F1F">
      <w:pPr>
        <w:autoSpaceDE w:val="0"/>
        <w:autoSpaceDN w:val="0"/>
        <w:adjustRightInd w:val="0"/>
        <w:spacing w:after="0" w:line="360" w:lineRule="auto"/>
        <w:rPr>
          <w:rFonts w:ascii="Times New Roman" w:eastAsia="Calibri" w:hAnsi="Times New Roman" w:cs="Times New Roman"/>
          <w:sz w:val="24"/>
          <w:szCs w:val="24"/>
        </w:rPr>
      </w:pPr>
      <w:r w:rsidRPr="00105F1F">
        <w:rPr>
          <w:rFonts w:ascii="Times New Roman" w:eastAsia="Calibri" w:hAnsi="Times New Roman" w:cs="Times New Roman"/>
          <w:sz w:val="24"/>
          <w:szCs w:val="24"/>
        </w:rPr>
        <w:t xml:space="preserve">Toke </w:t>
      </w:r>
      <w:proofErr w:type="spellStart"/>
      <w:r w:rsidRPr="00105F1F">
        <w:rPr>
          <w:rFonts w:ascii="Times New Roman" w:eastAsia="Calibri" w:hAnsi="Times New Roman" w:cs="Times New Roman"/>
          <w:sz w:val="24"/>
          <w:szCs w:val="24"/>
        </w:rPr>
        <w:t>Kutaye</w:t>
      </w:r>
      <w:proofErr w:type="spellEnd"/>
      <w:r w:rsidRPr="00105F1F">
        <w:rPr>
          <w:rFonts w:ascii="Times New Roman" w:eastAsia="Calibri" w:hAnsi="Times New Roman" w:cs="Times New Roman"/>
          <w:sz w:val="24"/>
          <w:szCs w:val="24"/>
        </w:rPr>
        <w:t xml:space="preserve"> District Agriculture and Natural Resource Office (TKDANO)</w:t>
      </w:r>
      <w:r w:rsidR="00105F1F" w:rsidRPr="00105F1F">
        <w:rPr>
          <w:rFonts w:ascii="Times New Roman" w:eastAsia="Calibri" w:hAnsi="Times New Roman" w:cs="Times New Roman"/>
          <w:sz w:val="24"/>
          <w:szCs w:val="24"/>
        </w:rPr>
        <w:t xml:space="preserve"> </w:t>
      </w:r>
      <w:r w:rsidR="00105F1F">
        <w:rPr>
          <w:rFonts w:ascii="Times New Roman" w:eastAsia="Calibri" w:hAnsi="Times New Roman" w:cs="Times New Roman"/>
          <w:sz w:val="24"/>
          <w:szCs w:val="24"/>
        </w:rPr>
        <w:t>(</w:t>
      </w:r>
      <w:r w:rsidR="00105F1F" w:rsidRPr="00105F1F">
        <w:rPr>
          <w:rFonts w:ascii="Times New Roman" w:eastAsia="Calibri" w:hAnsi="Times New Roman" w:cs="Times New Roman"/>
          <w:sz w:val="24"/>
          <w:szCs w:val="24"/>
        </w:rPr>
        <w:t>2020</w:t>
      </w:r>
      <w:r w:rsidR="00105F1F">
        <w:rPr>
          <w:rFonts w:ascii="Times New Roman" w:eastAsia="Calibri" w:hAnsi="Times New Roman" w:cs="Times New Roman"/>
          <w:sz w:val="24"/>
          <w:szCs w:val="24"/>
        </w:rPr>
        <w:t>)</w:t>
      </w:r>
      <w:r w:rsidR="00105F1F" w:rsidRPr="00105F1F">
        <w:rPr>
          <w:rFonts w:ascii="Times New Roman" w:eastAsia="Calibri" w:hAnsi="Times New Roman" w:cs="Times New Roman"/>
          <w:sz w:val="24"/>
          <w:szCs w:val="24"/>
        </w:rPr>
        <w:t>.</w:t>
      </w:r>
      <w:r w:rsidRPr="00105F1F">
        <w:rPr>
          <w:rFonts w:ascii="Times New Roman" w:eastAsia="Calibri" w:hAnsi="Times New Roman" w:cs="Times New Roman"/>
          <w:sz w:val="24"/>
          <w:szCs w:val="24"/>
        </w:rPr>
        <w:t xml:space="preserve"> Elevation </w:t>
      </w:r>
    </w:p>
    <w:p w14:paraId="695468F5" w14:textId="199F1B33" w:rsidR="00105F1F" w:rsidRDefault="00105F1F" w:rsidP="00105F1F">
      <w:pPr>
        <w:autoSpaceDE w:val="0"/>
        <w:autoSpaceDN w:val="0"/>
        <w:adjustRightInd w:val="0"/>
        <w:spacing w:after="0" w:line="360" w:lineRule="auto"/>
        <w:rPr>
          <w:rFonts w:ascii="Times New Roman" w:eastAsia="Calibri" w:hAnsi="Times New Roman" w:cs="Times New Roman"/>
          <w:i/>
          <w:iCs/>
          <w:sz w:val="24"/>
          <w:szCs w:val="24"/>
        </w:rPr>
      </w:pPr>
      <w:r>
        <w:rPr>
          <w:rFonts w:ascii="Times New Roman" w:eastAsia="Calibri" w:hAnsi="Times New Roman" w:cs="Times New Roman"/>
          <w:sz w:val="24"/>
          <w:szCs w:val="24"/>
        </w:rPr>
        <w:t xml:space="preserve">             </w:t>
      </w:r>
      <w:r w:rsidR="00B27EE0" w:rsidRPr="00105F1F">
        <w:rPr>
          <w:rFonts w:ascii="Times New Roman" w:eastAsia="Calibri" w:hAnsi="Times New Roman" w:cs="Times New Roman"/>
          <w:sz w:val="24"/>
          <w:szCs w:val="24"/>
        </w:rPr>
        <w:t xml:space="preserve">and geographical location of district data (Unpublished), </w:t>
      </w:r>
      <w:r w:rsidR="00B27EE0" w:rsidRPr="00105F1F">
        <w:rPr>
          <w:rFonts w:ascii="Times New Roman" w:eastAsia="Calibri" w:hAnsi="Times New Roman" w:cs="Times New Roman"/>
          <w:i/>
          <w:iCs/>
          <w:sz w:val="24"/>
          <w:szCs w:val="24"/>
        </w:rPr>
        <w:t>Annual Report</w:t>
      </w:r>
    </w:p>
    <w:p w14:paraId="5AA83DCB" w14:textId="77777777" w:rsidR="00105F1F" w:rsidRDefault="00B27EE0" w:rsidP="00105F1F">
      <w:pPr>
        <w:autoSpaceDE w:val="0"/>
        <w:autoSpaceDN w:val="0"/>
        <w:adjustRightInd w:val="0"/>
        <w:spacing w:after="0" w:line="360" w:lineRule="auto"/>
        <w:rPr>
          <w:rFonts w:ascii="Times New Roman" w:eastAsia="Calibri" w:hAnsi="Times New Roman" w:cs="Times New Roman"/>
          <w:sz w:val="24"/>
          <w:szCs w:val="24"/>
        </w:rPr>
      </w:pPr>
      <w:r w:rsidRPr="00105F1F">
        <w:rPr>
          <w:rFonts w:ascii="Times New Roman" w:eastAsia="Calibri" w:hAnsi="Times New Roman" w:cs="Times New Roman"/>
          <w:sz w:val="24"/>
          <w:szCs w:val="24"/>
        </w:rPr>
        <w:t xml:space="preserve">Zeleke, A., &amp; Derso, E. </w:t>
      </w:r>
      <w:r w:rsidR="00105F1F">
        <w:rPr>
          <w:rFonts w:ascii="Times New Roman" w:eastAsia="Calibri" w:hAnsi="Times New Roman" w:cs="Times New Roman"/>
          <w:sz w:val="24"/>
          <w:szCs w:val="24"/>
        </w:rPr>
        <w:t>(</w:t>
      </w:r>
      <w:r w:rsidR="00105F1F" w:rsidRPr="00105F1F">
        <w:rPr>
          <w:rFonts w:ascii="Times New Roman" w:eastAsia="Calibri" w:hAnsi="Times New Roman" w:cs="Times New Roman"/>
          <w:sz w:val="24"/>
          <w:szCs w:val="24"/>
        </w:rPr>
        <w:t>2015</w:t>
      </w:r>
      <w:r w:rsidR="00105F1F">
        <w:rPr>
          <w:rFonts w:ascii="Times New Roman" w:eastAsia="Calibri" w:hAnsi="Times New Roman" w:cs="Times New Roman"/>
          <w:sz w:val="24"/>
          <w:szCs w:val="24"/>
        </w:rPr>
        <w:t xml:space="preserve">). </w:t>
      </w:r>
      <w:r w:rsidRPr="00105F1F">
        <w:rPr>
          <w:rFonts w:ascii="Times New Roman" w:eastAsia="Calibri" w:hAnsi="Times New Roman" w:cs="Times New Roman"/>
          <w:sz w:val="24"/>
          <w:szCs w:val="24"/>
        </w:rPr>
        <w:t xml:space="preserve">Production and management of major vegetable crops in </w:t>
      </w:r>
    </w:p>
    <w:p w14:paraId="30826037" w14:textId="492E62EA" w:rsidR="00EA6CDD" w:rsidRDefault="00105F1F" w:rsidP="00324FF8">
      <w:pPr>
        <w:autoSpaceDE w:val="0"/>
        <w:autoSpaceDN w:val="0"/>
        <w:adjustRightInd w:val="0"/>
        <w:spacing w:after="0" w:line="360" w:lineRule="auto"/>
      </w:pPr>
      <w:r>
        <w:rPr>
          <w:rFonts w:ascii="Times New Roman" w:eastAsia="Calibri" w:hAnsi="Times New Roman" w:cs="Times New Roman"/>
          <w:sz w:val="24"/>
          <w:szCs w:val="24"/>
        </w:rPr>
        <w:t xml:space="preserve">             </w:t>
      </w:r>
      <w:r w:rsidR="00B27EE0" w:rsidRPr="00105F1F">
        <w:rPr>
          <w:rFonts w:ascii="Times New Roman" w:eastAsia="Calibri" w:hAnsi="Times New Roman" w:cs="Times New Roman"/>
          <w:sz w:val="24"/>
          <w:szCs w:val="24"/>
        </w:rPr>
        <w:t xml:space="preserve">Ethiopia. Addis Ababa, ET: </w:t>
      </w:r>
      <w:r w:rsidR="00B27EE0" w:rsidRPr="00105F1F">
        <w:rPr>
          <w:rFonts w:ascii="Times New Roman" w:eastAsia="Calibri" w:hAnsi="Times New Roman" w:cs="Times New Roman"/>
          <w:i/>
          <w:iCs/>
          <w:sz w:val="24"/>
          <w:szCs w:val="24"/>
        </w:rPr>
        <w:t>Eth-Cana Printing Press</w:t>
      </w:r>
    </w:p>
    <w:sectPr w:rsidR="00EA6CDD" w:rsidSect="000840AC">
      <w:footerReference w:type="default" r:id="rId19"/>
      <w:type w:val="continuous"/>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C284D1" w14:textId="77777777" w:rsidR="000840AC" w:rsidRDefault="000840AC" w:rsidP="00F8142A">
      <w:pPr>
        <w:spacing w:after="0" w:line="240" w:lineRule="auto"/>
      </w:pPr>
      <w:r>
        <w:separator/>
      </w:r>
    </w:p>
  </w:endnote>
  <w:endnote w:type="continuationSeparator" w:id="0">
    <w:p w14:paraId="1877ABDC" w14:textId="77777777" w:rsidR="000840AC" w:rsidRDefault="000840AC" w:rsidP="00F81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TIX-Regular">
    <w:altName w:val="Segoe Print"/>
    <w:charset w:val="00"/>
    <w:family w:val="auto"/>
    <w:pitch w:val="default"/>
    <w:sig w:usb0="00000000" w:usb1="00000000" w:usb2="00000000" w:usb3="00000000" w:csb0="00040001" w:csb1="00000000"/>
  </w:font>
  <w:font w:name="MinionPro-Regular">
    <w:altName w:val="Segoe Print"/>
    <w:charset w:val="00"/>
    <w:family w:val="auto"/>
    <w:pitch w:val="default"/>
    <w:sig w:usb0="00000000" w:usb1="00000000" w:usb2="00000000" w:usb3="00000000" w:csb0="00040001" w:csb1="00000000"/>
  </w:font>
  <w:font w:name="PalatinoLinotype-Roman">
    <w:altName w:val="Segoe Print"/>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04594641"/>
      <w:docPartObj>
        <w:docPartGallery w:val="Page Numbers (Bottom of Page)"/>
        <w:docPartUnique/>
      </w:docPartObj>
    </w:sdtPr>
    <w:sdtEndPr>
      <w:rPr>
        <w:noProof/>
      </w:rPr>
    </w:sdtEndPr>
    <w:sdtContent>
      <w:p w14:paraId="356B51D7" w14:textId="249062EB" w:rsidR="00F8142A" w:rsidRDefault="00F814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C372C6" w14:textId="77777777" w:rsidR="00F8142A" w:rsidRDefault="00F8142A">
    <w:pPr>
      <w:pStyle w:val="Footer"/>
    </w:pPr>
  </w:p>
  <w:p w14:paraId="752E312C" w14:textId="77777777" w:rsidR="003A2721" w:rsidRDefault="003A2721"/>
  <w:p w14:paraId="4DE87659" w14:textId="77777777" w:rsidR="003A2721" w:rsidRDefault="003A27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C7D87C" w14:textId="77777777" w:rsidR="000840AC" w:rsidRDefault="000840AC" w:rsidP="00F8142A">
      <w:pPr>
        <w:spacing w:after="0" w:line="240" w:lineRule="auto"/>
      </w:pPr>
      <w:r>
        <w:separator/>
      </w:r>
    </w:p>
  </w:footnote>
  <w:footnote w:type="continuationSeparator" w:id="0">
    <w:p w14:paraId="0BE94623" w14:textId="77777777" w:rsidR="000840AC" w:rsidRDefault="000840AC" w:rsidP="00F814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E1725"/>
    <w:multiLevelType w:val="multilevel"/>
    <w:tmpl w:val="3CC84F16"/>
    <w:lvl w:ilvl="0">
      <w:start w:val="4"/>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BE2930"/>
    <w:multiLevelType w:val="hybridMultilevel"/>
    <w:tmpl w:val="B6102A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E18560F"/>
    <w:multiLevelType w:val="multilevel"/>
    <w:tmpl w:val="68A4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C07416"/>
    <w:multiLevelType w:val="multilevel"/>
    <w:tmpl w:val="746A7064"/>
    <w:lvl w:ilvl="0">
      <w:start w:val="2"/>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4" w15:restartNumberingAfterBreak="0">
    <w:nsid w:val="1F79196C"/>
    <w:multiLevelType w:val="hybridMultilevel"/>
    <w:tmpl w:val="FFCAAA1C"/>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2002178F"/>
    <w:multiLevelType w:val="hybridMultilevel"/>
    <w:tmpl w:val="F69E9B1A"/>
    <w:lvl w:ilvl="0" w:tplc="04090009">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6" w15:restartNumberingAfterBreak="0">
    <w:nsid w:val="28092297"/>
    <w:multiLevelType w:val="multilevel"/>
    <w:tmpl w:val="7914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DA1955"/>
    <w:multiLevelType w:val="multilevel"/>
    <w:tmpl w:val="EBC46BB6"/>
    <w:lvl w:ilvl="0">
      <w:start w:val="1"/>
      <w:numFmt w:val="bullet"/>
      <w:lvlText w:val=""/>
      <w:lvlJc w:val="left"/>
      <w:pPr>
        <w:ind w:left="360" w:hanging="360"/>
      </w:pPr>
      <w:rPr>
        <w:rFonts w:ascii="Wingdings" w:hAnsi="Wingdings"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383608F"/>
    <w:multiLevelType w:val="multilevel"/>
    <w:tmpl w:val="3383608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9C60E8D"/>
    <w:multiLevelType w:val="multilevel"/>
    <w:tmpl w:val="567670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C013777"/>
    <w:multiLevelType w:val="hybridMultilevel"/>
    <w:tmpl w:val="ADAC1B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B04165"/>
    <w:multiLevelType w:val="multilevel"/>
    <w:tmpl w:val="1BD2C2DC"/>
    <w:lvl w:ilvl="0">
      <w:start w:val="4"/>
      <w:numFmt w:val="decimal"/>
      <w:lvlText w:val="%1"/>
      <w:lvlJc w:val="left"/>
      <w:pPr>
        <w:ind w:left="405" w:hanging="40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585630AF"/>
    <w:multiLevelType w:val="multilevel"/>
    <w:tmpl w:val="04090029"/>
    <w:styleLink w:val="Style1"/>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601A1147"/>
    <w:multiLevelType w:val="hybridMultilevel"/>
    <w:tmpl w:val="0AACC6DA"/>
    <w:lvl w:ilvl="0" w:tplc="BB8223E2">
      <w:start w:val="37"/>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15:restartNumberingAfterBreak="0">
    <w:nsid w:val="65680B7C"/>
    <w:multiLevelType w:val="multilevel"/>
    <w:tmpl w:val="8868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1A6568"/>
    <w:multiLevelType w:val="multilevel"/>
    <w:tmpl w:val="41FCCA3C"/>
    <w:lvl w:ilvl="0">
      <w:start w:val="1"/>
      <w:numFmt w:val="decimal"/>
      <w:lvlText w:val="%1"/>
      <w:lvlJc w:val="left"/>
      <w:pPr>
        <w:ind w:left="480" w:hanging="480"/>
      </w:pPr>
      <w:rPr>
        <w:rFonts w:ascii="Times New Roman" w:eastAsiaTheme="minorHAnsi" w:hAnsi="Times New Roman" w:cs="Times New Roman" w:hint="default"/>
        <w:color w:val="0563C1" w:themeColor="hyperlink"/>
        <w:sz w:val="24"/>
        <w:u w:val="single"/>
      </w:rPr>
    </w:lvl>
    <w:lvl w:ilvl="1">
      <w:start w:val="2"/>
      <w:numFmt w:val="decimal"/>
      <w:lvlText w:val="%1.%2"/>
      <w:lvlJc w:val="left"/>
      <w:pPr>
        <w:ind w:left="700" w:hanging="480"/>
      </w:pPr>
      <w:rPr>
        <w:rFonts w:ascii="Times New Roman" w:eastAsiaTheme="minorHAnsi" w:hAnsi="Times New Roman" w:cs="Times New Roman" w:hint="default"/>
        <w:color w:val="0563C1" w:themeColor="hyperlink"/>
        <w:sz w:val="24"/>
        <w:u w:val="single"/>
      </w:rPr>
    </w:lvl>
    <w:lvl w:ilvl="2">
      <w:start w:val="2"/>
      <w:numFmt w:val="decimal"/>
      <w:lvlText w:val="%1.%2.%3"/>
      <w:lvlJc w:val="left"/>
      <w:pPr>
        <w:ind w:left="1160" w:hanging="720"/>
      </w:pPr>
      <w:rPr>
        <w:rFonts w:ascii="Times New Roman" w:eastAsiaTheme="minorHAnsi" w:hAnsi="Times New Roman" w:cs="Times New Roman" w:hint="default"/>
        <w:color w:val="0563C1" w:themeColor="hyperlink"/>
        <w:sz w:val="24"/>
        <w:u w:val="single"/>
      </w:rPr>
    </w:lvl>
    <w:lvl w:ilvl="3">
      <w:start w:val="1"/>
      <w:numFmt w:val="decimal"/>
      <w:lvlText w:val="%1.%2.%3.%4"/>
      <w:lvlJc w:val="left"/>
      <w:pPr>
        <w:ind w:left="1380" w:hanging="720"/>
      </w:pPr>
      <w:rPr>
        <w:rFonts w:ascii="Times New Roman" w:eastAsiaTheme="minorHAnsi" w:hAnsi="Times New Roman" w:cs="Times New Roman" w:hint="default"/>
        <w:color w:val="0563C1" w:themeColor="hyperlink"/>
        <w:sz w:val="24"/>
        <w:u w:val="single"/>
      </w:rPr>
    </w:lvl>
    <w:lvl w:ilvl="4">
      <w:start w:val="1"/>
      <w:numFmt w:val="decimal"/>
      <w:lvlText w:val="%1.%2.%3.%4.%5"/>
      <w:lvlJc w:val="left"/>
      <w:pPr>
        <w:ind w:left="1960" w:hanging="1080"/>
      </w:pPr>
      <w:rPr>
        <w:rFonts w:ascii="Times New Roman" w:eastAsiaTheme="minorHAnsi" w:hAnsi="Times New Roman" w:cs="Times New Roman" w:hint="default"/>
        <w:color w:val="0563C1" w:themeColor="hyperlink"/>
        <w:sz w:val="24"/>
        <w:u w:val="single"/>
      </w:rPr>
    </w:lvl>
    <w:lvl w:ilvl="5">
      <w:start w:val="1"/>
      <w:numFmt w:val="decimal"/>
      <w:lvlText w:val="%1.%2.%3.%4.%5.%6"/>
      <w:lvlJc w:val="left"/>
      <w:pPr>
        <w:ind w:left="2180" w:hanging="1080"/>
      </w:pPr>
      <w:rPr>
        <w:rFonts w:ascii="Times New Roman" w:eastAsiaTheme="minorHAnsi" w:hAnsi="Times New Roman" w:cs="Times New Roman" w:hint="default"/>
        <w:color w:val="0563C1" w:themeColor="hyperlink"/>
        <w:sz w:val="24"/>
        <w:u w:val="single"/>
      </w:rPr>
    </w:lvl>
    <w:lvl w:ilvl="6">
      <w:start w:val="1"/>
      <w:numFmt w:val="decimal"/>
      <w:lvlText w:val="%1.%2.%3.%4.%5.%6.%7"/>
      <w:lvlJc w:val="left"/>
      <w:pPr>
        <w:ind w:left="2760" w:hanging="1440"/>
      </w:pPr>
      <w:rPr>
        <w:rFonts w:ascii="Times New Roman" w:eastAsiaTheme="minorHAnsi" w:hAnsi="Times New Roman" w:cs="Times New Roman" w:hint="default"/>
        <w:color w:val="0563C1" w:themeColor="hyperlink"/>
        <w:sz w:val="24"/>
        <w:u w:val="single"/>
      </w:rPr>
    </w:lvl>
    <w:lvl w:ilvl="7">
      <w:start w:val="1"/>
      <w:numFmt w:val="decimal"/>
      <w:lvlText w:val="%1.%2.%3.%4.%5.%6.%7.%8"/>
      <w:lvlJc w:val="left"/>
      <w:pPr>
        <w:ind w:left="2980" w:hanging="1440"/>
      </w:pPr>
      <w:rPr>
        <w:rFonts w:ascii="Times New Roman" w:eastAsiaTheme="minorHAnsi" w:hAnsi="Times New Roman" w:cs="Times New Roman" w:hint="default"/>
        <w:color w:val="0563C1" w:themeColor="hyperlink"/>
        <w:sz w:val="24"/>
        <w:u w:val="single"/>
      </w:rPr>
    </w:lvl>
    <w:lvl w:ilvl="8">
      <w:start w:val="1"/>
      <w:numFmt w:val="decimal"/>
      <w:lvlText w:val="%1.%2.%3.%4.%5.%6.%7.%8.%9"/>
      <w:lvlJc w:val="left"/>
      <w:pPr>
        <w:ind w:left="3200" w:hanging="1440"/>
      </w:pPr>
      <w:rPr>
        <w:rFonts w:ascii="Times New Roman" w:eastAsiaTheme="minorHAnsi" w:hAnsi="Times New Roman" w:cs="Times New Roman" w:hint="default"/>
        <w:color w:val="0563C1" w:themeColor="hyperlink"/>
        <w:sz w:val="24"/>
        <w:u w:val="single"/>
      </w:rPr>
    </w:lvl>
  </w:abstractNum>
  <w:abstractNum w:abstractNumId="16" w15:restartNumberingAfterBreak="0">
    <w:nsid w:val="6E06184E"/>
    <w:multiLevelType w:val="hybridMultilevel"/>
    <w:tmpl w:val="AB36C9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8635FE"/>
    <w:multiLevelType w:val="multilevel"/>
    <w:tmpl w:val="3EC6A4F2"/>
    <w:lvl w:ilvl="0">
      <w:start w:val="4"/>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749964EB"/>
    <w:multiLevelType w:val="hybridMultilevel"/>
    <w:tmpl w:val="77C8D4A8"/>
    <w:lvl w:ilvl="0" w:tplc="AB88058C">
      <w:start w:val="1"/>
      <w:numFmt w:val="decimal"/>
      <w:lvlText w:val="%1."/>
      <w:lvlJc w:val="left"/>
      <w:pPr>
        <w:ind w:left="720" w:hanging="360"/>
      </w:pPr>
      <w:rPr>
        <w:rFonts w:ascii="Times New Roman" w:eastAsiaTheme="minorHAnsi" w:hAnsi="Times New Roman" w:cs="Times New Roman" w:hint="default"/>
        <w:b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6679234">
    <w:abstractNumId w:val="2"/>
  </w:num>
  <w:num w:numId="2" w16cid:durableId="1006128284">
    <w:abstractNumId w:val="6"/>
  </w:num>
  <w:num w:numId="3" w16cid:durableId="1925338404">
    <w:abstractNumId w:val="14"/>
  </w:num>
  <w:num w:numId="4" w16cid:durableId="1028335480">
    <w:abstractNumId w:val="7"/>
  </w:num>
  <w:num w:numId="5" w16cid:durableId="125437850">
    <w:abstractNumId w:val="10"/>
  </w:num>
  <w:num w:numId="6" w16cid:durableId="1994068197">
    <w:abstractNumId w:val="4"/>
  </w:num>
  <w:num w:numId="7" w16cid:durableId="1756047533">
    <w:abstractNumId w:val="8"/>
  </w:num>
  <w:num w:numId="8" w16cid:durableId="1663047309">
    <w:abstractNumId w:val="12"/>
  </w:num>
  <w:num w:numId="9" w16cid:durableId="1108160107">
    <w:abstractNumId w:val="0"/>
  </w:num>
  <w:num w:numId="10" w16cid:durableId="1676028012">
    <w:abstractNumId w:val="9"/>
  </w:num>
  <w:num w:numId="11" w16cid:durableId="830607005">
    <w:abstractNumId w:val="17"/>
  </w:num>
  <w:num w:numId="12" w16cid:durableId="1352143641">
    <w:abstractNumId w:val="3"/>
  </w:num>
  <w:num w:numId="13" w16cid:durableId="2078043900">
    <w:abstractNumId w:val="11"/>
  </w:num>
  <w:num w:numId="14" w16cid:durableId="1061638520">
    <w:abstractNumId w:val="18"/>
  </w:num>
  <w:num w:numId="15" w16cid:durableId="472261942">
    <w:abstractNumId w:val="15"/>
  </w:num>
  <w:num w:numId="16" w16cid:durableId="1676609099">
    <w:abstractNumId w:val="5"/>
  </w:num>
  <w:num w:numId="17" w16cid:durableId="561063285">
    <w:abstractNumId w:val="16"/>
  </w:num>
  <w:num w:numId="18" w16cid:durableId="927617915">
    <w:abstractNumId w:val="1"/>
  </w:num>
  <w:num w:numId="19" w16cid:durableId="5954011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F2C"/>
    <w:rsid w:val="000063F4"/>
    <w:rsid w:val="000261D3"/>
    <w:rsid w:val="000667A1"/>
    <w:rsid w:val="000840AC"/>
    <w:rsid w:val="000F66C3"/>
    <w:rsid w:val="00104BB3"/>
    <w:rsid w:val="00105F1F"/>
    <w:rsid w:val="00130F2C"/>
    <w:rsid w:val="00135991"/>
    <w:rsid w:val="00135FC6"/>
    <w:rsid w:val="002232F4"/>
    <w:rsid w:val="00223D12"/>
    <w:rsid w:val="00256458"/>
    <w:rsid w:val="00271EF5"/>
    <w:rsid w:val="00281E87"/>
    <w:rsid w:val="002C0DF1"/>
    <w:rsid w:val="002E5BE4"/>
    <w:rsid w:val="002F045F"/>
    <w:rsid w:val="00301F3D"/>
    <w:rsid w:val="00320822"/>
    <w:rsid w:val="00324FF8"/>
    <w:rsid w:val="0033080A"/>
    <w:rsid w:val="003331B7"/>
    <w:rsid w:val="0034782D"/>
    <w:rsid w:val="0039165D"/>
    <w:rsid w:val="00396085"/>
    <w:rsid w:val="003A2721"/>
    <w:rsid w:val="003B12B4"/>
    <w:rsid w:val="003C5D37"/>
    <w:rsid w:val="00436645"/>
    <w:rsid w:val="00450864"/>
    <w:rsid w:val="004B5E2A"/>
    <w:rsid w:val="00527B2E"/>
    <w:rsid w:val="00537F4D"/>
    <w:rsid w:val="0054077A"/>
    <w:rsid w:val="00550FFB"/>
    <w:rsid w:val="00582862"/>
    <w:rsid w:val="005D7275"/>
    <w:rsid w:val="0060395A"/>
    <w:rsid w:val="0060602A"/>
    <w:rsid w:val="00606764"/>
    <w:rsid w:val="006107BF"/>
    <w:rsid w:val="00614F04"/>
    <w:rsid w:val="00635AA5"/>
    <w:rsid w:val="00646B00"/>
    <w:rsid w:val="006665C0"/>
    <w:rsid w:val="006863EB"/>
    <w:rsid w:val="006B3C17"/>
    <w:rsid w:val="006C4D9E"/>
    <w:rsid w:val="006E7C21"/>
    <w:rsid w:val="00721502"/>
    <w:rsid w:val="00733377"/>
    <w:rsid w:val="00736E55"/>
    <w:rsid w:val="00744C0B"/>
    <w:rsid w:val="007514BF"/>
    <w:rsid w:val="00755000"/>
    <w:rsid w:val="007E0654"/>
    <w:rsid w:val="008364A7"/>
    <w:rsid w:val="00841851"/>
    <w:rsid w:val="00844F91"/>
    <w:rsid w:val="00854B80"/>
    <w:rsid w:val="008C7E2D"/>
    <w:rsid w:val="008F163A"/>
    <w:rsid w:val="008F784A"/>
    <w:rsid w:val="009045AC"/>
    <w:rsid w:val="00904FB1"/>
    <w:rsid w:val="00931423"/>
    <w:rsid w:val="009314F6"/>
    <w:rsid w:val="009A1F88"/>
    <w:rsid w:val="009B190F"/>
    <w:rsid w:val="009D759A"/>
    <w:rsid w:val="009E57D9"/>
    <w:rsid w:val="00A03A1C"/>
    <w:rsid w:val="00A03B8E"/>
    <w:rsid w:val="00A0440F"/>
    <w:rsid w:val="00A22370"/>
    <w:rsid w:val="00A4469A"/>
    <w:rsid w:val="00A54C0F"/>
    <w:rsid w:val="00AA7F5F"/>
    <w:rsid w:val="00AC1CC8"/>
    <w:rsid w:val="00B03B80"/>
    <w:rsid w:val="00B27EE0"/>
    <w:rsid w:val="00B60584"/>
    <w:rsid w:val="00B9072D"/>
    <w:rsid w:val="00B971E2"/>
    <w:rsid w:val="00BD404A"/>
    <w:rsid w:val="00BD5827"/>
    <w:rsid w:val="00C1016B"/>
    <w:rsid w:val="00C37378"/>
    <w:rsid w:val="00C669F4"/>
    <w:rsid w:val="00C727DF"/>
    <w:rsid w:val="00CA28E8"/>
    <w:rsid w:val="00CB1E9B"/>
    <w:rsid w:val="00CC16C0"/>
    <w:rsid w:val="00CD56CF"/>
    <w:rsid w:val="00D5762D"/>
    <w:rsid w:val="00DA3413"/>
    <w:rsid w:val="00DA4761"/>
    <w:rsid w:val="00DD4348"/>
    <w:rsid w:val="00DE34A3"/>
    <w:rsid w:val="00E43B5D"/>
    <w:rsid w:val="00E66D7D"/>
    <w:rsid w:val="00E8328C"/>
    <w:rsid w:val="00EA154B"/>
    <w:rsid w:val="00EA37C8"/>
    <w:rsid w:val="00EA6CB1"/>
    <w:rsid w:val="00EA6CDD"/>
    <w:rsid w:val="00EF2AB1"/>
    <w:rsid w:val="00EF5EED"/>
    <w:rsid w:val="00F77602"/>
    <w:rsid w:val="00F8142A"/>
    <w:rsid w:val="00FC0922"/>
    <w:rsid w:val="00FF7BE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4AF039"/>
  <w15:chartTrackingRefBased/>
  <w15:docId w15:val="{D245A726-7E62-4491-A616-246644F4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1EF5"/>
    <w:pPr>
      <w:keepNext/>
      <w:keepLines/>
      <w:spacing w:before="340" w:after="330" w:line="576" w:lineRule="auto"/>
      <w:outlineLvl w:val="0"/>
    </w:pPr>
    <w:rPr>
      <w:rFonts w:ascii="Times New Roman" w:eastAsia="Times New Roman" w:hAnsi="Times New Roman" w:cs="Times New Roman"/>
      <w:b/>
      <w:bCs/>
      <w:kern w:val="44"/>
      <w:sz w:val="44"/>
      <w:szCs w:val="44"/>
      <w:lang w:val="en-US" w:eastAsia="zh-CN"/>
      <w14:ligatures w14:val="none"/>
    </w:rPr>
  </w:style>
  <w:style w:type="paragraph" w:styleId="Heading2">
    <w:name w:val="heading 2"/>
    <w:basedOn w:val="Normal"/>
    <w:next w:val="Normal"/>
    <w:link w:val="Heading2Char"/>
    <w:uiPriority w:val="9"/>
    <w:semiHidden/>
    <w:unhideWhenUsed/>
    <w:qFormat/>
    <w:rsid w:val="00271EF5"/>
    <w:pPr>
      <w:keepNext/>
      <w:keepLines/>
      <w:spacing w:before="40" w:after="0" w:line="276" w:lineRule="auto"/>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semiHidden/>
    <w:unhideWhenUsed/>
    <w:qFormat/>
    <w:rsid w:val="00271EF5"/>
    <w:pPr>
      <w:keepNext/>
      <w:keepLines/>
      <w:spacing w:before="40" w:after="0" w:line="276" w:lineRule="auto"/>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uiPriority w:val="9"/>
    <w:semiHidden/>
    <w:unhideWhenUsed/>
    <w:qFormat/>
    <w:rsid w:val="00271EF5"/>
    <w:pPr>
      <w:keepNext/>
      <w:keepLines/>
      <w:spacing w:before="40" w:after="0" w:line="276" w:lineRule="auto"/>
      <w:outlineLvl w:val="3"/>
    </w:pPr>
    <w:rPr>
      <w:rFonts w:ascii="Calibri Light" w:eastAsia="Times New Roman" w:hAnsi="Calibri Light" w:cs="Times New Roman"/>
      <w:i/>
      <w:iCs/>
      <w:color w:val="2E74B5"/>
    </w:rPr>
  </w:style>
  <w:style w:type="paragraph" w:styleId="Heading5">
    <w:name w:val="heading 5"/>
    <w:basedOn w:val="Normal"/>
    <w:next w:val="Normal"/>
    <w:link w:val="Heading5Char"/>
    <w:uiPriority w:val="9"/>
    <w:semiHidden/>
    <w:unhideWhenUsed/>
    <w:qFormat/>
    <w:rsid w:val="00271EF5"/>
    <w:pPr>
      <w:keepNext/>
      <w:keepLines/>
      <w:spacing w:before="40" w:after="0" w:line="276" w:lineRule="auto"/>
      <w:outlineLvl w:val="4"/>
    </w:pPr>
    <w:rPr>
      <w:rFonts w:ascii="Calibri Light" w:eastAsia="Times New Roman" w:hAnsi="Calibri Light" w:cs="Times New Roman"/>
      <w:color w:val="1F4D78"/>
    </w:rPr>
  </w:style>
  <w:style w:type="paragraph" w:styleId="Heading6">
    <w:name w:val="heading 6"/>
    <w:basedOn w:val="Normal"/>
    <w:next w:val="Normal"/>
    <w:link w:val="Heading6Char"/>
    <w:uiPriority w:val="9"/>
    <w:semiHidden/>
    <w:unhideWhenUsed/>
    <w:qFormat/>
    <w:rsid w:val="00271EF5"/>
    <w:pPr>
      <w:keepNext/>
      <w:keepLines/>
      <w:spacing w:before="40" w:after="0" w:line="276" w:lineRule="auto"/>
      <w:outlineLvl w:val="5"/>
    </w:pPr>
    <w:rPr>
      <w:rFonts w:ascii="Calibri Light" w:eastAsia="Times New Roman" w:hAnsi="Calibri Light" w:cs="Times New Roman"/>
      <w:i/>
      <w:iCs/>
      <w:color w:val="1F4D78"/>
    </w:rPr>
  </w:style>
  <w:style w:type="paragraph" w:styleId="Heading7">
    <w:name w:val="heading 7"/>
    <w:basedOn w:val="Normal"/>
    <w:next w:val="Normal"/>
    <w:link w:val="Heading7Char"/>
    <w:uiPriority w:val="9"/>
    <w:semiHidden/>
    <w:unhideWhenUsed/>
    <w:qFormat/>
    <w:rsid w:val="00271EF5"/>
    <w:pPr>
      <w:keepNext/>
      <w:keepLines/>
      <w:spacing w:before="40" w:after="0" w:line="276" w:lineRule="auto"/>
      <w:outlineLvl w:val="6"/>
    </w:pPr>
    <w:rPr>
      <w:rFonts w:ascii="Calibri Light" w:eastAsia="Times New Roman" w:hAnsi="Calibri Light" w:cs="Times New Roman"/>
      <w:i/>
      <w:iCs/>
      <w:color w:val="404040"/>
    </w:rPr>
  </w:style>
  <w:style w:type="paragraph" w:styleId="Heading8">
    <w:name w:val="heading 8"/>
    <w:basedOn w:val="Normal"/>
    <w:next w:val="Normal"/>
    <w:link w:val="Heading8Char"/>
    <w:uiPriority w:val="9"/>
    <w:semiHidden/>
    <w:unhideWhenUsed/>
    <w:qFormat/>
    <w:rsid w:val="00271EF5"/>
    <w:pPr>
      <w:keepNext/>
      <w:keepLines/>
      <w:spacing w:before="40" w:after="0" w:line="276" w:lineRule="auto"/>
      <w:outlineLvl w:val="7"/>
    </w:pPr>
    <w:rPr>
      <w:rFonts w:ascii="Calibri Light" w:eastAsia="Times New Roman" w:hAnsi="Calibri Light" w:cs="Times New Roman"/>
      <w:color w:val="404040"/>
      <w:sz w:val="20"/>
      <w:szCs w:val="20"/>
    </w:rPr>
  </w:style>
  <w:style w:type="paragraph" w:styleId="Heading9">
    <w:name w:val="heading 9"/>
    <w:basedOn w:val="Normal"/>
    <w:next w:val="Normal"/>
    <w:link w:val="Heading9Char"/>
    <w:uiPriority w:val="9"/>
    <w:semiHidden/>
    <w:unhideWhenUsed/>
    <w:qFormat/>
    <w:rsid w:val="00271EF5"/>
    <w:pPr>
      <w:keepNext/>
      <w:keepLines/>
      <w:spacing w:before="40" w:after="0" w:line="276" w:lineRule="auto"/>
      <w:outlineLvl w:val="8"/>
    </w:pPr>
    <w:rPr>
      <w:rFonts w:ascii="Calibri Light" w:eastAsia="Times New Roman"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271EF5"/>
    <w:rPr>
      <w:rFonts w:ascii="Times New Roman" w:eastAsia="Times New Roman" w:hAnsi="Times New Roman" w:cs="Times New Roman"/>
      <w:b/>
      <w:bCs/>
      <w:kern w:val="44"/>
      <w:sz w:val="44"/>
      <w:szCs w:val="44"/>
      <w:lang w:val="en-US" w:eastAsia="zh-CN"/>
      <w14:ligatures w14:val="none"/>
    </w:rPr>
  </w:style>
  <w:style w:type="character" w:customStyle="1" w:styleId="Heading2Char">
    <w:name w:val="Heading 2 Char"/>
    <w:basedOn w:val="DefaultParagraphFont"/>
    <w:link w:val="Heading2"/>
    <w:uiPriority w:val="9"/>
    <w:rsid w:val="00271EF5"/>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qFormat/>
    <w:rsid w:val="00271EF5"/>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rsid w:val="00271EF5"/>
    <w:rPr>
      <w:rFonts w:ascii="Calibri Light" w:eastAsia="Times New Roman" w:hAnsi="Calibri Light" w:cs="Times New Roman"/>
      <w:i/>
      <w:iCs/>
      <w:color w:val="2E74B5"/>
    </w:rPr>
  </w:style>
  <w:style w:type="character" w:customStyle="1" w:styleId="Heading5Char">
    <w:name w:val="Heading 5 Char"/>
    <w:basedOn w:val="DefaultParagraphFont"/>
    <w:link w:val="Heading5"/>
    <w:uiPriority w:val="9"/>
    <w:rsid w:val="00271EF5"/>
    <w:rPr>
      <w:rFonts w:ascii="Calibri Light" w:eastAsia="Times New Roman" w:hAnsi="Calibri Light" w:cs="Times New Roman"/>
      <w:color w:val="1F4D78"/>
    </w:rPr>
  </w:style>
  <w:style w:type="character" w:customStyle="1" w:styleId="Heading6Char">
    <w:name w:val="Heading 6 Char"/>
    <w:basedOn w:val="DefaultParagraphFont"/>
    <w:link w:val="Heading6"/>
    <w:uiPriority w:val="9"/>
    <w:rsid w:val="00271EF5"/>
    <w:rPr>
      <w:rFonts w:ascii="Calibri Light" w:eastAsia="Times New Roman" w:hAnsi="Calibri Light" w:cs="Times New Roman"/>
      <w:i/>
      <w:iCs/>
      <w:color w:val="1F4D78"/>
    </w:rPr>
  </w:style>
  <w:style w:type="character" w:customStyle="1" w:styleId="Heading7Char">
    <w:name w:val="Heading 7 Char"/>
    <w:basedOn w:val="DefaultParagraphFont"/>
    <w:link w:val="Heading7"/>
    <w:uiPriority w:val="9"/>
    <w:rsid w:val="00271EF5"/>
    <w:rPr>
      <w:rFonts w:ascii="Calibri Light" w:eastAsia="Times New Roman" w:hAnsi="Calibri Light" w:cs="Times New Roman"/>
      <w:i/>
      <w:iCs/>
      <w:color w:val="404040"/>
    </w:rPr>
  </w:style>
  <w:style w:type="character" w:customStyle="1" w:styleId="Heading8Char">
    <w:name w:val="Heading 8 Char"/>
    <w:basedOn w:val="DefaultParagraphFont"/>
    <w:link w:val="Heading8"/>
    <w:uiPriority w:val="9"/>
    <w:semiHidden/>
    <w:rsid w:val="00271EF5"/>
    <w:rPr>
      <w:rFonts w:ascii="Calibri Light" w:eastAsia="Times New Roman" w:hAnsi="Calibri Light" w:cs="Times New Roman"/>
      <w:color w:val="404040"/>
      <w:sz w:val="20"/>
      <w:szCs w:val="20"/>
    </w:rPr>
  </w:style>
  <w:style w:type="character" w:customStyle="1" w:styleId="Heading9Char">
    <w:name w:val="Heading 9 Char"/>
    <w:basedOn w:val="DefaultParagraphFont"/>
    <w:link w:val="Heading9"/>
    <w:uiPriority w:val="9"/>
    <w:semiHidden/>
    <w:rsid w:val="00271EF5"/>
    <w:rPr>
      <w:rFonts w:ascii="Calibri Light" w:eastAsia="Times New Roman" w:hAnsi="Calibri Light" w:cs="Times New Roman"/>
      <w:i/>
      <w:iCs/>
      <w:color w:val="404040"/>
      <w:sz w:val="20"/>
      <w:szCs w:val="20"/>
    </w:rPr>
  </w:style>
  <w:style w:type="numbering" w:customStyle="1" w:styleId="NoList1">
    <w:name w:val="No List1"/>
    <w:next w:val="NoList"/>
    <w:uiPriority w:val="99"/>
    <w:semiHidden/>
    <w:unhideWhenUsed/>
    <w:rsid w:val="00271EF5"/>
  </w:style>
  <w:style w:type="character" w:customStyle="1" w:styleId="SubtleEmphasis1">
    <w:name w:val="Subtle Emphasis1"/>
    <w:basedOn w:val="DefaultParagraphFont"/>
    <w:uiPriority w:val="19"/>
    <w:qFormat/>
    <w:rsid w:val="00271EF5"/>
    <w:rPr>
      <w:i/>
      <w:iCs/>
      <w:color w:val="404040" w:themeColor="text1" w:themeTint="BF"/>
    </w:rPr>
  </w:style>
  <w:style w:type="paragraph" w:customStyle="1" w:styleId="ListParagraph1">
    <w:name w:val="List Paragraph1"/>
    <w:basedOn w:val="Normal"/>
    <w:uiPriority w:val="34"/>
    <w:qFormat/>
    <w:rsid w:val="00271EF5"/>
    <w:pPr>
      <w:spacing w:line="256" w:lineRule="auto"/>
      <w:ind w:left="720"/>
      <w:contextualSpacing/>
    </w:pPr>
    <w:rPr>
      <w:kern w:val="0"/>
      <w:lang w:val="en-GB"/>
      <w14:ligatures w14:val="none"/>
    </w:rPr>
  </w:style>
  <w:style w:type="character" w:styleId="Hyperlink">
    <w:name w:val="Hyperlink"/>
    <w:basedOn w:val="DefaultParagraphFont"/>
    <w:uiPriority w:val="99"/>
    <w:unhideWhenUsed/>
    <w:rsid w:val="00271EF5"/>
    <w:rPr>
      <w:color w:val="0563C1" w:themeColor="hyperlink"/>
      <w:u w:val="single"/>
    </w:rPr>
  </w:style>
  <w:style w:type="character" w:styleId="UnresolvedMention">
    <w:name w:val="Unresolved Mention"/>
    <w:basedOn w:val="DefaultParagraphFont"/>
    <w:uiPriority w:val="99"/>
    <w:semiHidden/>
    <w:unhideWhenUsed/>
    <w:rsid w:val="00271EF5"/>
    <w:rPr>
      <w:color w:val="605E5C"/>
      <w:shd w:val="clear" w:color="auto" w:fill="E1DFDD"/>
    </w:rPr>
  </w:style>
  <w:style w:type="paragraph" w:styleId="NoSpacing">
    <w:name w:val="No Spacing"/>
    <w:link w:val="NoSpacingChar"/>
    <w:uiPriority w:val="1"/>
    <w:qFormat/>
    <w:rsid w:val="00271EF5"/>
    <w:pPr>
      <w:spacing w:after="0" w:line="240" w:lineRule="auto"/>
    </w:pPr>
    <w:rPr>
      <w:rFonts w:ascii="Calibri" w:eastAsia="Calibri" w:hAnsi="Calibri" w:cs="Times New Roman"/>
      <w:kern w:val="0"/>
      <w:lang w:val="en-US"/>
      <w14:ligatures w14:val="none"/>
    </w:rPr>
  </w:style>
  <w:style w:type="character" w:customStyle="1" w:styleId="NoSpacingChar">
    <w:name w:val="No Spacing Char"/>
    <w:link w:val="NoSpacing"/>
    <w:uiPriority w:val="1"/>
    <w:rsid w:val="00271EF5"/>
    <w:rPr>
      <w:rFonts w:ascii="Calibri" w:eastAsia="Calibri" w:hAnsi="Calibri" w:cs="Times New Roman"/>
      <w:kern w:val="0"/>
      <w:lang w:val="en-US"/>
      <w14:ligatures w14:val="none"/>
    </w:rPr>
  </w:style>
  <w:style w:type="table" w:customStyle="1" w:styleId="Style2">
    <w:name w:val="Style2"/>
    <w:basedOn w:val="TableNormal"/>
    <w:uiPriority w:val="99"/>
    <w:rsid w:val="00271EF5"/>
    <w:pPr>
      <w:spacing w:after="0" w:line="240" w:lineRule="auto"/>
    </w:pPr>
    <w:rPr>
      <w:kern w:val="0"/>
      <w:lang w:val="en-US"/>
      <w14:ligatures w14:val="none"/>
    </w:rPr>
    <w:tblPr/>
    <w:tcPr>
      <w:shd w:val="clear" w:color="auto" w:fill="FFFFFF"/>
    </w:tcPr>
  </w:style>
  <w:style w:type="table" w:customStyle="1" w:styleId="Style21">
    <w:name w:val="Style21"/>
    <w:basedOn w:val="TableNormal"/>
    <w:uiPriority w:val="99"/>
    <w:rsid w:val="00271EF5"/>
    <w:pPr>
      <w:spacing w:after="0" w:line="240" w:lineRule="auto"/>
    </w:pPr>
    <w:rPr>
      <w:kern w:val="0"/>
      <w:lang w:val="en-US"/>
      <w14:ligatures w14:val="none"/>
    </w:rPr>
    <w:tblPr/>
    <w:tcPr>
      <w:shd w:val="clear" w:color="auto" w:fill="FFFFFF"/>
    </w:tcPr>
  </w:style>
  <w:style w:type="table" w:customStyle="1" w:styleId="Style22">
    <w:name w:val="Style22"/>
    <w:basedOn w:val="TableNormal"/>
    <w:uiPriority w:val="99"/>
    <w:rsid w:val="00271EF5"/>
    <w:pPr>
      <w:spacing w:after="0" w:line="240" w:lineRule="auto"/>
    </w:pPr>
    <w:rPr>
      <w:kern w:val="0"/>
      <w:lang w:val="en-US"/>
      <w14:ligatures w14:val="none"/>
    </w:rPr>
    <w:tblPr/>
    <w:tcPr>
      <w:shd w:val="clear" w:color="auto" w:fill="FFFFFF"/>
    </w:tcPr>
  </w:style>
  <w:style w:type="paragraph" w:customStyle="1" w:styleId="Heading21">
    <w:name w:val="Heading 21"/>
    <w:basedOn w:val="Normal"/>
    <w:next w:val="Normal"/>
    <w:uiPriority w:val="9"/>
    <w:unhideWhenUsed/>
    <w:qFormat/>
    <w:rsid w:val="00271EF5"/>
    <w:pPr>
      <w:keepNext/>
      <w:keepLines/>
      <w:spacing w:before="40" w:after="0" w:line="276" w:lineRule="auto"/>
      <w:outlineLvl w:val="1"/>
    </w:pPr>
    <w:rPr>
      <w:rFonts w:ascii="Calibri Light" w:eastAsia="Times New Roman" w:hAnsi="Calibri Light" w:cs="Times New Roman"/>
      <w:color w:val="2E74B5"/>
      <w:kern w:val="0"/>
      <w:sz w:val="26"/>
      <w:szCs w:val="26"/>
      <w:lang w:val="en-US"/>
      <w14:ligatures w14:val="none"/>
    </w:rPr>
  </w:style>
  <w:style w:type="paragraph" w:customStyle="1" w:styleId="Heading31">
    <w:name w:val="Heading 31"/>
    <w:basedOn w:val="Normal"/>
    <w:next w:val="Normal"/>
    <w:uiPriority w:val="9"/>
    <w:unhideWhenUsed/>
    <w:qFormat/>
    <w:rsid w:val="00271EF5"/>
    <w:pPr>
      <w:keepNext/>
      <w:keepLines/>
      <w:spacing w:before="40" w:after="0" w:line="276" w:lineRule="auto"/>
      <w:outlineLvl w:val="2"/>
    </w:pPr>
    <w:rPr>
      <w:rFonts w:ascii="Calibri Light" w:eastAsia="Times New Roman" w:hAnsi="Calibri Light" w:cs="Times New Roman"/>
      <w:color w:val="1F4D78"/>
      <w:kern w:val="0"/>
      <w:sz w:val="24"/>
      <w:szCs w:val="24"/>
      <w:lang w:val="en-US"/>
      <w14:ligatures w14:val="none"/>
    </w:rPr>
  </w:style>
  <w:style w:type="paragraph" w:customStyle="1" w:styleId="Heading41">
    <w:name w:val="Heading 41"/>
    <w:basedOn w:val="Normal"/>
    <w:next w:val="Normal"/>
    <w:uiPriority w:val="9"/>
    <w:unhideWhenUsed/>
    <w:qFormat/>
    <w:rsid w:val="00271EF5"/>
    <w:pPr>
      <w:keepNext/>
      <w:keepLines/>
      <w:spacing w:before="40" w:after="0" w:line="276" w:lineRule="auto"/>
      <w:outlineLvl w:val="3"/>
    </w:pPr>
    <w:rPr>
      <w:rFonts w:ascii="Calibri Light" w:eastAsia="Times New Roman" w:hAnsi="Calibri Light" w:cs="Times New Roman"/>
      <w:i/>
      <w:iCs/>
      <w:color w:val="2E74B5"/>
      <w:kern w:val="0"/>
      <w:lang w:val="en-US"/>
      <w14:ligatures w14:val="none"/>
    </w:rPr>
  </w:style>
  <w:style w:type="paragraph" w:customStyle="1" w:styleId="Heading51">
    <w:name w:val="Heading 51"/>
    <w:basedOn w:val="Normal"/>
    <w:next w:val="Normal"/>
    <w:uiPriority w:val="9"/>
    <w:unhideWhenUsed/>
    <w:qFormat/>
    <w:rsid w:val="00271EF5"/>
    <w:pPr>
      <w:keepNext/>
      <w:keepLines/>
      <w:spacing w:before="200" w:after="0" w:line="276" w:lineRule="auto"/>
      <w:outlineLvl w:val="4"/>
    </w:pPr>
    <w:rPr>
      <w:rFonts w:ascii="Calibri Light" w:eastAsia="Times New Roman" w:hAnsi="Calibri Light" w:cs="Times New Roman"/>
      <w:color w:val="1F4D78"/>
      <w:kern w:val="0"/>
      <w:lang w:val="en-US"/>
      <w14:ligatures w14:val="none"/>
    </w:rPr>
  </w:style>
  <w:style w:type="paragraph" w:customStyle="1" w:styleId="Heading61">
    <w:name w:val="Heading 61"/>
    <w:basedOn w:val="Normal"/>
    <w:next w:val="Normal"/>
    <w:uiPriority w:val="9"/>
    <w:unhideWhenUsed/>
    <w:qFormat/>
    <w:rsid w:val="00271EF5"/>
    <w:pPr>
      <w:keepNext/>
      <w:keepLines/>
      <w:spacing w:before="200" w:after="0" w:line="276" w:lineRule="auto"/>
      <w:outlineLvl w:val="5"/>
    </w:pPr>
    <w:rPr>
      <w:rFonts w:ascii="Calibri Light" w:eastAsia="Times New Roman" w:hAnsi="Calibri Light" w:cs="Times New Roman"/>
      <w:i/>
      <w:iCs/>
      <w:color w:val="1F4D78"/>
      <w:kern w:val="0"/>
      <w:lang w:val="en-US"/>
      <w14:ligatures w14:val="none"/>
    </w:rPr>
  </w:style>
  <w:style w:type="paragraph" w:customStyle="1" w:styleId="Heading71">
    <w:name w:val="Heading 71"/>
    <w:basedOn w:val="Normal"/>
    <w:next w:val="Normal"/>
    <w:uiPriority w:val="9"/>
    <w:unhideWhenUsed/>
    <w:qFormat/>
    <w:rsid w:val="00271EF5"/>
    <w:pPr>
      <w:keepNext/>
      <w:keepLines/>
      <w:spacing w:before="200" w:after="0" w:line="276" w:lineRule="auto"/>
      <w:outlineLvl w:val="6"/>
    </w:pPr>
    <w:rPr>
      <w:rFonts w:ascii="Calibri Light" w:eastAsia="Times New Roman" w:hAnsi="Calibri Light" w:cs="Times New Roman"/>
      <w:i/>
      <w:iCs/>
      <w:color w:val="404040"/>
      <w:kern w:val="0"/>
      <w:lang w:val="en-US"/>
      <w14:ligatures w14:val="none"/>
    </w:rPr>
  </w:style>
  <w:style w:type="paragraph" w:customStyle="1" w:styleId="Heading81">
    <w:name w:val="Heading 81"/>
    <w:basedOn w:val="Normal"/>
    <w:next w:val="Normal"/>
    <w:uiPriority w:val="9"/>
    <w:semiHidden/>
    <w:unhideWhenUsed/>
    <w:qFormat/>
    <w:rsid w:val="00271EF5"/>
    <w:pPr>
      <w:keepNext/>
      <w:keepLines/>
      <w:spacing w:before="200" w:after="0" w:line="276" w:lineRule="auto"/>
      <w:outlineLvl w:val="7"/>
    </w:pPr>
    <w:rPr>
      <w:rFonts w:ascii="Calibri Light" w:eastAsia="Times New Roman" w:hAnsi="Calibri Light" w:cs="Times New Roman"/>
      <w:color w:val="404040"/>
      <w:kern w:val="0"/>
      <w:sz w:val="20"/>
      <w:szCs w:val="20"/>
      <w:lang w:val="en-US"/>
      <w14:ligatures w14:val="none"/>
    </w:rPr>
  </w:style>
  <w:style w:type="paragraph" w:customStyle="1" w:styleId="Heading91">
    <w:name w:val="Heading 91"/>
    <w:basedOn w:val="Normal"/>
    <w:next w:val="Normal"/>
    <w:uiPriority w:val="9"/>
    <w:semiHidden/>
    <w:unhideWhenUsed/>
    <w:qFormat/>
    <w:rsid w:val="00271EF5"/>
    <w:pPr>
      <w:keepNext/>
      <w:keepLines/>
      <w:spacing w:before="200" w:after="0" w:line="276" w:lineRule="auto"/>
      <w:outlineLvl w:val="8"/>
    </w:pPr>
    <w:rPr>
      <w:rFonts w:ascii="Calibri Light" w:eastAsia="Times New Roman" w:hAnsi="Calibri Light" w:cs="Times New Roman"/>
      <w:i/>
      <w:iCs/>
      <w:color w:val="404040"/>
      <w:kern w:val="0"/>
      <w:sz w:val="20"/>
      <w:szCs w:val="20"/>
      <w:lang w:val="en-US"/>
      <w14:ligatures w14:val="none"/>
    </w:rPr>
  </w:style>
  <w:style w:type="paragraph" w:styleId="Caption">
    <w:name w:val="caption"/>
    <w:basedOn w:val="Normal"/>
    <w:next w:val="Normal"/>
    <w:qFormat/>
    <w:rsid w:val="00271EF5"/>
    <w:pPr>
      <w:spacing w:after="200" w:line="276" w:lineRule="auto"/>
    </w:pPr>
    <w:rPr>
      <w:rFonts w:ascii="SimHei" w:eastAsia="Courier New" w:hAnsi="SimHei" w:cs="SimHei"/>
      <w:kern w:val="0"/>
      <w:sz w:val="20"/>
      <w:szCs w:val="20"/>
      <w:lang w:val="en-US" w:eastAsia="zh-CN"/>
      <w14:ligatures w14:val="none"/>
    </w:rPr>
  </w:style>
  <w:style w:type="character" w:styleId="CommentReference">
    <w:name w:val="annotation reference"/>
    <w:basedOn w:val="DefaultParagraphFont"/>
    <w:uiPriority w:val="99"/>
    <w:semiHidden/>
    <w:unhideWhenUsed/>
    <w:rsid w:val="00271EF5"/>
    <w:rPr>
      <w:sz w:val="16"/>
      <w:szCs w:val="16"/>
    </w:rPr>
  </w:style>
  <w:style w:type="table" w:customStyle="1" w:styleId="Style23">
    <w:name w:val="Style23"/>
    <w:basedOn w:val="TableNormal"/>
    <w:uiPriority w:val="99"/>
    <w:rsid w:val="00271EF5"/>
    <w:pPr>
      <w:spacing w:after="0" w:line="240" w:lineRule="auto"/>
    </w:pPr>
    <w:rPr>
      <w:kern w:val="0"/>
      <w:lang w:val="en-US"/>
      <w14:ligatures w14:val="none"/>
    </w:rPr>
    <w:tblPr/>
    <w:tcPr>
      <w:shd w:val="clear" w:color="auto" w:fill="FFFFFF"/>
    </w:tcPr>
  </w:style>
  <w:style w:type="paragraph" w:styleId="BalloonText">
    <w:name w:val="Balloon Text"/>
    <w:basedOn w:val="Normal"/>
    <w:link w:val="BalloonTextChar"/>
    <w:uiPriority w:val="99"/>
    <w:semiHidden/>
    <w:unhideWhenUsed/>
    <w:rsid w:val="00271EF5"/>
    <w:pPr>
      <w:spacing w:after="0" w:line="240" w:lineRule="auto"/>
    </w:pPr>
    <w:rPr>
      <w:rFonts w:ascii="Tahoma" w:hAnsi="Tahoma" w:cs="Tahoma"/>
      <w:kern w:val="0"/>
      <w:sz w:val="16"/>
      <w:szCs w:val="16"/>
      <w:lang w:val="en-US"/>
      <w14:ligatures w14:val="none"/>
    </w:rPr>
  </w:style>
  <w:style w:type="character" w:customStyle="1" w:styleId="BalloonTextChar">
    <w:name w:val="Balloon Text Char"/>
    <w:basedOn w:val="DefaultParagraphFont"/>
    <w:link w:val="BalloonText"/>
    <w:uiPriority w:val="99"/>
    <w:semiHidden/>
    <w:rsid w:val="00271EF5"/>
    <w:rPr>
      <w:rFonts w:ascii="Tahoma" w:hAnsi="Tahoma" w:cs="Tahoma"/>
      <w:kern w:val="0"/>
      <w:sz w:val="16"/>
      <w:szCs w:val="16"/>
      <w:lang w:val="en-US"/>
      <w14:ligatures w14:val="none"/>
    </w:rPr>
  </w:style>
  <w:style w:type="paragraph" w:customStyle="1" w:styleId="Default">
    <w:name w:val="Default"/>
    <w:qFormat/>
    <w:rsid w:val="00271EF5"/>
    <w:pPr>
      <w:autoSpaceDE w:val="0"/>
      <w:autoSpaceDN w:val="0"/>
      <w:adjustRightInd w:val="0"/>
      <w:spacing w:after="0" w:line="240" w:lineRule="auto"/>
    </w:pPr>
    <w:rPr>
      <w:rFonts w:ascii="Times New Roman" w:hAnsi="Times New Roman" w:cs="Times New Roman"/>
      <w:color w:val="000000"/>
      <w:kern w:val="0"/>
      <w:sz w:val="24"/>
      <w:szCs w:val="24"/>
      <w:lang w:val="en-US"/>
      <w14:ligatures w14:val="none"/>
    </w:rPr>
  </w:style>
  <w:style w:type="paragraph" w:styleId="Header">
    <w:name w:val="header"/>
    <w:basedOn w:val="Normal"/>
    <w:link w:val="HeaderChar"/>
    <w:uiPriority w:val="99"/>
    <w:unhideWhenUsed/>
    <w:rsid w:val="00271EF5"/>
    <w:pPr>
      <w:tabs>
        <w:tab w:val="center" w:pos="4680"/>
        <w:tab w:val="right" w:pos="9360"/>
      </w:tabs>
      <w:spacing w:after="0" w:line="240" w:lineRule="auto"/>
    </w:pPr>
    <w:rPr>
      <w:kern w:val="0"/>
      <w:lang w:val="en-US"/>
      <w14:ligatures w14:val="none"/>
    </w:rPr>
  </w:style>
  <w:style w:type="character" w:customStyle="1" w:styleId="HeaderChar">
    <w:name w:val="Header Char"/>
    <w:basedOn w:val="DefaultParagraphFont"/>
    <w:link w:val="Header"/>
    <w:uiPriority w:val="99"/>
    <w:rsid w:val="00271EF5"/>
    <w:rPr>
      <w:kern w:val="0"/>
      <w:lang w:val="en-US"/>
      <w14:ligatures w14:val="none"/>
    </w:rPr>
  </w:style>
  <w:style w:type="paragraph" w:styleId="Footer">
    <w:name w:val="footer"/>
    <w:basedOn w:val="Normal"/>
    <w:link w:val="FooterChar"/>
    <w:uiPriority w:val="99"/>
    <w:unhideWhenUsed/>
    <w:qFormat/>
    <w:rsid w:val="00271EF5"/>
    <w:pPr>
      <w:tabs>
        <w:tab w:val="center" w:pos="4680"/>
        <w:tab w:val="right" w:pos="9360"/>
      </w:tabs>
      <w:spacing w:after="0" w:line="240" w:lineRule="auto"/>
    </w:pPr>
    <w:rPr>
      <w:kern w:val="0"/>
      <w:lang w:val="en-US"/>
      <w14:ligatures w14:val="none"/>
    </w:rPr>
  </w:style>
  <w:style w:type="character" w:customStyle="1" w:styleId="FooterChar">
    <w:name w:val="Footer Char"/>
    <w:basedOn w:val="DefaultParagraphFont"/>
    <w:link w:val="Footer"/>
    <w:uiPriority w:val="99"/>
    <w:rsid w:val="00271EF5"/>
    <w:rPr>
      <w:kern w:val="0"/>
      <w:lang w:val="en-US"/>
      <w14:ligatures w14:val="none"/>
    </w:rPr>
  </w:style>
  <w:style w:type="paragraph" w:styleId="ListParagraph">
    <w:name w:val="List Paragraph"/>
    <w:basedOn w:val="Normal"/>
    <w:uiPriority w:val="34"/>
    <w:qFormat/>
    <w:rsid w:val="00271EF5"/>
    <w:pPr>
      <w:spacing w:after="200" w:line="276" w:lineRule="auto"/>
      <w:ind w:left="720"/>
      <w:contextualSpacing/>
    </w:pPr>
    <w:rPr>
      <w:kern w:val="0"/>
      <w:lang w:val="en-US"/>
      <w14:ligatures w14:val="none"/>
    </w:rPr>
  </w:style>
  <w:style w:type="table" w:styleId="TableGrid">
    <w:name w:val="Table Grid"/>
    <w:basedOn w:val="TableNormal"/>
    <w:uiPriority w:val="59"/>
    <w:rsid w:val="00271EF5"/>
    <w:pPr>
      <w:spacing w:after="0" w:line="240" w:lineRule="auto"/>
    </w:pPr>
    <w:rPr>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271EF5"/>
    <w:pPr>
      <w:spacing w:after="0" w:line="276" w:lineRule="auto"/>
    </w:pPr>
    <w:rPr>
      <w:kern w:val="0"/>
      <w:lang w:val="en-US"/>
      <w14:ligatures w14:val="none"/>
    </w:rPr>
  </w:style>
  <w:style w:type="numbering" w:customStyle="1" w:styleId="Style1">
    <w:name w:val="Style1"/>
    <w:uiPriority w:val="99"/>
    <w:rsid w:val="00271EF5"/>
    <w:pPr>
      <w:numPr>
        <w:numId w:val="8"/>
      </w:numPr>
    </w:pPr>
  </w:style>
  <w:style w:type="paragraph" w:customStyle="1" w:styleId="TOCHeading1">
    <w:name w:val="TOC Heading1"/>
    <w:basedOn w:val="Heading1"/>
    <w:next w:val="Normal"/>
    <w:uiPriority w:val="39"/>
    <w:unhideWhenUsed/>
    <w:qFormat/>
    <w:rsid w:val="00271EF5"/>
    <w:pPr>
      <w:spacing w:before="480" w:after="0" w:line="276" w:lineRule="auto"/>
      <w:outlineLvl w:val="9"/>
    </w:pPr>
    <w:rPr>
      <w:rFonts w:ascii="Calibri Light" w:hAnsi="Calibri Light"/>
      <w:color w:val="2E74B5"/>
      <w:kern w:val="0"/>
      <w:sz w:val="28"/>
      <w:szCs w:val="28"/>
      <w:lang w:eastAsia="ja-JP"/>
    </w:rPr>
  </w:style>
  <w:style w:type="paragraph" w:styleId="TOC1">
    <w:name w:val="toc 1"/>
    <w:basedOn w:val="Normal"/>
    <w:next w:val="Normal"/>
    <w:autoRedefine/>
    <w:uiPriority w:val="39"/>
    <w:unhideWhenUsed/>
    <w:qFormat/>
    <w:rsid w:val="00271EF5"/>
    <w:pPr>
      <w:tabs>
        <w:tab w:val="left" w:pos="1100"/>
        <w:tab w:val="right" w:leader="dot" w:pos="8720"/>
      </w:tabs>
      <w:spacing w:after="100" w:line="360" w:lineRule="auto"/>
      <w:ind w:left="90" w:hanging="180"/>
      <w:jc w:val="right"/>
    </w:pPr>
    <w:rPr>
      <w:rFonts w:ascii="Times New Roman" w:hAnsi="Times New Roman" w:cs="Times New Roman"/>
      <w:b/>
      <w:noProof/>
      <w:kern w:val="0"/>
      <w:sz w:val="24"/>
      <w:szCs w:val="24"/>
      <w:lang w:val="en-US"/>
      <w14:ligatures w14:val="none"/>
    </w:rPr>
  </w:style>
  <w:style w:type="paragraph" w:styleId="TOC2">
    <w:name w:val="toc 2"/>
    <w:basedOn w:val="Normal"/>
    <w:next w:val="Normal"/>
    <w:autoRedefine/>
    <w:uiPriority w:val="39"/>
    <w:unhideWhenUsed/>
    <w:qFormat/>
    <w:rsid w:val="00271EF5"/>
    <w:pPr>
      <w:tabs>
        <w:tab w:val="right" w:leader="dot" w:pos="8296"/>
      </w:tabs>
      <w:spacing w:after="100" w:line="480" w:lineRule="auto"/>
      <w:ind w:left="-90"/>
      <w:jc w:val="both"/>
    </w:pPr>
    <w:rPr>
      <w:rFonts w:ascii="Times New Roman" w:hAnsi="Times New Roman" w:cs="Times New Roman"/>
      <w:noProof/>
      <w:kern w:val="0"/>
      <w:sz w:val="24"/>
      <w:szCs w:val="24"/>
      <w:lang w:val="en-US"/>
      <w14:ligatures w14:val="none"/>
    </w:rPr>
  </w:style>
  <w:style w:type="paragraph" w:styleId="TOC3">
    <w:name w:val="toc 3"/>
    <w:basedOn w:val="Normal"/>
    <w:next w:val="Normal"/>
    <w:autoRedefine/>
    <w:uiPriority w:val="39"/>
    <w:unhideWhenUsed/>
    <w:qFormat/>
    <w:rsid w:val="00271EF5"/>
    <w:pPr>
      <w:tabs>
        <w:tab w:val="right" w:leader="dot" w:pos="8296"/>
      </w:tabs>
      <w:spacing w:after="100" w:line="360" w:lineRule="auto"/>
      <w:ind w:firstLine="270"/>
    </w:pPr>
    <w:rPr>
      <w:rFonts w:ascii="Times New Roman" w:hAnsi="Times New Roman" w:cs="Times New Roman"/>
      <w:noProof/>
      <w:kern w:val="0"/>
      <w:sz w:val="24"/>
      <w:szCs w:val="24"/>
      <w:lang w:val="en-US"/>
      <w14:ligatures w14:val="none"/>
    </w:rPr>
  </w:style>
  <w:style w:type="paragraph" w:customStyle="1" w:styleId="TOC41">
    <w:name w:val="TOC 41"/>
    <w:basedOn w:val="Normal"/>
    <w:next w:val="Normal"/>
    <w:autoRedefine/>
    <w:uiPriority w:val="39"/>
    <w:unhideWhenUsed/>
    <w:rsid w:val="00271EF5"/>
    <w:pPr>
      <w:spacing w:after="100" w:line="276" w:lineRule="auto"/>
      <w:ind w:left="660"/>
    </w:pPr>
    <w:rPr>
      <w:rFonts w:eastAsia="Times New Roman"/>
      <w:kern w:val="0"/>
      <w:lang w:val="en-US"/>
      <w14:ligatures w14:val="none"/>
    </w:rPr>
  </w:style>
  <w:style w:type="paragraph" w:customStyle="1" w:styleId="TOC51">
    <w:name w:val="TOC 51"/>
    <w:basedOn w:val="Normal"/>
    <w:next w:val="Normal"/>
    <w:autoRedefine/>
    <w:uiPriority w:val="39"/>
    <w:unhideWhenUsed/>
    <w:rsid w:val="00271EF5"/>
    <w:pPr>
      <w:spacing w:after="100" w:line="276" w:lineRule="auto"/>
      <w:ind w:left="880"/>
    </w:pPr>
    <w:rPr>
      <w:rFonts w:eastAsia="Times New Roman"/>
      <w:kern w:val="0"/>
      <w:lang w:val="en-US"/>
      <w14:ligatures w14:val="none"/>
    </w:rPr>
  </w:style>
  <w:style w:type="paragraph" w:customStyle="1" w:styleId="TOC61">
    <w:name w:val="TOC 61"/>
    <w:basedOn w:val="Normal"/>
    <w:next w:val="Normal"/>
    <w:autoRedefine/>
    <w:uiPriority w:val="39"/>
    <w:unhideWhenUsed/>
    <w:rsid w:val="00271EF5"/>
    <w:pPr>
      <w:spacing w:after="100" w:line="276" w:lineRule="auto"/>
      <w:ind w:left="1100"/>
    </w:pPr>
    <w:rPr>
      <w:rFonts w:eastAsia="Times New Roman"/>
      <w:kern w:val="0"/>
      <w:lang w:val="en-US"/>
      <w14:ligatures w14:val="none"/>
    </w:rPr>
  </w:style>
  <w:style w:type="paragraph" w:customStyle="1" w:styleId="TOC71">
    <w:name w:val="TOC 71"/>
    <w:basedOn w:val="Normal"/>
    <w:next w:val="Normal"/>
    <w:autoRedefine/>
    <w:uiPriority w:val="39"/>
    <w:unhideWhenUsed/>
    <w:rsid w:val="00271EF5"/>
    <w:pPr>
      <w:spacing w:after="100" w:line="276" w:lineRule="auto"/>
      <w:ind w:left="1320"/>
    </w:pPr>
    <w:rPr>
      <w:rFonts w:eastAsia="Times New Roman"/>
      <w:kern w:val="0"/>
      <w:lang w:val="en-US"/>
      <w14:ligatures w14:val="none"/>
    </w:rPr>
  </w:style>
  <w:style w:type="paragraph" w:customStyle="1" w:styleId="TOC81">
    <w:name w:val="TOC 81"/>
    <w:basedOn w:val="Normal"/>
    <w:next w:val="Normal"/>
    <w:autoRedefine/>
    <w:uiPriority w:val="39"/>
    <w:unhideWhenUsed/>
    <w:rsid w:val="00271EF5"/>
    <w:pPr>
      <w:spacing w:after="100" w:line="276" w:lineRule="auto"/>
      <w:ind w:left="1540"/>
    </w:pPr>
    <w:rPr>
      <w:rFonts w:eastAsia="Times New Roman"/>
      <w:kern w:val="0"/>
      <w:lang w:val="en-US"/>
      <w14:ligatures w14:val="none"/>
    </w:rPr>
  </w:style>
  <w:style w:type="paragraph" w:customStyle="1" w:styleId="TOC91">
    <w:name w:val="TOC 91"/>
    <w:basedOn w:val="Normal"/>
    <w:next w:val="Normal"/>
    <w:autoRedefine/>
    <w:uiPriority w:val="39"/>
    <w:unhideWhenUsed/>
    <w:rsid w:val="00271EF5"/>
    <w:pPr>
      <w:spacing w:after="100" w:line="276" w:lineRule="auto"/>
      <w:ind w:left="1760"/>
    </w:pPr>
    <w:rPr>
      <w:rFonts w:eastAsia="Times New Roman"/>
      <w:kern w:val="0"/>
      <w:lang w:val="en-US"/>
      <w14:ligatures w14:val="none"/>
    </w:rPr>
  </w:style>
  <w:style w:type="table" w:customStyle="1" w:styleId="LightShading-Accent11">
    <w:name w:val="Light Shading - Accent 11"/>
    <w:basedOn w:val="TableNormal"/>
    <w:next w:val="LightShading-Accent1"/>
    <w:uiPriority w:val="60"/>
    <w:rsid w:val="00271EF5"/>
    <w:pPr>
      <w:spacing w:after="0" w:line="240" w:lineRule="auto"/>
    </w:pPr>
    <w:rPr>
      <w:color w:val="2E74B5"/>
      <w:kern w:val="0"/>
      <w:lang w:val="en-US"/>
      <w14:ligatures w14:val="non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31">
    <w:name w:val="Light Shading - Accent 31"/>
    <w:basedOn w:val="TableNormal"/>
    <w:next w:val="LightShading-Accent3"/>
    <w:uiPriority w:val="60"/>
    <w:rsid w:val="00271EF5"/>
    <w:pPr>
      <w:spacing w:after="0" w:line="240" w:lineRule="auto"/>
    </w:pPr>
    <w:rPr>
      <w:color w:val="7B7B7B"/>
      <w:kern w:val="0"/>
      <w:lang w:val="en-US"/>
      <w14:ligatures w14:val="non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LightShading-Accent51">
    <w:name w:val="Light Shading - Accent 51"/>
    <w:basedOn w:val="TableNormal"/>
    <w:next w:val="LightShading-Accent5"/>
    <w:uiPriority w:val="60"/>
    <w:rsid w:val="00271EF5"/>
    <w:pPr>
      <w:spacing w:after="0" w:line="240" w:lineRule="auto"/>
    </w:pPr>
    <w:rPr>
      <w:color w:val="2F5496"/>
      <w:kern w:val="0"/>
      <w:lang w:val="en-US"/>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Shading-Accent41">
    <w:name w:val="Light Shading - Accent 41"/>
    <w:basedOn w:val="TableNormal"/>
    <w:next w:val="LightShading-Accent4"/>
    <w:uiPriority w:val="60"/>
    <w:rsid w:val="00271EF5"/>
    <w:pPr>
      <w:spacing w:after="0" w:line="240" w:lineRule="auto"/>
    </w:pPr>
    <w:rPr>
      <w:color w:val="BF8F00"/>
      <w:kern w:val="0"/>
      <w:lang w:val="en-US"/>
      <w14:ligatures w14:val="none"/>
    </w:rPr>
    <w:tblPr>
      <w:tblStyleRowBandSize w:val="1"/>
      <w:tblStyleColBandSize w:val="1"/>
      <w:tblBorders>
        <w:top w:val="single" w:sz="8" w:space="0" w:color="FFC000"/>
        <w:bottom w:val="single" w:sz="8" w:space="0" w:color="FFC000"/>
      </w:tblBorders>
    </w:tblPr>
    <w:tcPr>
      <w:shd w:val="clear" w:color="auto" w:fill="FFFFFF"/>
    </w:tc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MediumList1-Accent51">
    <w:name w:val="Medium List 1 - Accent 51"/>
    <w:basedOn w:val="TableNormal"/>
    <w:next w:val="MediumList1-Accent5"/>
    <w:uiPriority w:val="65"/>
    <w:rsid w:val="00271EF5"/>
    <w:pPr>
      <w:spacing w:after="0" w:line="240" w:lineRule="auto"/>
    </w:pPr>
    <w:rPr>
      <w:color w:val="000000"/>
      <w:kern w:val="0"/>
      <w:lang w:val="en-US"/>
      <w14:ligatures w14:val="none"/>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LightList1">
    <w:name w:val="Light List1"/>
    <w:basedOn w:val="TableNormal"/>
    <w:next w:val="LightList"/>
    <w:uiPriority w:val="61"/>
    <w:rsid w:val="00271EF5"/>
    <w:pPr>
      <w:spacing w:after="0" w:line="240" w:lineRule="auto"/>
    </w:pPr>
    <w:rPr>
      <w:kern w:val="0"/>
      <w:lang w:val="en-US"/>
      <w14:ligatures w14:val="non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271EF5"/>
    <w:pPr>
      <w:spacing w:after="0" w:line="240" w:lineRule="auto"/>
    </w:pPr>
    <w:rPr>
      <w:kern w:val="0"/>
      <w:lang w:val="en-US"/>
      <w14:ligatures w14:val="none"/>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21">
    <w:name w:val="Light List - Accent 21"/>
    <w:basedOn w:val="TableNormal"/>
    <w:next w:val="LightList-Accent2"/>
    <w:uiPriority w:val="61"/>
    <w:rsid w:val="00271EF5"/>
    <w:pPr>
      <w:spacing w:after="0" w:line="240" w:lineRule="auto"/>
    </w:pPr>
    <w:rPr>
      <w:kern w:val="0"/>
      <w:lang w:val="en-US"/>
      <w14:ligatures w14:val="none"/>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LightList-Accent31">
    <w:name w:val="Light List - Accent 31"/>
    <w:basedOn w:val="TableNormal"/>
    <w:next w:val="LightList-Accent3"/>
    <w:uiPriority w:val="61"/>
    <w:rsid w:val="00271EF5"/>
    <w:pPr>
      <w:spacing w:after="0" w:line="240" w:lineRule="auto"/>
    </w:pPr>
    <w:rPr>
      <w:kern w:val="0"/>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41">
    <w:name w:val="Light List - Accent 41"/>
    <w:basedOn w:val="TableNormal"/>
    <w:next w:val="LightList-Accent4"/>
    <w:uiPriority w:val="61"/>
    <w:rsid w:val="00271EF5"/>
    <w:pPr>
      <w:spacing w:after="0" w:line="240" w:lineRule="auto"/>
    </w:pPr>
    <w:rPr>
      <w:kern w:val="0"/>
      <w:lang w:val="en-US"/>
      <w14:ligatures w14:val="none"/>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Shading1">
    <w:name w:val="Light Shading1"/>
    <w:basedOn w:val="TableNormal"/>
    <w:next w:val="LightShading"/>
    <w:uiPriority w:val="60"/>
    <w:rsid w:val="00271EF5"/>
    <w:pPr>
      <w:spacing w:after="0" w:line="240" w:lineRule="auto"/>
    </w:pPr>
    <w:rPr>
      <w:color w:val="000000"/>
      <w:kern w:val="0"/>
      <w:lang w:val="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mmentText">
    <w:name w:val="annotation text"/>
    <w:basedOn w:val="Normal"/>
    <w:link w:val="CommentTextChar"/>
    <w:uiPriority w:val="99"/>
    <w:semiHidden/>
    <w:unhideWhenUsed/>
    <w:rsid w:val="00271EF5"/>
    <w:pPr>
      <w:spacing w:after="200" w:line="240" w:lineRule="auto"/>
    </w:pPr>
    <w:rPr>
      <w:kern w:val="0"/>
      <w:sz w:val="20"/>
      <w:szCs w:val="20"/>
      <w:lang w:val="en-US"/>
      <w14:ligatures w14:val="none"/>
    </w:rPr>
  </w:style>
  <w:style w:type="character" w:customStyle="1" w:styleId="CommentTextChar">
    <w:name w:val="Comment Text Char"/>
    <w:basedOn w:val="DefaultParagraphFont"/>
    <w:link w:val="CommentText"/>
    <w:uiPriority w:val="99"/>
    <w:semiHidden/>
    <w:rsid w:val="00271EF5"/>
    <w:rPr>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271EF5"/>
    <w:rPr>
      <w:b/>
      <w:bCs/>
    </w:rPr>
  </w:style>
  <w:style w:type="character" w:customStyle="1" w:styleId="CommentSubjectChar">
    <w:name w:val="Comment Subject Char"/>
    <w:basedOn w:val="CommentTextChar"/>
    <w:link w:val="CommentSubject"/>
    <w:uiPriority w:val="99"/>
    <w:semiHidden/>
    <w:rsid w:val="00271EF5"/>
    <w:rPr>
      <w:b/>
      <w:bCs/>
      <w:kern w:val="0"/>
      <w:sz w:val="20"/>
      <w:szCs w:val="20"/>
      <w:lang w:val="en-US"/>
      <w14:ligatures w14:val="none"/>
    </w:rPr>
  </w:style>
  <w:style w:type="table" w:customStyle="1" w:styleId="TableGrid1">
    <w:name w:val="Table Grid1"/>
    <w:basedOn w:val="TableNormal"/>
    <w:next w:val="TableGrid"/>
    <w:uiPriority w:val="59"/>
    <w:rsid w:val="00271EF5"/>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1EF5"/>
    <w:pPr>
      <w:spacing w:after="0" w:line="240" w:lineRule="auto"/>
    </w:pPr>
    <w:rPr>
      <w:kern w:val="0"/>
      <w:lang w:val="en-US"/>
      <w14:ligatures w14:val="none"/>
    </w:rPr>
  </w:style>
  <w:style w:type="character" w:customStyle="1" w:styleId="Heading2Char1">
    <w:name w:val="Heading 2 Char1"/>
    <w:basedOn w:val="DefaultParagraphFont"/>
    <w:uiPriority w:val="9"/>
    <w:semiHidden/>
    <w:rsid w:val="00271EF5"/>
    <w:rPr>
      <w:rFonts w:asciiTheme="majorHAnsi" w:eastAsiaTheme="majorEastAsia" w:hAnsiTheme="majorHAnsi" w:cstheme="majorBidi"/>
      <w:color w:val="2F5496" w:themeColor="accent1" w:themeShade="BF"/>
      <w:kern w:val="0"/>
      <w:sz w:val="26"/>
      <w:szCs w:val="26"/>
      <w:lang w:val="en-US"/>
      <w14:ligatures w14:val="none"/>
    </w:rPr>
  </w:style>
  <w:style w:type="character" w:customStyle="1" w:styleId="Heading3Char1">
    <w:name w:val="Heading 3 Char1"/>
    <w:basedOn w:val="DefaultParagraphFont"/>
    <w:uiPriority w:val="9"/>
    <w:semiHidden/>
    <w:rsid w:val="00271EF5"/>
    <w:rPr>
      <w:rFonts w:asciiTheme="majorHAnsi" w:eastAsiaTheme="majorEastAsia" w:hAnsiTheme="majorHAnsi" w:cstheme="majorBidi"/>
      <w:color w:val="1F3763" w:themeColor="accent1" w:themeShade="7F"/>
      <w:kern w:val="0"/>
      <w:sz w:val="24"/>
      <w:szCs w:val="24"/>
      <w:lang w:val="en-US"/>
      <w14:ligatures w14:val="none"/>
    </w:rPr>
  </w:style>
  <w:style w:type="character" w:customStyle="1" w:styleId="Heading4Char1">
    <w:name w:val="Heading 4 Char1"/>
    <w:basedOn w:val="DefaultParagraphFont"/>
    <w:uiPriority w:val="9"/>
    <w:semiHidden/>
    <w:rsid w:val="00271EF5"/>
    <w:rPr>
      <w:rFonts w:asciiTheme="majorHAnsi" w:eastAsiaTheme="majorEastAsia" w:hAnsiTheme="majorHAnsi" w:cstheme="majorBidi"/>
      <w:i/>
      <w:iCs/>
      <w:color w:val="2F5496" w:themeColor="accent1" w:themeShade="BF"/>
      <w:kern w:val="0"/>
      <w:lang w:val="en-US"/>
      <w14:ligatures w14:val="none"/>
    </w:rPr>
  </w:style>
  <w:style w:type="character" w:customStyle="1" w:styleId="Heading5Char1">
    <w:name w:val="Heading 5 Char1"/>
    <w:basedOn w:val="DefaultParagraphFont"/>
    <w:uiPriority w:val="9"/>
    <w:semiHidden/>
    <w:rsid w:val="00271EF5"/>
    <w:rPr>
      <w:rFonts w:asciiTheme="majorHAnsi" w:eastAsiaTheme="majorEastAsia" w:hAnsiTheme="majorHAnsi" w:cstheme="majorBidi"/>
      <w:color w:val="2F5496" w:themeColor="accent1" w:themeShade="BF"/>
      <w:kern w:val="0"/>
      <w:lang w:val="en-US"/>
      <w14:ligatures w14:val="none"/>
    </w:rPr>
  </w:style>
  <w:style w:type="character" w:customStyle="1" w:styleId="Heading6Char1">
    <w:name w:val="Heading 6 Char1"/>
    <w:basedOn w:val="DefaultParagraphFont"/>
    <w:uiPriority w:val="9"/>
    <w:semiHidden/>
    <w:rsid w:val="00271EF5"/>
    <w:rPr>
      <w:rFonts w:asciiTheme="majorHAnsi" w:eastAsiaTheme="majorEastAsia" w:hAnsiTheme="majorHAnsi" w:cstheme="majorBidi"/>
      <w:color w:val="1F3763" w:themeColor="accent1" w:themeShade="7F"/>
      <w:kern w:val="0"/>
      <w:lang w:val="en-US"/>
      <w14:ligatures w14:val="none"/>
    </w:rPr>
  </w:style>
  <w:style w:type="character" w:customStyle="1" w:styleId="Heading7Char1">
    <w:name w:val="Heading 7 Char1"/>
    <w:basedOn w:val="DefaultParagraphFont"/>
    <w:uiPriority w:val="9"/>
    <w:semiHidden/>
    <w:rsid w:val="00271EF5"/>
    <w:rPr>
      <w:rFonts w:asciiTheme="majorHAnsi" w:eastAsiaTheme="majorEastAsia" w:hAnsiTheme="majorHAnsi" w:cstheme="majorBidi"/>
      <w:i/>
      <w:iCs/>
      <w:color w:val="1F3763" w:themeColor="accent1" w:themeShade="7F"/>
      <w:kern w:val="0"/>
      <w:lang w:val="en-US"/>
      <w14:ligatures w14:val="none"/>
    </w:rPr>
  </w:style>
  <w:style w:type="character" w:customStyle="1" w:styleId="Heading8Char1">
    <w:name w:val="Heading 8 Char1"/>
    <w:basedOn w:val="DefaultParagraphFont"/>
    <w:uiPriority w:val="9"/>
    <w:semiHidden/>
    <w:rsid w:val="00271EF5"/>
    <w:rPr>
      <w:rFonts w:asciiTheme="majorHAnsi" w:eastAsiaTheme="majorEastAsia" w:hAnsiTheme="majorHAnsi" w:cstheme="majorBidi"/>
      <w:color w:val="272727" w:themeColor="text1" w:themeTint="D8"/>
      <w:kern w:val="0"/>
      <w:sz w:val="21"/>
      <w:szCs w:val="21"/>
      <w:lang w:val="en-US"/>
      <w14:ligatures w14:val="none"/>
    </w:rPr>
  </w:style>
  <w:style w:type="character" w:customStyle="1" w:styleId="Heading9Char1">
    <w:name w:val="Heading 9 Char1"/>
    <w:basedOn w:val="DefaultParagraphFont"/>
    <w:uiPriority w:val="9"/>
    <w:semiHidden/>
    <w:rsid w:val="00271EF5"/>
    <w:rPr>
      <w:rFonts w:asciiTheme="majorHAnsi" w:eastAsiaTheme="majorEastAsia" w:hAnsiTheme="majorHAnsi" w:cstheme="majorBidi"/>
      <w:i/>
      <w:iCs/>
      <w:color w:val="272727" w:themeColor="text1" w:themeTint="D8"/>
      <w:kern w:val="0"/>
      <w:sz w:val="21"/>
      <w:szCs w:val="21"/>
      <w:lang w:val="en-US"/>
      <w14:ligatures w14:val="none"/>
    </w:rPr>
  </w:style>
  <w:style w:type="table" w:styleId="LightShading-Accent1">
    <w:name w:val="Light Shading Accent 1"/>
    <w:basedOn w:val="TableNormal"/>
    <w:uiPriority w:val="60"/>
    <w:semiHidden/>
    <w:unhideWhenUsed/>
    <w:rsid w:val="00271EF5"/>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3">
    <w:name w:val="Light Shading Accent 3"/>
    <w:basedOn w:val="TableNormal"/>
    <w:uiPriority w:val="60"/>
    <w:semiHidden/>
    <w:unhideWhenUsed/>
    <w:rsid w:val="00271EF5"/>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5">
    <w:name w:val="Light Shading Accent 5"/>
    <w:basedOn w:val="TableNormal"/>
    <w:uiPriority w:val="60"/>
    <w:semiHidden/>
    <w:unhideWhenUsed/>
    <w:rsid w:val="00271EF5"/>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4">
    <w:name w:val="Light Shading Accent 4"/>
    <w:basedOn w:val="TableNormal"/>
    <w:uiPriority w:val="60"/>
    <w:semiHidden/>
    <w:unhideWhenUsed/>
    <w:rsid w:val="00271EF5"/>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MediumList1-Accent5">
    <w:name w:val="Medium List 1 Accent 5"/>
    <w:basedOn w:val="TableNormal"/>
    <w:uiPriority w:val="65"/>
    <w:semiHidden/>
    <w:unhideWhenUsed/>
    <w:rsid w:val="00271EF5"/>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LightList">
    <w:name w:val="Light List"/>
    <w:basedOn w:val="TableNormal"/>
    <w:uiPriority w:val="61"/>
    <w:semiHidden/>
    <w:unhideWhenUsed/>
    <w:rsid w:val="00271EF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71EF5"/>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271EF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271EF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271EF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Shading">
    <w:name w:val="Light Shading"/>
    <w:basedOn w:val="TableNormal"/>
    <w:uiPriority w:val="60"/>
    <w:semiHidden/>
    <w:unhideWhenUsed/>
    <w:rsid w:val="00271EF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unhideWhenUsed/>
    <w:rsid w:val="00A44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ghsekhar960@gmail.com" TargetMode="External"/><Relationship Id="rId13" Type="http://schemas.openxmlformats.org/officeDocument/2006/relationships/chart" Target="charts/chart2.xml"/><Relationship Id="rId18" Type="http://schemas.openxmlformats.org/officeDocument/2006/relationships/hyperlink" Target="http://scholar.google.com/scholar_lookup?hl=en&amp;publication_year=2002&amp;pages=1-4&amp;author=T.+Momol&amp;author=P.+Pradhanang&amp;author=C.A.+Lopes&amp;title=Bacterial+Wilt+of+Peppe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cholar.google.com/scholar_lookup?hl=en&amp;publication_year=2002&amp;pages=411-460&amp;author=H.T.+Hartmann&amp;title=Plants+Propagation+Principles+and+Practice"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850040996184377"/>
          <c:y val="2.4651373554608991E-2"/>
          <c:w val="0.42718573790841591"/>
          <c:h val="0.69686192405140113"/>
        </c:manualLayout>
      </c:layout>
      <c:lineChart>
        <c:grouping val="standard"/>
        <c:varyColors val="0"/>
        <c:ser>
          <c:idx val="0"/>
          <c:order val="0"/>
          <c:tx>
            <c:strRef>
              <c:f>Sheet1!$B$1</c:f>
              <c:strCache>
                <c:ptCount val="1"/>
                <c:pt idx="0">
                  <c:v>DSLE</c:v>
                </c:pt>
              </c:strCache>
            </c:strRef>
          </c:tx>
          <c:cat>
            <c:strRef>
              <c:f>Sheet1!$A$2:$A$6</c:f>
              <c:strCache>
                <c:ptCount val="5"/>
                <c:pt idx="0">
                  <c:v>55 DAT</c:v>
                </c:pt>
                <c:pt idx="1">
                  <c:v>70 DAT</c:v>
                </c:pt>
                <c:pt idx="2">
                  <c:v>85 DAT</c:v>
                </c:pt>
                <c:pt idx="3">
                  <c:v>100 DAT</c:v>
                </c:pt>
                <c:pt idx="4">
                  <c:v>115 DAT</c:v>
                </c:pt>
              </c:strCache>
            </c:strRef>
          </c:cat>
          <c:val>
            <c:numRef>
              <c:f>Sheet1!$B$2:$B$6</c:f>
              <c:numCache>
                <c:formatCode>General</c:formatCode>
                <c:ptCount val="5"/>
                <c:pt idx="0">
                  <c:v>4.8499999999999996</c:v>
                </c:pt>
                <c:pt idx="1">
                  <c:v>14.25</c:v>
                </c:pt>
                <c:pt idx="2">
                  <c:v>19.3</c:v>
                </c:pt>
                <c:pt idx="3">
                  <c:v>18.36</c:v>
                </c:pt>
                <c:pt idx="4">
                  <c:v>17.25</c:v>
                </c:pt>
              </c:numCache>
            </c:numRef>
          </c:val>
          <c:smooth val="0"/>
          <c:extLst>
            <c:ext xmlns:c16="http://schemas.microsoft.com/office/drawing/2014/chart" uri="{C3380CC4-5D6E-409C-BE32-E72D297353CC}">
              <c16:uniqueId val="{00000000-60E5-4580-882A-091FE9BC428E}"/>
            </c:ext>
          </c:extLst>
        </c:ser>
        <c:ser>
          <c:idx val="1"/>
          <c:order val="1"/>
          <c:tx>
            <c:strRef>
              <c:f>Sheet1!$C$1</c:f>
              <c:strCache>
                <c:ptCount val="1"/>
                <c:pt idx="0">
                  <c:v>ECLE</c:v>
                </c:pt>
              </c:strCache>
            </c:strRef>
          </c:tx>
          <c:cat>
            <c:strRef>
              <c:f>Sheet1!$A$2:$A$6</c:f>
              <c:strCache>
                <c:ptCount val="5"/>
                <c:pt idx="0">
                  <c:v>55 DAT</c:v>
                </c:pt>
                <c:pt idx="1">
                  <c:v>70 DAT</c:v>
                </c:pt>
                <c:pt idx="2">
                  <c:v>85 DAT</c:v>
                </c:pt>
                <c:pt idx="3">
                  <c:v>100 DAT</c:v>
                </c:pt>
                <c:pt idx="4">
                  <c:v>115 DAT</c:v>
                </c:pt>
              </c:strCache>
            </c:strRef>
          </c:cat>
          <c:val>
            <c:numRef>
              <c:f>Sheet1!$C$2:$C$6</c:f>
              <c:numCache>
                <c:formatCode>General</c:formatCode>
                <c:ptCount val="5"/>
                <c:pt idx="0">
                  <c:v>4.8499999999999996</c:v>
                </c:pt>
                <c:pt idx="1">
                  <c:v>16.75</c:v>
                </c:pt>
                <c:pt idx="2">
                  <c:v>18.350000000000001</c:v>
                </c:pt>
                <c:pt idx="3">
                  <c:v>17.850000000000001</c:v>
                </c:pt>
                <c:pt idx="4">
                  <c:v>16.649999999999999</c:v>
                </c:pt>
              </c:numCache>
            </c:numRef>
          </c:val>
          <c:smooth val="0"/>
          <c:extLst>
            <c:ext xmlns:c16="http://schemas.microsoft.com/office/drawing/2014/chart" uri="{C3380CC4-5D6E-409C-BE32-E72D297353CC}">
              <c16:uniqueId val="{00000001-60E5-4580-882A-091FE9BC428E}"/>
            </c:ext>
          </c:extLst>
        </c:ser>
        <c:ser>
          <c:idx val="2"/>
          <c:order val="2"/>
          <c:tx>
            <c:strRef>
              <c:f>Sheet1!$D$1</c:f>
              <c:strCache>
                <c:ptCount val="1"/>
                <c:pt idx="0">
                  <c:v>JSLE</c:v>
                </c:pt>
              </c:strCache>
            </c:strRef>
          </c:tx>
          <c:cat>
            <c:strRef>
              <c:f>Sheet1!$A$2:$A$6</c:f>
              <c:strCache>
                <c:ptCount val="5"/>
                <c:pt idx="0">
                  <c:v>55 DAT</c:v>
                </c:pt>
                <c:pt idx="1">
                  <c:v>70 DAT</c:v>
                </c:pt>
                <c:pt idx="2">
                  <c:v>85 DAT</c:v>
                </c:pt>
                <c:pt idx="3">
                  <c:v>100 DAT</c:v>
                </c:pt>
                <c:pt idx="4">
                  <c:v>115 DAT</c:v>
                </c:pt>
              </c:strCache>
            </c:strRef>
          </c:cat>
          <c:val>
            <c:numRef>
              <c:f>Sheet1!$D$2:$D$6</c:f>
              <c:numCache>
                <c:formatCode>General</c:formatCode>
                <c:ptCount val="5"/>
                <c:pt idx="0">
                  <c:v>4.8499999999999996</c:v>
                </c:pt>
                <c:pt idx="1">
                  <c:v>17.25</c:v>
                </c:pt>
                <c:pt idx="2">
                  <c:v>22.65</c:v>
                </c:pt>
                <c:pt idx="3">
                  <c:v>21.5</c:v>
                </c:pt>
                <c:pt idx="4">
                  <c:v>18.350000000000001</c:v>
                </c:pt>
              </c:numCache>
            </c:numRef>
          </c:val>
          <c:smooth val="0"/>
          <c:extLst>
            <c:ext xmlns:c16="http://schemas.microsoft.com/office/drawing/2014/chart" uri="{C3380CC4-5D6E-409C-BE32-E72D297353CC}">
              <c16:uniqueId val="{00000002-60E5-4580-882A-091FE9BC428E}"/>
            </c:ext>
          </c:extLst>
        </c:ser>
        <c:ser>
          <c:idx val="3"/>
          <c:order val="3"/>
          <c:tx>
            <c:strRef>
              <c:f>Sheet1!$E$1</c:f>
              <c:strCache>
                <c:ptCount val="1"/>
                <c:pt idx="0">
                  <c:v>RCLE</c:v>
                </c:pt>
              </c:strCache>
            </c:strRef>
          </c:tx>
          <c:cat>
            <c:strRef>
              <c:f>Sheet1!$A$2:$A$6</c:f>
              <c:strCache>
                <c:ptCount val="5"/>
                <c:pt idx="0">
                  <c:v>55 DAT</c:v>
                </c:pt>
                <c:pt idx="1">
                  <c:v>70 DAT</c:v>
                </c:pt>
                <c:pt idx="2">
                  <c:v>85 DAT</c:v>
                </c:pt>
                <c:pt idx="3">
                  <c:v>100 DAT</c:v>
                </c:pt>
                <c:pt idx="4">
                  <c:v>115 DAT</c:v>
                </c:pt>
              </c:strCache>
            </c:strRef>
          </c:cat>
          <c:val>
            <c:numRef>
              <c:f>Sheet1!$E$2:$E$6</c:f>
              <c:numCache>
                <c:formatCode>General</c:formatCode>
                <c:ptCount val="5"/>
                <c:pt idx="0">
                  <c:v>4.8499999999999996</c:v>
                </c:pt>
                <c:pt idx="1">
                  <c:v>17.260000000000002</c:v>
                </c:pt>
                <c:pt idx="2">
                  <c:v>21.25</c:v>
                </c:pt>
                <c:pt idx="3">
                  <c:v>20.34</c:v>
                </c:pt>
                <c:pt idx="4">
                  <c:v>17.649999999999999</c:v>
                </c:pt>
              </c:numCache>
            </c:numRef>
          </c:val>
          <c:smooth val="0"/>
          <c:extLst>
            <c:ext xmlns:c16="http://schemas.microsoft.com/office/drawing/2014/chart" uri="{C3380CC4-5D6E-409C-BE32-E72D297353CC}">
              <c16:uniqueId val="{00000003-60E5-4580-882A-091FE9BC428E}"/>
            </c:ext>
          </c:extLst>
        </c:ser>
        <c:ser>
          <c:idx val="4"/>
          <c:order val="4"/>
          <c:tx>
            <c:strRef>
              <c:f>Sheet1!$F$1</c:f>
              <c:strCache>
                <c:ptCount val="1"/>
                <c:pt idx="0">
                  <c:v>EKRS</c:v>
                </c:pt>
              </c:strCache>
            </c:strRef>
          </c:tx>
          <c:cat>
            <c:strRef>
              <c:f>Sheet1!$A$2:$A$6</c:f>
              <c:strCache>
                <c:ptCount val="5"/>
                <c:pt idx="0">
                  <c:v>55 DAT</c:v>
                </c:pt>
                <c:pt idx="1">
                  <c:v>70 DAT</c:v>
                </c:pt>
                <c:pt idx="2">
                  <c:v>85 DAT</c:v>
                </c:pt>
                <c:pt idx="3">
                  <c:v>100 DAT</c:v>
                </c:pt>
                <c:pt idx="4">
                  <c:v>115 DAT</c:v>
                </c:pt>
              </c:strCache>
            </c:strRef>
          </c:cat>
          <c:val>
            <c:numRef>
              <c:f>Sheet1!$F$2:$F$6</c:f>
              <c:numCache>
                <c:formatCode>General</c:formatCode>
                <c:ptCount val="5"/>
                <c:pt idx="0">
                  <c:v>4.8499999999999996</c:v>
                </c:pt>
                <c:pt idx="1">
                  <c:v>16.649999999999999</c:v>
                </c:pt>
                <c:pt idx="2">
                  <c:v>21.25</c:v>
                </c:pt>
                <c:pt idx="3">
                  <c:v>19.350000000000001</c:v>
                </c:pt>
                <c:pt idx="4">
                  <c:v>18.329999999999998</c:v>
                </c:pt>
              </c:numCache>
            </c:numRef>
          </c:val>
          <c:smooth val="0"/>
          <c:extLst>
            <c:ext xmlns:c16="http://schemas.microsoft.com/office/drawing/2014/chart" uri="{C3380CC4-5D6E-409C-BE32-E72D297353CC}">
              <c16:uniqueId val="{00000004-60E5-4580-882A-091FE9BC428E}"/>
            </c:ext>
          </c:extLst>
        </c:ser>
        <c:ser>
          <c:idx val="5"/>
          <c:order val="5"/>
          <c:tx>
            <c:strRef>
              <c:f>Sheet1!$G$1</c:f>
              <c:strCache>
                <c:ptCount val="1"/>
                <c:pt idx="0">
                  <c:v>OEBS</c:v>
                </c:pt>
              </c:strCache>
            </c:strRef>
          </c:tx>
          <c:cat>
            <c:strRef>
              <c:f>Sheet1!$A$2:$A$6</c:f>
              <c:strCache>
                <c:ptCount val="5"/>
                <c:pt idx="0">
                  <c:v>55 DAT</c:v>
                </c:pt>
                <c:pt idx="1">
                  <c:v>70 DAT</c:v>
                </c:pt>
                <c:pt idx="2">
                  <c:v>85 DAT</c:v>
                </c:pt>
                <c:pt idx="3">
                  <c:v>100 DAT</c:v>
                </c:pt>
                <c:pt idx="4">
                  <c:v>115 DAT</c:v>
                </c:pt>
              </c:strCache>
            </c:strRef>
          </c:cat>
          <c:val>
            <c:numRef>
              <c:f>Sheet1!$G$2:$G$6</c:f>
              <c:numCache>
                <c:formatCode>General</c:formatCode>
                <c:ptCount val="5"/>
                <c:pt idx="0">
                  <c:v>4.8499999999999996</c:v>
                </c:pt>
                <c:pt idx="1">
                  <c:v>14.45</c:v>
                </c:pt>
                <c:pt idx="2">
                  <c:v>18.329999999999998</c:v>
                </c:pt>
                <c:pt idx="3">
                  <c:v>17.260000000000002</c:v>
                </c:pt>
                <c:pt idx="4">
                  <c:v>15.65</c:v>
                </c:pt>
              </c:numCache>
            </c:numRef>
          </c:val>
          <c:smooth val="0"/>
          <c:extLst>
            <c:ext xmlns:c16="http://schemas.microsoft.com/office/drawing/2014/chart" uri="{C3380CC4-5D6E-409C-BE32-E72D297353CC}">
              <c16:uniqueId val="{00000005-60E5-4580-882A-091FE9BC428E}"/>
            </c:ext>
          </c:extLst>
        </c:ser>
        <c:ser>
          <c:idx val="6"/>
          <c:order val="6"/>
          <c:tx>
            <c:strRef>
              <c:f>Sheet1!$H$1</c:f>
              <c:strCache>
                <c:ptCount val="1"/>
                <c:pt idx="0">
                  <c:v>OELS</c:v>
                </c:pt>
              </c:strCache>
            </c:strRef>
          </c:tx>
          <c:cat>
            <c:strRef>
              <c:f>Sheet1!$A$2:$A$6</c:f>
              <c:strCache>
                <c:ptCount val="5"/>
                <c:pt idx="0">
                  <c:v>55 DAT</c:v>
                </c:pt>
                <c:pt idx="1">
                  <c:v>70 DAT</c:v>
                </c:pt>
                <c:pt idx="2">
                  <c:v>85 DAT</c:v>
                </c:pt>
                <c:pt idx="3">
                  <c:v>100 DAT</c:v>
                </c:pt>
                <c:pt idx="4">
                  <c:v>115 DAT</c:v>
                </c:pt>
              </c:strCache>
            </c:strRef>
          </c:cat>
          <c:val>
            <c:numRef>
              <c:f>Sheet1!$H$2:$H$6</c:f>
              <c:numCache>
                <c:formatCode>General</c:formatCode>
                <c:ptCount val="5"/>
                <c:pt idx="0">
                  <c:v>4.8499999999999996</c:v>
                </c:pt>
                <c:pt idx="1">
                  <c:v>19.649999999999999</c:v>
                </c:pt>
                <c:pt idx="2">
                  <c:v>23</c:v>
                </c:pt>
                <c:pt idx="3">
                  <c:v>22.35</c:v>
                </c:pt>
                <c:pt idx="4">
                  <c:v>20.28</c:v>
                </c:pt>
              </c:numCache>
            </c:numRef>
          </c:val>
          <c:smooth val="0"/>
          <c:extLst>
            <c:ext xmlns:c16="http://schemas.microsoft.com/office/drawing/2014/chart" uri="{C3380CC4-5D6E-409C-BE32-E72D297353CC}">
              <c16:uniqueId val="{00000006-60E5-4580-882A-091FE9BC428E}"/>
            </c:ext>
          </c:extLst>
        </c:ser>
        <c:ser>
          <c:idx val="7"/>
          <c:order val="7"/>
          <c:tx>
            <c:strRef>
              <c:f>Sheet1!$I$1</c:f>
              <c:strCache>
                <c:ptCount val="1"/>
                <c:pt idx="0">
                  <c:v>OLLS</c:v>
                </c:pt>
              </c:strCache>
            </c:strRef>
          </c:tx>
          <c:cat>
            <c:strRef>
              <c:f>Sheet1!$A$2:$A$6</c:f>
              <c:strCache>
                <c:ptCount val="5"/>
                <c:pt idx="0">
                  <c:v>55 DAT</c:v>
                </c:pt>
                <c:pt idx="1">
                  <c:v>70 DAT</c:v>
                </c:pt>
                <c:pt idx="2">
                  <c:v>85 DAT</c:v>
                </c:pt>
                <c:pt idx="3">
                  <c:v>100 DAT</c:v>
                </c:pt>
                <c:pt idx="4">
                  <c:v>115 DAT</c:v>
                </c:pt>
              </c:strCache>
            </c:strRef>
          </c:cat>
          <c:val>
            <c:numRef>
              <c:f>Sheet1!$I$2:$I$6</c:f>
              <c:numCache>
                <c:formatCode>General</c:formatCode>
                <c:ptCount val="5"/>
                <c:pt idx="0">
                  <c:v>4.8499999999999996</c:v>
                </c:pt>
                <c:pt idx="1">
                  <c:v>17.25</c:v>
                </c:pt>
                <c:pt idx="2">
                  <c:v>22.36</c:v>
                </c:pt>
                <c:pt idx="3">
                  <c:v>23.23</c:v>
                </c:pt>
                <c:pt idx="4">
                  <c:v>21.35</c:v>
                </c:pt>
              </c:numCache>
            </c:numRef>
          </c:val>
          <c:smooth val="0"/>
          <c:extLst>
            <c:ext xmlns:c16="http://schemas.microsoft.com/office/drawing/2014/chart" uri="{C3380CC4-5D6E-409C-BE32-E72D297353CC}">
              <c16:uniqueId val="{00000007-60E5-4580-882A-091FE9BC428E}"/>
            </c:ext>
          </c:extLst>
        </c:ser>
        <c:ser>
          <c:idx val="8"/>
          <c:order val="8"/>
          <c:tx>
            <c:strRef>
              <c:f>Sheet1!$J$1</c:f>
              <c:strCache>
                <c:ptCount val="1"/>
                <c:pt idx="0">
                  <c:v>Dc</c:v>
                </c:pt>
              </c:strCache>
            </c:strRef>
          </c:tx>
          <c:cat>
            <c:strRef>
              <c:f>Sheet1!$A$2:$A$6</c:f>
              <c:strCache>
                <c:ptCount val="5"/>
                <c:pt idx="0">
                  <c:v>55 DAT</c:v>
                </c:pt>
                <c:pt idx="1">
                  <c:v>70 DAT</c:v>
                </c:pt>
                <c:pt idx="2">
                  <c:v>85 DAT</c:v>
                </c:pt>
                <c:pt idx="3">
                  <c:v>100 DAT</c:v>
                </c:pt>
                <c:pt idx="4">
                  <c:v>115 DAT</c:v>
                </c:pt>
              </c:strCache>
            </c:strRef>
          </c:cat>
          <c:val>
            <c:numRef>
              <c:f>Sheet1!$J$2:$J$6</c:f>
              <c:numCache>
                <c:formatCode>General</c:formatCode>
                <c:ptCount val="5"/>
                <c:pt idx="0">
                  <c:v>4.8499999999999996</c:v>
                </c:pt>
                <c:pt idx="1">
                  <c:v>10.25</c:v>
                </c:pt>
                <c:pt idx="2">
                  <c:v>12.35</c:v>
                </c:pt>
                <c:pt idx="3">
                  <c:v>11.33</c:v>
                </c:pt>
                <c:pt idx="4">
                  <c:v>10.23</c:v>
                </c:pt>
              </c:numCache>
            </c:numRef>
          </c:val>
          <c:smooth val="0"/>
          <c:extLst>
            <c:ext xmlns:c16="http://schemas.microsoft.com/office/drawing/2014/chart" uri="{C3380CC4-5D6E-409C-BE32-E72D297353CC}">
              <c16:uniqueId val="{00000008-60E5-4580-882A-091FE9BC428E}"/>
            </c:ext>
          </c:extLst>
        </c:ser>
        <c:ser>
          <c:idx val="9"/>
          <c:order val="9"/>
          <c:tx>
            <c:strRef>
              <c:f>Sheet1!$K$1</c:f>
              <c:strCache>
                <c:ptCount val="1"/>
                <c:pt idx="0">
                  <c:v>Fun</c:v>
                </c:pt>
              </c:strCache>
            </c:strRef>
          </c:tx>
          <c:cat>
            <c:strRef>
              <c:f>Sheet1!$A$2:$A$6</c:f>
              <c:strCache>
                <c:ptCount val="5"/>
                <c:pt idx="0">
                  <c:v>55 DAT</c:v>
                </c:pt>
                <c:pt idx="1">
                  <c:v>70 DAT</c:v>
                </c:pt>
                <c:pt idx="2">
                  <c:v>85 DAT</c:v>
                </c:pt>
                <c:pt idx="3">
                  <c:v>100 DAT</c:v>
                </c:pt>
                <c:pt idx="4">
                  <c:v>115 DAT</c:v>
                </c:pt>
              </c:strCache>
            </c:strRef>
          </c:cat>
          <c:val>
            <c:numRef>
              <c:f>Sheet1!$K$2:$K$6</c:f>
              <c:numCache>
                <c:formatCode>General</c:formatCode>
                <c:ptCount val="5"/>
                <c:pt idx="0">
                  <c:v>4.8499999999999996</c:v>
                </c:pt>
                <c:pt idx="1">
                  <c:v>11.23</c:v>
                </c:pt>
                <c:pt idx="2">
                  <c:v>12.56</c:v>
                </c:pt>
                <c:pt idx="3">
                  <c:v>11.75</c:v>
                </c:pt>
                <c:pt idx="4">
                  <c:v>11.23</c:v>
                </c:pt>
              </c:numCache>
            </c:numRef>
          </c:val>
          <c:smooth val="0"/>
          <c:extLst>
            <c:ext xmlns:c16="http://schemas.microsoft.com/office/drawing/2014/chart" uri="{C3380CC4-5D6E-409C-BE32-E72D297353CC}">
              <c16:uniqueId val="{00000009-60E5-4580-882A-091FE9BC428E}"/>
            </c:ext>
          </c:extLst>
        </c:ser>
        <c:ser>
          <c:idx val="10"/>
          <c:order val="10"/>
          <c:tx>
            <c:strRef>
              <c:f>Sheet1!$L$1</c:f>
              <c:strCache>
                <c:ptCount val="1"/>
                <c:pt idx="0">
                  <c:v>Pc</c:v>
                </c:pt>
              </c:strCache>
            </c:strRef>
          </c:tx>
          <c:cat>
            <c:strRef>
              <c:f>Sheet1!$A$2:$A$6</c:f>
              <c:strCache>
                <c:ptCount val="5"/>
                <c:pt idx="0">
                  <c:v>55 DAT</c:v>
                </c:pt>
                <c:pt idx="1">
                  <c:v>70 DAT</c:v>
                </c:pt>
                <c:pt idx="2">
                  <c:v>85 DAT</c:v>
                </c:pt>
                <c:pt idx="3">
                  <c:v>100 DAT</c:v>
                </c:pt>
                <c:pt idx="4">
                  <c:v>115 DAT</c:v>
                </c:pt>
              </c:strCache>
            </c:strRef>
          </c:cat>
          <c:val>
            <c:numRef>
              <c:f>Sheet1!$L$2:$L$6</c:f>
              <c:numCache>
                <c:formatCode>General</c:formatCode>
                <c:ptCount val="5"/>
                <c:pt idx="0">
                  <c:v>4.8499999999999996</c:v>
                </c:pt>
                <c:pt idx="1">
                  <c:v>11.55</c:v>
                </c:pt>
                <c:pt idx="2">
                  <c:v>12.75</c:v>
                </c:pt>
                <c:pt idx="3">
                  <c:v>11.85</c:v>
                </c:pt>
                <c:pt idx="4">
                  <c:v>11.65</c:v>
                </c:pt>
              </c:numCache>
            </c:numRef>
          </c:val>
          <c:smooth val="0"/>
          <c:extLst>
            <c:ext xmlns:c16="http://schemas.microsoft.com/office/drawing/2014/chart" uri="{C3380CC4-5D6E-409C-BE32-E72D297353CC}">
              <c16:uniqueId val="{0000000A-60E5-4580-882A-091FE9BC428E}"/>
            </c:ext>
          </c:extLst>
        </c:ser>
        <c:ser>
          <c:idx val="11"/>
          <c:order val="11"/>
          <c:tx>
            <c:strRef>
              <c:f>Sheet1!$M$1</c:f>
              <c:strCache>
                <c:ptCount val="1"/>
                <c:pt idx="0">
                  <c:v>Control</c:v>
                </c:pt>
              </c:strCache>
            </c:strRef>
          </c:tx>
          <c:cat>
            <c:strRef>
              <c:f>Sheet1!$A$2:$A$6</c:f>
              <c:strCache>
                <c:ptCount val="5"/>
                <c:pt idx="0">
                  <c:v>55 DAT</c:v>
                </c:pt>
                <c:pt idx="1">
                  <c:v>70 DAT</c:v>
                </c:pt>
                <c:pt idx="2">
                  <c:v>85 DAT</c:v>
                </c:pt>
                <c:pt idx="3">
                  <c:v>100 DAT</c:v>
                </c:pt>
                <c:pt idx="4">
                  <c:v>115 DAT</c:v>
                </c:pt>
              </c:strCache>
            </c:strRef>
          </c:cat>
          <c:val>
            <c:numRef>
              <c:f>Sheet1!$M$2:$M$6</c:f>
              <c:numCache>
                <c:formatCode>General</c:formatCode>
                <c:ptCount val="5"/>
                <c:pt idx="0">
                  <c:v>4.8499999999999996</c:v>
                </c:pt>
                <c:pt idx="1">
                  <c:v>22.37</c:v>
                </c:pt>
                <c:pt idx="2">
                  <c:v>24.85</c:v>
                </c:pt>
                <c:pt idx="3">
                  <c:v>26.33</c:v>
                </c:pt>
                <c:pt idx="4">
                  <c:v>28.75</c:v>
                </c:pt>
              </c:numCache>
            </c:numRef>
          </c:val>
          <c:smooth val="0"/>
          <c:extLst>
            <c:ext xmlns:c16="http://schemas.microsoft.com/office/drawing/2014/chart" uri="{C3380CC4-5D6E-409C-BE32-E72D297353CC}">
              <c16:uniqueId val="{0000000B-60E5-4580-882A-091FE9BC428E}"/>
            </c:ext>
          </c:extLst>
        </c:ser>
        <c:dLbls>
          <c:showLegendKey val="0"/>
          <c:showVal val="0"/>
          <c:showCatName val="0"/>
          <c:showSerName val="0"/>
          <c:showPercent val="0"/>
          <c:showBubbleSize val="0"/>
        </c:dLbls>
        <c:dropLines/>
        <c:marker val="1"/>
        <c:smooth val="0"/>
        <c:axId val="237167360"/>
        <c:axId val="237169280"/>
      </c:lineChart>
      <c:catAx>
        <c:axId val="237167360"/>
        <c:scaling>
          <c:orientation val="minMax"/>
        </c:scaling>
        <c:delete val="0"/>
        <c:axPos val="b"/>
        <c:title>
          <c:tx>
            <c:rich>
              <a:bodyPr/>
              <a:lstStyle/>
              <a:p>
                <a:pPr>
                  <a:defRPr/>
                </a:pPr>
                <a:r>
                  <a:rPr lang="en-US" sz="1600">
                    <a:latin typeface="Times New Roman" pitchFamily="18" charset="0"/>
                    <a:cs typeface="Times New Roman" pitchFamily="18" charset="0"/>
                  </a:rPr>
                  <a:t>Increasing Time</a:t>
                </a:r>
              </a:p>
            </c:rich>
          </c:tx>
          <c:layout>
            <c:manualLayout>
              <c:xMode val="edge"/>
              <c:yMode val="edge"/>
              <c:x val="0.28631790344388769"/>
              <c:y val="0.91781159223228947"/>
            </c:manualLayout>
          </c:layout>
          <c:overlay val="0"/>
        </c:title>
        <c:numFmt formatCode="General" sourceLinked="0"/>
        <c:majorTickMark val="none"/>
        <c:minorTickMark val="none"/>
        <c:tickLblPos val="nextTo"/>
        <c:crossAx val="237169280"/>
        <c:crosses val="autoZero"/>
        <c:auto val="1"/>
        <c:lblAlgn val="ctr"/>
        <c:lblOffset val="100"/>
        <c:noMultiLvlLbl val="0"/>
      </c:catAx>
      <c:valAx>
        <c:axId val="237169280"/>
        <c:scaling>
          <c:orientation val="minMax"/>
        </c:scaling>
        <c:delete val="0"/>
        <c:axPos val="l"/>
        <c:majorGridlines/>
        <c:title>
          <c:tx>
            <c:rich>
              <a:bodyPr/>
              <a:lstStyle/>
              <a:p>
                <a:pPr>
                  <a:defRPr/>
                </a:pPr>
                <a:r>
                  <a:rPr lang="en-US" sz="1600">
                    <a:latin typeface="Times New Roman" pitchFamily="18" charset="0"/>
                    <a:cs typeface="Times New Roman" pitchFamily="18" charset="0"/>
                  </a:rPr>
                  <a:t>Percent of Disease severity (%)</a:t>
                </a:r>
              </a:p>
            </c:rich>
          </c:tx>
          <c:layout>
            <c:manualLayout>
              <c:xMode val="edge"/>
              <c:yMode val="edge"/>
              <c:x val="3.4526470217423702E-3"/>
              <c:y val="0.20120447272858016"/>
            </c:manualLayout>
          </c:layout>
          <c:overlay val="0"/>
        </c:title>
        <c:numFmt formatCode="General" sourceLinked="1"/>
        <c:majorTickMark val="out"/>
        <c:minorTickMark val="none"/>
        <c:tickLblPos val="nextTo"/>
        <c:crossAx val="237167360"/>
        <c:crosses val="autoZero"/>
        <c:crossBetween val="between"/>
      </c:valAx>
    </c:plotArea>
    <c:legend>
      <c:legendPos val="r"/>
      <c:legendEntry>
        <c:idx val="0"/>
        <c:txPr>
          <a:bodyPr/>
          <a:lstStyle/>
          <a:p>
            <a:pPr>
              <a:defRPr sz="1200" b="1" i="1">
                <a:latin typeface="Times New Roman" pitchFamily="18" charset="0"/>
                <a:cs typeface="Times New Roman" pitchFamily="18" charset="0"/>
              </a:defRPr>
            </a:pPr>
            <a:endParaRPr lang="en-US"/>
          </a:p>
        </c:txPr>
      </c:legendEntry>
      <c:legendEntry>
        <c:idx val="1"/>
        <c:txPr>
          <a:bodyPr/>
          <a:lstStyle/>
          <a:p>
            <a:pPr>
              <a:defRPr sz="1200" b="1" i="1">
                <a:latin typeface="Times New Roman" pitchFamily="18" charset="0"/>
                <a:cs typeface="Times New Roman" pitchFamily="18" charset="0"/>
              </a:defRPr>
            </a:pPr>
            <a:endParaRPr lang="en-US"/>
          </a:p>
        </c:txPr>
      </c:legendEntry>
      <c:legendEntry>
        <c:idx val="2"/>
        <c:txPr>
          <a:bodyPr/>
          <a:lstStyle/>
          <a:p>
            <a:pPr>
              <a:defRPr sz="1200" b="1" i="1">
                <a:latin typeface="Times New Roman" pitchFamily="18" charset="0"/>
                <a:cs typeface="Times New Roman" pitchFamily="18" charset="0"/>
              </a:defRPr>
            </a:pPr>
            <a:endParaRPr lang="en-US"/>
          </a:p>
        </c:txPr>
      </c:legendEntry>
      <c:legendEntry>
        <c:idx val="3"/>
        <c:txPr>
          <a:bodyPr/>
          <a:lstStyle/>
          <a:p>
            <a:pPr>
              <a:defRPr sz="1200" b="1" i="1">
                <a:latin typeface="Times New Roman" pitchFamily="18" charset="0"/>
                <a:cs typeface="Times New Roman" pitchFamily="18" charset="0"/>
              </a:defRPr>
            </a:pPr>
            <a:endParaRPr lang="en-US"/>
          </a:p>
        </c:txPr>
      </c:legendEntry>
      <c:legendEntry>
        <c:idx val="4"/>
        <c:txPr>
          <a:bodyPr/>
          <a:lstStyle/>
          <a:p>
            <a:pPr>
              <a:defRPr sz="1200" b="1" i="1">
                <a:latin typeface="Times New Roman" pitchFamily="18" charset="0"/>
                <a:cs typeface="Times New Roman" pitchFamily="18" charset="0"/>
              </a:defRPr>
            </a:pPr>
            <a:endParaRPr lang="en-US"/>
          </a:p>
        </c:txPr>
      </c:legendEntry>
      <c:legendEntry>
        <c:idx val="5"/>
        <c:txPr>
          <a:bodyPr/>
          <a:lstStyle/>
          <a:p>
            <a:pPr>
              <a:defRPr sz="1200" b="1" i="1">
                <a:latin typeface="Times New Roman" pitchFamily="18" charset="0"/>
                <a:cs typeface="Times New Roman" pitchFamily="18" charset="0"/>
              </a:defRPr>
            </a:pPr>
            <a:endParaRPr lang="en-US"/>
          </a:p>
        </c:txPr>
      </c:legendEntry>
      <c:legendEntry>
        <c:idx val="6"/>
        <c:txPr>
          <a:bodyPr/>
          <a:lstStyle/>
          <a:p>
            <a:pPr>
              <a:defRPr sz="1200" b="1" i="1">
                <a:latin typeface="Times New Roman" pitchFamily="18" charset="0"/>
                <a:cs typeface="Times New Roman" pitchFamily="18" charset="0"/>
              </a:defRPr>
            </a:pPr>
            <a:endParaRPr lang="en-US"/>
          </a:p>
        </c:txPr>
      </c:legendEntry>
      <c:legendEntry>
        <c:idx val="7"/>
        <c:txPr>
          <a:bodyPr/>
          <a:lstStyle/>
          <a:p>
            <a:pPr>
              <a:defRPr sz="1200" b="1" i="1">
                <a:latin typeface="Times New Roman" pitchFamily="18" charset="0"/>
                <a:cs typeface="Times New Roman" pitchFamily="18" charset="0"/>
              </a:defRPr>
            </a:pPr>
            <a:endParaRPr lang="en-US"/>
          </a:p>
        </c:txPr>
      </c:legendEntry>
      <c:legendEntry>
        <c:idx val="8"/>
        <c:txPr>
          <a:bodyPr/>
          <a:lstStyle/>
          <a:p>
            <a:pPr>
              <a:defRPr sz="1200" b="1">
                <a:latin typeface="Times New Roman" pitchFamily="18" charset="0"/>
                <a:cs typeface="Times New Roman" pitchFamily="18" charset="0"/>
              </a:defRPr>
            </a:pPr>
            <a:endParaRPr lang="en-US"/>
          </a:p>
        </c:txPr>
      </c:legendEntry>
      <c:legendEntry>
        <c:idx val="9"/>
        <c:txPr>
          <a:bodyPr/>
          <a:lstStyle/>
          <a:p>
            <a:pPr>
              <a:defRPr sz="1200" b="1">
                <a:latin typeface="Times New Roman" pitchFamily="18" charset="0"/>
                <a:cs typeface="Times New Roman" pitchFamily="18" charset="0"/>
              </a:defRPr>
            </a:pPr>
            <a:endParaRPr lang="en-US"/>
          </a:p>
        </c:txPr>
      </c:legendEntry>
      <c:legendEntry>
        <c:idx val="10"/>
        <c:txPr>
          <a:bodyPr/>
          <a:lstStyle/>
          <a:p>
            <a:pPr>
              <a:defRPr sz="1200" b="1">
                <a:latin typeface="Times New Roman" pitchFamily="18" charset="0"/>
                <a:cs typeface="Times New Roman" pitchFamily="18" charset="0"/>
              </a:defRPr>
            </a:pPr>
            <a:endParaRPr lang="en-US"/>
          </a:p>
        </c:txPr>
      </c:legendEntry>
      <c:legendEntry>
        <c:idx val="11"/>
        <c:txPr>
          <a:bodyPr/>
          <a:lstStyle/>
          <a:p>
            <a:pPr>
              <a:defRPr sz="1200" b="1">
                <a:latin typeface="Times New Roman" pitchFamily="18" charset="0"/>
                <a:cs typeface="Times New Roman" pitchFamily="18" charset="0"/>
              </a:defRPr>
            </a:pPr>
            <a:endParaRPr lang="en-US"/>
          </a:p>
        </c:txPr>
      </c:legendEntry>
      <c:layout>
        <c:manualLayout>
          <c:xMode val="edge"/>
          <c:yMode val="edge"/>
          <c:x val="0.69350592955985213"/>
          <c:y val="6.2143979969983429E-2"/>
          <c:w val="0.22593872101065901"/>
          <c:h val="0.93575144570343338"/>
        </c:manualLayout>
      </c:layout>
      <c:overlay val="0"/>
      <c:txPr>
        <a:bodyPr/>
        <a:lstStyle/>
        <a:p>
          <a:pPr>
            <a:defRPr b="1">
              <a:latin typeface="Times New Roman" pitchFamily="18" charset="0"/>
              <a:cs typeface="Times New Roman" pitchFamily="18" charset="0"/>
            </a:defRPr>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598684423706295"/>
          <c:y val="3.0210856670439133E-2"/>
          <c:w val="0.49829914613100257"/>
          <c:h val="0.82706347420858106"/>
        </c:manualLayout>
      </c:layout>
      <c:lineChart>
        <c:grouping val="standard"/>
        <c:varyColors val="0"/>
        <c:ser>
          <c:idx val="0"/>
          <c:order val="0"/>
          <c:tx>
            <c:strRef>
              <c:f>Sheet1!$B$1</c:f>
              <c:strCache>
                <c:ptCount val="1"/>
                <c:pt idx="0">
                  <c:v>DSLE</c:v>
                </c:pt>
              </c:strCache>
            </c:strRef>
          </c:tx>
          <c:cat>
            <c:strRef>
              <c:f>Sheet1!$A$2:$A$6</c:f>
              <c:strCache>
                <c:ptCount val="5"/>
                <c:pt idx="0">
                  <c:v>55 DAT</c:v>
                </c:pt>
                <c:pt idx="1">
                  <c:v>70 DAT</c:v>
                </c:pt>
                <c:pt idx="2">
                  <c:v>85 DAT</c:v>
                </c:pt>
                <c:pt idx="3">
                  <c:v>100 DAT</c:v>
                </c:pt>
                <c:pt idx="4">
                  <c:v>115 DAT</c:v>
                </c:pt>
              </c:strCache>
            </c:strRef>
          </c:cat>
          <c:val>
            <c:numRef>
              <c:f>Sheet1!$B$2:$B$6</c:f>
              <c:numCache>
                <c:formatCode>General</c:formatCode>
                <c:ptCount val="5"/>
                <c:pt idx="0">
                  <c:v>5.05</c:v>
                </c:pt>
                <c:pt idx="1">
                  <c:v>12.35</c:v>
                </c:pt>
                <c:pt idx="2">
                  <c:v>15.28</c:v>
                </c:pt>
                <c:pt idx="3">
                  <c:v>14.35</c:v>
                </c:pt>
                <c:pt idx="4">
                  <c:v>13.25</c:v>
                </c:pt>
              </c:numCache>
            </c:numRef>
          </c:val>
          <c:smooth val="0"/>
          <c:extLst>
            <c:ext xmlns:c16="http://schemas.microsoft.com/office/drawing/2014/chart" uri="{C3380CC4-5D6E-409C-BE32-E72D297353CC}">
              <c16:uniqueId val="{00000000-C1C3-4EE9-8680-21A6EFE555F0}"/>
            </c:ext>
          </c:extLst>
        </c:ser>
        <c:ser>
          <c:idx val="1"/>
          <c:order val="1"/>
          <c:tx>
            <c:strRef>
              <c:f>Sheet1!$C$1</c:f>
              <c:strCache>
                <c:ptCount val="1"/>
                <c:pt idx="0">
                  <c:v>ECLE</c:v>
                </c:pt>
              </c:strCache>
            </c:strRef>
          </c:tx>
          <c:cat>
            <c:strRef>
              <c:f>Sheet1!$A$2:$A$6</c:f>
              <c:strCache>
                <c:ptCount val="5"/>
                <c:pt idx="0">
                  <c:v>55 DAT</c:v>
                </c:pt>
                <c:pt idx="1">
                  <c:v>70 DAT</c:v>
                </c:pt>
                <c:pt idx="2">
                  <c:v>85 DAT</c:v>
                </c:pt>
                <c:pt idx="3">
                  <c:v>100 DAT</c:v>
                </c:pt>
                <c:pt idx="4">
                  <c:v>115 DAT</c:v>
                </c:pt>
              </c:strCache>
            </c:strRef>
          </c:cat>
          <c:val>
            <c:numRef>
              <c:f>Sheet1!$C$2:$C$6</c:f>
              <c:numCache>
                <c:formatCode>General</c:formatCode>
                <c:ptCount val="5"/>
                <c:pt idx="0">
                  <c:v>5.05</c:v>
                </c:pt>
                <c:pt idx="1">
                  <c:v>15.35</c:v>
                </c:pt>
                <c:pt idx="2">
                  <c:v>16.45</c:v>
                </c:pt>
                <c:pt idx="3">
                  <c:v>15.22</c:v>
                </c:pt>
                <c:pt idx="4">
                  <c:v>14.35</c:v>
                </c:pt>
              </c:numCache>
            </c:numRef>
          </c:val>
          <c:smooth val="0"/>
          <c:extLst>
            <c:ext xmlns:c16="http://schemas.microsoft.com/office/drawing/2014/chart" uri="{C3380CC4-5D6E-409C-BE32-E72D297353CC}">
              <c16:uniqueId val="{00000001-C1C3-4EE9-8680-21A6EFE555F0}"/>
            </c:ext>
          </c:extLst>
        </c:ser>
        <c:ser>
          <c:idx val="2"/>
          <c:order val="2"/>
          <c:tx>
            <c:strRef>
              <c:f>Sheet1!$D$1</c:f>
              <c:strCache>
                <c:ptCount val="1"/>
                <c:pt idx="0">
                  <c:v>JSLE</c:v>
                </c:pt>
              </c:strCache>
            </c:strRef>
          </c:tx>
          <c:cat>
            <c:strRef>
              <c:f>Sheet1!$A$2:$A$6</c:f>
              <c:strCache>
                <c:ptCount val="5"/>
                <c:pt idx="0">
                  <c:v>55 DAT</c:v>
                </c:pt>
                <c:pt idx="1">
                  <c:v>70 DAT</c:v>
                </c:pt>
                <c:pt idx="2">
                  <c:v>85 DAT</c:v>
                </c:pt>
                <c:pt idx="3">
                  <c:v>100 DAT</c:v>
                </c:pt>
                <c:pt idx="4">
                  <c:v>115 DAT</c:v>
                </c:pt>
              </c:strCache>
            </c:strRef>
          </c:cat>
          <c:val>
            <c:numRef>
              <c:f>Sheet1!$D$2:$D$6</c:f>
              <c:numCache>
                <c:formatCode>General</c:formatCode>
                <c:ptCount val="5"/>
                <c:pt idx="0">
                  <c:v>5.05</c:v>
                </c:pt>
                <c:pt idx="1">
                  <c:v>16.25</c:v>
                </c:pt>
                <c:pt idx="2">
                  <c:v>18.329999999999998</c:v>
                </c:pt>
                <c:pt idx="3">
                  <c:v>17.55</c:v>
                </c:pt>
                <c:pt idx="4">
                  <c:v>16.649999999999999</c:v>
                </c:pt>
              </c:numCache>
            </c:numRef>
          </c:val>
          <c:smooth val="0"/>
          <c:extLst>
            <c:ext xmlns:c16="http://schemas.microsoft.com/office/drawing/2014/chart" uri="{C3380CC4-5D6E-409C-BE32-E72D297353CC}">
              <c16:uniqueId val="{00000002-C1C3-4EE9-8680-21A6EFE555F0}"/>
            </c:ext>
          </c:extLst>
        </c:ser>
        <c:ser>
          <c:idx val="3"/>
          <c:order val="3"/>
          <c:tx>
            <c:strRef>
              <c:f>Sheet1!$E$1</c:f>
              <c:strCache>
                <c:ptCount val="1"/>
                <c:pt idx="0">
                  <c:v>RCLE</c:v>
                </c:pt>
              </c:strCache>
            </c:strRef>
          </c:tx>
          <c:cat>
            <c:strRef>
              <c:f>Sheet1!$A$2:$A$6</c:f>
              <c:strCache>
                <c:ptCount val="5"/>
                <c:pt idx="0">
                  <c:v>55 DAT</c:v>
                </c:pt>
                <c:pt idx="1">
                  <c:v>70 DAT</c:v>
                </c:pt>
                <c:pt idx="2">
                  <c:v>85 DAT</c:v>
                </c:pt>
                <c:pt idx="3">
                  <c:v>100 DAT</c:v>
                </c:pt>
                <c:pt idx="4">
                  <c:v>115 DAT</c:v>
                </c:pt>
              </c:strCache>
            </c:strRef>
          </c:cat>
          <c:val>
            <c:numRef>
              <c:f>Sheet1!$E$2:$E$6</c:f>
              <c:numCache>
                <c:formatCode>General</c:formatCode>
                <c:ptCount val="5"/>
                <c:pt idx="0">
                  <c:v>5.05</c:v>
                </c:pt>
                <c:pt idx="1">
                  <c:v>17.45</c:v>
                </c:pt>
                <c:pt idx="2">
                  <c:v>19.350000000000001</c:v>
                </c:pt>
                <c:pt idx="3">
                  <c:v>18.649999999999999</c:v>
                </c:pt>
                <c:pt idx="4">
                  <c:v>17.440000000000001</c:v>
                </c:pt>
              </c:numCache>
            </c:numRef>
          </c:val>
          <c:smooth val="0"/>
          <c:extLst>
            <c:ext xmlns:c16="http://schemas.microsoft.com/office/drawing/2014/chart" uri="{C3380CC4-5D6E-409C-BE32-E72D297353CC}">
              <c16:uniqueId val="{00000003-C1C3-4EE9-8680-21A6EFE555F0}"/>
            </c:ext>
          </c:extLst>
        </c:ser>
        <c:ser>
          <c:idx val="4"/>
          <c:order val="4"/>
          <c:tx>
            <c:strRef>
              <c:f>Sheet1!$F$1</c:f>
              <c:strCache>
                <c:ptCount val="1"/>
                <c:pt idx="0">
                  <c:v>EKRS</c:v>
                </c:pt>
              </c:strCache>
            </c:strRef>
          </c:tx>
          <c:cat>
            <c:strRef>
              <c:f>Sheet1!$A$2:$A$6</c:f>
              <c:strCache>
                <c:ptCount val="5"/>
                <c:pt idx="0">
                  <c:v>55 DAT</c:v>
                </c:pt>
                <c:pt idx="1">
                  <c:v>70 DAT</c:v>
                </c:pt>
                <c:pt idx="2">
                  <c:v>85 DAT</c:v>
                </c:pt>
                <c:pt idx="3">
                  <c:v>100 DAT</c:v>
                </c:pt>
                <c:pt idx="4">
                  <c:v>115 DAT</c:v>
                </c:pt>
              </c:strCache>
            </c:strRef>
          </c:cat>
          <c:val>
            <c:numRef>
              <c:f>Sheet1!$F$2:$F$6</c:f>
              <c:numCache>
                <c:formatCode>General</c:formatCode>
                <c:ptCount val="5"/>
                <c:pt idx="0">
                  <c:v>5.05</c:v>
                </c:pt>
                <c:pt idx="1">
                  <c:v>18.260000000000002</c:v>
                </c:pt>
                <c:pt idx="2">
                  <c:v>20</c:v>
                </c:pt>
                <c:pt idx="3">
                  <c:v>18.649999999999999</c:v>
                </c:pt>
                <c:pt idx="4">
                  <c:v>17.45</c:v>
                </c:pt>
              </c:numCache>
            </c:numRef>
          </c:val>
          <c:smooth val="0"/>
          <c:extLst>
            <c:ext xmlns:c16="http://schemas.microsoft.com/office/drawing/2014/chart" uri="{C3380CC4-5D6E-409C-BE32-E72D297353CC}">
              <c16:uniqueId val="{00000004-C1C3-4EE9-8680-21A6EFE555F0}"/>
            </c:ext>
          </c:extLst>
        </c:ser>
        <c:ser>
          <c:idx val="5"/>
          <c:order val="5"/>
          <c:tx>
            <c:strRef>
              <c:f>Sheet1!$G$1</c:f>
              <c:strCache>
                <c:ptCount val="1"/>
                <c:pt idx="0">
                  <c:v>OEBS</c:v>
                </c:pt>
              </c:strCache>
            </c:strRef>
          </c:tx>
          <c:cat>
            <c:strRef>
              <c:f>Sheet1!$A$2:$A$6</c:f>
              <c:strCache>
                <c:ptCount val="5"/>
                <c:pt idx="0">
                  <c:v>55 DAT</c:v>
                </c:pt>
                <c:pt idx="1">
                  <c:v>70 DAT</c:v>
                </c:pt>
                <c:pt idx="2">
                  <c:v>85 DAT</c:v>
                </c:pt>
                <c:pt idx="3">
                  <c:v>100 DAT</c:v>
                </c:pt>
                <c:pt idx="4">
                  <c:v>115 DAT</c:v>
                </c:pt>
              </c:strCache>
            </c:strRef>
          </c:cat>
          <c:val>
            <c:numRef>
              <c:f>Sheet1!$G$2:$G$6</c:f>
              <c:numCache>
                <c:formatCode>General</c:formatCode>
                <c:ptCount val="5"/>
                <c:pt idx="0">
                  <c:v>5.05</c:v>
                </c:pt>
                <c:pt idx="1">
                  <c:v>14.25</c:v>
                </c:pt>
                <c:pt idx="2">
                  <c:v>17.329999999999998</c:v>
                </c:pt>
                <c:pt idx="3">
                  <c:v>16.649999999999999</c:v>
                </c:pt>
                <c:pt idx="4">
                  <c:v>15.55</c:v>
                </c:pt>
              </c:numCache>
            </c:numRef>
          </c:val>
          <c:smooth val="0"/>
          <c:extLst>
            <c:ext xmlns:c16="http://schemas.microsoft.com/office/drawing/2014/chart" uri="{C3380CC4-5D6E-409C-BE32-E72D297353CC}">
              <c16:uniqueId val="{00000005-C1C3-4EE9-8680-21A6EFE555F0}"/>
            </c:ext>
          </c:extLst>
        </c:ser>
        <c:ser>
          <c:idx val="6"/>
          <c:order val="6"/>
          <c:tx>
            <c:strRef>
              <c:f>Sheet1!$H$1</c:f>
              <c:strCache>
                <c:ptCount val="1"/>
                <c:pt idx="0">
                  <c:v>OELS</c:v>
                </c:pt>
              </c:strCache>
            </c:strRef>
          </c:tx>
          <c:cat>
            <c:strRef>
              <c:f>Sheet1!$A$2:$A$6</c:f>
              <c:strCache>
                <c:ptCount val="5"/>
                <c:pt idx="0">
                  <c:v>55 DAT</c:v>
                </c:pt>
                <c:pt idx="1">
                  <c:v>70 DAT</c:v>
                </c:pt>
                <c:pt idx="2">
                  <c:v>85 DAT</c:v>
                </c:pt>
                <c:pt idx="3">
                  <c:v>100 DAT</c:v>
                </c:pt>
                <c:pt idx="4">
                  <c:v>115 DAT</c:v>
                </c:pt>
              </c:strCache>
            </c:strRef>
          </c:cat>
          <c:val>
            <c:numRef>
              <c:f>Sheet1!$H$2:$H$6</c:f>
              <c:numCache>
                <c:formatCode>General</c:formatCode>
                <c:ptCount val="5"/>
                <c:pt idx="0">
                  <c:v>5.05</c:v>
                </c:pt>
                <c:pt idx="1">
                  <c:v>15.35</c:v>
                </c:pt>
                <c:pt idx="2">
                  <c:v>18.649999999999999</c:v>
                </c:pt>
                <c:pt idx="3">
                  <c:v>17.05</c:v>
                </c:pt>
                <c:pt idx="4">
                  <c:v>15.26</c:v>
                </c:pt>
              </c:numCache>
            </c:numRef>
          </c:val>
          <c:smooth val="0"/>
          <c:extLst>
            <c:ext xmlns:c16="http://schemas.microsoft.com/office/drawing/2014/chart" uri="{C3380CC4-5D6E-409C-BE32-E72D297353CC}">
              <c16:uniqueId val="{00000006-C1C3-4EE9-8680-21A6EFE555F0}"/>
            </c:ext>
          </c:extLst>
        </c:ser>
        <c:ser>
          <c:idx val="7"/>
          <c:order val="7"/>
          <c:tx>
            <c:strRef>
              <c:f>Sheet1!$I$1</c:f>
              <c:strCache>
                <c:ptCount val="1"/>
                <c:pt idx="0">
                  <c:v>OLLS</c:v>
                </c:pt>
              </c:strCache>
            </c:strRef>
          </c:tx>
          <c:cat>
            <c:strRef>
              <c:f>Sheet1!$A$2:$A$6</c:f>
              <c:strCache>
                <c:ptCount val="5"/>
                <c:pt idx="0">
                  <c:v>55 DAT</c:v>
                </c:pt>
                <c:pt idx="1">
                  <c:v>70 DAT</c:v>
                </c:pt>
                <c:pt idx="2">
                  <c:v>85 DAT</c:v>
                </c:pt>
                <c:pt idx="3">
                  <c:v>100 DAT</c:v>
                </c:pt>
                <c:pt idx="4">
                  <c:v>115 DAT</c:v>
                </c:pt>
              </c:strCache>
            </c:strRef>
          </c:cat>
          <c:val>
            <c:numRef>
              <c:f>Sheet1!$I$2:$I$6</c:f>
              <c:numCache>
                <c:formatCode>General</c:formatCode>
                <c:ptCount val="5"/>
                <c:pt idx="0">
                  <c:v>5.05</c:v>
                </c:pt>
                <c:pt idx="1">
                  <c:v>17.25</c:v>
                </c:pt>
                <c:pt idx="2">
                  <c:v>20.149999999999999</c:v>
                </c:pt>
                <c:pt idx="3">
                  <c:v>19.850000000000001</c:v>
                </c:pt>
                <c:pt idx="4">
                  <c:v>18.75</c:v>
                </c:pt>
              </c:numCache>
            </c:numRef>
          </c:val>
          <c:smooth val="0"/>
          <c:extLst>
            <c:ext xmlns:c16="http://schemas.microsoft.com/office/drawing/2014/chart" uri="{C3380CC4-5D6E-409C-BE32-E72D297353CC}">
              <c16:uniqueId val="{00000007-C1C3-4EE9-8680-21A6EFE555F0}"/>
            </c:ext>
          </c:extLst>
        </c:ser>
        <c:ser>
          <c:idx val="8"/>
          <c:order val="8"/>
          <c:tx>
            <c:strRef>
              <c:f>Sheet1!$J$1</c:f>
              <c:strCache>
                <c:ptCount val="1"/>
                <c:pt idx="0">
                  <c:v>Dc</c:v>
                </c:pt>
              </c:strCache>
            </c:strRef>
          </c:tx>
          <c:cat>
            <c:strRef>
              <c:f>Sheet1!$A$2:$A$6</c:f>
              <c:strCache>
                <c:ptCount val="5"/>
                <c:pt idx="0">
                  <c:v>55 DAT</c:v>
                </c:pt>
                <c:pt idx="1">
                  <c:v>70 DAT</c:v>
                </c:pt>
                <c:pt idx="2">
                  <c:v>85 DAT</c:v>
                </c:pt>
                <c:pt idx="3">
                  <c:v>100 DAT</c:v>
                </c:pt>
                <c:pt idx="4">
                  <c:v>115 DAT</c:v>
                </c:pt>
              </c:strCache>
            </c:strRef>
          </c:cat>
          <c:val>
            <c:numRef>
              <c:f>Sheet1!$J$2:$J$6</c:f>
              <c:numCache>
                <c:formatCode>General</c:formatCode>
                <c:ptCount val="5"/>
                <c:pt idx="0">
                  <c:v>5.05</c:v>
                </c:pt>
                <c:pt idx="1">
                  <c:v>10.25</c:v>
                </c:pt>
                <c:pt idx="2">
                  <c:v>12.35</c:v>
                </c:pt>
                <c:pt idx="3">
                  <c:v>11.33</c:v>
                </c:pt>
                <c:pt idx="4">
                  <c:v>11</c:v>
                </c:pt>
              </c:numCache>
            </c:numRef>
          </c:val>
          <c:smooth val="0"/>
          <c:extLst>
            <c:ext xmlns:c16="http://schemas.microsoft.com/office/drawing/2014/chart" uri="{C3380CC4-5D6E-409C-BE32-E72D297353CC}">
              <c16:uniqueId val="{00000008-C1C3-4EE9-8680-21A6EFE555F0}"/>
            </c:ext>
          </c:extLst>
        </c:ser>
        <c:ser>
          <c:idx val="9"/>
          <c:order val="9"/>
          <c:tx>
            <c:strRef>
              <c:f>Sheet1!$K$1</c:f>
              <c:strCache>
                <c:ptCount val="1"/>
                <c:pt idx="0">
                  <c:v>Fun</c:v>
                </c:pt>
              </c:strCache>
            </c:strRef>
          </c:tx>
          <c:cat>
            <c:strRef>
              <c:f>Sheet1!$A$2:$A$6</c:f>
              <c:strCache>
                <c:ptCount val="5"/>
                <c:pt idx="0">
                  <c:v>55 DAT</c:v>
                </c:pt>
                <c:pt idx="1">
                  <c:v>70 DAT</c:v>
                </c:pt>
                <c:pt idx="2">
                  <c:v>85 DAT</c:v>
                </c:pt>
                <c:pt idx="3">
                  <c:v>100 DAT</c:v>
                </c:pt>
                <c:pt idx="4">
                  <c:v>115 DAT</c:v>
                </c:pt>
              </c:strCache>
            </c:strRef>
          </c:cat>
          <c:val>
            <c:numRef>
              <c:f>Sheet1!$K$2:$K$6</c:f>
              <c:numCache>
                <c:formatCode>General</c:formatCode>
                <c:ptCount val="5"/>
                <c:pt idx="0">
                  <c:v>5.05</c:v>
                </c:pt>
                <c:pt idx="1">
                  <c:v>11.23</c:v>
                </c:pt>
                <c:pt idx="2">
                  <c:v>12.56</c:v>
                </c:pt>
                <c:pt idx="3">
                  <c:v>11.75</c:v>
                </c:pt>
                <c:pt idx="4">
                  <c:v>11.23</c:v>
                </c:pt>
              </c:numCache>
            </c:numRef>
          </c:val>
          <c:smooth val="0"/>
          <c:extLst>
            <c:ext xmlns:c16="http://schemas.microsoft.com/office/drawing/2014/chart" uri="{C3380CC4-5D6E-409C-BE32-E72D297353CC}">
              <c16:uniqueId val="{00000009-C1C3-4EE9-8680-21A6EFE555F0}"/>
            </c:ext>
          </c:extLst>
        </c:ser>
        <c:ser>
          <c:idx val="10"/>
          <c:order val="10"/>
          <c:tx>
            <c:strRef>
              <c:f>Sheet1!$L$1</c:f>
              <c:strCache>
                <c:ptCount val="1"/>
                <c:pt idx="0">
                  <c:v>Pc</c:v>
                </c:pt>
              </c:strCache>
            </c:strRef>
          </c:tx>
          <c:cat>
            <c:strRef>
              <c:f>Sheet1!$A$2:$A$6</c:f>
              <c:strCache>
                <c:ptCount val="5"/>
                <c:pt idx="0">
                  <c:v>55 DAT</c:v>
                </c:pt>
                <c:pt idx="1">
                  <c:v>70 DAT</c:v>
                </c:pt>
                <c:pt idx="2">
                  <c:v>85 DAT</c:v>
                </c:pt>
                <c:pt idx="3">
                  <c:v>100 DAT</c:v>
                </c:pt>
                <c:pt idx="4">
                  <c:v>115 DAT</c:v>
                </c:pt>
              </c:strCache>
            </c:strRef>
          </c:cat>
          <c:val>
            <c:numRef>
              <c:f>Sheet1!$L$2:$L$6</c:f>
              <c:numCache>
                <c:formatCode>General</c:formatCode>
                <c:ptCount val="5"/>
                <c:pt idx="0">
                  <c:v>5.05</c:v>
                </c:pt>
                <c:pt idx="1">
                  <c:v>11.55</c:v>
                </c:pt>
                <c:pt idx="2">
                  <c:v>12.75</c:v>
                </c:pt>
                <c:pt idx="3">
                  <c:v>11.85</c:v>
                </c:pt>
                <c:pt idx="4">
                  <c:v>11.65</c:v>
                </c:pt>
              </c:numCache>
            </c:numRef>
          </c:val>
          <c:smooth val="0"/>
          <c:extLst>
            <c:ext xmlns:c16="http://schemas.microsoft.com/office/drawing/2014/chart" uri="{C3380CC4-5D6E-409C-BE32-E72D297353CC}">
              <c16:uniqueId val="{0000000A-C1C3-4EE9-8680-21A6EFE555F0}"/>
            </c:ext>
          </c:extLst>
        </c:ser>
        <c:ser>
          <c:idx val="11"/>
          <c:order val="11"/>
          <c:tx>
            <c:strRef>
              <c:f>Sheet1!$M$1</c:f>
              <c:strCache>
                <c:ptCount val="1"/>
                <c:pt idx="0">
                  <c:v>Control</c:v>
                </c:pt>
              </c:strCache>
            </c:strRef>
          </c:tx>
          <c:cat>
            <c:strRef>
              <c:f>Sheet1!$A$2:$A$6</c:f>
              <c:strCache>
                <c:ptCount val="5"/>
                <c:pt idx="0">
                  <c:v>55 DAT</c:v>
                </c:pt>
                <c:pt idx="1">
                  <c:v>70 DAT</c:v>
                </c:pt>
                <c:pt idx="2">
                  <c:v>85 DAT</c:v>
                </c:pt>
                <c:pt idx="3">
                  <c:v>100 DAT</c:v>
                </c:pt>
                <c:pt idx="4">
                  <c:v>115 DAT</c:v>
                </c:pt>
              </c:strCache>
            </c:strRef>
          </c:cat>
          <c:val>
            <c:numRef>
              <c:f>Sheet1!$M$2:$M$6</c:f>
              <c:numCache>
                <c:formatCode>General</c:formatCode>
                <c:ptCount val="5"/>
                <c:pt idx="0">
                  <c:v>5.05</c:v>
                </c:pt>
                <c:pt idx="1">
                  <c:v>20.65</c:v>
                </c:pt>
                <c:pt idx="2">
                  <c:v>23.45</c:v>
                </c:pt>
                <c:pt idx="3">
                  <c:v>25.75</c:v>
                </c:pt>
                <c:pt idx="4">
                  <c:v>27.85</c:v>
                </c:pt>
              </c:numCache>
            </c:numRef>
          </c:val>
          <c:smooth val="0"/>
          <c:extLst>
            <c:ext xmlns:c16="http://schemas.microsoft.com/office/drawing/2014/chart" uri="{C3380CC4-5D6E-409C-BE32-E72D297353CC}">
              <c16:uniqueId val="{0000000B-C1C3-4EE9-8680-21A6EFE555F0}"/>
            </c:ext>
          </c:extLst>
        </c:ser>
        <c:dLbls>
          <c:showLegendKey val="0"/>
          <c:showVal val="0"/>
          <c:showCatName val="0"/>
          <c:showSerName val="0"/>
          <c:showPercent val="0"/>
          <c:showBubbleSize val="0"/>
        </c:dLbls>
        <c:dropLines/>
        <c:marker val="1"/>
        <c:smooth val="0"/>
        <c:axId val="263271936"/>
        <c:axId val="263273856"/>
      </c:lineChart>
      <c:catAx>
        <c:axId val="263271936"/>
        <c:scaling>
          <c:orientation val="minMax"/>
        </c:scaling>
        <c:delete val="0"/>
        <c:axPos val="b"/>
        <c:title>
          <c:tx>
            <c:rich>
              <a:bodyPr/>
              <a:lstStyle/>
              <a:p>
                <a:pPr>
                  <a:defRPr/>
                </a:pPr>
                <a:r>
                  <a:rPr lang="en-US" sz="1600">
                    <a:latin typeface="Times New Roman" pitchFamily="18" charset="0"/>
                    <a:cs typeface="Times New Roman" pitchFamily="18" charset="0"/>
                  </a:rPr>
                  <a:t>Increasing Time</a:t>
                </a:r>
              </a:p>
            </c:rich>
          </c:tx>
          <c:layout>
            <c:manualLayout>
              <c:xMode val="edge"/>
              <c:yMode val="edge"/>
              <c:x val="0.29033729742081388"/>
              <c:y val="0.91791541962638035"/>
            </c:manualLayout>
          </c:layout>
          <c:overlay val="0"/>
        </c:title>
        <c:numFmt formatCode="General" sourceLinked="0"/>
        <c:majorTickMark val="none"/>
        <c:minorTickMark val="none"/>
        <c:tickLblPos val="nextTo"/>
        <c:crossAx val="263273856"/>
        <c:crosses val="autoZero"/>
        <c:auto val="1"/>
        <c:lblAlgn val="ctr"/>
        <c:lblOffset val="100"/>
        <c:noMultiLvlLbl val="0"/>
      </c:catAx>
      <c:valAx>
        <c:axId val="263273856"/>
        <c:scaling>
          <c:orientation val="minMax"/>
        </c:scaling>
        <c:delete val="0"/>
        <c:axPos val="l"/>
        <c:majorGridlines/>
        <c:title>
          <c:tx>
            <c:rich>
              <a:bodyPr/>
              <a:lstStyle/>
              <a:p>
                <a:pPr>
                  <a:defRPr/>
                </a:pPr>
                <a:r>
                  <a:rPr lang="en-US" sz="1600">
                    <a:latin typeface="Times New Roman" pitchFamily="18" charset="0"/>
                    <a:cs typeface="Times New Roman" pitchFamily="18" charset="0"/>
                  </a:rPr>
                  <a:t>Percent of Disease severity (%)</a:t>
                </a:r>
              </a:p>
            </c:rich>
          </c:tx>
          <c:overlay val="0"/>
        </c:title>
        <c:numFmt formatCode="General" sourceLinked="1"/>
        <c:majorTickMark val="out"/>
        <c:minorTickMark val="none"/>
        <c:tickLblPos val="nextTo"/>
        <c:crossAx val="263271936"/>
        <c:crosses val="autoZero"/>
        <c:crossBetween val="between"/>
      </c:valAx>
    </c:plotArea>
    <c:legend>
      <c:legendPos val="r"/>
      <c:legendEntry>
        <c:idx val="0"/>
        <c:txPr>
          <a:bodyPr/>
          <a:lstStyle/>
          <a:p>
            <a:pPr>
              <a:defRPr sz="1200" b="1" i="1">
                <a:latin typeface="Times New Roman" pitchFamily="18" charset="0"/>
                <a:cs typeface="Times New Roman" pitchFamily="18" charset="0"/>
              </a:defRPr>
            </a:pPr>
            <a:endParaRPr lang="en-US"/>
          </a:p>
        </c:txPr>
      </c:legendEntry>
      <c:legendEntry>
        <c:idx val="1"/>
        <c:txPr>
          <a:bodyPr/>
          <a:lstStyle/>
          <a:p>
            <a:pPr>
              <a:defRPr sz="1200" b="1" i="1">
                <a:latin typeface="Times New Roman" pitchFamily="18" charset="0"/>
                <a:cs typeface="Times New Roman" pitchFamily="18" charset="0"/>
              </a:defRPr>
            </a:pPr>
            <a:endParaRPr lang="en-US"/>
          </a:p>
        </c:txPr>
      </c:legendEntry>
      <c:legendEntry>
        <c:idx val="2"/>
        <c:txPr>
          <a:bodyPr/>
          <a:lstStyle/>
          <a:p>
            <a:pPr>
              <a:defRPr sz="1200" b="1" i="1">
                <a:latin typeface="Times New Roman" pitchFamily="18" charset="0"/>
                <a:cs typeface="Times New Roman" pitchFamily="18" charset="0"/>
              </a:defRPr>
            </a:pPr>
            <a:endParaRPr lang="en-US"/>
          </a:p>
        </c:txPr>
      </c:legendEntry>
      <c:legendEntry>
        <c:idx val="3"/>
        <c:txPr>
          <a:bodyPr/>
          <a:lstStyle/>
          <a:p>
            <a:pPr>
              <a:defRPr sz="1200" b="1" i="1">
                <a:latin typeface="Times New Roman" pitchFamily="18" charset="0"/>
                <a:cs typeface="Times New Roman" pitchFamily="18" charset="0"/>
              </a:defRPr>
            </a:pPr>
            <a:endParaRPr lang="en-US"/>
          </a:p>
        </c:txPr>
      </c:legendEntry>
      <c:legendEntry>
        <c:idx val="4"/>
        <c:txPr>
          <a:bodyPr/>
          <a:lstStyle/>
          <a:p>
            <a:pPr>
              <a:defRPr sz="1200" b="1" i="1">
                <a:latin typeface="Times New Roman" pitchFamily="18" charset="0"/>
                <a:cs typeface="Times New Roman" pitchFamily="18" charset="0"/>
              </a:defRPr>
            </a:pPr>
            <a:endParaRPr lang="en-US"/>
          </a:p>
        </c:txPr>
      </c:legendEntry>
      <c:legendEntry>
        <c:idx val="5"/>
        <c:txPr>
          <a:bodyPr/>
          <a:lstStyle/>
          <a:p>
            <a:pPr>
              <a:defRPr sz="1200" b="1" i="1">
                <a:latin typeface="Times New Roman" pitchFamily="18" charset="0"/>
                <a:cs typeface="Times New Roman" pitchFamily="18" charset="0"/>
              </a:defRPr>
            </a:pPr>
            <a:endParaRPr lang="en-US"/>
          </a:p>
        </c:txPr>
      </c:legendEntry>
      <c:legendEntry>
        <c:idx val="6"/>
        <c:txPr>
          <a:bodyPr/>
          <a:lstStyle/>
          <a:p>
            <a:pPr>
              <a:defRPr sz="1200" b="1" i="1">
                <a:latin typeface="Times New Roman" pitchFamily="18" charset="0"/>
                <a:cs typeface="Times New Roman" pitchFamily="18" charset="0"/>
              </a:defRPr>
            </a:pPr>
            <a:endParaRPr lang="en-US"/>
          </a:p>
        </c:txPr>
      </c:legendEntry>
      <c:legendEntry>
        <c:idx val="7"/>
        <c:txPr>
          <a:bodyPr/>
          <a:lstStyle/>
          <a:p>
            <a:pPr>
              <a:defRPr sz="1200" b="1" i="1">
                <a:latin typeface="Times New Roman" pitchFamily="18" charset="0"/>
                <a:cs typeface="Times New Roman" pitchFamily="18" charset="0"/>
              </a:defRPr>
            </a:pPr>
            <a:endParaRPr lang="en-US"/>
          </a:p>
        </c:txPr>
      </c:legendEntry>
      <c:layout>
        <c:manualLayout>
          <c:xMode val="edge"/>
          <c:yMode val="edge"/>
          <c:x val="0.76431927490545171"/>
          <c:y val="4.1903159234282318E-2"/>
          <c:w val="0.16199641711452736"/>
          <c:h val="0.95710206080699245"/>
        </c:manualLayout>
      </c:layout>
      <c:overlay val="0"/>
      <c:txPr>
        <a:bodyPr/>
        <a:lstStyle/>
        <a:p>
          <a:pPr>
            <a:defRPr sz="1200" b="1">
              <a:latin typeface="Times New Roman" pitchFamily="18" charset="0"/>
              <a:cs typeface="Times New Roman" pitchFamily="18" charset="0"/>
            </a:defRPr>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420398094015073"/>
          <c:y val="5.8631366731332499E-2"/>
          <c:w val="0.6238816901134111"/>
          <c:h val="0.7291268411499976"/>
        </c:manualLayout>
      </c:layout>
      <c:lineChart>
        <c:grouping val="standard"/>
        <c:varyColors val="0"/>
        <c:ser>
          <c:idx val="0"/>
          <c:order val="0"/>
          <c:tx>
            <c:strRef>
              <c:f>Sheet1!$B$1</c:f>
              <c:strCache>
                <c:ptCount val="1"/>
                <c:pt idx="0">
                  <c:v>DSLE</c:v>
                </c:pt>
              </c:strCache>
            </c:strRef>
          </c:tx>
          <c:cat>
            <c:strRef>
              <c:f>Sheet1!$A$2:$A$6</c:f>
              <c:strCache>
                <c:ptCount val="5"/>
                <c:pt idx="0">
                  <c:v>55 DAT</c:v>
                </c:pt>
                <c:pt idx="1">
                  <c:v>70 DAT</c:v>
                </c:pt>
                <c:pt idx="2">
                  <c:v>85 DAT</c:v>
                </c:pt>
                <c:pt idx="3">
                  <c:v>100 DAT</c:v>
                </c:pt>
                <c:pt idx="4">
                  <c:v>115 DAT</c:v>
                </c:pt>
              </c:strCache>
            </c:strRef>
          </c:cat>
          <c:val>
            <c:numRef>
              <c:f>Sheet1!$B$2:$B$6</c:f>
              <c:numCache>
                <c:formatCode>General</c:formatCode>
                <c:ptCount val="5"/>
                <c:pt idx="0">
                  <c:v>4.6500000000000004</c:v>
                </c:pt>
                <c:pt idx="1">
                  <c:v>12.35</c:v>
                </c:pt>
                <c:pt idx="2">
                  <c:v>18.25</c:v>
                </c:pt>
                <c:pt idx="3">
                  <c:v>19.36</c:v>
                </c:pt>
                <c:pt idx="4">
                  <c:v>17.329999999999998</c:v>
                </c:pt>
              </c:numCache>
            </c:numRef>
          </c:val>
          <c:smooth val="0"/>
          <c:extLst>
            <c:ext xmlns:c16="http://schemas.microsoft.com/office/drawing/2014/chart" uri="{C3380CC4-5D6E-409C-BE32-E72D297353CC}">
              <c16:uniqueId val="{00000000-4858-43FD-8F22-552CAD2CEB5F}"/>
            </c:ext>
          </c:extLst>
        </c:ser>
        <c:ser>
          <c:idx val="1"/>
          <c:order val="1"/>
          <c:tx>
            <c:strRef>
              <c:f>Sheet1!$C$1</c:f>
              <c:strCache>
                <c:ptCount val="1"/>
                <c:pt idx="0">
                  <c:v>ECLE</c:v>
                </c:pt>
              </c:strCache>
            </c:strRef>
          </c:tx>
          <c:cat>
            <c:strRef>
              <c:f>Sheet1!$A$2:$A$6</c:f>
              <c:strCache>
                <c:ptCount val="5"/>
                <c:pt idx="0">
                  <c:v>55 DAT</c:v>
                </c:pt>
                <c:pt idx="1">
                  <c:v>70 DAT</c:v>
                </c:pt>
                <c:pt idx="2">
                  <c:v>85 DAT</c:v>
                </c:pt>
                <c:pt idx="3">
                  <c:v>100 DAT</c:v>
                </c:pt>
                <c:pt idx="4">
                  <c:v>115 DAT</c:v>
                </c:pt>
              </c:strCache>
            </c:strRef>
          </c:cat>
          <c:val>
            <c:numRef>
              <c:f>Sheet1!$C$2:$C$6</c:f>
              <c:numCache>
                <c:formatCode>General</c:formatCode>
                <c:ptCount val="5"/>
                <c:pt idx="0">
                  <c:v>4.6500000000000004</c:v>
                </c:pt>
                <c:pt idx="1">
                  <c:v>15.45</c:v>
                </c:pt>
                <c:pt idx="2">
                  <c:v>20.23</c:v>
                </c:pt>
                <c:pt idx="3">
                  <c:v>19.5</c:v>
                </c:pt>
                <c:pt idx="4">
                  <c:v>18.350000000000001</c:v>
                </c:pt>
              </c:numCache>
            </c:numRef>
          </c:val>
          <c:smooth val="0"/>
          <c:extLst>
            <c:ext xmlns:c16="http://schemas.microsoft.com/office/drawing/2014/chart" uri="{C3380CC4-5D6E-409C-BE32-E72D297353CC}">
              <c16:uniqueId val="{00000001-4858-43FD-8F22-552CAD2CEB5F}"/>
            </c:ext>
          </c:extLst>
        </c:ser>
        <c:ser>
          <c:idx val="2"/>
          <c:order val="2"/>
          <c:tx>
            <c:strRef>
              <c:f>Sheet1!$D$1</c:f>
              <c:strCache>
                <c:ptCount val="1"/>
                <c:pt idx="0">
                  <c:v>JSLE</c:v>
                </c:pt>
              </c:strCache>
            </c:strRef>
          </c:tx>
          <c:cat>
            <c:strRef>
              <c:f>Sheet1!$A$2:$A$6</c:f>
              <c:strCache>
                <c:ptCount val="5"/>
                <c:pt idx="0">
                  <c:v>55 DAT</c:v>
                </c:pt>
                <c:pt idx="1">
                  <c:v>70 DAT</c:v>
                </c:pt>
                <c:pt idx="2">
                  <c:v>85 DAT</c:v>
                </c:pt>
                <c:pt idx="3">
                  <c:v>100 DAT</c:v>
                </c:pt>
                <c:pt idx="4">
                  <c:v>115 DAT</c:v>
                </c:pt>
              </c:strCache>
            </c:strRef>
          </c:cat>
          <c:val>
            <c:numRef>
              <c:f>Sheet1!$D$2:$D$6</c:f>
              <c:numCache>
                <c:formatCode>General</c:formatCode>
                <c:ptCount val="5"/>
                <c:pt idx="0">
                  <c:v>4.6500000000000004</c:v>
                </c:pt>
                <c:pt idx="1">
                  <c:v>13.23</c:v>
                </c:pt>
                <c:pt idx="2">
                  <c:v>19.649999999999999</c:v>
                </c:pt>
                <c:pt idx="3">
                  <c:v>18.75</c:v>
                </c:pt>
                <c:pt idx="4">
                  <c:v>17.45</c:v>
                </c:pt>
              </c:numCache>
            </c:numRef>
          </c:val>
          <c:smooth val="0"/>
          <c:extLst>
            <c:ext xmlns:c16="http://schemas.microsoft.com/office/drawing/2014/chart" uri="{C3380CC4-5D6E-409C-BE32-E72D297353CC}">
              <c16:uniqueId val="{00000002-4858-43FD-8F22-552CAD2CEB5F}"/>
            </c:ext>
          </c:extLst>
        </c:ser>
        <c:ser>
          <c:idx val="3"/>
          <c:order val="3"/>
          <c:tx>
            <c:strRef>
              <c:f>Sheet1!$E$1</c:f>
              <c:strCache>
                <c:ptCount val="1"/>
                <c:pt idx="0">
                  <c:v>RCLE</c:v>
                </c:pt>
              </c:strCache>
            </c:strRef>
          </c:tx>
          <c:cat>
            <c:strRef>
              <c:f>Sheet1!$A$2:$A$6</c:f>
              <c:strCache>
                <c:ptCount val="5"/>
                <c:pt idx="0">
                  <c:v>55 DAT</c:v>
                </c:pt>
                <c:pt idx="1">
                  <c:v>70 DAT</c:v>
                </c:pt>
                <c:pt idx="2">
                  <c:v>85 DAT</c:v>
                </c:pt>
                <c:pt idx="3">
                  <c:v>100 DAT</c:v>
                </c:pt>
                <c:pt idx="4">
                  <c:v>115 DAT</c:v>
                </c:pt>
              </c:strCache>
            </c:strRef>
          </c:cat>
          <c:val>
            <c:numRef>
              <c:f>Sheet1!$E$2:$E$6</c:f>
              <c:numCache>
                <c:formatCode>General</c:formatCode>
                <c:ptCount val="5"/>
                <c:pt idx="0">
                  <c:v>4.6500000000000004</c:v>
                </c:pt>
                <c:pt idx="1">
                  <c:v>16.68</c:v>
                </c:pt>
                <c:pt idx="2">
                  <c:v>21.07</c:v>
                </c:pt>
                <c:pt idx="3">
                  <c:v>20.36</c:v>
                </c:pt>
                <c:pt idx="4">
                  <c:v>18.850000000000001</c:v>
                </c:pt>
              </c:numCache>
            </c:numRef>
          </c:val>
          <c:smooth val="0"/>
          <c:extLst>
            <c:ext xmlns:c16="http://schemas.microsoft.com/office/drawing/2014/chart" uri="{C3380CC4-5D6E-409C-BE32-E72D297353CC}">
              <c16:uniqueId val="{00000003-4858-43FD-8F22-552CAD2CEB5F}"/>
            </c:ext>
          </c:extLst>
        </c:ser>
        <c:ser>
          <c:idx val="4"/>
          <c:order val="4"/>
          <c:tx>
            <c:strRef>
              <c:f>Sheet1!$F$1</c:f>
              <c:strCache>
                <c:ptCount val="1"/>
                <c:pt idx="0">
                  <c:v>EKRS</c:v>
                </c:pt>
              </c:strCache>
            </c:strRef>
          </c:tx>
          <c:cat>
            <c:strRef>
              <c:f>Sheet1!$A$2:$A$6</c:f>
              <c:strCache>
                <c:ptCount val="5"/>
                <c:pt idx="0">
                  <c:v>55 DAT</c:v>
                </c:pt>
                <c:pt idx="1">
                  <c:v>70 DAT</c:v>
                </c:pt>
                <c:pt idx="2">
                  <c:v>85 DAT</c:v>
                </c:pt>
                <c:pt idx="3">
                  <c:v>100 DAT</c:v>
                </c:pt>
                <c:pt idx="4">
                  <c:v>115 DAT</c:v>
                </c:pt>
              </c:strCache>
            </c:strRef>
          </c:cat>
          <c:val>
            <c:numRef>
              <c:f>Sheet1!$F$2:$F$6</c:f>
              <c:numCache>
                <c:formatCode>General</c:formatCode>
                <c:ptCount val="5"/>
                <c:pt idx="0">
                  <c:v>4.6500000000000004</c:v>
                </c:pt>
                <c:pt idx="1">
                  <c:v>16.66</c:v>
                </c:pt>
                <c:pt idx="2">
                  <c:v>21.75</c:v>
                </c:pt>
                <c:pt idx="3">
                  <c:v>20.66</c:v>
                </c:pt>
                <c:pt idx="4">
                  <c:v>19</c:v>
                </c:pt>
              </c:numCache>
            </c:numRef>
          </c:val>
          <c:smooth val="0"/>
          <c:extLst>
            <c:ext xmlns:c16="http://schemas.microsoft.com/office/drawing/2014/chart" uri="{C3380CC4-5D6E-409C-BE32-E72D297353CC}">
              <c16:uniqueId val="{00000004-4858-43FD-8F22-552CAD2CEB5F}"/>
            </c:ext>
          </c:extLst>
        </c:ser>
        <c:ser>
          <c:idx val="5"/>
          <c:order val="5"/>
          <c:tx>
            <c:strRef>
              <c:f>Sheet1!$G$1</c:f>
              <c:strCache>
                <c:ptCount val="1"/>
                <c:pt idx="0">
                  <c:v>OEBS</c:v>
                </c:pt>
              </c:strCache>
            </c:strRef>
          </c:tx>
          <c:cat>
            <c:strRef>
              <c:f>Sheet1!$A$2:$A$6</c:f>
              <c:strCache>
                <c:ptCount val="5"/>
                <c:pt idx="0">
                  <c:v>55 DAT</c:v>
                </c:pt>
                <c:pt idx="1">
                  <c:v>70 DAT</c:v>
                </c:pt>
                <c:pt idx="2">
                  <c:v>85 DAT</c:v>
                </c:pt>
                <c:pt idx="3">
                  <c:v>100 DAT</c:v>
                </c:pt>
                <c:pt idx="4">
                  <c:v>115 DAT</c:v>
                </c:pt>
              </c:strCache>
            </c:strRef>
          </c:cat>
          <c:val>
            <c:numRef>
              <c:f>Sheet1!$G$2:$G$6</c:f>
              <c:numCache>
                <c:formatCode>General</c:formatCode>
                <c:ptCount val="5"/>
                <c:pt idx="0">
                  <c:v>4.6500000000000004</c:v>
                </c:pt>
                <c:pt idx="1">
                  <c:v>13.33</c:v>
                </c:pt>
                <c:pt idx="2">
                  <c:v>18.260000000000002</c:v>
                </c:pt>
                <c:pt idx="3">
                  <c:v>18.350000000000001</c:v>
                </c:pt>
                <c:pt idx="4">
                  <c:v>17.45</c:v>
                </c:pt>
              </c:numCache>
            </c:numRef>
          </c:val>
          <c:smooth val="0"/>
          <c:extLst>
            <c:ext xmlns:c16="http://schemas.microsoft.com/office/drawing/2014/chart" uri="{C3380CC4-5D6E-409C-BE32-E72D297353CC}">
              <c16:uniqueId val="{00000005-4858-43FD-8F22-552CAD2CEB5F}"/>
            </c:ext>
          </c:extLst>
        </c:ser>
        <c:ser>
          <c:idx val="6"/>
          <c:order val="6"/>
          <c:tx>
            <c:strRef>
              <c:f>Sheet1!$H$1</c:f>
              <c:strCache>
                <c:ptCount val="1"/>
                <c:pt idx="0">
                  <c:v>OELS</c:v>
                </c:pt>
              </c:strCache>
            </c:strRef>
          </c:tx>
          <c:cat>
            <c:strRef>
              <c:f>Sheet1!$A$2:$A$6</c:f>
              <c:strCache>
                <c:ptCount val="5"/>
                <c:pt idx="0">
                  <c:v>55 DAT</c:v>
                </c:pt>
                <c:pt idx="1">
                  <c:v>70 DAT</c:v>
                </c:pt>
                <c:pt idx="2">
                  <c:v>85 DAT</c:v>
                </c:pt>
                <c:pt idx="3">
                  <c:v>100 DAT</c:v>
                </c:pt>
                <c:pt idx="4">
                  <c:v>115 DAT</c:v>
                </c:pt>
              </c:strCache>
            </c:strRef>
          </c:cat>
          <c:val>
            <c:numRef>
              <c:f>Sheet1!$H$2:$H$6</c:f>
              <c:numCache>
                <c:formatCode>General</c:formatCode>
                <c:ptCount val="5"/>
                <c:pt idx="0">
                  <c:v>4.6500000000000004</c:v>
                </c:pt>
                <c:pt idx="1">
                  <c:v>17.559999999999999</c:v>
                </c:pt>
                <c:pt idx="2">
                  <c:v>21</c:v>
                </c:pt>
                <c:pt idx="3">
                  <c:v>20.079999999999998</c:v>
                </c:pt>
                <c:pt idx="4">
                  <c:v>19.05</c:v>
                </c:pt>
              </c:numCache>
            </c:numRef>
          </c:val>
          <c:smooth val="0"/>
          <c:extLst>
            <c:ext xmlns:c16="http://schemas.microsoft.com/office/drawing/2014/chart" uri="{C3380CC4-5D6E-409C-BE32-E72D297353CC}">
              <c16:uniqueId val="{00000006-4858-43FD-8F22-552CAD2CEB5F}"/>
            </c:ext>
          </c:extLst>
        </c:ser>
        <c:ser>
          <c:idx val="7"/>
          <c:order val="7"/>
          <c:tx>
            <c:strRef>
              <c:f>Sheet1!$I$1</c:f>
              <c:strCache>
                <c:ptCount val="1"/>
                <c:pt idx="0">
                  <c:v>OLLS</c:v>
                </c:pt>
              </c:strCache>
            </c:strRef>
          </c:tx>
          <c:cat>
            <c:strRef>
              <c:f>Sheet1!$A$2:$A$6</c:f>
              <c:strCache>
                <c:ptCount val="5"/>
                <c:pt idx="0">
                  <c:v>55 DAT</c:v>
                </c:pt>
                <c:pt idx="1">
                  <c:v>70 DAT</c:v>
                </c:pt>
                <c:pt idx="2">
                  <c:v>85 DAT</c:v>
                </c:pt>
                <c:pt idx="3">
                  <c:v>100 DAT</c:v>
                </c:pt>
                <c:pt idx="4">
                  <c:v>115 DAT</c:v>
                </c:pt>
              </c:strCache>
            </c:strRef>
          </c:cat>
          <c:val>
            <c:numRef>
              <c:f>Sheet1!$I$2:$I$6</c:f>
              <c:numCache>
                <c:formatCode>General</c:formatCode>
                <c:ptCount val="5"/>
                <c:pt idx="0">
                  <c:v>4.6500000000000004</c:v>
                </c:pt>
                <c:pt idx="1">
                  <c:v>17.850000000000001</c:v>
                </c:pt>
                <c:pt idx="2">
                  <c:v>20.07</c:v>
                </c:pt>
                <c:pt idx="3">
                  <c:v>19.649999999999999</c:v>
                </c:pt>
                <c:pt idx="4">
                  <c:v>18.22</c:v>
                </c:pt>
              </c:numCache>
            </c:numRef>
          </c:val>
          <c:smooth val="0"/>
          <c:extLst>
            <c:ext xmlns:c16="http://schemas.microsoft.com/office/drawing/2014/chart" uri="{C3380CC4-5D6E-409C-BE32-E72D297353CC}">
              <c16:uniqueId val="{00000007-4858-43FD-8F22-552CAD2CEB5F}"/>
            </c:ext>
          </c:extLst>
        </c:ser>
        <c:ser>
          <c:idx val="8"/>
          <c:order val="8"/>
          <c:tx>
            <c:strRef>
              <c:f>Sheet1!$J$1</c:f>
              <c:strCache>
                <c:ptCount val="1"/>
                <c:pt idx="0">
                  <c:v>Dc</c:v>
                </c:pt>
              </c:strCache>
            </c:strRef>
          </c:tx>
          <c:cat>
            <c:strRef>
              <c:f>Sheet1!$A$2:$A$6</c:f>
              <c:strCache>
                <c:ptCount val="5"/>
                <c:pt idx="0">
                  <c:v>55 DAT</c:v>
                </c:pt>
                <c:pt idx="1">
                  <c:v>70 DAT</c:v>
                </c:pt>
                <c:pt idx="2">
                  <c:v>85 DAT</c:v>
                </c:pt>
                <c:pt idx="3">
                  <c:v>100 DAT</c:v>
                </c:pt>
                <c:pt idx="4">
                  <c:v>115 DAT</c:v>
                </c:pt>
              </c:strCache>
            </c:strRef>
          </c:cat>
          <c:val>
            <c:numRef>
              <c:f>Sheet1!$J$2:$J$6</c:f>
              <c:numCache>
                <c:formatCode>General</c:formatCode>
                <c:ptCount val="5"/>
                <c:pt idx="0">
                  <c:v>4.6500000000000004</c:v>
                </c:pt>
                <c:pt idx="1">
                  <c:v>10.25</c:v>
                </c:pt>
                <c:pt idx="2">
                  <c:v>12.35</c:v>
                </c:pt>
                <c:pt idx="3">
                  <c:v>11.33</c:v>
                </c:pt>
                <c:pt idx="4">
                  <c:v>11</c:v>
                </c:pt>
              </c:numCache>
            </c:numRef>
          </c:val>
          <c:smooth val="0"/>
          <c:extLst>
            <c:ext xmlns:c16="http://schemas.microsoft.com/office/drawing/2014/chart" uri="{C3380CC4-5D6E-409C-BE32-E72D297353CC}">
              <c16:uniqueId val="{00000008-4858-43FD-8F22-552CAD2CEB5F}"/>
            </c:ext>
          </c:extLst>
        </c:ser>
        <c:ser>
          <c:idx val="9"/>
          <c:order val="9"/>
          <c:tx>
            <c:strRef>
              <c:f>Sheet1!$K$1</c:f>
              <c:strCache>
                <c:ptCount val="1"/>
                <c:pt idx="0">
                  <c:v>Fun</c:v>
                </c:pt>
              </c:strCache>
            </c:strRef>
          </c:tx>
          <c:cat>
            <c:strRef>
              <c:f>Sheet1!$A$2:$A$6</c:f>
              <c:strCache>
                <c:ptCount val="5"/>
                <c:pt idx="0">
                  <c:v>55 DAT</c:v>
                </c:pt>
                <c:pt idx="1">
                  <c:v>70 DAT</c:v>
                </c:pt>
                <c:pt idx="2">
                  <c:v>85 DAT</c:v>
                </c:pt>
                <c:pt idx="3">
                  <c:v>100 DAT</c:v>
                </c:pt>
                <c:pt idx="4">
                  <c:v>115 DAT</c:v>
                </c:pt>
              </c:strCache>
            </c:strRef>
          </c:cat>
          <c:val>
            <c:numRef>
              <c:f>Sheet1!$K$2:$K$6</c:f>
              <c:numCache>
                <c:formatCode>General</c:formatCode>
                <c:ptCount val="5"/>
                <c:pt idx="0">
                  <c:v>4.6500000000000004</c:v>
                </c:pt>
                <c:pt idx="1">
                  <c:v>11.23</c:v>
                </c:pt>
                <c:pt idx="2">
                  <c:v>12.56</c:v>
                </c:pt>
                <c:pt idx="3">
                  <c:v>11.75</c:v>
                </c:pt>
                <c:pt idx="4">
                  <c:v>11.23</c:v>
                </c:pt>
              </c:numCache>
            </c:numRef>
          </c:val>
          <c:smooth val="0"/>
          <c:extLst>
            <c:ext xmlns:c16="http://schemas.microsoft.com/office/drawing/2014/chart" uri="{C3380CC4-5D6E-409C-BE32-E72D297353CC}">
              <c16:uniqueId val="{00000009-4858-43FD-8F22-552CAD2CEB5F}"/>
            </c:ext>
          </c:extLst>
        </c:ser>
        <c:ser>
          <c:idx val="10"/>
          <c:order val="10"/>
          <c:tx>
            <c:strRef>
              <c:f>Sheet1!$L$1</c:f>
              <c:strCache>
                <c:ptCount val="1"/>
                <c:pt idx="0">
                  <c:v>Pc</c:v>
                </c:pt>
              </c:strCache>
            </c:strRef>
          </c:tx>
          <c:cat>
            <c:strRef>
              <c:f>Sheet1!$A$2:$A$6</c:f>
              <c:strCache>
                <c:ptCount val="5"/>
                <c:pt idx="0">
                  <c:v>55 DAT</c:v>
                </c:pt>
                <c:pt idx="1">
                  <c:v>70 DAT</c:v>
                </c:pt>
                <c:pt idx="2">
                  <c:v>85 DAT</c:v>
                </c:pt>
                <c:pt idx="3">
                  <c:v>100 DAT</c:v>
                </c:pt>
                <c:pt idx="4">
                  <c:v>115 DAT</c:v>
                </c:pt>
              </c:strCache>
            </c:strRef>
          </c:cat>
          <c:val>
            <c:numRef>
              <c:f>Sheet1!$L$2:$L$6</c:f>
              <c:numCache>
                <c:formatCode>General</c:formatCode>
                <c:ptCount val="5"/>
                <c:pt idx="0">
                  <c:v>4.6500000000000004</c:v>
                </c:pt>
                <c:pt idx="1">
                  <c:v>11.55</c:v>
                </c:pt>
                <c:pt idx="2">
                  <c:v>12.75</c:v>
                </c:pt>
                <c:pt idx="3">
                  <c:v>11.85</c:v>
                </c:pt>
                <c:pt idx="4">
                  <c:v>11.65</c:v>
                </c:pt>
              </c:numCache>
            </c:numRef>
          </c:val>
          <c:smooth val="0"/>
          <c:extLst>
            <c:ext xmlns:c16="http://schemas.microsoft.com/office/drawing/2014/chart" uri="{C3380CC4-5D6E-409C-BE32-E72D297353CC}">
              <c16:uniqueId val="{0000000A-4858-43FD-8F22-552CAD2CEB5F}"/>
            </c:ext>
          </c:extLst>
        </c:ser>
        <c:ser>
          <c:idx val="11"/>
          <c:order val="11"/>
          <c:tx>
            <c:strRef>
              <c:f>Sheet1!$M$1</c:f>
              <c:strCache>
                <c:ptCount val="1"/>
                <c:pt idx="0">
                  <c:v>Control</c:v>
                </c:pt>
              </c:strCache>
            </c:strRef>
          </c:tx>
          <c:cat>
            <c:strRef>
              <c:f>Sheet1!$A$2:$A$6</c:f>
              <c:strCache>
                <c:ptCount val="5"/>
                <c:pt idx="0">
                  <c:v>55 DAT</c:v>
                </c:pt>
                <c:pt idx="1">
                  <c:v>70 DAT</c:v>
                </c:pt>
                <c:pt idx="2">
                  <c:v>85 DAT</c:v>
                </c:pt>
                <c:pt idx="3">
                  <c:v>100 DAT</c:v>
                </c:pt>
                <c:pt idx="4">
                  <c:v>115 DAT</c:v>
                </c:pt>
              </c:strCache>
            </c:strRef>
          </c:cat>
          <c:val>
            <c:numRef>
              <c:f>Sheet1!$M$2:$M$6</c:f>
              <c:numCache>
                <c:formatCode>General</c:formatCode>
                <c:ptCount val="5"/>
                <c:pt idx="0">
                  <c:v>4.6500000000000004</c:v>
                </c:pt>
                <c:pt idx="1">
                  <c:v>20</c:v>
                </c:pt>
                <c:pt idx="2">
                  <c:v>25.25</c:v>
                </c:pt>
                <c:pt idx="3">
                  <c:v>28.45</c:v>
                </c:pt>
                <c:pt idx="4">
                  <c:v>31</c:v>
                </c:pt>
              </c:numCache>
            </c:numRef>
          </c:val>
          <c:smooth val="0"/>
          <c:extLst>
            <c:ext xmlns:c16="http://schemas.microsoft.com/office/drawing/2014/chart" uri="{C3380CC4-5D6E-409C-BE32-E72D297353CC}">
              <c16:uniqueId val="{0000000B-4858-43FD-8F22-552CAD2CEB5F}"/>
            </c:ext>
          </c:extLst>
        </c:ser>
        <c:dLbls>
          <c:showLegendKey val="0"/>
          <c:showVal val="0"/>
          <c:showCatName val="0"/>
          <c:showSerName val="0"/>
          <c:showPercent val="0"/>
          <c:showBubbleSize val="0"/>
        </c:dLbls>
        <c:dropLines/>
        <c:marker val="1"/>
        <c:smooth val="0"/>
        <c:axId val="268030720"/>
        <c:axId val="268032640"/>
      </c:lineChart>
      <c:catAx>
        <c:axId val="268030720"/>
        <c:scaling>
          <c:orientation val="minMax"/>
        </c:scaling>
        <c:delete val="0"/>
        <c:axPos val="b"/>
        <c:title>
          <c:tx>
            <c:rich>
              <a:bodyPr/>
              <a:lstStyle/>
              <a:p>
                <a:pPr>
                  <a:defRPr/>
                </a:pPr>
                <a:r>
                  <a:rPr lang="en-US" sz="1600">
                    <a:latin typeface="Times New Roman" pitchFamily="18" charset="0"/>
                    <a:cs typeface="Times New Roman" pitchFamily="18" charset="0"/>
                  </a:rPr>
                  <a:t>Increasing Time</a:t>
                </a:r>
              </a:p>
            </c:rich>
          </c:tx>
          <c:layout>
            <c:manualLayout>
              <c:xMode val="edge"/>
              <c:yMode val="edge"/>
              <c:x val="0.29033729742081388"/>
              <c:y val="0.91791541962638035"/>
            </c:manualLayout>
          </c:layout>
          <c:overlay val="0"/>
        </c:title>
        <c:numFmt formatCode="General" sourceLinked="0"/>
        <c:majorTickMark val="none"/>
        <c:minorTickMark val="none"/>
        <c:tickLblPos val="nextTo"/>
        <c:crossAx val="268032640"/>
        <c:crosses val="autoZero"/>
        <c:auto val="1"/>
        <c:lblAlgn val="ctr"/>
        <c:lblOffset val="100"/>
        <c:noMultiLvlLbl val="0"/>
      </c:catAx>
      <c:valAx>
        <c:axId val="268032640"/>
        <c:scaling>
          <c:orientation val="minMax"/>
        </c:scaling>
        <c:delete val="0"/>
        <c:axPos val="l"/>
        <c:majorGridlines/>
        <c:title>
          <c:tx>
            <c:rich>
              <a:bodyPr/>
              <a:lstStyle/>
              <a:p>
                <a:pPr>
                  <a:defRPr/>
                </a:pPr>
                <a:r>
                  <a:rPr lang="en-US" sz="1600">
                    <a:latin typeface="Times New Roman" pitchFamily="18" charset="0"/>
                    <a:cs typeface="Times New Roman" pitchFamily="18" charset="0"/>
                  </a:rPr>
                  <a:t>Percent of Disease severity (%)</a:t>
                </a:r>
              </a:p>
            </c:rich>
          </c:tx>
          <c:overlay val="0"/>
        </c:title>
        <c:numFmt formatCode="General" sourceLinked="1"/>
        <c:majorTickMark val="out"/>
        <c:minorTickMark val="none"/>
        <c:tickLblPos val="nextTo"/>
        <c:crossAx val="268030720"/>
        <c:crosses val="autoZero"/>
        <c:crossBetween val="between"/>
      </c:valAx>
    </c:plotArea>
    <c:legend>
      <c:legendPos val="r"/>
      <c:legendEntry>
        <c:idx val="0"/>
        <c:txPr>
          <a:bodyPr/>
          <a:lstStyle/>
          <a:p>
            <a:pPr>
              <a:defRPr sz="1200" b="1" i="1">
                <a:latin typeface="Times New Roman" pitchFamily="18" charset="0"/>
                <a:cs typeface="Times New Roman" pitchFamily="18" charset="0"/>
              </a:defRPr>
            </a:pPr>
            <a:endParaRPr lang="en-US"/>
          </a:p>
        </c:txPr>
      </c:legendEntry>
      <c:legendEntry>
        <c:idx val="1"/>
        <c:txPr>
          <a:bodyPr/>
          <a:lstStyle/>
          <a:p>
            <a:pPr>
              <a:defRPr sz="1200" b="1" i="1">
                <a:latin typeface="Times New Roman" pitchFamily="18" charset="0"/>
                <a:cs typeface="Times New Roman" pitchFamily="18" charset="0"/>
              </a:defRPr>
            </a:pPr>
            <a:endParaRPr lang="en-US"/>
          </a:p>
        </c:txPr>
      </c:legendEntry>
      <c:legendEntry>
        <c:idx val="2"/>
        <c:txPr>
          <a:bodyPr/>
          <a:lstStyle/>
          <a:p>
            <a:pPr>
              <a:defRPr sz="1200" b="1" i="1">
                <a:latin typeface="Times New Roman" pitchFamily="18" charset="0"/>
                <a:cs typeface="Times New Roman" pitchFamily="18" charset="0"/>
              </a:defRPr>
            </a:pPr>
            <a:endParaRPr lang="en-US"/>
          </a:p>
        </c:txPr>
      </c:legendEntry>
      <c:legendEntry>
        <c:idx val="3"/>
        <c:txPr>
          <a:bodyPr/>
          <a:lstStyle/>
          <a:p>
            <a:pPr>
              <a:defRPr sz="1200" b="1" i="1">
                <a:latin typeface="Times New Roman" pitchFamily="18" charset="0"/>
                <a:cs typeface="Times New Roman" pitchFamily="18" charset="0"/>
              </a:defRPr>
            </a:pPr>
            <a:endParaRPr lang="en-US"/>
          </a:p>
        </c:txPr>
      </c:legendEntry>
      <c:legendEntry>
        <c:idx val="4"/>
        <c:txPr>
          <a:bodyPr/>
          <a:lstStyle/>
          <a:p>
            <a:pPr>
              <a:defRPr sz="1200" b="1" i="1">
                <a:latin typeface="Times New Roman" pitchFamily="18" charset="0"/>
                <a:cs typeface="Times New Roman" pitchFamily="18" charset="0"/>
              </a:defRPr>
            </a:pPr>
            <a:endParaRPr lang="en-US"/>
          </a:p>
        </c:txPr>
      </c:legendEntry>
      <c:legendEntry>
        <c:idx val="5"/>
        <c:txPr>
          <a:bodyPr/>
          <a:lstStyle/>
          <a:p>
            <a:pPr>
              <a:defRPr sz="1200" b="1" i="1">
                <a:latin typeface="Times New Roman" pitchFamily="18" charset="0"/>
                <a:cs typeface="Times New Roman" pitchFamily="18" charset="0"/>
              </a:defRPr>
            </a:pPr>
            <a:endParaRPr lang="en-US"/>
          </a:p>
        </c:txPr>
      </c:legendEntry>
      <c:legendEntry>
        <c:idx val="6"/>
        <c:txPr>
          <a:bodyPr/>
          <a:lstStyle/>
          <a:p>
            <a:pPr>
              <a:defRPr sz="1200" b="1" i="1">
                <a:latin typeface="Times New Roman" pitchFamily="18" charset="0"/>
                <a:cs typeface="Times New Roman" pitchFamily="18" charset="0"/>
              </a:defRPr>
            </a:pPr>
            <a:endParaRPr lang="en-US"/>
          </a:p>
        </c:txPr>
      </c:legendEntry>
      <c:legendEntry>
        <c:idx val="7"/>
        <c:txPr>
          <a:bodyPr/>
          <a:lstStyle/>
          <a:p>
            <a:pPr>
              <a:defRPr sz="1200" b="1" i="1">
                <a:latin typeface="Times New Roman" pitchFamily="18" charset="0"/>
                <a:cs typeface="Times New Roman" pitchFamily="18" charset="0"/>
              </a:defRPr>
            </a:pPr>
            <a:endParaRPr lang="en-US"/>
          </a:p>
        </c:txPr>
      </c:legendEntry>
      <c:layout>
        <c:manualLayout>
          <c:xMode val="edge"/>
          <c:yMode val="edge"/>
          <c:x val="0.78911233498410105"/>
          <c:y val="0.11529698252500004"/>
          <c:w val="0.19882858798494346"/>
          <c:h val="0.88370840879800305"/>
        </c:manualLayout>
      </c:layout>
      <c:overlay val="0"/>
      <c:txPr>
        <a:bodyPr/>
        <a:lstStyle/>
        <a:p>
          <a:pPr>
            <a:defRPr sz="1200" b="1">
              <a:latin typeface="Times New Roman" pitchFamily="18" charset="0"/>
              <a:cs typeface="Times New Roman" pitchFamily="18" charset="0"/>
            </a:defRPr>
          </a:pPr>
          <a:endParaRPr lang="en-US"/>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RLS</c:v>
                </c:pt>
              </c:strCache>
            </c:strRef>
          </c:tx>
          <c:spPr>
            <a:pattFill prst="wdDnDiag">
              <a:fgClr>
                <a:schemeClr val="accent1"/>
              </a:fgClr>
              <a:bgClr>
                <a:schemeClr val="bg1"/>
              </a:bgClr>
            </a:pattFill>
            <a:ln>
              <a:noFill/>
            </a:ln>
            <a:effectLst/>
          </c:spPr>
          <c:invertIfNegative val="0"/>
          <c:dLbls>
            <c:dLbl>
              <c:idx val="0"/>
              <c:tx>
                <c:rich>
                  <a:bodyPr/>
                  <a:lstStyle/>
                  <a:p>
                    <a:fld id="{4071C509-C4C9-4DD9-A406-B2782FDD10D5}" type="VALUE">
                      <a:rPr lang="en-US">
                        <a:solidFill>
                          <a:srgbClr val="00B0F0"/>
                        </a:solidFill>
                      </a:rPr>
                      <a:pPr/>
                      <a:t>[VALUE]</a:t>
                    </a:fld>
                    <a:endParaRPr lang="en-IN"/>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3AB6-4EBD-8E1A-D5528DD72125}"/>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F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Sheet1!$A$2:$A$13</c:f>
              <c:strCache>
                <c:ptCount val="12"/>
                <c:pt idx="0">
                  <c:v>Datura leaf extract</c:v>
                </c:pt>
                <c:pt idx="1">
                  <c:v>Eucalyptus leaf extract</c:v>
                </c:pt>
                <c:pt idx="2">
                  <c:v>Justicia leaf extract</c:v>
                </c:pt>
                <c:pt idx="3">
                  <c:v>Rucinus leaf extract</c:v>
                </c:pt>
                <c:pt idx="4">
                  <c:v>Echinops Rhizome smoke</c:v>
                </c:pt>
                <c:pt idx="5">
                  <c:v>Olea europaea bark smoke</c:v>
                </c:pt>
                <c:pt idx="6">
                  <c:v>Olea europaea leaf smoke</c:v>
                </c:pt>
                <c:pt idx="7">
                  <c:v>Ocimum lamiifolium leaf smoke</c:v>
                </c:pt>
                <c:pt idx="8">
                  <c:v>Difenoconazole 25% EC</c:v>
                </c:pt>
                <c:pt idx="9">
                  <c:v>Funguran OH 50% WP</c:v>
                </c:pt>
                <c:pt idx="10">
                  <c:v>Propiconazole 25% EC</c:v>
                </c:pt>
                <c:pt idx="11">
                  <c:v>Control</c:v>
                </c:pt>
              </c:strCache>
            </c:strRef>
          </c:cat>
          <c:val>
            <c:numRef>
              <c:f>Sheet1!$B$2:$B$13</c:f>
              <c:numCache>
                <c:formatCode>General</c:formatCode>
                <c:ptCount val="12"/>
                <c:pt idx="0">
                  <c:v>1994.8</c:v>
                </c:pt>
                <c:pt idx="1">
                  <c:v>2180.5</c:v>
                </c:pt>
                <c:pt idx="2">
                  <c:v>2447.8000000000002</c:v>
                </c:pt>
                <c:pt idx="3">
                  <c:v>2235.6999999999998</c:v>
                </c:pt>
                <c:pt idx="4">
                  <c:v>1995.9</c:v>
                </c:pt>
                <c:pt idx="5">
                  <c:v>1981.3</c:v>
                </c:pt>
                <c:pt idx="6">
                  <c:v>2270</c:v>
                </c:pt>
                <c:pt idx="7">
                  <c:v>2280.5</c:v>
                </c:pt>
                <c:pt idx="8">
                  <c:v>1340.2</c:v>
                </c:pt>
                <c:pt idx="9">
                  <c:v>1610.7</c:v>
                </c:pt>
                <c:pt idx="10">
                  <c:v>1662.9</c:v>
                </c:pt>
                <c:pt idx="11">
                  <c:v>3292.2</c:v>
                </c:pt>
              </c:numCache>
            </c:numRef>
          </c:val>
          <c:extLst>
            <c:ext xmlns:c16="http://schemas.microsoft.com/office/drawing/2014/chart" uri="{C3380CC4-5D6E-409C-BE32-E72D297353CC}">
              <c16:uniqueId val="{00000001-3AB6-4EBD-8E1A-D5528DD72125}"/>
            </c:ext>
          </c:extLst>
        </c:ser>
        <c:ser>
          <c:idx val="1"/>
          <c:order val="1"/>
          <c:tx>
            <c:strRef>
              <c:f>Sheet1!$C$1</c:f>
              <c:strCache>
                <c:ptCount val="1"/>
                <c:pt idx="0">
                  <c:v>FOC</c:v>
                </c:pt>
              </c:strCache>
            </c:strRef>
          </c:tx>
          <c:spPr>
            <a:pattFill prst="pct90">
              <a:fgClr>
                <a:schemeClr val="accent2"/>
              </a:fgClr>
              <a:bgClr>
                <a:schemeClr val="bg1"/>
              </a:bgClr>
            </a:pattFill>
            <a:ln>
              <a:noFill/>
            </a:ln>
            <a:effectLst/>
          </c:spPr>
          <c:invertIfNegative val="0"/>
          <c:dLbls>
            <c:dLbl>
              <c:idx val="0"/>
              <c:tx>
                <c:rich>
                  <a:bodyPr/>
                  <a:lstStyle/>
                  <a:p>
                    <a:fld id="{8694A02D-6132-4B75-9C52-6A9C2772E927}" type="VALUE">
                      <a:rPr lang="en-US">
                        <a:solidFill>
                          <a:srgbClr val="FF0000"/>
                        </a:solidFill>
                      </a:rPr>
                      <a:pPr/>
                      <a:t>[VALUE]</a:t>
                    </a:fld>
                    <a:endParaRPr lang="en-IN"/>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3AB6-4EBD-8E1A-D5528DD72125}"/>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Sheet1!$A$2:$A$13</c:f>
              <c:strCache>
                <c:ptCount val="12"/>
                <c:pt idx="0">
                  <c:v>Datura leaf extract</c:v>
                </c:pt>
                <c:pt idx="1">
                  <c:v>Eucalyptus leaf extract</c:v>
                </c:pt>
                <c:pt idx="2">
                  <c:v>Justicia leaf extract</c:v>
                </c:pt>
                <c:pt idx="3">
                  <c:v>Rucinus leaf extract</c:v>
                </c:pt>
                <c:pt idx="4">
                  <c:v>Echinops Rhizome smoke</c:v>
                </c:pt>
                <c:pt idx="5">
                  <c:v>Olea europaea bark smoke</c:v>
                </c:pt>
                <c:pt idx="6">
                  <c:v>Olea europaea leaf smoke</c:v>
                </c:pt>
                <c:pt idx="7">
                  <c:v>Ocimum lamiifolium leaf smoke</c:v>
                </c:pt>
                <c:pt idx="8">
                  <c:v>Difenoconazole 25% EC</c:v>
                </c:pt>
                <c:pt idx="9">
                  <c:v>Funguran OH 50% WP</c:v>
                </c:pt>
                <c:pt idx="10">
                  <c:v>Propiconazole 25% EC</c:v>
                </c:pt>
                <c:pt idx="11">
                  <c:v>Control</c:v>
                </c:pt>
              </c:strCache>
            </c:strRef>
          </c:cat>
          <c:val>
            <c:numRef>
              <c:f>Sheet1!$C$2:$C$13</c:f>
              <c:numCache>
                <c:formatCode>General</c:formatCode>
                <c:ptCount val="12"/>
                <c:pt idx="0">
                  <c:v>2272.9</c:v>
                </c:pt>
                <c:pt idx="1">
                  <c:v>2545</c:v>
                </c:pt>
                <c:pt idx="2">
                  <c:v>2580.6</c:v>
                </c:pt>
                <c:pt idx="3">
                  <c:v>2363.1</c:v>
                </c:pt>
                <c:pt idx="4">
                  <c:v>2228.1999999999998</c:v>
                </c:pt>
                <c:pt idx="5">
                  <c:v>2101.5</c:v>
                </c:pt>
                <c:pt idx="6">
                  <c:v>2450.1</c:v>
                </c:pt>
                <c:pt idx="7">
                  <c:v>2496.1999999999998</c:v>
                </c:pt>
                <c:pt idx="8">
                  <c:v>1653.8</c:v>
                </c:pt>
                <c:pt idx="9">
                  <c:v>1728.3</c:v>
                </c:pt>
                <c:pt idx="10">
                  <c:v>2006.3</c:v>
                </c:pt>
                <c:pt idx="11">
                  <c:v>3697.5</c:v>
                </c:pt>
              </c:numCache>
            </c:numRef>
          </c:val>
          <c:extLst>
            <c:ext xmlns:c16="http://schemas.microsoft.com/office/drawing/2014/chart" uri="{C3380CC4-5D6E-409C-BE32-E72D297353CC}">
              <c16:uniqueId val="{00000003-3AB6-4EBD-8E1A-D5528DD72125}"/>
            </c:ext>
          </c:extLst>
        </c:ser>
        <c:ser>
          <c:idx val="2"/>
          <c:order val="2"/>
          <c:tx>
            <c:strRef>
              <c:f>Sheet1!$D$1</c:f>
              <c:strCache>
                <c:ptCount val="1"/>
                <c:pt idx="0">
                  <c:v>Rhi</c:v>
                </c:pt>
              </c:strCache>
            </c:strRef>
          </c:tx>
          <c:spPr>
            <a:pattFill prst="smCheck">
              <a:fgClr>
                <a:schemeClr val="accent3"/>
              </a:fgClr>
              <a:bgClr>
                <a:schemeClr val="bg1"/>
              </a:bgClr>
            </a:patt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Sheet1!$A$2:$A$13</c:f>
              <c:strCache>
                <c:ptCount val="12"/>
                <c:pt idx="0">
                  <c:v>Datura leaf extract</c:v>
                </c:pt>
                <c:pt idx="1">
                  <c:v>Eucalyptus leaf extract</c:v>
                </c:pt>
                <c:pt idx="2">
                  <c:v>Justicia leaf extract</c:v>
                </c:pt>
                <c:pt idx="3">
                  <c:v>Rucinus leaf extract</c:v>
                </c:pt>
                <c:pt idx="4">
                  <c:v>Echinops Rhizome smoke</c:v>
                </c:pt>
                <c:pt idx="5">
                  <c:v>Olea europaea bark smoke</c:v>
                </c:pt>
                <c:pt idx="6">
                  <c:v>Olea europaea leaf smoke</c:v>
                </c:pt>
                <c:pt idx="7">
                  <c:v>Ocimum lamiifolium leaf smoke</c:v>
                </c:pt>
                <c:pt idx="8">
                  <c:v>Difenoconazole 25% EC</c:v>
                </c:pt>
                <c:pt idx="9">
                  <c:v>Funguran OH 50% WP</c:v>
                </c:pt>
                <c:pt idx="10">
                  <c:v>Propiconazole 25% EC</c:v>
                </c:pt>
                <c:pt idx="11">
                  <c:v>Control</c:v>
                </c:pt>
              </c:strCache>
            </c:strRef>
          </c:cat>
          <c:val>
            <c:numRef>
              <c:f>Sheet1!$D$2:$D$13</c:f>
              <c:numCache>
                <c:formatCode>General</c:formatCode>
                <c:ptCount val="12"/>
                <c:pt idx="0">
                  <c:v>1875.1</c:v>
                </c:pt>
                <c:pt idx="1">
                  <c:v>2007.4</c:v>
                </c:pt>
                <c:pt idx="2">
                  <c:v>2235.1999999999998</c:v>
                </c:pt>
                <c:pt idx="3">
                  <c:v>2066.9</c:v>
                </c:pt>
                <c:pt idx="4">
                  <c:v>1830.7</c:v>
                </c:pt>
                <c:pt idx="5">
                  <c:v>1700.2</c:v>
                </c:pt>
                <c:pt idx="6">
                  <c:v>2141.1</c:v>
                </c:pt>
                <c:pt idx="7">
                  <c:v>2102.1</c:v>
                </c:pt>
                <c:pt idx="8">
                  <c:v>1343.5</c:v>
                </c:pt>
                <c:pt idx="9">
                  <c:v>1557.2</c:v>
                </c:pt>
                <c:pt idx="10">
                  <c:v>1603.7</c:v>
                </c:pt>
                <c:pt idx="11">
                  <c:v>3607.8</c:v>
                </c:pt>
              </c:numCache>
            </c:numRef>
          </c:val>
          <c:extLst>
            <c:ext xmlns:c16="http://schemas.microsoft.com/office/drawing/2014/chart" uri="{C3380CC4-5D6E-409C-BE32-E72D297353CC}">
              <c16:uniqueId val="{00000004-3AB6-4EBD-8E1A-D5528DD72125}"/>
            </c:ext>
          </c:extLst>
        </c:ser>
        <c:dLbls>
          <c:dLblPos val="outEnd"/>
          <c:showLegendKey val="0"/>
          <c:showVal val="1"/>
          <c:showCatName val="0"/>
          <c:showSerName val="0"/>
          <c:showPercent val="0"/>
          <c:showBubbleSize val="0"/>
        </c:dLbls>
        <c:gapWidth val="444"/>
        <c:overlap val="-90"/>
        <c:axId val="268070272"/>
        <c:axId val="257689088"/>
      </c:barChart>
      <c:catAx>
        <c:axId val="26807027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1">
                    <a:solidFill>
                      <a:sysClr val="windowText" lastClr="000000"/>
                    </a:solidFill>
                    <a:latin typeface="Times New Roman" panose="02020603050405020304" pitchFamily="18" charset="0"/>
                    <a:cs typeface="Times New Roman" panose="02020603050405020304" pitchFamily="18" charset="0"/>
                  </a:rPr>
                  <a:t>Treatments</a:t>
                </a:r>
              </a:p>
            </c:rich>
          </c:tx>
          <c:layout>
            <c:manualLayout>
              <c:xMode val="edge"/>
              <c:yMode val="edge"/>
              <c:x val="0.41701145665397166"/>
              <c:y val="0.90937245313773429"/>
            </c:manualLayout>
          </c:layout>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cap="all" spc="120" normalizeH="0" baseline="0">
                <a:solidFill>
                  <a:srgbClr val="0070C0"/>
                </a:solidFill>
                <a:latin typeface="Times New Roman" panose="02020603050405020304" pitchFamily="18" charset="0"/>
                <a:ea typeface="+mn-ea"/>
                <a:cs typeface="Times New Roman" panose="02020603050405020304" pitchFamily="18" charset="0"/>
              </a:defRPr>
            </a:pPr>
            <a:endParaRPr lang="en-US"/>
          </a:p>
        </c:txPr>
        <c:crossAx val="257689088"/>
        <c:crosses val="autoZero"/>
        <c:auto val="1"/>
        <c:lblAlgn val="ctr"/>
        <c:lblOffset val="100"/>
        <c:noMultiLvlLbl val="0"/>
      </c:catAx>
      <c:valAx>
        <c:axId val="257689088"/>
        <c:scaling>
          <c:orientation val="minMax"/>
        </c:scaling>
        <c:delete val="1"/>
        <c:axPos val="l"/>
        <c:title>
          <c:tx>
            <c:rich>
              <a:bodyPr rot="-5400000" spcFirstLastPara="1" vertOverflow="ellipsis" vert="horz" wrap="square" anchor="ctr" anchorCtr="1"/>
              <a:lstStyle/>
              <a:p>
                <a:pPr>
                  <a:defRPr sz="9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1">
                    <a:solidFill>
                      <a:sysClr val="windowText" lastClr="000000"/>
                    </a:solidFill>
                    <a:latin typeface="Times New Roman" panose="02020603050405020304" pitchFamily="18" charset="0"/>
                    <a:cs typeface="Times New Roman" panose="02020603050405020304" pitchFamily="18" charset="0"/>
                  </a:rPr>
                  <a:t>AREA UNDER DISEASE PROGRESS CURVE</a:t>
                </a:r>
              </a:p>
            </c:rich>
          </c:tx>
          <c:layout>
            <c:manualLayout>
              <c:xMode val="edge"/>
              <c:yMode val="edge"/>
              <c:x val="1.6595308398950129E-2"/>
              <c:y val="5.4822914861803643E-2"/>
            </c:manualLayout>
          </c:layout>
          <c:overlay val="0"/>
          <c:spPr>
            <a:noFill/>
            <a:ln>
              <a:noFill/>
            </a:ln>
            <a:effectLst/>
          </c:spPr>
        </c:title>
        <c:numFmt formatCode="General" sourceLinked="1"/>
        <c:majorTickMark val="none"/>
        <c:minorTickMark val="none"/>
        <c:tickLblPos val="nextTo"/>
        <c:crossAx val="268070272"/>
        <c:crosses val="autoZero"/>
        <c:crossBetween val="between"/>
      </c:valAx>
      <c:spPr>
        <a:noFill/>
        <a:ln>
          <a:noFill/>
        </a:ln>
        <a:effectLst/>
      </c:spPr>
    </c:plotArea>
    <c:legend>
      <c:legendPos val="t"/>
      <c:layout>
        <c:manualLayout>
          <c:xMode val="edge"/>
          <c:yMode val="edge"/>
          <c:x val="0.243003280839895"/>
          <c:y val="1.7817371937639197E-2"/>
          <c:w val="0.44524343832020996"/>
          <c:h val="4.7113153172111837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E5204-ECD3-4EF6-9D99-08D836F0B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24</Pages>
  <Words>6942</Words>
  <Characters>39576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SINGH</dc:creator>
  <cp:keywords/>
  <dc:description/>
  <cp:lastModifiedBy>B SINGH</cp:lastModifiedBy>
  <cp:revision>21</cp:revision>
  <dcterms:created xsi:type="dcterms:W3CDTF">2024-04-22T19:03:00Z</dcterms:created>
  <dcterms:modified xsi:type="dcterms:W3CDTF">2024-04-28T20:51:00Z</dcterms:modified>
</cp:coreProperties>
</file>