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B30" w:rsidRDefault="00690B30" w:rsidP="00C90CD7">
      <w:pPr>
        <w:spacing w:line="240" w:lineRule="auto"/>
        <w:rPr>
          <w:rFonts w:ascii="Times New Roman" w:hAnsi="Times New Roman" w:cs="Times New Roman"/>
          <w:b/>
          <w:sz w:val="36"/>
          <w:szCs w:val="28"/>
        </w:rPr>
      </w:pPr>
      <w:r w:rsidRPr="00DA7EA0">
        <w:rPr>
          <w:rFonts w:ascii="Times New Roman" w:hAnsi="Times New Roman" w:cs="Times New Roman"/>
          <w:b/>
          <w:sz w:val="36"/>
          <w:szCs w:val="28"/>
        </w:rPr>
        <w:t>Gibberellic acid induces early emergence by activating alpha-amylase production and improves yi</w:t>
      </w:r>
      <w:r w:rsidR="00C90CD7" w:rsidRPr="00DA7EA0">
        <w:rPr>
          <w:rFonts w:ascii="Times New Roman" w:hAnsi="Times New Roman" w:cs="Times New Roman"/>
          <w:b/>
          <w:sz w:val="36"/>
          <w:szCs w:val="28"/>
        </w:rPr>
        <w:t>eld and quality in potato crop</w:t>
      </w:r>
    </w:p>
    <w:p w:rsidR="00F706D6" w:rsidRDefault="00F706D6" w:rsidP="00C90CD7">
      <w:pPr>
        <w:spacing w:line="240" w:lineRule="auto"/>
        <w:rPr>
          <w:rFonts w:ascii="Times New Roman" w:hAnsi="Times New Roman" w:cs="Times New Roman"/>
          <w:b/>
          <w:sz w:val="36"/>
          <w:szCs w:val="28"/>
        </w:rPr>
      </w:pPr>
    </w:p>
    <w:p w:rsidR="00F706D6" w:rsidRPr="005143D7" w:rsidRDefault="00F706D6" w:rsidP="00F706D6">
      <w:pPr>
        <w:spacing w:line="240" w:lineRule="auto"/>
        <w:rPr>
          <w:rFonts w:ascii="Times New Roman" w:hAnsi="Times New Roman" w:cs="Times New Roman"/>
          <w:bCs/>
          <w:color w:val="FF0000"/>
          <w:sz w:val="20"/>
          <w:szCs w:val="24"/>
        </w:rPr>
      </w:pPr>
      <w:r w:rsidRPr="005143D7">
        <w:rPr>
          <w:rFonts w:ascii="Times New Roman" w:hAnsi="Times New Roman" w:cs="Times New Roman"/>
          <w:bCs/>
          <w:sz w:val="20"/>
          <w:szCs w:val="24"/>
          <w:vertAlign w:val="superscript"/>
        </w:rPr>
        <w:t>1</w:t>
      </w:r>
      <w:r w:rsidRPr="005143D7">
        <w:rPr>
          <w:rFonts w:ascii="Times New Roman" w:hAnsi="Times New Roman" w:cs="Times New Roman"/>
          <w:bCs/>
          <w:sz w:val="20"/>
          <w:szCs w:val="24"/>
        </w:rPr>
        <w:t xml:space="preserve">Ali Asad Bahar, </w:t>
      </w:r>
      <w:r w:rsidRPr="005143D7">
        <w:rPr>
          <w:rFonts w:ascii="Times New Roman" w:hAnsi="Times New Roman" w:cs="Times New Roman"/>
          <w:bCs/>
          <w:sz w:val="20"/>
          <w:szCs w:val="24"/>
          <w:vertAlign w:val="superscript"/>
        </w:rPr>
        <w:t>1</w:t>
      </w:r>
      <w:r w:rsidRPr="005143D7">
        <w:rPr>
          <w:rFonts w:ascii="Times New Roman" w:hAnsi="Times New Roman" w:cs="Times New Roman"/>
          <w:bCs/>
          <w:sz w:val="20"/>
          <w:szCs w:val="24"/>
        </w:rPr>
        <w:t xml:space="preserve">Hafiz Nazar Faried*, </w:t>
      </w:r>
      <w:r w:rsidRPr="005143D7">
        <w:rPr>
          <w:rFonts w:ascii="Times New Roman" w:hAnsi="Times New Roman" w:cs="Times New Roman"/>
          <w:bCs/>
          <w:sz w:val="20"/>
          <w:szCs w:val="24"/>
          <w:vertAlign w:val="superscript"/>
        </w:rPr>
        <w:t>1</w:t>
      </w:r>
      <w:r w:rsidRPr="005143D7">
        <w:rPr>
          <w:rFonts w:ascii="Times New Roman" w:hAnsi="Times New Roman" w:cs="Times New Roman"/>
          <w:bCs/>
          <w:sz w:val="20"/>
          <w:szCs w:val="24"/>
        </w:rPr>
        <w:t xml:space="preserve">Sami Ullah, </w:t>
      </w:r>
      <w:r w:rsidRPr="005143D7">
        <w:rPr>
          <w:rFonts w:ascii="Times New Roman" w:hAnsi="Times New Roman" w:cs="Times New Roman"/>
          <w:bCs/>
          <w:sz w:val="20"/>
          <w:szCs w:val="24"/>
          <w:vertAlign w:val="superscript"/>
        </w:rPr>
        <w:t>1</w:t>
      </w:r>
      <w:r w:rsidRPr="005143D7">
        <w:rPr>
          <w:rFonts w:ascii="Times New Roman" w:hAnsi="Times New Roman" w:cs="Times New Roman"/>
          <w:bCs/>
          <w:sz w:val="20"/>
          <w:szCs w:val="24"/>
        </w:rPr>
        <w:t xml:space="preserve">Kashif Razzaq, </w:t>
      </w:r>
      <w:r w:rsidRPr="005143D7">
        <w:rPr>
          <w:rFonts w:ascii="Times New Roman" w:hAnsi="Times New Roman" w:cs="Times New Roman"/>
          <w:bCs/>
          <w:sz w:val="20"/>
          <w:szCs w:val="24"/>
          <w:vertAlign w:val="superscript"/>
        </w:rPr>
        <w:t>2</w:t>
      </w:r>
      <w:r w:rsidRPr="005143D7">
        <w:rPr>
          <w:rFonts w:ascii="Times New Roman" w:hAnsi="Times New Roman" w:cs="Times New Roman"/>
          <w:bCs/>
          <w:sz w:val="20"/>
          <w:szCs w:val="24"/>
        </w:rPr>
        <w:t xml:space="preserve">Mohsin Bashir, </w:t>
      </w:r>
      <w:r w:rsidRPr="005143D7">
        <w:rPr>
          <w:rFonts w:ascii="Times New Roman" w:hAnsi="Times New Roman" w:cs="Times New Roman"/>
          <w:bCs/>
          <w:sz w:val="20"/>
          <w:szCs w:val="24"/>
          <w:vertAlign w:val="superscript"/>
        </w:rPr>
        <w:t>3</w:t>
      </w:r>
      <w:r w:rsidRPr="005143D7">
        <w:rPr>
          <w:rFonts w:ascii="Times New Roman" w:hAnsi="Times New Roman" w:cs="Times New Roman"/>
          <w:bCs/>
          <w:sz w:val="20"/>
          <w:szCs w:val="24"/>
        </w:rPr>
        <w:t xml:space="preserve">Muhammad Amin, </w:t>
      </w:r>
      <w:r w:rsidRPr="005143D7">
        <w:rPr>
          <w:rFonts w:ascii="Times New Roman" w:hAnsi="Times New Roman" w:cs="Times New Roman"/>
          <w:bCs/>
          <w:sz w:val="20"/>
          <w:szCs w:val="24"/>
          <w:vertAlign w:val="superscript"/>
        </w:rPr>
        <w:t>1</w:t>
      </w:r>
      <w:r w:rsidRPr="005143D7">
        <w:rPr>
          <w:rFonts w:ascii="Times New Roman" w:hAnsi="Times New Roman" w:cs="Times New Roman"/>
          <w:bCs/>
          <w:sz w:val="20"/>
          <w:szCs w:val="24"/>
        </w:rPr>
        <w:t xml:space="preserve">Gulzar Akhtar, </w:t>
      </w:r>
      <w:r w:rsidRPr="005143D7">
        <w:rPr>
          <w:rFonts w:ascii="Times New Roman" w:hAnsi="Times New Roman" w:cs="Times New Roman"/>
          <w:sz w:val="20"/>
          <w:szCs w:val="24"/>
          <w:vertAlign w:val="superscript"/>
        </w:rPr>
        <w:t>1</w:t>
      </w:r>
      <w:r w:rsidRPr="005143D7">
        <w:rPr>
          <w:rFonts w:ascii="Times New Roman" w:hAnsi="Times New Roman" w:cs="Times New Roman"/>
          <w:sz w:val="20"/>
          <w:szCs w:val="24"/>
        </w:rPr>
        <w:t xml:space="preserve">Syed Bilal Hussain, </w:t>
      </w:r>
      <w:r w:rsidRPr="005143D7">
        <w:rPr>
          <w:rFonts w:ascii="Times New Roman" w:hAnsi="Times New Roman" w:cs="Times New Roman"/>
          <w:sz w:val="20"/>
          <w:szCs w:val="24"/>
          <w:vertAlign w:val="superscript"/>
        </w:rPr>
        <w:t>1</w:t>
      </w:r>
      <w:r w:rsidRPr="005143D7">
        <w:rPr>
          <w:rFonts w:ascii="Times New Roman" w:hAnsi="Times New Roman" w:cs="Times New Roman"/>
          <w:sz w:val="20"/>
          <w:szCs w:val="24"/>
        </w:rPr>
        <w:t xml:space="preserve">Ghulam Mustafa, </w:t>
      </w:r>
      <w:r w:rsidRPr="005143D7">
        <w:rPr>
          <w:rFonts w:ascii="Times New Roman" w:hAnsi="Times New Roman" w:cs="Times New Roman"/>
          <w:bCs/>
          <w:sz w:val="20"/>
          <w:szCs w:val="24"/>
          <w:vertAlign w:val="superscript"/>
        </w:rPr>
        <w:t>4</w:t>
      </w:r>
      <w:r w:rsidRPr="005143D7">
        <w:rPr>
          <w:rFonts w:ascii="Times New Roman" w:hAnsi="Times New Roman" w:cs="Times New Roman"/>
          <w:bCs/>
          <w:sz w:val="20"/>
          <w:szCs w:val="24"/>
        </w:rPr>
        <w:t xml:space="preserve">Fahad Masoud Wattoo, </w:t>
      </w:r>
      <w:r w:rsidRPr="005143D7">
        <w:rPr>
          <w:rFonts w:ascii="Times New Roman" w:hAnsi="Times New Roman" w:cs="Times New Roman"/>
          <w:bCs/>
          <w:sz w:val="20"/>
          <w:szCs w:val="24"/>
          <w:vertAlign w:val="superscript"/>
        </w:rPr>
        <w:t>5</w:t>
      </w:r>
      <w:r w:rsidRPr="005143D7">
        <w:rPr>
          <w:rFonts w:ascii="Times New Roman" w:hAnsi="Times New Roman" w:cs="Times New Roman"/>
          <w:bCs/>
          <w:sz w:val="20"/>
          <w:szCs w:val="24"/>
        </w:rPr>
        <w:t xml:space="preserve">Shoaib Munir, </w:t>
      </w:r>
      <w:r w:rsidRPr="005143D7">
        <w:rPr>
          <w:rFonts w:ascii="Times New Roman" w:hAnsi="Times New Roman" w:cs="Times New Roman"/>
          <w:bCs/>
          <w:sz w:val="20"/>
          <w:szCs w:val="24"/>
          <w:vertAlign w:val="superscript"/>
        </w:rPr>
        <w:t>3</w:t>
      </w:r>
      <w:r w:rsidRPr="005143D7">
        <w:rPr>
          <w:rFonts w:ascii="Times New Roman" w:hAnsi="Times New Roman" w:cs="Times New Roman"/>
          <w:bCs/>
          <w:sz w:val="20"/>
          <w:szCs w:val="24"/>
        </w:rPr>
        <w:t xml:space="preserve">Muhamad Rashid </w:t>
      </w:r>
      <w:proofErr w:type="spellStart"/>
      <w:r w:rsidRPr="005143D7">
        <w:rPr>
          <w:rFonts w:ascii="Times New Roman" w:hAnsi="Times New Roman" w:cs="Times New Roman"/>
          <w:bCs/>
          <w:sz w:val="20"/>
          <w:szCs w:val="24"/>
        </w:rPr>
        <w:t>Shaheen</w:t>
      </w:r>
      <w:proofErr w:type="spellEnd"/>
      <w:r w:rsidRPr="005143D7">
        <w:rPr>
          <w:rFonts w:ascii="Times New Roman" w:hAnsi="Times New Roman" w:cs="Times New Roman"/>
          <w:bCs/>
          <w:sz w:val="20"/>
          <w:szCs w:val="24"/>
        </w:rPr>
        <w:t xml:space="preserve">, </w:t>
      </w:r>
      <w:r w:rsidRPr="005143D7">
        <w:rPr>
          <w:rFonts w:ascii="Times New Roman" w:hAnsi="Times New Roman" w:cs="Times New Roman"/>
          <w:bCs/>
          <w:sz w:val="20"/>
          <w:szCs w:val="24"/>
          <w:vertAlign w:val="superscript"/>
        </w:rPr>
        <w:t>6</w:t>
      </w:r>
      <w:r w:rsidRPr="005143D7">
        <w:rPr>
          <w:rFonts w:ascii="Times New Roman" w:hAnsi="Times New Roman" w:cs="Times New Roman"/>
          <w:bCs/>
          <w:sz w:val="20"/>
          <w:szCs w:val="24"/>
        </w:rPr>
        <w:t xml:space="preserve">Abid Hussain, </w:t>
      </w:r>
      <w:r w:rsidRPr="005143D7">
        <w:rPr>
          <w:rFonts w:ascii="Times New Roman" w:hAnsi="Times New Roman" w:cs="Times New Roman"/>
          <w:bCs/>
          <w:sz w:val="20"/>
          <w:szCs w:val="24"/>
          <w:vertAlign w:val="superscript"/>
        </w:rPr>
        <w:t>7</w:t>
      </w:r>
      <w:r w:rsidRPr="005143D7">
        <w:rPr>
          <w:rFonts w:ascii="Times New Roman" w:hAnsi="Times New Roman" w:cs="Times New Roman"/>
          <w:bCs/>
          <w:sz w:val="20"/>
          <w:szCs w:val="24"/>
        </w:rPr>
        <w:t>Muqarrab Ali</w:t>
      </w:r>
    </w:p>
    <w:p w:rsidR="00F706D6" w:rsidRPr="005143D7" w:rsidRDefault="00F706D6" w:rsidP="00F706D6">
      <w:pPr>
        <w:spacing w:line="240" w:lineRule="auto"/>
        <w:rPr>
          <w:rStyle w:val="Hyperlink"/>
          <w:rFonts w:ascii="Times New Roman" w:hAnsi="Times New Roman" w:cs="Times New Roman"/>
          <w:bCs/>
          <w:sz w:val="20"/>
          <w:szCs w:val="24"/>
        </w:rPr>
      </w:pPr>
      <w:hyperlink r:id="rId8" w:history="1">
        <w:r w:rsidRPr="005143D7">
          <w:rPr>
            <w:rStyle w:val="Hyperlink"/>
            <w:rFonts w:ascii="Times New Roman" w:hAnsi="Times New Roman" w:cs="Times New Roman"/>
            <w:bCs/>
            <w:sz w:val="20"/>
            <w:szCs w:val="24"/>
          </w:rPr>
          <w:t>*Corresponding Author: nazar.farid@mnsuam.edu.pk</w:t>
        </w:r>
      </w:hyperlink>
    </w:p>
    <w:p w:rsidR="00F706D6" w:rsidRPr="005143D7" w:rsidRDefault="00F706D6" w:rsidP="00F706D6">
      <w:pPr>
        <w:spacing w:line="240" w:lineRule="auto"/>
        <w:rPr>
          <w:rFonts w:ascii="Times New Roman" w:hAnsi="Times New Roman" w:cs="Times New Roman"/>
          <w:sz w:val="20"/>
          <w:szCs w:val="24"/>
        </w:rPr>
      </w:pPr>
      <w:r w:rsidRPr="005143D7">
        <w:rPr>
          <w:rFonts w:ascii="Times New Roman" w:hAnsi="Times New Roman" w:cs="Times New Roman"/>
          <w:sz w:val="20"/>
          <w:szCs w:val="24"/>
          <w:vertAlign w:val="superscript"/>
        </w:rPr>
        <w:t>1</w:t>
      </w:r>
      <w:r w:rsidRPr="005143D7">
        <w:rPr>
          <w:rFonts w:ascii="Times New Roman" w:hAnsi="Times New Roman" w:cs="Times New Roman"/>
          <w:sz w:val="20"/>
          <w:szCs w:val="24"/>
        </w:rPr>
        <w:t>Department of Horticulture, MNS-University of Agriculture, Multan, Pakistan.</w:t>
      </w:r>
    </w:p>
    <w:p w:rsidR="00F706D6" w:rsidRPr="005143D7" w:rsidRDefault="00F706D6" w:rsidP="00F706D6">
      <w:pPr>
        <w:spacing w:line="240" w:lineRule="auto"/>
        <w:rPr>
          <w:rFonts w:ascii="Times New Roman" w:hAnsi="Times New Roman" w:cs="Times New Roman"/>
          <w:sz w:val="20"/>
          <w:szCs w:val="24"/>
        </w:rPr>
      </w:pPr>
      <w:r w:rsidRPr="005143D7">
        <w:rPr>
          <w:rFonts w:ascii="Times New Roman" w:hAnsi="Times New Roman" w:cs="Times New Roman"/>
          <w:sz w:val="20"/>
          <w:szCs w:val="24"/>
          <w:vertAlign w:val="superscript"/>
        </w:rPr>
        <w:t>2</w:t>
      </w:r>
      <w:r w:rsidRPr="005143D7">
        <w:rPr>
          <w:rFonts w:ascii="Times New Roman" w:hAnsi="Times New Roman" w:cs="Times New Roman"/>
          <w:sz w:val="20"/>
          <w:szCs w:val="24"/>
        </w:rPr>
        <w:t>Institute of Horticultural Sciences, University of Agriculture, Faisalabad, Pakistan.</w:t>
      </w:r>
    </w:p>
    <w:p w:rsidR="00F706D6" w:rsidRPr="005143D7" w:rsidRDefault="00F706D6" w:rsidP="00F706D6">
      <w:pPr>
        <w:spacing w:line="240" w:lineRule="auto"/>
        <w:rPr>
          <w:rFonts w:ascii="Times New Roman" w:hAnsi="Times New Roman" w:cs="Times New Roman"/>
          <w:sz w:val="20"/>
          <w:szCs w:val="24"/>
        </w:rPr>
      </w:pPr>
      <w:r w:rsidRPr="005143D7">
        <w:rPr>
          <w:rFonts w:ascii="Times New Roman" w:hAnsi="Times New Roman" w:cs="Times New Roman"/>
          <w:sz w:val="20"/>
          <w:szCs w:val="24"/>
          <w:vertAlign w:val="superscript"/>
        </w:rPr>
        <w:t>3</w:t>
      </w:r>
      <w:r w:rsidRPr="005143D7">
        <w:rPr>
          <w:rFonts w:ascii="Times New Roman" w:hAnsi="Times New Roman" w:cs="Times New Roman"/>
          <w:sz w:val="20"/>
          <w:szCs w:val="24"/>
        </w:rPr>
        <w:t xml:space="preserve">Department of Horticultural </w:t>
      </w:r>
      <w:proofErr w:type="spellStart"/>
      <w:r w:rsidRPr="005143D7">
        <w:rPr>
          <w:rFonts w:ascii="Times New Roman" w:hAnsi="Times New Roman" w:cs="Times New Roman"/>
          <w:sz w:val="20"/>
          <w:szCs w:val="24"/>
        </w:rPr>
        <w:t>Sciences</w:t>
      </w:r>
      <w:proofErr w:type="gramStart"/>
      <w:r>
        <w:rPr>
          <w:rFonts w:ascii="Times New Roman" w:hAnsi="Times New Roman" w:cs="Times New Roman"/>
          <w:sz w:val="20"/>
          <w:szCs w:val="24"/>
        </w:rPr>
        <w:t>,</w:t>
      </w:r>
      <w:r w:rsidRPr="005143D7">
        <w:rPr>
          <w:rFonts w:ascii="Times New Roman" w:hAnsi="Times New Roman" w:cs="Times New Roman"/>
          <w:sz w:val="20"/>
          <w:szCs w:val="24"/>
        </w:rPr>
        <w:t>The</w:t>
      </w:r>
      <w:proofErr w:type="spellEnd"/>
      <w:proofErr w:type="gramEnd"/>
      <w:r w:rsidRPr="005143D7">
        <w:rPr>
          <w:rFonts w:ascii="Times New Roman" w:hAnsi="Times New Roman" w:cs="Times New Roman"/>
          <w:sz w:val="20"/>
          <w:szCs w:val="24"/>
        </w:rPr>
        <w:t xml:space="preserve"> </w:t>
      </w:r>
      <w:proofErr w:type="spellStart"/>
      <w:r w:rsidRPr="005143D7">
        <w:rPr>
          <w:rFonts w:ascii="Times New Roman" w:hAnsi="Times New Roman" w:cs="Times New Roman"/>
          <w:sz w:val="20"/>
          <w:szCs w:val="24"/>
        </w:rPr>
        <w:t>Islamia</w:t>
      </w:r>
      <w:proofErr w:type="spellEnd"/>
      <w:r w:rsidRPr="005143D7">
        <w:rPr>
          <w:rFonts w:ascii="Times New Roman" w:hAnsi="Times New Roman" w:cs="Times New Roman"/>
          <w:sz w:val="20"/>
          <w:szCs w:val="24"/>
        </w:rPr>
        <w:t xml:space="preserve"> University of Bahawalpur, Pakistan.</w:t>
      </w:r>
    </w:p>
    <w:p w:rsidR="00F706D6" w:rsidRPr="005143D7" w:rsidRDefault="00F706D6" w:rsidP="00F706D6">
      <w:pPr>
        <w:spacing w:line="240" w:lineRule="auto"/>
        <w:rPr>
          <w:rFonts w:ascii="Times New Roman" w:hAnsi="Times New Roman" w:cs="Times New Roman"/>
          <w:sz w:val="20"/>
          <w:szCs w:val="24"/>
        </w:rPr>
      </w:pPr>
      <w:r w:rsidRPr="005143D7">
        <w:rPr>
          <w:rFonts w:ascii="Times New Roman" w:hAnsi="Times New Roman" w:cs="Times New Roman"/>
          <w:sz w:val="20"/>
          <w:szCs w:val="24"/>
          <w:vertAlign w:val="superscript"/>
        </w:rPr>
        <w:t>4</w:t>
      </w:r>
      <w:r w:rsidRPr="005143D7">
        <w:rPr>
          <w:rFonts w:ascii="Times New Roman" w:hAnsi="Times New Roman" w:cs="Times New Roman"/>
          <w:sz w:val="20"/>
          <w:szCs w:val="24"/>
        </w:rPr>
        <w:t>Department of Plant Breeding and Genetics, PMAS-University of Arid Agriculture, Rawalpindi, Pakistan.</w:t>
      </w:r>
    </w:p>
    <w:p w:rsidR="00F706D6" w:rsidRPr="005143D7" w:rsidRDefault="00F706D6" w:rsidP="00F706D6">
      <w:pPr>
        <w:spacing w:line="240" w:lineRule="auto"/>
        <w:rPr>
          <w:rFonts w:ascii="Times New Roman" w:hAnsi="Times New Roman" w:cs="Times New Roman"/>
          <w:sz w:val="20"/>
          <w:szCs w:val="24"/>
        </w:rPr>
      </w:pPr>
      <w:r w:rsidRPr="005143D7">
        <w:rPr>
          <w:rFonts w:ascii="Times New Roman" w:hAnsi="Times New Roman" w:cs="Times New Roman"/>
          <w:sz w:val="20"/>
          <w:szCs w:val="24"/>
          <w:vertAlign w:val="superscript"/>
        </w:rPr>
        <w:t>5</w:t>
      </w:r>
      <w:r w:rsidRPr="005143D7">
        <w:rPr>
          <w:rFonts w:ascii="Times New Roman" w:hAnsi="Times New Roman" w:cs="Times New Roman"/>
          <w:sz w:val="20"/>
          <w:szCs w:val="24"/>
        </w:rPr>
        <w:t xml:space="preserve">MOE Key Laboratory of Horticultural Plant Biology, Huazhong Agricultural University, Wuhan, Hubei, China. </w:t>
      </w:r>
    </w:p>
    <w:p w:rsidR="00F706D6" w:rsidRPr="005143D7" w:rsidRDefault="00F706D6" w:rsidP="00F706D6">
      <w:pPr>
        <w:spacing w:line="240" w:lineRule="auto"/>
        <w:rPr>
          <w:rFonts w:ascii="Times New Roman" w:hAnsi="Times New Roman" w:cs="Times New Roman"/>
          <w:sz w:val="20"/>
          <w:szCs w:val="24"/>
        </w:rPr>
      </w:pPr>
      <w:r w:rsidRPr="005143D7">
        <w:rPr>
          <w:rFonts w:ascii="Times New Roman" w:hAnsi="Times New Roman" w:cs="Times New Roman"/>
          <w:sz w:val="20"/>
          <w:szCs w:val="24"/>
          <w:vertAlign w:val="superscript"/>
        </w:rPr>
        <w:t>6</w:t>
      </w:r>
      <w:r w:rsidRPr="005143D7">
        <w:rPr>
          <w:rFonts w:ascii="Times New Roman" w:hAnsi="Times New Roman" w:cs="Times New Roman"/>
          <w:bCs/>
          <w:sz w:val="20"/>
          <w:szCs w:val="24"/>
        </w:rPr>
        <w:t xml:space="preserve">Department of Soil and Environmental Sciences, </w:t>
      </w:r>
      <w:r w:rsidRPr="005143D7">
        <w:rPr>
          <w:rFonts w:ascii="Times New Roman" w:hAnsi="Times New Roman" w:cs="Times New Roman"/>
          <w:sz w:val="20"/>
          <w:szCs w:val="24"/>
        </w:rPr>
        <w:t>MNS-University of Agriculture, Multan, Pakistan.</w:t>
      </w:r>
    </w:p>
    <w:p w:rsidR="00F706D6" w:rsidRPr="005143D7" w:rsidRDefault="00F706D6" w:rsidP="00F706D6">
      <w:pPr>
        <w:spacing w:line="240" w:lineRule="auto"/>
        <w:rPr>
          <w:rFonts w:ascii="Times New Roman" w:hAnsi="Times New Roman" w:cs="Times New Roman"/>
          <w:sz w:val="20"/>
          <w:szCs w:val="24"/>
        </w:rPr>
      </w:pPr>
      <w:r w:rsidRPr="005143D7">
        <w:rPr>
          <w:rFonts w:ascii="Times New Roman" w:hAnsi="Times New Roman" w:cs="Times New Roman"/>
          <w:sz w:val="20"/>
          <w:szCs w:val="24"/>
          <w:vertAlign w:val="superscript"/>
        </w:rPr>
        <w:t>7</w:t>
      </w:r>
      <w:r w:rsidRPr="005143D7">
        <w:rPr>
          <w:rFonts w:ascii="Times New Roman" w:hAnsi="Times New Roman" w:cs="Times New Roman"/>
          <w:bCs/>
          <w:sz w:val="20"/>
          <w:szCs w:val="24"/>
        </w:rPr>
        <w:t xml:space="preserve">Department of Agronomy, </w:t>
      </w:r>
      <w:r w:rsidRPr="005143D7">
        <w:rPr>
          <w:rFonts w:ascii="Times New Roman" w:hAnsi="Times New Roman" w:cs="Times New Roman"/>
          <w:sz w:val="20"/>
          <w:szCs w:val="24"/>
        </w:rPr>
        <w:t>MNS-University of Agriculture, Multan, Pakistan.</w:t>
      </w:r>
    </w:p>
    <w:p w:rsidR="00F706D6" w:rsidRPr="00DA7EA0" w:rsidRDefault="00F706D6" w:rsidP="00C90CD7">
      <w:pPr>
        <w:spacing w:line="240" w:lineRule="auto"/>
        <w:rPr>
          <w:rFonts w:ascii="Times New Roman" w:hAnsi="Times New Roman" w:cs="Times New Roman"/>
          <w:b/>
          <w:sz w:val="36"/>
          <w:szCs w:val="28"/>
        </w:rPr>
      </w:pPr>
    </w:p>
    <w:p w:rsidR="00BA0DB2" w:rsidRDefault="00BA0DB2" w:rsidP="00BA0DB2">
      <w:pPr>
        <w:spacing w:line="276" w:lineRule="auto"/>
        <w:rPr>
          <w:rFonts w:ascii="Adobe Garamond Pro" w:hAnsi="Adobe Garamond Pro"/>
          <w:b/>
          <w:sz w:val="28"/>
          <w:szCs w:val="28"/>
        </w:rPr>
      </w:pPr>
    </w:p>
    <w:p w:rsidR="00BA0DB2" w:rsidRPr="00DA7EA0" w:rsidRDefault="00C90CD7" w:rsidP="00BA0DB2">
      <w:pPr>
        <w:spacing w:line="276" w:lineRule="auto"/>
        <w:rPr>
          <w:rFonts w:ascii="Times New Roman" w:hAnsi="Times New Roman" w:cs="Times New Roman"/>
          <w:b/>
          <w:szCs w:val="28"/>
        </w:rPr>
      </w:pPr>
      <w:r w:rsidRPr="00DA7EA0">
        <w:rPr>
          <w:rFonts w:ascii="Times New Roman" w:hAnsi="Times New Roman" w:cs="Times New Roman"/>
          <w:b/>
          <w:szCs w:val="28"/>
        </w:rPr>
        <w:t>ABSTRACT</w:t>
      </w:r>
    </w:p>
    <w:p w:rsidR="00AD5A90" w:rsidRPr="00DC7263" w:rsidRDefault="004A2833" w:rsidP="00DC7263">
      <w:pPr>
        <w:spacing w:before="240" w:line="276" w:lineRule="auto"/>
        <w:rPr>
          <w:rFonts w:ascii="Times New Roman" w:hAnsi="Times New Roman" w:cs="Times New Roman"/>
          <w:sz w:val="20"/>
          <w:szCs w:val="20"/>
        </w:rPr>
      </w:pPr>
      <w:r w:rsidRPr="00DA7EA0">
        <w:rPr>
          <w:rFonts w:ascii="Times New Roman" w:hAnsi="Times New Roman" w:cs="Times New Roman"/>
          <w:sz w:val="20"/>
          <w:szCs w:val="20"/>
        </w:rPr>
        <w:t>Potato (Solanum tuberosum L.)</w:t>
      </w:r>
      <w:r w:rsidR="00023FA9" w:rsidRPr="00DA7EA0">
        <w:rPr>
          <w:rFonts w:ascii="Times New Roman" w:hAnsi="Times New Roman" w:cs="Times New Roman"/>
          <w:sz w:val="20"/>
          <w:szCs w:val="20"/>
        </w:rPr>
        <w:t xml:space="preserve"> i</w:t>
      </w:r>
      <w:r w:rsidR="009C2603" w:rsidRPr="00DA7EA0">
        <w:rPr>
          <w:rFonts w:ascii="Times New Roman" w:hAnsi="Times New Roman" w:cs="Times New Roman"/>
          <w:sz w:val="20"/>
          <w:szCs w:val="20"/>
        </w:rPr>
        <w:t>s the 3</w:t>
      </w:r>
      <w:r w:rsidR="009C2603" w:rsidRPr="00DA7EA0">
        <w:rPr>
          <w:rFonts w:ascii="Times New Roman" w:hAnsi="Times New Roman" w:cs="Times New Roman"/>
          <w:sz w:val="20"/>
          <w:szCs w:val="20"/>
          <w:vertAlign w:val="superscript"/>
        </w:rPr>
        <w:t>rd</w:t>
      </w:r>
      <w:r w:rsidR="00023FA9" w:rsidRPr="00DA7EA0">
        <w:rPr>
          <w:rFonts w:ascii="Times New Roman" w:hAnsi="Times New Roman" w:cs="Times New Roman"/>
          <w:sz w:val="20"/>
          <w:szCs w:val="20"/>
        </w:rPr>
        <w:t xml:space="preserve"> </w:t>
      </w:r>
      <w:r w:rsidR="009C2603" w:rsidRPr="00DA7EA0">
        <w:rPr>
          <w:rFonts w:ascii="Times New Roman" w:hAnsi="Times New Roman" w:cs="Times New Roman"/>
          <w:sz w:val="20"/>
          <w:szCs w:val="20"/>
        </w:rPr>
        <w:t>and 4</w:t>
      </w:r>
      <w:r w:rsidR="009C2603" w:rsidRPr="00DA7EA0">
        <w:rPr>
          <w:rFonts w:ascii="Times New Roman" w:hAnsi="Times New Roman" w:cs="Times New Roman"/>
          <w:sz w:val="20"/>
          <w:szCs w:val="20"/>
          <w:vertAlign w:val="superscript"/>
        </w:rPr>
        <w:t xml:space="preserve">th </w:t>
      </w:r>
      <w:r w:rsidR="00B122EE" w:rsidRPr="00DA7EA0">
        <w:rPr>
          <w:rFonts w:ascii="Times New Roman" w:hAnsi="Times New Roman" w:cs="Times New Roman"/>
          <w:sz w:val="20"/>
          <w:szCs w:val="20"/>
        </w:rPr>
        <w:t>top</w:t>
      </w:r>
      <w:r w:rsidR="00023FA9" w:rsidRPr="00DA7EA0">
        <w:rPr>
          <w:rFonts w:ascii="Times New Roman" w:hAnsi="Times New Roman" w:cs="Times New Roman"/>
          <w:sz w:val="20"/>
          <w:szCs w:val="20"/>
        </w:rPr>
        <w:t xml:space="preserve"> consumed </w:t>
      </w:r>
      <w:r w:rsidR="009C2603" w:rsidRPr="00DA7EA0">
        <w:rPr>
          <w:rFonts w:ascii="Times New Roman" w:hAnsi="Times New Roman" w:cs="Times New Roman"/>
          <w:sz w:val="20"/>
          <w:szCs w:val="20"/>
        </w:rPr>
        <w:t xml:space="preserve">and cultivated </w:t>
      </w:r>
      <w:r w:rsidR="00023FA9" w:rsidRPr="00DA7EA0">
        <w:rPr>
          <w:rFonts w:ascii="Times New Roman" w:hAnsi="Times New Roman" w:cs="Times New Roman"/>
          <w:sz w:val="20"/>
          <w:szCs w:val="20"/>
        </w:rPr>
        <w:t>food crop worldwide.</w:t>
      </w:r>
      <w:r w:rsidR="00EB164B" w:rsidRPr="00DA7EA0">
        <w:rPr>
          <w:rFonts w:ascii="Times New Roman" w:hAnsi="Times New Roman" w:cs="Times New Roman"/>
          <w:sz w:val="20"/>
          <w:szCs w:val="20"/>
        </w:rPr>
        <w:t xml:space="preserve"> </w:t>
      </w:r>
      <w:r w:rsidR="009C2603" w:rsidRPr="00DA7EA0">
        <w:rPr>
          <w:rFonts w:ascii="Times New Roman" w:hAnsi="Times New Roman" w:cs="Times New Roman"/>
          <w:sz w:val="20"/>
          <w:szCs w:val="20"/>
        </w:rPr>
        <w:t xml:space="preserve">Relatively high price </w:t>
      </w:r>
      <w:r w:rsidR="00AA2852" w:rsidRPr="00DA7EA0">
        <w:rPr>
          <w:rFonts w:ascii="Times New Roman" w:hAnsi="Times New Roman" w:cs="Times New Roman"/>
          <w:sz w:val="20"/>
          <w:szCs w:val="20"/>
        </w:rPr>
        <w:t>of seed potatoes</w:t>
      </w:r>
      <w:r w:rsidR="00EB164B" w:rsidRPr="00DA7EA0">
        <w:rPr>
          <w:rFonts w:ascii="Times New Roman" w:hAnsi="Times New Roman" w:cs="Times New Roman"/>
          <w:sz w:val="20"/>
          <w:szCs w:val="20"/>
        </w:rPr>
        <w:t xml:space="preserve"> and inability</w:t>
      </w:r>
      <w:r w:rsidR="00007996" w:rsidRPr="00DA7EA0">
        <w:rPr>
          <w:rFonts w:ascii="Times New Roman" w:hAnsi="Times New Roman" w:cs="Times New Roman"/>
          <w:sz w:val="20"/>
          <w:szCs w:val="20"/>
        </w:rPr>
        <w:t xml:space="preserve"> of seed potatoes</w:t>
      </w:r>
      <w:r w:rsidR="00EB164B" w:rsidRPr="00DA7EA0">
        <w:rPr>
          <w:rFonts w:ascii="Times New Roman" w:hAnsi="Times New Roman" w:cs="Times New Roman"/>
          <w:sz w:val="20"/>
          <w:szCs w:val="20"/>
        </w:rPr>
        <w:t xml:space="preserve"> to emergence constraints a significant </w:t>
      </w:r>
      <w:r w:rsidR="00007996" w:rsidRPr="00DA7EA0">
        <w:rPr>
          <w:rFonts w:ascii="Times New Roman" w:hAnsi="Times New Roman" w:cs="Times New Roman"/>
          <w:sz w:val="20"/>
          <w:szCs w:val="20"/>
        </w:rPr>
        <w:t xml:space="preserve">yield </w:t>
      </w:r>
      <w:r w:rsidR="00EB164B" w:rsidRPr="00DA7EA0">
        <w:rPr>
          <w:rFonts w:ascii="Times New Roman" w:hAnsi="Times New Roman" w:cs="Times New Roman"/>
          <w:sz w:val="20"/>
          <w:szCs w:val="20"/>
        </w:rPr>
        <w:t>reduction</w:t>
      </w:r>
      <w:r w:rsidR="00007996" w:rsidRPr="00DA7EA0">
        <w:rPr>
          <w:rFonts w:ascii="Times New Roman" w:hAnsi="Times New Roman" w:cs="Times New Roman"/>
          <w:sz w:val="20"/>
          <w:szCs w:val="20"/>
        </w:rPr>
        <w:t xml:space="preserve"> </w:t>
      </w:r>
      <w:r w:rsidR="00C03ECA" w:rsidRPr="00DA7EA0">
        <w:rPr>
          <w:rFonts w:ascii="Times New Roman" w:hAnsi="Times New Roman" w:cs="Times New Roman"/>
          <w:sz w:val="20"/>
          <w:szCs w:val="20"/>
        </w:rPr>
        <w:t xml:space="preserve">to potato crop particularly </w:t>
      </w:r>
      <w:r w:rsidR="00007996" w:rsidRPr="00DA7EA0">
        <w:rPr>
          <w:rFonts w:ascii="Times New Roman" w:hAnsi="Times New Roman" w:cs="Times New Roman"/>
          <w:sz w:val="20"/>
          <w:szCs w:val="20"/>
        </w:rPr>
        <w:t>in</w:t>
      </w:r>
      <w:r w:rsidR="00EB164B" w:rsidRPr="00DA7EA0">
        <w:rPr>
          <w:rFonts w:ascii="Times New Roman" w:hAnsi="Times New Roman" w:cs="Times New Roman"/>
          <w:sz w:val="20"/>
          <w:szCs w:val="20"/>
        </w:rPr>
        <w:t xml:space="preserve"> developing countries </w:t>
      </w:r>
      <w:r w:rsidR="00C03ECA" w:rsidRPr="00DA7EA0">
        <w:rPr>
          <w:rFonts w:ascii="Times New Roman" w:hAnsi="Times New Roman" w:cs="Times New Roman"/>
          <w:sz w:val="20"/>
          <w:szCs w:val="20"/>
        </w:rPr>
        <w:t xml:space="preserve">(e.g., </w:t>
      </w:r>
      <w:r w:rsidR="00EB164B" w:rsidRPr="00DA7EA0">
        <w:rPr>
          <w:rFonts w:ascii="Times New Roman" w:hAnsi="Times New Roman" w:cs="Times New Roman"/>
          <w:sz w:val="20"/>
          <w:szCs w:val="20"/>
        </w:rPr>
        <w:t>P</w:t>
      </w:r>
      <w:r w:rsidR="00C03ECA" w:rsidRPr="00DA7EA0">
        <w:rPr>
          <w:rFonts w:ascii="Times New Roman" w:hAnsi="Times New Roman" w:cs="Times New Roman"/>
          <w:sz w:val="20"/>
          <w:szCs w:val="20"/>
        </w:rPr>
        <w:t>akistan).</w:t>
      </w:r>
      <w:r w:rsidR="002C5ED6" w:rsidRPr="00DA7EA0">
        <w:rPr>
          <w:rFonts w:ascii="Times New Roman" w:hAnsi="Times New Roman" w:cs="Times New Roman"/>
          <w:sz w:val="20"/>
          <w:szCs w:val="20"/>
        </w:rPr>
        <w:t xml:space="preserve"> The aim of this study was to evaluate the influence of gibberellic acid</w:t>
      </w:r>
      <w:r w:rsidR="007A7FA7" w:rsidRPr="00DA7EA0">
        <w:rPr>
          <w:rFonts w:ascii="Times New Roman" w:hAnsi="Times New Roman" w:cs="Times New Roman"/>
          <w:sz w:val="20"/>
          <w:szCs w:val="20"/>
        </w:rPr>
        <w:t xml:space="preserve"> (GA</w:t>
      </w:r>
      <w:r w:rsidR="007A7FA7" w:rsidRPr="00DA7EA0">
        <w:rPr>
          <w:rFonts w:ascii="Times New Roman" w:hAnsi="Times New Roman" w:cs="Times New Roman"/>
          <w:sz w:val="20"/>
          <w:szCs w:val="20"/>
          <w:vertAlign w:val="subscript"/>
        </w:rPr>
        <w:t>3</w:t>
      </w:r>
      <w:r w:rsidR="007A7FA7" w:rsidRPr="00DA7EA0">
        <w:rPr>
          <w:rFonts w:ascii="Times New Roman" w:hAnsi="Times New Roman" w:cs="Times New Roman"/>
          <w:sz w:val="20"/>
          <w:szCs w:val="20"/>
        </w:rPr>
        <w:t>)</w:t>
      </w:r>
      <w:r w:rsidR="002C5ED6" w:rsidRPr="00DA7EA0">
        <w:rPr>
          <w:rFonts w:ascii="Times New Roman" w:hAnsi="Times New Roman" w:cs="Times New Roman"/>
          <w:sz w:val="20"/>
          <w:szCs w:val="20"/>
        </w:rPr>
        <w:t xml:space="preserve"> on potato crop</w:t>
      </w:r>
      <w:r w:rsidR="00A76309" w:rsidRPr="00DA7EA0">
        <w:rPr>
          <w:rFonts w:ascii="Times New Roman" w:hAnsi="Times New Roman" w:cs="Times New Roman"/>
          <w:sz w:val="20"/>
          <w:szCs w:val="20"/>
        </w:rPr>
        <w:t xml:space="preserve"> in inducing early emergence and in improving</w:t>
      </w:r>
      <w:r w:rsidR="007A7FA7" w:rsidRPr="00DA7EA0">
        <w:rPr>
          <w:rFonts w:ascii="Times New Roman" w:hAnsi="Times New Roman" w:cs="Times New Roman"/>
          <w:sz w:val="20"/>
          <w:szCs w:val="20"/>
        </w:rPr>
        <w:t xml:space="preserve"> the</w:t>
      </w:r>
      <w:r w:rsidR="0059339C" w:rsidRPr="00DA7EA0">
        <w:rPr>
          <w:rFonts w:ascii="Times New Roman" w:hAnsi="Times New Roman" w:cs="Times New Roman"/>
          <w:sz w:val="20"/>
          <w:szCs w:val="20"/>
        </w:rPr>
        <w:t xml:space="preserve"> morpho-physio-</w:t>
      </w:r>
      <w:r w:rsidR="00A76309" w:rsidRPr="00DA7EA0">
        <w:rPr>
          <w:rFonts w:ascii="Times New Roman" w:hAnsi="Times New Roman" w:cs="Times New Roman"/>
          <w:sz w:val="20"/>
          <w:szCs w:val="20"/>
        </w:rPr>
        <w:t xml:space="preserve">biochemical </w:t>
      </w:r>
      <w:r w:rsidR="0059339C" w:rsidRPr="00DA7EA0">
        <w:rPr>
          <w:rFonts w:ascii="Times New Roman" w:hAnsi="Times New Roman" w:cs="Times New Roman"/>
          <w:sz w:val="20"/>
          <w:szCs w:val="20"/>
        </w:rPr>
        <w:t xml:space="preserve">and yield </w:t>
      </w:r>
      <w:r w:rsidR="00DC7263">
        <w:rPr>
          <w:rFonts w:ascii="Times New Roman" w:hAnsi="Times New Roman" w:cs="Times New Roman"/>
          <w:sz w:val="20"/>
          <w:szCs w:val="20"/>
        </w:rPr>
        <w:t xml:space="preserve">attributes. </w:t>
      </w:r>
      <w:r w:rsidR="00A76309" w:rsidRPr="00DA7EA0">
        <w:rPr>
          <w:rFonts w:ascii="Times New Roman" w:hAnsi="Times New Roman" w:cs="Times New Roman"/>
          <w:sz w:val="20"/>
          <w:szCs w:val="20"/>
        </w:rPr>
        <w:t>W</w:t>
      </w:r>
      <w:r w:rsidR="00CC3D6A" w:rsidRPr="00DA7EA0">
        <w:rPr>
          <w:rFonts w:ascii="Times New Roman" w:hAnsi="Times New Roman" w:cs="Times New Roman"/>
          <w:sz w:val="20"/>
          <w:szCs w:val="20"/>
        </w:rPr>
        <w:t xml:space="preserve">e assessed </w:t>
      </w:r>
      <w:r w:rsidR="007A7FA7" w:rsidRPr="00DA7EA0">
        <w:rPr>
          <w:rFonts w:ascii="Times New Roman" w:hAnsi="Times New Roman" w:cs="Times New Roman"/>
          <w:sz w:val="20"/>
          <w:szCs w:val="20"/>
        </w:rPr>
        <w:t>gibberellic acid potential in a randomized completely block design</w:t>
      </w:r>
      <w:r w:rsidR="00B5582C" w:rsidRPr="00DA7EA0">
        <w:rPr>
          <w:rFonts w:ascii="Times New Roman" w:hAnsi="Times New Roman" w:cs="Times New Roman"/>
          <w:sz w:val="20"/>
          <w:szCs w:val="20"/>
        </w:rPr>
        <w:t xml:space="preserve"> (RCBD), with different</w:t>
      </w:r>
      <w:r w:rsidR="00281BE4" w:rsidRPr="00DA7EA0">
        <w:rPr>
          <w:rFonts w:ascii="Times New Roman" w:hAnsi="Times New Roman" w:cs="Times New Roman"/>
          <w:sz w:val="20"/>
          <w:szCs w:val="20"/>
        </w:rPr>
        <w:t xml:space="preserve"> levels of gibberellic acid</w:t>
      </w:r>
      <w:r w:rsidR="00334D1E" w:rsidRPr="00DA7EA0">
        <w:rPr>
          <w:rFonts w:ascii="Times New Roman" w:hAnsi="Times New Roman" w:cs="Times New Roman"/>
          <w:sz w:val="20"/>
          <w:szCs w:val="20"/>
        </w:rPr>
        <w:t xml:space="preserve">: </w:t>
      </w:r>
      <w:r w:rsidR="007C73F8" w:rsidRPr="00DA7EA0">
        <w:rPr>
          <w:rFonts w:ascii="Times New Roman" w:hAnsi="Times New Roman" w:cs="Times New Roman"/>
          <w:sz w:val="20"/>
          <w:szCs w:val="20"/>
        </w:rPr>
        <w:t>T</w:t>
      </w:r>
      <w:r w:rsidR="007C73F8" w:rsidRPr="00DA7EA0">
        <w:rPr>
          <w:rFonts w:ascii="Times New Roman" w:hAnsi="Times New Roman" w:cs="Times New Roman"/>
          <w:sz w:val="20"/>
          <w:szCs w:val="20"/>
          <w:vertAlign w:val="subscript"/>
        </w:rPr>
        <w:t>0</w:t>
      </w:r>
      <w:r w:rsidR="00024551" w:rsidRPr="00DA7EA0">
        <w:rPr>
          <w:rFonts w:ascii="Times New Roman" w:hAnsi="Times New Roman" w:cs="Times New Roman"/>
          <w:sz w:val="20"/>
          <w:szCs w:val="20"/>
          <w:vertAlign w:val="subscript"/>
        </w:rPr>
        <w:t xml:space="preserve"> </w:t>
      </w:r>
      <w:r w:rsidR="007C73F8" w:rsidRPr="00DA7EA0">
        <w:rPr>
          <w:rFonts w:ascii="Times New Roman" w:hAnsi="Times New Roman" w:cs="Times New Roman"/>
          <w:sz w:val="20"/>
          <w:szCs w:val="20"/>
        </w:rPr>
        <w:t xml:space="preserve">= </w:t>
      </w:r>
      <w:r w:rsidR="00334D1E" w:rsidRPr="00DA7EA0">
        <w:rPr>
          <w:rFonts w:ascii="Times New Roman" w:hAnsi="Times New Roman" w:cs="Times New Roman"/>
          <w:sz w:val="20"/>
          <w:szCs w:val="20"/>
        </w:rPr>
        <w:t>control (</w:t>
      </w:r>
      <w:r w:rsidR="007B2425" w:rsidRPr="00DA7EA0">
        <w:rPr>
          <w:rFonts w:ascii="Times New Roman" w:hAnsi="Times New Roman" w:cs="Times New Roman"/>
          <w:sz w:val="20"/>
          <w:szCs w:val="20"/>
        </w:rPr>
        <w:t xml:space="preserve">double distilled water), </w:t>
      </w:r>
      <w:r w:rsidR="007C73F8" w:rsidRPr="00DA7EA0">
        <w:rPr>
          <w:rFonts w:ascii="Times New Roman" w:hAnsi="Times New Roman" w:cs="Times New Roman"/>
          <w:sz w:val="20"/>
          <w:szCs w:val="20"/>
        </w:rPr>
        <w:t>T</w:t>
      </w:r>
      <w:r w:rsidR="007C73F8" w:rsidRPr="00DA7EA0">
        <w:rPr>
          <w:rFonts w:ascii="Times New Roman" w:hAnsi="Times New Roman" w:cs="Times New Roman"/>
          <w:sz w:val="20"/>
          <w:szCs w:val="20"/>
          <w:vertAlign w:val="subscript"/>
        </w:rPr>
        <w:t>1</w:t>
      </w:r>
      <w:r w:rsidR="00024551" w:rsidRPr="00DA7EA0">
        <w:rPr>
          <w:rFonts w:ascii="Times New Roman" w:hAnsi="Times New Roman" w:cs="Times New Roman"/>
          <w:sz w:val="20"/>
          <w:szCs w:val="20"/>
          <w:vertAlign w:val="subscript"/>
        </w:rPr>
        <w:t xml:space="preserve"> </w:t>
      </w:r>
      <w:r w:rsidR="007C73F8" w:rsidRPr="00DA7EA0">
        <w:rPr>
          <w:rFonts w:ascii="Times New Roman" w:hAnsi="Times New Roman" w:cs="Times New Roman"/>
          <w:sz w:val="20"/>
          <w:szCs w:val="20"/>
        </w:rPr>
        <w:t>=</w:t>
      </w:r>
      <w:r w:rsidR="00B373FE" w:rsidRPr="00DA7EA0">
        <w:rPr>
          <w:rFonts w:ascii="Times New Roman" w:hAnsi="Times New Roman" w:cs="Times New Roman"/>
          <w:sz w:val="20"/>
          <w:szCs w:val="20"/>
        </w:rPr>
        <w:t xml:space="preserve"> </w:t>
      </w:r>
      <w:r w:rsidR="007B2425" w:rsidRPr="00DA7EA0">
        <w:rPr>
          <w:rStyle w:val="A4"/>
          <w:rFonts w:ascii="Times New Roman" w:hAnsi="Times New Roman" w:cs="Times New Roman"/>
        </w:rPr>
        <w:t>GA</w:t>
      </w:r>
      <w:r w:rsidR="007B2425" w:rsidRPr="00DA7EA0">
        <w:rPr>
          <w:rStyle w:val="A4"/>
          <w:rFonts w:ascii="Times New Roman" w:hAnsi="Times New Roman" w:cs="Times New Roman"/>
          <w:vertAlign w:val="subscript"/>
        </w:rPr>
        <w:t xml:space="preserve">3 </w:t>
      </w:r>
      <w:r w:rsidR="007B2425" w:rsidRPr="00DA7EA0">
        <w:rPr>
          <w:rStyle w:val="A4"/>
          <w:rFonts w:ascii="Times New Roman" w:hAnsi="Times New Roman" w:cs="Times New Roman"/>
        </w:rPr>
        <w:t>spray</w:t>
      </w:r>
      <w:r w:rsidR="007B2425" w:rsidRPr="00DA7EA0">
        <w:rPr>
          <w:rStyle w:val="A4"/>
          <w:rFonts w:ascii="Times New Roman" w:hAnsi="Times New Roman" w:cs="Times New Roman"/>
          <w:vertAlign w:val="subscript"/>
        </w:rPr>
        <w:t xml:space="preserve"> </w:t>
      </w:r>
      <w:r w:rsidR="009C51A0" w:rsidRPr="00DA7EA0">
        <w:rPr>
          <w:rFonts w:ascii="Times New Roman" w:hAnsi="Times New Roman" w:cs="Times New Roman"/>
          <w:color w:val="000000"/>
          <w:sz w:val="20"/>
          <w:szCs w:val="20"/>
          <w14:textFill>
            <w14:solidFill>
              <w14:srgbClr w14:val="000000">
                <w14:lumMod w14:val="50000"/>
              </w14:srgbClr>
            </w14:solidFill>
          </w14:textFill>
        </w:rPr>
        <w:t>at 50ppm</w:t>
      </w:r>
      <w:r w:rsidR="007B2425" w:rsidRPr="00DA7EA0">
        <w:rPr>
          <w:rFonts w:ascii="Times New Roman" w:hAnsi="Times New Roman" w:cs="Times New Roman"/>
          <w:color w:val="000000"/>
          <w:sz w:val="20"/>
          <w:szCs w:val="20"/>
          <w14:textFill>
            <w14:solidFill>
              <w14:srgbClr w14:val="000000">
                <w14:lumMod w14:val="50000"/>
              </w14:srgbClr>
            </w14:solidFill>
          </w14:textFill>
        </w:rPr>
        <w:t xml:space="preserve"> and T</w:t>
      </w:r>
      <w:r w:rsidR="007B2425" w:rsidRPr="00DA7EA0">
        <w:rPr>
          <w:rFonts w:ascii="Times New Roman" w:hAnsi="Times New Roman" w:cs="Times New Roman"/>
          <w:color w:val="000000"/>
          <w:sz w:val="20"/>
          <w:szCs w:val="20"/>
          <w:vertAlign w:val="subscript"/>
          <w14:textFill>
            <w14:solidFill>
              <w14:srgbClr w14:val="000000">
                <w14:lumMod w14:val="50000"/>
              </w14:srgbClr>
            </w14:solidFill>
          </w14:textFill>
        </w:rPr>
        <w:t>2</w:t>
      </w:r>
      <w:r w:rsidR="00024551" w:rsidRPr="00DA7EA0">
        <w:rPr>
          <w:rFonts w:ascii="Times New Roman" w:hAnsi="Times New Roman" w:cs="Times New Roman"/>
          <w:color w:val="000000"/>
          <w:sz w:val="20"/>
          <w:szCs w:val="20"/>
          <w:vertAlign w:val="subscript"/>
          <w14:textFill>
            <w14:solidFill>
              <w14:srgbClr w14:val="000000">
                <w14:lumMod w14:val="50000"/>
              </w14:srgbClr>
            </w14:solidFill>
          </w14:textFill>
        </w:rPr>
        <w:t xml:space="preserve"> </w:t>
      </w:r>
      <w:r w:rsidR="007B2425" w:rsidRPr="00DA7EA0">
        <w:rPr>
          <w:rFonts w:ascii="Times New Roman" w:hAnsi="Times New Roman" w:cs="Times New Roman"/>
          <w:color w:val="000000"/>
          <w:sz w:val="20"/>
          <w:szCs w:val="20"/>
          <w14:textFill>
            <w14:solidFill>
              <w14:srgbClr w14:val="000000">
                <w14:lumMod w14:val="50000"/>
              </w14:srgbClr>
            </w14:solidFill>
          </w14:textFill>
        </w:rPr>
        <w:t>=</w:t>
      </w:r>
      <w:r w:rsidR="00B373FE" w:rsidRPr="00DA7EA0">
        <w:rPr>
          <w:rFonts w:ascii="Times New Roman" w:hAnsi="Times New Roman" w:cs="Times New Roman"/>
          <w:color w:val="000000"/>
          <w:sz w:val="20"/>
          <w:szCs w:val="20"/>
          <w14:textFill>
            <w14:solidFill>
              <w14:srgbClr w14:val="000000">
                <w14:lumMod w14:val="50000"/>
              </w14:srgbClr>
            </w14:solidFill>
          </w14:textFill>
        </w:rPr>
        <w:t xml:space="preserve"> </w:t>
      </w:r>
      <w:r w:rsidR="007B2425" w:rsidRPr="00DA7EA0">
        <w:rPr>
          <w:rFonts w:ascii="Times New Roman" w:hAnsi="Times New Roman" w:cs="Times New Roman"/>
          <w:color w:val="000000"/>
          <w:sz w:val="20"/>
          <w:szCs w:val="20"/>
          <w14:textFill>
            <w14:solidFill>
              <w14:srgbClr w14:val="000000">
                <w14:lumMod w14:val="50000"/>
              </w14:srgbClr>
            </w14:solidFill>
          </w14:textFill>
        </w:rPr>
        <w:t>GA</w:t>
      </w:r>
      <w:r w:rsidR="007B2425" w:rsidRPr="00DA7EA0">
        <w:rPr>
          <w:rFonts w:ascii="Times New Roman" w:hAnsi="Times New Roman" w:cs="Times New Roman"/>
          <w:color w:val="000000"/>
          <w:sz w:val="20"/>
          <w:szCs w:val="20"/>
          <w:vertAlign w:val="subscript"/>
          <w14:textFill>
            <w14:solidFill>
              <w14:srgbClr w14:val="000000">
                <w14:lumMod w14:val="50000"/>
              </w14:srgbClr>
            </w14:solidFill>
          </w14:textFill>
        </w:rPr>
        <w:t xml:space="preserve">3 </w:t>
      </w:r>
      <w:r w:rsidR="007B2425" w:rsidRPr="00DA7EA0">
        <w:rPr>
          <w:rStyle w:val="A4"/>
          <w:rFonts w:ascii="Times New Roman" w:hAnsi="Times New Roman" w:cs="Times New Roman"/>
        </w:rPr>
        <w:t>spray</w:t>
      </w:r>
      <w:r w:rsidR="007B2425" w:rsidRPr="00DA7EA0">
        <w:rPr>
          <w:rFonts w:ascii="Times New Roman" w:hAnsi="Times New Roman" w:cs="Times New Roman"/>
          <w:color w:val="000000"/>
          <w:sz w:val="20"/>
          <w:szCs w:val="20"/>
          <w14:textFill>
            <w14:solidFill>
              <w14:srgbClr w14:val="000000">
                <w14:lumMod w14:val="50000"/>
              </w14:srgbClr>
            </w14:solidFill>
          </w14:textFill>
        </w:rPr>
        <w:t xml:space="preserve"> at 100</w:t>
      </w:r>
      <w:r w:rsidR="009C51A0" w:rsidRPr="00DA7EA0">
        <w:rPr>
          <w:rFonts w:ascii="Times New Roman" w:hAnsi="Times New Roman" w:cs="Times New Roman"/>
          <w:color w:val="000000"/>
          <w:sz w:val="20"/>
          <w:szCs w:val="20"/>
          <w14:textFill>
            <w14:solidFill>
              <w14:srgbClr w14:val="000000">
                <w14:lumMod w14:val="50000"/>
              </w14:srgbClr>
            </w14:solidFill>
          </w14:textFill>
        </w:rPr>
        <w:t>ppm</w:t>
      </w:r>
      <w:r w:rsidR="007B2425" w:rsidRPr="00DA7EA0">
        <w:rPr>
          <w:rFonts w:ascii="Times New Roman" w:hAnsi="Times New Roman" w:cs="Times New Roman"/>
          <w:color w:val="000000"/>
          <w:sz w:val="20"/>
          <w:szCs w:val="20"/>
          <w14:textFill>
            <w14:solidFill>
              <w14:srgbClr w14:val="000000">
                <w14:lumMod w14:val="50000"/>
              </w14:srgbClr>
            </w14:solidFill>
          </w14:textFill>
        </w:rPr>
        <w:t>.</w:t>
      </w:r>
      <w:r w:rsidR="000B0A13" w:rsidRPr="00DA7EA0">
        <w:rPr>
          <w:rFonts w:ascii="Times New Roman" w:hAnsi="Times New Roman" w:cs="Times New Roman"/>
          <w:color w:val="000000"/>
          <w:sz w:val="20"/>
          <w:szCs w:val="20"/>
          <w14:textFill>
            <w14:solidFill>
              <w14:srgbClr w14:val="000000">
                <w14:lumMod w14:val="50000"/>
              </w14:srgbClr>
            </w14:solidFill>
          </w14:textFill>
        </w:rPr>
        <w:t xml:space="preserve"> </w:t>
      </w:r>
      <w:r w:rsidR="009C2603" w:rsidRPr="00DA7EA0">
        <w:rPr>
          <w:rFonts w:ascii="Times New Roman" w:hAnsi="Times New Roman" w:cs="Times New Roman"/>
          <w:color w:val="000000"/>
          <w:sz w:val="20"/>
          <w:szCs w:val="20"/>
          <w14:textFill>
            <w14:solidFill>
              <w14:srgbClr w14:val="000000">
                <w14:lumMod w14:val="50000"/>
              </w14:srgbClr>
            </w14:solidFill>
          </w14:textFill>
        </w:rPr>
        <w:t>It was observed</w:t>
      </w:r>
      <w:r w:rsidR="000B0A13" w:rsidRPr="00DA7EA0">
        <w:rPr>
          <w:rFonts w:ascii="Times New Roman" w:hAnsi="Times New Roman" w:cs="Times New Roman"/>
          <w:color w:val="000000"/>
          <w:sz w:val="20"/>
          <w:szCs w:val="20"/>
          <w14:textFill>
            <w14:solidFill>
              <w14:srgbClr w14:val="000000">
                <w14:lumMod w14:val="50000"/>
              </w14:srgbClr>
            </w14:solidFill>
          </w14:textFill>
        </w:rPr>
        <w:t xml:space="preserve"> that seed potatoes treated with </w:t>
      </w:r>
      <w:r w:rsidR="00024551" w:rsidRPr="00DA7EA0">
        <w:rPr>
          <w:rFonts w:ascii="Times New Roman" w:hAnsi="Times New Roman" w:cs="Times New Roman"/>
          <w:color w:val="000000"/>
          <w:sz w:val="20"/>
          <w:szCs w:val="20"/>
          <w14:textFill>
            <w14:solidFill>
              <w14:srgbClr w14:val="000000">
                <w14:lumMod w14:val="50000"/>
              </w14:srgbClr>
            </w14:solidFill>
          </w14:textFill>
        </w:rPr>
        <w:t>gibberellic acid</w:t>
      </w:r>
      <w:r w:rsidR="000B0A13" w:rsidRPr="00DA7EA0">
        <w:rPr>
          <w:rFonts w:ascii="Times New Roman" w:hAnsi="Times New Roman" w:cs="Times New Roman"/>
          <w:color w:val="000000"/>
          <w:sz w:val="20"/>
          <w:szCs w:val="20"/>
          <w14:textFill>
            <w14:solidFill>
              <w14:srgbClr w14:val="000000">
                <w14:lumMod w14:val="50000"/>
              </w14:srgbClr>
            </w14:solidFill>
          </w14:textFill>
        </w:rPr>
        <w:t xml:space="preserve"> showed</w:t>
      </w:r>
      <w:r w:rsidR="00024551" w:rsidRPr="00DA7EA0">
        <w:rPr>
          <w:rFonts w:ascii="Times New Roman" w:hAnsi="Times New Roman" w:cs="Times New Roman"/>
          <w:color w:val="000000"/>
          <w:sz w:val="20"/>
          <w:szCs w:val="20"/>
          <w14:textFill>
            <w14:solidFill>
              <w14:srgbClr w14:val="000000">
                <w14:lumMod w14:val="50000"/>
              </w14:srgbClr>
            </w14:solidFill>
          </w14:textFill>
        </w:rPr>
        <w:t xml:space="preserve"> early emergence and</w:t>
      </w:r>
      <w:r w:rsidR="000B0A13" w:rsidRPr="00DA7EA0">
        <w:rPr>
          <w:rFonts w:ascii="Times New Roman" w:hAnsi="Times New Roman" w:cs="Times New Roman"/>
          <w:color w:val="000000"/>
          <w:sz w:val="20"/>
          <w:szCs w:val="20"/>
          <w14:textFill>
            <w14:solidFill>
              <w14:srgbClr w14:val="000000">
                <w14:lumMod w14:val="50000"/>
              </w14:srgbClr>
            </w14:solidFill>
          </w14:textFill>
        </w:rPr>
        <w:t xml:space="preserve"> better growth performance as comparison to non-treated. </w:t>
      </w:r>
      <w:r w:rsidR="004513B6" w:rsidRPr="00DA7EA0">
        <w:rPr>
          <w:rFonts w:ascii="Times New Roman" w:hAnsi="Times New Roman" w:cs="Times New Roman"/>
          <w:color w:val="000000"/>
          <w:sz w:val="20"/>
          <w:szCs w:val="20"/>
          <w14:textFill>
            <w14:solidFill>
              <w14:srgbClr w14:val="000000">
                <w14:lumMod w14:val="50000"/>
              </w14:srgbClr>
            </w14:solidFill>
          </w14:textFill>
        </w:rPr>
        <w:t>S</w:t>
      </w:r>
      <w:r w:rsidR="009B6A80" w:rsidRPr="00DA7EA0">
        <w:rPr>
          <w:rFonts w:ascii="Times New Roman" w:hAnsi="Times New Roman" w:cs="Times New Roman"/>
          <w:color w:val="000000"/>
          <w:sz w:val="20"/>
          <w:szCs w:val="20"/>
          <w14:textFill>
            <w14:solidFill>
              <w14:srgbClr w14:val="000000">
                <w14:lumMod w14:val="50000"/>
              </w14:srgbClr>
            </w14:solidFill>
          </w14:textFill>
        </w:rPr>
        <w:t>eed potatoes treated with GA</w:t>
      </w:r>
      <w:r w:rsidR="009B6A80" w:rsidRPr="00DA7EA0">
        <w:rPr>
          <w:rFonts w:ascii="Times New Roman" w:hAnsi="Times New Roman" w:cs="Times New Roman"/>
          <w:color w:val="000000"/>
          <w:sz w:val="20"/>
          <w:szCs w:val="20"/>
          <w:vertAlign w:val="subscript"/>
          <w14:textFill>
            <w14:solidFill>
              <w14:srgbClr w14:val="000000">
                <w14:lumMod w14:val="50000"/>
              </w14:srgbClr>
            </w14:solidFill>
          </w14:textFill>
        </w:rPr>
        <w:t xml:space="preserve">3 </w:t>
      </w:r>
      <w:r w:rsidR="009B6A80" w:rsidRPr="00DA7EA0">
        <w:rPr>
          <w:rFonts w:ascii="Times New Roman" w:hAnsi="Times New Roman" w:cs="Times New Roman"/>
          <w:color w:val="000000"/>
          <w:sz w:val="20"/>
          <w:szCs w:val="20"/>
          <w14:textFill>
            <w14:solidFill>
              <w14:srgbClr w14:val="000000">
                <w14:lumMod w14:val="50000"/>
              </w14:srgbClr>
            </w14:solidFill>
          </w14:textFill>
        </w:rPr>
        <w:t>at 100ppm</w:t>
      </w:r>
      <w:r w:rsidR="004513B6" w:rsidRPr="00DA7EA0">
        <w:rPr>
          <w:rFonts w:ascii="Times New Roman" w:hAnsi="Times New Roman" w:cs="Times New Roman"/>
          <w:color w:val="000000"/>
          <w:sz w:val="20"/>
          <w:szCs w:val="20"/>
          <w14:textFill>
            <w14:solidFill>
              <w14:srgbClr w14:val="000000">
                <w14:lumMod w14:val="50000"/>
              </w14:srgbClr>
            </w14:solidFill>
          </w14:textFill>
        </w:rPr>
        <w:t xml:space="preserve"> induced</w:t>
      </w:r>
      <w:r w:rsidR="008A30A2" w:rsidRPr="00DA7EA0">
        <w:rPr>
          <w:rFonts w:ascii="Times New Roman" w:hAnsi="Times New Roman" w:cs="Times New Roman"/>
          <w:color w:val="000000"/>
          <w:sz w:val="20"/>
          <w:szCs w:val="20"/>
          <w14:textFill>
            <w14:solidFill>
              <w14:srgbClr w14:val="000000">
                <w14:lumMod w14:val="50000"/>
              </w14:srgbClr>
            </w14:solidFill>
          </w14:textFill>
        </w:rPr>
        <w:t xml:space="preserve"> early emergence</w:t>
      </w:r>
      <w:r w:rsidR="006321FC" w:rsidRPr="00DA7EA0">
        <w:rPr>
          <w:rFonts w:ascii="Times New Roman" w:hAnsi="Times New Roman" w:cs="Times New Roman"/>
          <w:color w:val="000000"/>
          <w:sz w:val="20"/>
          <w:szCs w:val="20"/>
          <w14:textFill>
            <w14:solidFill>
              <w14:srgbClr w14:val="000000">
                <w14:lumMod w14:val="50000"/>
              </w14:srgbClr>
            </w14:solidFill>
          </w14:textFill>
        </w:rPr>
        <w:t xml:space="preserve"> by reducing</w:t>
      </w:r>
      <w:r w:rsidR="001F1454" w:rsidRPr="00DA7EA0">
        <w:rPr>
          <w:rFonts w:ascii="Times New Roman" w:hAnsi="Times New Roman" w:cs="Times New Roman"/>
          <w:color w:val="000000"/>
          <w:sz w:val="20"/>
          <w:szCs w:val="20"/>
          <w14:textFill>
            <w14:solidFill>
              <w14:srgbClr w14:val="000000">
                <w14:lumMod w14:val="50000"/>
              </w14:srgbClr>
            </w14:solidFill>
          </w14:textFill>
        </w:rPr>
        <w:t xml:space="preserve"> mean emergence time</w:t>
      </w:r>
      <w:r w:rsidR="006321FC" w:rsidRPr="00DA7EA0">
        <w:rPr>
          <w:rFonts w:ascii="Times New Roman" w:hAnsi="Times New Roman" w:cs="Times New Roman"/>
          <w:color w:val="000000"/>
          <w:sz w:val="20"/>
          <w:szCs w:val="20"/>
          <w14:textFill>
            <w14:solidFill>
              <w14:srgbClr w14:val="000000">
                <w14:lumMod w14:val="50000"/>
              </w14:srgbClr>
            </w14:solidFill>
          </w14:textFill>
        </w:rPr>
        <w:t xml:space="preserve"> (22.81%</w:t>
      </w:r>
      <w:r w:rsidR="001F1454" w:rsidRPr="00DA7EA0">
        <w:rPr>
          <w:rFonts w:ascii="Times New Roman" w:hAnsi="Times New Roman" w:cs="Times New Roman"/>
          <w:color w:val="000000"/>
          <w:sz w:val="20"/>
          <w:szCs w:val="20"/>
          <w14:textFill>
            <w14:solidFill>
              <w14:srgbClr w14:val="000000">
                <w14:lumMod w14:val="50000"/>
              </w14:srgbClr>
            </w14:solidFill>
          </w14:textFill>
        </w:rPr>
        <w:t xml:space="preserve">) </w:t>
      </w:r>
      <w:r w:rsidR="008A30A2" w:rsidRPr="00DA7EA0">
        <w:rPr>
          <w:rFonts w:ascii="Times New Roman" w:hAnsi="Times New Roman" w:cs="Times New Roman"/>
          <w:color w:val="000000"/>
          <w:sz w:val="20"/>
          <w:szCs w:val="20"/>
          <w14:textFill>
            <w14:solidFill>
              <w14:srgbClr w14:val="000000">
                <w14:lumMod w14:val="50000"/>
              </w14:srgbClr>
            </w14:solidFill>
          </w14:textFill>
        </w:rPr>
        <w:t>and</w:t>
      </w:r>
      <w:r w:rsidR="00321797" w:rsidRPr="00DA7EA0">
        <w:rPr>
          <w:rFonts w:ascii="Times New Roman" w:hAnsi="Times New Roman" w:cs="Times New Roman"/>
          <w:color w:val="000000"/>
          <w:sz w:val="20"/>
          <w:szCs w:val="20"/>
          <w14:textFill>
            <w14:solidFill>
              <w14:srgbClr w14:val="000000">
                <w14:lumMod w14:val="50000"/>
              </w14:srgbClr>
            </w14:solidFill>
          </w14:textFill>
        </w:rPr>
        <w:t xml:space="preserve"> improved</w:t>
      </w:r>
      <w:r w:rsidR="008A30A2" w:rsidRPr="00DA7EA0">
        <w:rPr>
          <w:rFonts w:ascii="Times New Roman" w:hAnsi="Times New Roman" w:cs="Times New Roman"/>
          <w:color w:val="000000"/>
          <w:sz w:val="20"/>
          <w:szCs w:val="20"/>
          <w14:textFill>
            <w14:solidFill>
              <w14:srgbClr w14:val="000000">
                <w14:lumMod w14:val="50000"/>
              </w14:srgbClr>
            </w14:solidFill>
          </w14:textFill>
        </w:rPr>
        <w:t xml:space="preserve"> plant height</w:t>
      </w:r>
      <w:r w:rsidR="001F1454" w:rsidRPr="00DA7EA0">
        <w:rPr>
          <w:rFonts w:ascii="Times New Roman" w:hAnsi="Times New Roman" w:cs="Times New Roman"/>
          <w:color w:val="000000"/>
          <w:sz w:val="20"/>
          <w:szCs w:val="20"/>
          <w14:textFill>
            <w14:solidFill>
              <w14:srgbClr w14:val="000000">
                <w14:lumMod w14:val="50000"/>
              </w14:srgbClr>
            </w14:solidFill>
          </w14:textFill>
        </w:rPr>
        <w:t xml:space="preserve"> (1.27 fold</w:t>
      </w:r>
      <w:r w:rsidR="00E666D8" w:rsidRPr="00DA7EA0">
        <w:rPr>
          <w:rFonts w:ascii="Times New Roman" w:hAnsi="Times New Roman" w:cs="Times New Roman"/>
          <w:color w:val="000000"/>
          <w:sz w:val="20"/>
          <w:szCs w:val="20"/>
          <w14:textFill>
            <w14:solidFill>
              <w14:srgbClr w14:val="000000">
                <w14:lumMod w14:val="50000"/>
              </w14:srgbClr>
            </w14:solidFill>
          </w14:textFill>
        </w:rPr>
        <w:t>s</w:t>
      </w:r>
      <w:r w:rsidR="001F1454" w:rsidRPr="00DA7EA0">
        <w:rPr>
          <w:rFonts w:ascii="Times New Roman" w:hAnsi="Times New Roman" w:cs="Times New Roman"/>
          <w:color w:val="000000"/>
          <w:sz w:val="20"/>
          <w:szCs w:val="20"/>
          <w14:textFill>
            <w14:solidFill>
              <w14:srgbClr w14:val="000000">
                <w14:lumMod w14:val="50000"/>
              </w14:srgbClr>
            </w14:solidFill>
          </w14:textFill>
        </w:rPr>
        <w:t>)</w:t>
      </w:r>
      <w:r w:rsidR="008A30A2" w:rsidRPr="00DA7EA0">
        <w:rPr>
          <w:rFonts w:ascii="Times New Roman" w:hAnsi="Times New Roman" w:cs="Times New Roman"/>
          <w:color w:val="000000"/>
          <w:sz w:val="20"/>
          <w:szCs w:val="20"/>
          <w14:textFill>
            <w14:solidFill>
              <w14:srgbClr w14:val="000000">
                <w14:lumMod w14:val="50000"/>
              </w14:srgbClr>
            </w14:solidFill>
          </w14:textFill>
        </w:rPr>
        <w:t xml:space="preserve"> as compared to GA</w:t>
      </w:r>
      <w:r w:rsidR="008A30A2" w:rsidRPr="00DA7EA0">
        <w:rPr>
          <w:rFonts w:ascii="Times New Roman" w:hAnsi="Times New Roman" w:cs="Times New Roman"/>
          <w:color w:val="000000"/>
          <w:sz w:val="20"/>
          <w:szCs w:val="20"/>
          <w:vertAlign w:val="subscript"/>
          <w14:textFill>
            <w14:solidFill>
              <w14:srgbClr w14:val="000000">
                <w14:lumMod w14:val="50000"/>
              </w14:srgbClr>
            </w14:solidFill>
          </w14:textFill>
        </w:rPr>
        <w:t xml:space="preserve">3 </w:t>
      </w:r>
      <w:r w:rsidR="008A30A2" w:rsidRPr="00DA7EA0">
        <w:rPr>
          <w:rFonts w:ascii="Times New Roman" w:hAnsi="Times New Roman" w:cs="Times New Roman"/>
          <w:color w:val="000000"/>
          <w:sz w:val="20"/>
          <w:szCs w:val="20"/>
          <w14:textFill>
            <w14:solidFill>
              <w14:srgbClr w14:val="000000">
                <w14:lumMod w14:val="50000"/>
              </w14:srgbClr>
            </w14:solidFill>
          </w14:textFill>
        </w:rPr>
        <w:t>at 50ppm</w:t>
      </w:r>
      <w:r w:rsidR="00C14BE4" w:rsidRPr="00DA7EA0">
        <w:rPr>
          <w:rFonts w:ascii="Times New Roman" w:hAnsi="Times New Roman" w:cs="Times New Roman"/>
          <w:color w:val="000000"/>
          <w:sz w:val="20"/>
          <w:szCs w:val="20"/>
          <w14:textFill>
            <w14:solidFill>
              <w14:srgbClr w14:val="000000">
                <w14:lumMod w14:val="50000"/>
              </w14:srgbClr>
            </w14:solidFill>
          </w14:textFill>
        </w:rPr>
        <w:t xml:space="preserve"> and to non-</w:t>
      </w:r>
      <w:r w:rsidR="00321797" w:rsidRPr="00DA7EA0">
        <w:rPr>
          <w:rFonts w:ascii="Times New Roman" w:hAnsi="Times New Roman" w:cs="Times New Roman"/>
          <w:color w:val="000000"/>
          <w:sz w:val="20"/>
          <w:szCs w:val="20"/>
          <w14:textFill>
            <w14:solidFill>
              <w14:srgbClr w14:val="000000">
                <w14:lumMod w14:val="50000"/>
              </w14:srgbClr>
            </w14:solidFill>
          </w14:textFill>
        </w:rPr>
        <w:t>treated</w:t>
      </w:r>
      <w:r w:rsidR="008A30A2" w:rsidRPr="00DA7EA0">
        <w:rPr>
          <w:rFonts w:ascii="Times New Roman" w:hAnsi="Times New Roman" w:cs="Times New Roman"/>
          <w:color w:val="000000"/>
          <w:sz w:val="20"/>
          <w:szCs w:val="20"/>
          <w14:textFill>
            <w14:solidFill>
              <w14:srgbClr w14:val="000000">
                <w14:lumMod w14:val="50000"/>
              </w14:srgbClr>
            </w14:solidFill>
          </w14:textFill>
        </w:rPr>
        <w:t>.</w:t>
      </w:r>
      <w:r w:rsidR="007B7E26" w:rsidRPr="00DA7EA0">
        <w:rPr>
          <w:rFonts w:ascii="Times New Roman" w:hAnsi="Times New Roman" w:cs="Times New Roman"/>
          <w:color w:val="000000"/>
          <w:sz w:val="20"/>
          <w:szCs w:val="20"/>
          <w14:textFill>
            <w14:solidFill>
              <w14:srgbClr w14:val="000000">
                <w14:lumMod w14:val="50000"/>
              </w14:srgbClr>
            </w14:solidFill>
          </w14:textFill>
        </w:rPr>
        <w:t xml:space="preserve"> However, all other attributes including morphological (root length, root and shoot fresh weight), physiological (photosynthesis, transpiration, stomatal and sub-stomatal conductance) and biochemical (chlorophyll, carotenoids, total phenolic contents and antioxidant scavenging activity) were </w:t>
      </w:r>
      <w:r w:rsidR="00C14BE4" w:rsidRPr="00DA7EA0">
        <w:rPr>
          <w:rFonts w:ascii="Times New Roman" w:hAnsi="Times New Roman" w:cs="Times New Roman"/>
          <w:color w:val="000000"/>
          <w:sz w:val="20"/>
          <w:szCs w:val="20"/>
          <w14:textFill>
            <w14:solidFill>
              <w14:srgbClr w14:val="000000">
                <w14:lumMod w14:val="50000"/>
              </w14:srgbClr>
            </w14:solidFill>
          </w14:textFill>
        </w:rPr>
        <w:t>found maximum</w:t>
      </w:r>
      <w:r w:rsidR="007B7E26" w:rsidRPr="00DA7EA0">
        <w:rPr>
          <w:rFonts w:ascii="Times New Roman" w:hAnsi="Times New Roman" w:cs="Times New Roman"/>
          <w:color w:val="000000"/>
          <w:sz w:val="20"/>
          <w:szCs w:val="20"/>
          <w14:textFill>
            <w14:solidFill>
              <w14:srgbClr w14:val="000000">
                <w14:lumMod w14:val="50000"/>
              </w14:srgbClr>
            </w14:solidFill>
          </w14:textFill>
        </w:rPr>
        <w:t xml:space="preserve"> under </w:t>
      </w:r>
      <w:r w:rsidR="00221BE3" w:rsidRPr="00DA7EA0">
        <w:rPr>
          <w:rFonts w:ascii="Times New Roman" w:hAnsi="Times New Roman" w:cs="Times New Roman"/>
          <w:color w:val="000000"/>
          <w:sz w:val="20"/>
          <w:szCs w:val="20"/>
          <w14:textFill>
            <w14:solidFill>
              <w14:srgbClr w14:val="000000">
                <w14:lumMod w14:val="50000"/>
              </w14:srgbClr>
            </w14:solidFill>
          </w14:textFill>
        </w:rPr>
        <w:t xml:space="preserve">50ppm </w:t>
      </w:r>
      <w:r w:rsidR="007B7E26" w:rsidRPr="00DA7EA0">
        <w:rPr>
          <w:rFonts w:ascii="Times New Roman" w:hAnsi="Times New Roman" w:cs="Times New Roman"/>
          <w:color w:val="000000"/>
          <w:sz w:val="20"/>
          <w:szCs w:val="20"/>
          <w14:textFill>
            <w14:solidFill>
              <w14:srgbClr w14:val="000000">
                <w14:lumMod w14:val="50000"/>
              </w14:srgbClr>
            </w14:solidFill>
          </w14:textFill>
        </w:rPr>
        <w:t>GA</w:t>
      </w:r>
      <w:r w:rsidR="007B7E26" w:rsidRPr="00DA7EA0">
        <w:rPr>
          <w:rFonts w:ascii="Times New Roman" w:hAnsi="Times New Roman" w:cs="Times New Roman"/>
          <w:color w:val="000000"/>
          <w:sz w:val="20"/>
          <w:szCs w:val="20"/>
          <w:vertAlign w:val="subscript"/>
          <w14:textFill>
            <w14:solidFill>
              <w14:srgbClr w14:val="000000">
                <w14:lumMod w14:val="50000"/>
              </w14:srgbClr>
            </w14:solidFill>
          </w14:textFill>
        </w:rPr>
        <w:t>3</w:t>
      </w:r>
      <w:r w:rsidR="00221BE3" w:rsidRPr="00DA7EA0">
        <w:rPr>
          <w:rFonts w:ascii="Times New Roman" w:hAnsi="Times New Roman" w:cs="Times New Roman"/>
          <w:color w:val="000000"/>
          <w:sz w:val="20"/>
          <w:szCs w:val="20"/>
          <w:vertAlign w:val="subscript"/>
          <w14:textFill>
            <w14:solidFill>
              <w14:srgbClr w14:val="000000">
                <w14:lumMod w14:val="50000"/>
              </w14:srgbClr>
            </w14:solidFill>
          </w14:textFill>
        </w:rPr>
        <w:t xml:space="preserve"> </w:t>
      </w:r>
      <w:r w:rsidR="00221BE3" w:rsidRPr="00DA7EA0">
        <w:rPr>
          <w:rFonts w:ascii="Times New Roman" w:hAnsi="Times New Roman" w:cs="Times New Roman"/>
          <w:color w:val="000000"/>
          <w:sz w:val="20"/>
          <w:szCs w:val="20"/>
          <w14:textFill>
            <w14:solidFill>
              <w14:srgbClr w14:val="000000">
                <w14:lumMod w14:val="50000"/>
              </w14:srgbClr>
            </w14:solidFill>
          </w14:textFill>
        </w:rPr>
        <w:t>application.</w:t>
      </w:r>
      <w:r w:rsidR="00DA4DA2" w:rsidRPr="00DA7EA0">
        <w:rPr>
          <w:rFonts w:ascii="Times New Roman" w:hAnsi="Times New Roman" w:cs="Times New Roman"/>
          <w:color w:val="000000"/>
          <w:sz w:val="20"/>
          <w:szCs w:val="20"/>
          <w14:textFill>
            <w14:solidFill>
              <w14:srgbClr w14:val="000000">
                <w14:lumMod w14:val="50000"/>
              </w14:srgbClr>
            </w14:solidFill>
          </w14:textFill>
        </w:rPr>
        <w:t xml:space="preserve"> </w:t>
      </w:r>
      <w:r w:rsidR="0029551D" w:rsidRPr="00DA7EA0">
        <w:rPr>
          <w:rFonts w:ascii="Times New Roman" w:hAnsi="Times New Roman" w:cs="Times New Roman"/>
          <w:color w:val="000000"/>
          <w:sz w:val="20"/>
          <w:szCs w:val="20"/>
          <w14:textFill>
            <w14:solidFill>
              <w14:srgbClr w14:val="000000">
                <w14:lumMod w14:val="50000"/>
              </w14:srgbClr>
            </w14:solidFill>
          </w14:textFill>
        </w:rPr>
        <w:t>Conclusively,</w:t>
      </w:r>
      <w:r w:rsidR="00C56384" w:rsidRPr="00DA7EA0">
        <w:rPr>
          <w:rFonts w:ascii="Times New Roman" w:hAnsi="Times New Roman" w:cs="Times New Roman"/>
          <w:color w:val="000000"/>
          <w:sz w:val="20"/>
          <w:szCs w:val="20"/>
          <w14:textFill>
            <w14:solidFill>
              <w14:srgbClr w14:val="000000">
                <w14:lumMod w14:val="50000"/>
              </w14:srgbClr>
            </w14:solidFill>
          </w14:textFill>
        </w:rPr>
        <w:t xml:space="preserve"> </w:t>
      </w:r>
      <w:r w:rsidR="00191FA6" w:rsidRPr="00DA7EA0">
        <w:rPr>
          <w:rFonts w:ascii="Times New Roman" w:hAnsi="Times New Roman" w:cs="Times New Roman"/>
          <w:color w:val="000000"/>
          <w:sz w:val="20"/>
          <w:szCs w:val="20"/>
          <w14:textFill>
            <w14:solidFill>
              <w14:srgbClr w14:val="000000">
                <w14:lumMod w14:val="50000"/>
              </w14:srgbClr>
            </w14:solidFill>
          </w14:textFill>
        </w:rPr>
        <w:t xml:space="preserve">seed potatoes treated with gibberellic acid </w:t>
      </w:r>
      <w:r w:rsidR="00C56384" w:rsidRPr="00DA7EA0">
        <w:rPr>
          <w:rFonts w:ascii="Times New Roman" w:hAnsi="Times New Roman" w:cs="Times New Roman"/>
          <w:color w:val="000000"/>
          <w:sz w:val="20"/>
          <w:szCs w:val="20"/>
          <w14:textFill>
            <w14:solidFill>
              <w14:srgbClr w14:val="000000">
                <w14:lumMod w14:val="50000"/>
              </w14:srgbClr>
            </w14:solidFill>
          </w14:textFill>
        </w:rPr>
        <w:t>at (50ppm)</w:t>
      </w:r>
      <w:r w:rsidR="00CF11F5" w:rsidRPr="00DA7EA0">
        <w:rPr>
          <w:rFonts w:ascii="Times New Roman" w:hAnsi="Times New Roman" w:cs="Times New Roman"/>
          <w:color w:val="000000"/>
          <w:sz w:val="20"/>
          <w:szCs w:val="20"/>
          <w14:textFill>
            <w14:solidFill>
              <w14:srgbClr w14:val="000000">
                <w14:lumMod w14:val="50000"/>
              </w14:srgbClr>
            </w14:solidFill>
          </w14:textFill>
        </w:rPr>
        <w:t xml:space="preserve"> </w:t>
      </w:r>
      <w:r w:rsidR="000A3A92" w:rsidRPr="00DA7EA0">
        <w:rPr>
          <w:rFonts w:ascii="Times New Roman" w:hAnsi="Times New Roman" w:cs="Times New Roman"/>
          <w:color w:val="000000"/>
          <w:sz w:val="20"/>
          <w:szCs w:val="20"/>
          <w14:textFill>
            <w14:solidFill>
              <w14:srgbClr w14:val="000000">
                <w14:lumMod w14:val="50000"/>
              </w14:srgbClr>
            </w14:solidFill>
          </w14:textFill>
        </w:rPr>
        <w:t>r</w:t>
      </w:r>
      <w:r w:rsidR="00E666D8" w:rsidRPr="00DA7EA0">
        <w:rPr>
          <w:rFonts w:ascii="Times New Roman" w:hAnsi="Times New Roman" w:cs="Times New Roman"/>
          <w:color w:val="000000"/>
          <w:sz w:val="20"/>
          <w:szCs w:val="20"/>
          <w14:textFill>
            <w14:solidFill>
              <w14:srgbClr w14:val="000000">
                <w14:lumMod w14:val="50000"/>
              </w14:srgbClr>
            </w14:solidFill>
          </w14:textFill>
        </w:rPr>
        <w:t>espon</w:t>
      </w:r>
      <w:r w:rsidR="000A3A92" w:rsidRPr="00DA7EA0">
        <w:rPr>
          <w:rFonts w:ascii="Times New Roman" w:hAnsi="Times New Roman" w:cs="Times New Roman"/>
          <w:color w:val="000000"/>
          <w:sz w:val="20"/>
          <w:szCs w:val="20"/>
          <w14:textFill>
            <w14:solidFill>
              <w14:srgbClr w14:val="000000">
                <w14:lumMod w14:val="50000"/>
              </w14:srgbClr>
            </w14:solidFill>
          </w14:textFill>
        </w:rPr>
        <w:t>ded</w:t>
      </w:r>
      <w:r w:rsidR="00B162FB" w:rsidRPr="00DA7EA0">
        <w:rPr>
          <w:rFonts w:ascii="Times New Roman" w:hAnsi="Times New Roman" w:cs="Times New Roman"/>
          <w:color w:val="000000"/>
          <w:sz w:val="20"/>
          <w:szCs w:val="20"/>
          <w14:textFill>
            <w14:solidFill>
              <w14:srgbClr w14:val="000000">
                <w14:lumMod w14:val="50000"/>
              </w14:srgbClr>
            </w14:solidFill>
          </w14:textFill>
        </w:rPr>
        <w:t xml:space="preserve"> appropriately in improving</w:t>
      </w:r>
      <w:r w:rsidR="000A3A92" w:rsidRPr="00DA7EA0">
        <w:rPr>
          <w:rFonts w:ascii="Times New Roman" w:hAnsi="Times New Roman" w:cs="Times New Roman"/>
          <w:color w:val="000000"/>
          <w:sz w:val="20"/>
          <w:szCs w:val="20"/>
          <w14:textFill>
            <w14:solidFill>
              <w14:srgbClr w14:val="000000">
                <w14:lumMod w14:val="50000"/>
              </w14:srgbClr>
            </w14:solidFill>
          </w14:textFill>
        </w:rPr>
        <w:t xml:space="preserve"> </w:t>
      </w:r>
      <w:r w:rsidR="0059501B" w:rsidRPr="00DA7EA0">
        <w:rPr>
          <w:rFonts w:ascii="Times New Roman" w:hAnsi="Times New Roman" w:cs="Times New Roman"/>
          <w:color w:val="000000"/>
          <w:sz w:val="20"/>
          <w:szCs w:val="20"/>
          <w14:textFill>
            <w14:solidFill>
              <w14:srgbClr w14:val="000000">
                <w14:lumMod w14:val="50000"/>
              </w14:srgbClr>
            </w14:solidFill>
          </w14:textFill>
        </w:rPr>
        <w:t>plant</w:t>
      </w:r>
      <w:r w:rsidR="00C97837" w:rsidRPr="00DA7EA0">
        <w:rPr>
          <w:rFonts w:ascii="Times New Roman" w:hAnsi="Times New Roman" w:cs="Times New Roman"/>
          <w:color w:val="000000"/>
          <w:sz w:val="20"/>
          <w:szCs w:val="20"/>
          <w14:textFill>
            <w14:solidFill>
              <w14:srgbClr w14:val="000000">
                <w14:lumMod w14:val="50000"/>
              </w14:srgbClr>
            </w14:solidFill>
          </w14:textFill>
        </w:rPr>
        <w:t>s physiology, morphology, bio-chemical and yield related traits</w:t>
      </w:r>
      <w:r w:rsidR="00B162FB" w:rsidRPr="00DA7EA0">
        <w:rPr>
          <w:rFonts w:ascii="Times New Roman" w:hAnsi="Times New Roman" w:cs="Times New Roman"/>
          <w:color w:val="000000"/>
          <w:sz w:val="20"/>
          <w:szCs w:val="20"/>
          <w14:textFill>
            <w14:solidFill>
              <w14:srgbClr w14:val="000000">
                <w14:lumMod w14:val="50000"/>
              </w14:srgbClr>
            </w14:solidFill>
          </w14:textFill>
        </w:rPr>
        <w:t>.</w:t>
      </w:r>
      <w:r w:rsidR="00AD5A90" w:rsidRPr="00DA7EA0">
        <w:rPr>
          <w:rFonts w:ascii="Times New Roman" w:hAnsi="Times New Roman" w:cs="Times New Roman"/>
          <w:color w:val="000000"/>
          <w:sz w:val="20"/>
          <w:szCs w:val="20"/>
          <w14:textFill>
            <w14:solidFill>
              <w14:srgbClr w14:val="000000">
                <w14:lumMod w14:val="50000"/>
              </w14:srgbClr>
            </w14:solidFill>
          </w14:textFill>
        </w:rPr>
        <w:t xml:space="preserve"> Hence, seed</w:t>
      </w:r>
      <w:r w:rsidR="00CF11F5" w:rsidRPr="00DA7EA0">
        <w:rPr>
          <w:rFonts w:ascii="Times New Roman" w:hAnsi="Times New Roman" w:cs="Times New Roman"/>
          <w:color w:val="000000"/>
          <w:sz w:val="20"/>
          <w:szCs w:val="20"/>
          <w14:textFill>
            <w14:solidFill>
              <w14:srgbClr w14:val="000000">
                <w14:lumMod w14:val="50000"/>
              </w14:srgbClr>
            </w14:solidFill>
          </w14:textFill>
        </w:rPr>
        <w:t xml:space="preserve"> </w:t>
      </w:r>
      <w:r w:rsidR="00AD5A90" w:rsidRPr="00DA7EA0">
        <w:rPr>
          <w:rFonts w:ascii="Times New Roman" w:hAnsi="Times New Roman" w:cs="Times New Roman"/>
          <w:color w:val="000000"/>
          <w:sz w:val="20"/>
          <w:szCs w:val="20"/>
          <w14:textFill>
            <w14:solidFill>
              <w14:srgbClr w14:val="000000">
                <w14:lumMod w14:val="50000"/>
              </w14:srgbClr>
            </w14:solidFill>
          </w14:textFill>
        </w:rPr>
        <w:t>potatoes treated with GA</w:t>
      </w:r>
      <w:r w:rsidR="00AD5A90" w:rsidRPr="00DA7EA0">
        <w:rPr>
          <w:rFonts w:ascii="Times New Roman" w:hAnsi="Times New Roman" w:cs="Times New Roman"/>
          <w:color w:val="000000"/>
          <w:sz w:val="20"/>
          <w:szCs w:val="20"/>
          <w:vertAlign w:val="subscript"/>
          <w14:textFill>
            <w14:solidFill>
              <w14:srgbClr w14:val="000000">
                <w14:lumMod w14:val="50000"/>
              </w14:srgbClr>
            </w14:solidFill>
          </w14:textFill>
        </w:rPr>
        <w:t xml:space="preserve">3 </w:t>
      </w:r>
      <w:r w:rsidR="00AD5A90" w:rsidRPr="00DA7EA0">
        <w:rPr>
          <w:rFonts w:ascii="Times New Roman" w:hAnsi="Times New Roman" w:cs="Times New Roman"/>
          <w:color w:val="000000"/>
          <w:sz w:val="20"/>
          <w:szCs w:val="20"/>
          <w14:textFill>
            <w14:solidFill>
              <w14:srgbClr w14:val="000000">
                <w14:lumMod w14:val="50000"/>
              </w14:srgbClr>
            </w14:solidFill>
          </w14:textFill>
        </w:rPr>
        <w:t>(50 ppm)</w:t>
      </w:r>
      <w:r w:rsidR="00862580" w:rsidRPr="00DA7EA0">
        <w:rPr>
          <w:rFonts w:ascii="Times New Roman" w:hAnsi="Times New Roman" w:cs="Times New Roman"/>
          <w:color w:val="000000"/>
          <w:sz w:val="20"/>
          <w:szCs w:val="20"/>
          <w14:textFill>
            <w14:solidFill>
              <w14:srgbClr w14:val="000000">
                <w14:lumMod w14:val="50000"/>
              </w14:srgbClr>
            </w14:solidFill>
          </w14:textFill>
        </w:rPr>
        <w:t xml:space="preserve"> </w:t>
      </w:r>
      <w:r w:rsidR="00AD5A90" w:rsidRPr="00DA7EA0">
        <w:rPr>
          <w:rFonts w:ascii="Times New Roman" w:hAnsi="Times New Roman" w:cs="Times New Roman"/>
          <w:color w:val="000000"/>
          <w:sz w:val="20"/>
          <w:szCs w:val="20"/>
          <w14:textFill>
            <w14:solidFill>
              <w14:srgbClr w14:val="000000">
                <w14:lumMod w14:val="50000"/>
              </w14:srgbClr>
            </w14:solidFill>
          </w14:textFill>
        </w:rPr>
        <w:t>may be recommended for breaking dormancy and inducing early emergence with higher plant growth and yield to benefit from autumn crop season in Punjab, Pakistan.</w:t>
      </w:r>
    </w:p>
    <w:p w:rsidR="00AC69FD" w:rsidRPr="00DA7EA0" w:rsidRDefault="00AC69FD" w:rsidP="00DA4DA2">
      <w:pPr>
        <w:spacing w:line="276" w:lineRule="auto"/>
        <w:rPr>
          <w:rFonts w:ascii="Times New Roman" w:hAnsi="Times New Roman" w:cs="Times New Roman"/>
          <w:color w:val="000000"/>
          <w:sz w:val="20"/>
          <w:szCs w:val="20"/>
          <w14:textFill>
            <w14:solidFill>
              <w14:srgbClr w14:val="000000">
                <w14:lumMod w14:val="50000"/>
              </w14:srgbClr>
            </w14:solidFill>
          </w14:textFill>
        </w:rPr>
      </w:pPr>
    </w:p>
    <w:p w:rsidR="00AC69FD" w:rsidRPr="00DA7EA0" w:rsidRDefault="00AC69FD" w:rsidP="00DA4DA2">
      <w:pPr>
        <w:spacing w:line="276" w:lineRule="auto"/>
        <w:rPr>
          <w:rFonts w:ascii="Times New Roman" w:hAnsi="Times New Roman" w:cs="Times New Roman"/>
          <w:b/>
          <w:color w:val="000000"/>
          <w:sz w:val="20"/>
          <w:szCs w:val="20"/>
          <w14:textFill>
            <w14:solidFill>
              <w14:srgbClr w14:val="000000">
                <w14:lumMod w14:val="50000"/>
              </w14:srgbClr>
            </w14:solidFill>
          </w14:textFill>
        </w:rPr>
      </w:pPr>
      <w:r w:rsidRPr="00DA7EA0">
        <w:rPr>
          <w:rFonts w:ascii="Times New Roman" w:hAnsi="Times New Roman" w:cs="Times New Roman"/>
          <w:b/>
          <w:color w:val="000000"/>
          <w:sz w:val="20"/>
          <w:szCs w:val="20"/>
          <w14:textFill>
            <w14:solidFill>
              <w14:srgbClr w14:val="000000">
                <w14:lumMod w14:val="50000"/>
              </w14:srgbClr>
            </w14:solidFill>
          </w14:textFill>
        </w:rPr>
        <w:t>Key Words:</w:t>
      </w:r>
      <w:r w:rsidRPr="00DA7EA0">
        <w:rPr>
          <w:rFonts w:ascii="Times New Roman" w:hAnsi="Times New Roman" w:cs="Times New Roman"/>
          <w:i/>
          <w:color w:val="000000"/>
          <w:sz w:val="20"/>
          <w:szCs w:val="20"/>
          <w14:textFill>
            <w14:solidFill>
              <w14:srgbClr w14:val="000000">
                <w14:lumMod w14:val="50000"/>
              </w14:srgbClr>
            </w14:solidFill>
          </w14:textFill>
        </w:rPr>
        <w:t xml:space="preserve"> Solanum tuberosum; </w:t>
      </w:r>
      <w:r w:rsidRPr="00DA7EA0">
        <w:rPr>
          <w:rFonts w:ascii="Times New Roman" w:hAnsi="Times New Roman" w:cs="Times New Roman"/>
          <w:color w:val="000000"/>
          <w:sz w:val="20"/>
          <w:szCs w:val="20"/>
          <w14:textFill>
            <w14:solidFill>
              <w14:srgbClr w14:val="000000">
                <w14:lumMod w14:val="50000"/>
              </w14:srgbClr>
            </w14:solidFill>
          </w14:textFill>
        </w:rPr>
        <w:t>Emergence;</w:t>
      </w:r>
      <w:r w:rsidRPr="00DA7EA0">
        <w:rPr>
          <w:rFonts w:ascii="Times New Roman" w:hAnsi="Times New Roman" w:cs="Times New Roman"/>
          <w:i/>
          <w:color w:val="000000"/>
          <w:sz w:val="20"/>
          <w:szCs w:val="20"/>
          <w14:textFill>
            <w14:solidFill>
              <w14:srgbClr w14:val="000000">
                <w14:lumMod w14:val="50000"/>
              </w14:srgbClr>
            </w14:solidFill>
          </w14:textFill>
        </w:rPr>
        <w:t xml:space="preserve"> </w:t>
      </w:r>
      <w:r w:rsidRPr="00DA7EA0">
        <w:rPr>
          <w:rFonts w:ascii="Times New Roman" w:hAnsi="Times New Roman" w:cs="Times New Roman"/>
          <w:color w:val="000000"/>
          <w:sz w:val="20"/>
          <w:szCs w:val="20"/>
          <w14:textFill>
            <w14:solidFill>
              <w14:srgbClr w14:val="000000">
                <w14:lumMod w14:val="50000"/>
              </w14:srgbClr>
            </w14:solidFill>
          </w14:textFill>
        </w:rPr>
        <w:t>GA</w:t>
      </w:r>
      <w:r w:rsidRPr="00DA7EA0">
        <w:rPr>
          <w:rFonts w:ascii="Times New Roman" w:hAnsi="Times New Roman" w:cs="Times New Roman"/>
          <w:color w:val="000000"/>
          <w:sz w:val="20"/>
          <w:szCs w:val="20"/>
          <w:vertAlign w:val="subscript"/>
          <w14:textFill>
            <w14:solidFill>
              <w14:srgbClr w14:val="000000">
                <w14:lumMod w14:val="50000"/>
              </w14:srgbClr>
            </w14:solidFill>
          </w14:textFill>
        </w:rPr>
        <w:t>3</w:t>
      </w:r>
      <w:r w:rsidRPr="00DA7EA0">
        <w:rPr>
          <w:rFonts w:ascii="Times New Roman" w:hAnsi="Times New Roman" w:cs="Times New Roman"/>
          <w:color w:val="000000"/>
          <w:sz w:val="20"/>
          <w:szCs w:val="20"/>
          <w14:textFill>
            <w14:solidFill>
              <w14:srgbClr w14:val="000000">
                <w14:lumMod w14:val="50000"/>
              </w14:srgbClr>
            </w14:solidFill>
          </w14:textFill>
        </w:rPr>
        <w:t>; Quality; Yield</w:t>
      </w:r>
    </w:p>
    <w:p w:rsidR="001540A1" w:rsidRPr="00DA7EA0" w:rsidRDefault="001540A1" w:rsidP="002C5ED6">
      <w:pPr>
        <w:spacing w:line="276" w:lineRule="auto"/>
        <w:rPr>
          <w:rFonts w:ascii="Times New Roman" w:hAnsi="Times New Roman" w:cs="Times New Roman"/>
          <w:b/>
          <w:color w:val="000000"/>
          <w:sz w:val="20"/>
          <w:szCs w:val="20"/>
          <w14:textFill>
            <w14:solidFill>
              <w14:srgbClr w14:val="000000">
                <w14:lumMod w14:val="50000"/>
              </w14:srgbClr>
            </w14:solidFill>
          </w14:textFill>
        </w:rPr>
      </w:pPr>
    </w:p>
    <w:p w:rsidR="00FC57D5" w:rsidRPr="00DA7EA0" w:rsidRDefault="00FC57D5" w:rsidP="002C5ED6">
      <w:pPr>
        <w:spacing w:line="276" w:lineRule="auto"/>
        <w:rPr>
          <w:rFonts w:ascii="Times New Roman" w:hAnsi="Times New Roman" w:cs="Times New Roman"/>
          <w:color w:val="000000"/>
          <w:sz w:val="20"/>
          <w:szCs w:val="20"/>
          <w14:textFill>
            <w14:solidFill>
              <w14:srgbClr w14:val="000000">
                <w14:lumMod w14:val="50000"/>
              </w14:srgbClr>
            </w14:solidFill>
          </w14:textFill>
        </w:rPr>
      </w:pPr>
    </w:p>
    <w:p w:rsidR="00BA0DB2" w:rsidRPr="00DA7EA0" w:rsidRDefault="00BA0DB2" w:rsidP="00E870E8">
      <w:pPr>
        <w:spacing w:line="276" w:lineRule="auto"/>
        <w:jc w:val="center"/>
        <w:rPr>
          <w:rFonts w:ascii="Times New Roman" w:hAnsi="Times New Roman" w:cs="Times New Roman"/>
          <w:sz w:val="20"/>
          <w:szCs w:val="20"/>
        </w:rPr>
      </w:pPr>
    </w:p>
    <w:p w:rsidR="00C90CD7" w:rsidRPr="00DA7EA0" w:rsidRDefault="00C90CD7" w:rsidP="00106D63">
      <w:pPr>
        <w:spacing w:line="276" w:lineRule="auto"/>
        <w:rPr>
          <w:rFonts w:ascii="Times New Roman" w:hAnsi="Times New Roman" w:cs="Times New Roman"/>
          <w:sz w:val="20"/>
          <w:szCs w:val="20"/>
        </w:rPr>
      </w:pPr>
    </w:p>
    <w:p w:rsidR="00C90CD7" w:rsidRPr="00DA7EA0" w:rsidRDefault="00C90CD7" w:rsidP="00E870E8">
      <w:pPr>
        <w:spacing w:line="276" w:lineRule="auto"/>
        <w:jc w:val="center"/>
        <w:rPr>
          <w:rFonts w:ascii="Times New Roman" w:hAnsi="Times New Roman" w:cs="Times New Roman"/>
          <w:sz w:val="20"/>
          <w:szCs w:val="20"/>
        </w:rPr>
      </w:pPr>
    </w:p>
    <w:p w:rsidR="00C90CD7" w:rsidRPr="00DA7EA0" w:rsidRDefault="00C90CD7" w:rsidP="00E870E8">
      <w:pPr>
        <w:spacing w:line="276" w:lineRule="auto"/>
        <w:jc w:val="center"/>
        <w:rPr>
          <w:rFonts w:ascii="Times New Roman" w:hAnsi="Times New Roman" w:cs="Times New Roman"/>
          <w:b/>
          <w:sz w:val="30"/>
          <w:szCs w:val="30"/>
        </w:rPr>
      </w:pPr>
    </w:p>
    <w:p w:rsidR="00BA0DB2" w:rsidRPr="00DA7EA0" w:rsidRDefault="00BA0DB2" w:rsidP="00E870E8">
      <w:pPr>
        <w:spacing w:line="276" w:lineRule="auto"/>
        <w:jc w:val="center"/>
        <w:rPr>
          <w:rFonts w:ascii="Times New Roman" w:hAnsi="Times New Roman" w:cs="Times New Roman"/>
          <w:b/>
          <w:sz w:val="30"/>
          <w:szCs w:val="30"/>
        </w:rPr>
      </w:pPr>
    </w:p>
    <w:p w:rsidR="00DC7263" w:rsidRDefault="00DC7263" w:rsidP="0015099C">
      <w:pPr>
        <w:spacing w:line="276" w:lineRule="auto"/>
        <w:rPr>
          <w:rFonts w:ascii="Times New Roman" w:hAnsi="Times New Roman" w:cs="Times New Roman"/>
          <w:b/>
          <w:szCs w:val="24"/>
        </w:rPr>
      </w:pPr>
    </w:p>
    <w:p w:rsidR="00AD3726" w:rsidRPr="00DA7EA0" w:rsidRDefault="00973ED4" w:rsidP="0015099C">
      <w:pPr>
        <w:spacing w:line="276" w:lineRule="auto"/>
        <w:rPr>
          <w:rFonts w:ascii="Times New Roman" w:hAnsi="Times New Roman" w:cs="Times New Roman"/>
          <w:b/>
          <w:szCs w:val="24"/>
        </w:rPr>
      </w:pPr>
      <w:bookmarkStart w:id="0" w:name="_GoBack"/>
      <w:bookmarkEnd w:id="0"/>
      <w:r w:rsidRPr="00DA7EA0">
        <w:rPr>
          <w:rFonts w:ascii="Times New Roman" w:hAnsi="Times New Roman" w:cs="Times New Roman"/>
          <w:b/>
          <w:szCs w:val="24"/>
        </w:rPr>
        <w:lastRenderedPageBreak/>
        <w:t>INTRODUCTION</w:t>
      </w:r>
    </w:p>
    <w:p w:rsidR="00C76A20" w:rsidRPr="00DA7EA0" w:rsidRDefault="004F31C9" w:rsidP="00AC69FD">
      <w:pPr>
        <w:autoSpaceDE w:val="0"/>
        <w:autoSpaceDN w:val="0"/>
        <w:adjustRightInd w:val="0"/>
        <w:spacing w:before="240" w:line="240" w:lineRule="auto"/>
        <w:ind w:firstLine="720"/>
        <w:rPr>
          <w:rFonts w:ascii="Times New Roman" w:eastAsia="ArialMT" w:hAnsi="Times New Roman" w:cs="Times New Roman"/>
        </w:rPr>
      </w:pPr>
      <w:r w:rsidRPr="00DA7EA0">
        <w:rPr>
          <w:rFonts w:ascii="Times New Roman" w:hAnsi="Times New Roman" w:cs="Times New Roman"/>
          <w:sz w:val="20"/>
          <w:szCs w:val="20"/>
        </w:rPr>
        <w:t>Potato (</w:t>
      </w:r>
      <w:r w:rsidRPr="00DA7EA0">
        <w:rPr>
          <w:rFonts w:ascii="Times New Roman" w:hAnsi="Times New Roman" w:cs="Times New Roman"/>
          <w:i/>
          <w:sz w:val="20"/>
          <w:szCs w:val="20"/>
        </w:rPr>
        <w:t>Solanum tuberosum</w:t>
      </w:r>
      <w:r w:rsidR="00834358" w:rsidRPr="00DA7EA0">
        <w:rPr>
          <w:rFonts w:ascii="Times New Roman" w:hAnsi="Times New Roman" w:cs="Times New Roman"/>
          <w:sz w:val="20"/>
          <w:szCs w:val="20"/>
        </w:rPr>
        <w:t xml:space="preserve"> L.</w:t>
      </w:r>
      <w:r w:rsidR="00E82720" w:rsidRPr="00DA7EA0">
        <w:rPr>
          <w:rFonts w:ascii="Times New Roman" w:hAnsi="Times New Roman" w:cs="Times New Roman"/>
          <w:sz w:val="20"/>
          <w:szCs w:val="20"/>
        </w:rPr>
        <w:t xml:space="preserve"> family Solanaceae</w:t>
      </w:r>
      <w:r w:rsidRPr="00DA7EA0">
        <w:rPr>
          <w:rFonts w:ascii="Times New Roman" w:hAnsi="Times New Roman" w:cs="Times New Roman"/>
          <w:sz w:val="20"/>
          <w:szCs w:val="20"/>
        </w:rPr>
        <w:t>)</w:t>
      </w:r>
      <w:r w:rsidR="00834358" w:rsidRPr="00DA7EA0">
        <w:rPr>
          <w:rFonts w:ascii="Times New Roman" w:hAnsi="Times New Roman" w:cs="Times New Roman"/>
          <w:sz w:val="20"/>
          <w:szCs w:val="20"/>
        </w:rPr>
        <w:t xml:space="preserve"> </w:t>
      </w:r>
      <w:r w:rsidR="00E82720" w:rsidRPr="00DA7EA0">
        <w:rPr>
          <w:rFonts w:ascii="Times New Roman" w:hAnsi="Times New Roman" w:cs="Times New Roman"/>
          <w:sz w:val="20"/>
          <w:szCs w:val="20"/>
        </w:rPr>
        <w:t xml:space="preserve">the </w:t>
      </w:r>
      <w:r w:rsidR="00FD6ABE" w:rsidRPr="00DA7EA0">
        <w:rPr>
          <w:rFonts w:ascii="Times New Roman" w:hAnsi="Times New Roman" w:cs="Times New Roman"/>
          <w:sz w:val="20"/>
          <w:szCs w:val="20"/>
        </w:rPr>
        <w:t>“King of v</w:t>
      </w:r>
      <w:r w:rsidR="00834358" w:rsidRPr="00DA7EA0">
        <w:rPr>
          <w:rFonts w:ascii="Times New Roman" w:hAnsi="Times New Roman" w:cs="Times New Roman"/>
          <w:sz w:val="20"/>
          <w:szCs w:val="20"/>
        </w:rPr>
        <w:t>egetables”</w:t>
      </w:r>
      <w:r w:rsidR="00FD6ABE" w:rsidRPr="00DA7EA0">
        <w:rPr>
          <w:rFonts w:ascii="Times New Roman" w:hAnsi="Times New Roman" w:cs="Times New Roman"/>
          <w:sz w:val="20"/>
          <w:szCs w:val="20"/>
        </w:rPr>
        <w:t xml:space="preserve"> is </w:t>
      </w:r>
      <w:r w:rsidR="00E82720" w:rsidRPr="00DA7EA0">
        <w:rPr>
          <w:rFonts w:ascii="Times New Roman" w:hAnsi="Times New Roman" w:cs="Times New Roman"/>
          <w:sz w:val="20"/>
          <w:szCs w:val="20"/>
        </w:rPr>
        <w:t>an</w:t>
      </w:r>
      <w:r w:rsidR="00FD6ABE" w:rsidRPr="00DA7EA0">
        <w:rPr>
          <w:rFonts w:ascii="Times New Roman" w:hAnsi="Times New Roman" w:cs="Times New Roman"/>
          <w:sz w:val="20"/>
          <w:szCs w:val="20"/>
        </w:rPr>
        <w:t xml:space="preserve"> important tuber</w:t>
      </w:r>
      <w:r w:rsidR="00834358" w:rsidRPr="00DA7EA0">
        <w:rPr>
          <w:rFonts w:ascii="Times New Roman" w:hAnsi="Times New Roman" w:cs="Times New Roman"/>
          <w:sz w:val="20"/>
          <w:szCs w:val="20"/>
        </w:rPr>
        <w:t xml:space="preserve"> crop</w:t>
      </w:r>
      <w:r w:rsidR="000377CF" w:rsidRPr="00DA7EA0">
        <w:rPr>
          <w:rFonts w:ascii="Times New Roman" w:hAnsi="Times New Roman" w:cs="Times New Roman"/>
          <w:sz w:val="20"/>
          <w:szCs w:val="20"/>
        </w:rPr>
        <w:t>.</w:t>
      </w:r>
      <w:r w:rsidR="00834358" w:rsidRPr="00DA7EA0">
        <w:rPr>
          <w:rFonts w:ascii="Times New Roman" w:hAnsi="Times New Roman" w:cs="Times New Roman"/>
          <w:sz w:val="20"/>
          <w:szCs w:val="20"/>
        </w:rPr>
        <w:t xml:space="preserve"> </w:t>
      </w:r>
      <w:r w:rsidR="00122397" w:rsidRPr="00DA7EA0">
        <w:rPr>
          <w:rFonts w:ascii="Times New Roman" w:hAnsi="Times New Roman" w:cs="Times New Roman"/>
          <w:sz w:val="20"/>
          <w:szCs w:val="20"/>
        </w:rPr>
        <w:t xml:space="preserve">Globally, it is </w:t>
      </w:r>
      <w:r w:rsidR="00FD6ABE" w:rsidRPr="00DA7EA0">
        <w:rPr>
          <w:rFonts w:ascii="Times New Roman" w:hAnsi="Times New Roman" w:cs="Times New Roman"/>
          <w:sz w:val="20"/>
          <w:szCs w:val="20"/>
        </w:rPr>
        <w:t>the</w:t>
      </w:r>
      <w:r w:rsidR="00E8291F" w:rsidRPr="00DA7EA0">
        <w:rPr>
          <w:rFonts w:ascii="Times New Roman" w:hAnsi="Times New Roman" w:cs="Times New Roman"/>
          <w:sz w:val="20"/>
          <w:szCs w:val="20"/>
        </w:rPr>
        <w:t xml:space="preserve"> 3</w:t>
      </w:r>
      <w:r w:rsidR="00E8291F" w:rsidRPr="00DA7EA0">
        <w:rPr>
          <w:rFonts w:ascii="Times New Roman" w:hAnsi="Times New Roman" w:cs="Times New Roman"/>
          <w:sz w:val="20"/>
          <w:szCs w:val="20"/>
          <w:vertAlign w:val="superscript"/>
        </w:rPr>
        <w:t>rd</w:t>
      </w:r>
      <w:r w:rsidR="003D5524" w:rsidRPr="00DA7EA0">
        <w:rPr>
          <w:rFonts w:ascii="Times New Roman" w:hAnsi="Times New Roman" w:cs="Times New Roman"/>
          <w:sz w:val="20"/>
          <w:szCs w:val="20"/>
        </w:rPr>
        <w:t xml:space="preserve"> </w:t>
      </w:r>
      <w:r w:rsidR="00122397" w:rsidRPr="00DA7EA0">
        <w:rPr>
          <w:rFonts w:ascii="Times New Roman" w:hAnsi="Times New Roman" w:cs="Times New Roman"/>
          <w:sz w:val="20"/>
          <w:szCs w:val="20"/>
        </w:rPr>
        <w:t xml:space="preserve">top consumed </w:t>
      </w:r>
      <w:r w:rsidR="003D5524" w:rsidRPr="00DA7EA0">
        <w:rPr>
          <w:rFonts w:ascii="Times New Roman" w:hAnsi="Times New Roman" w:cs="Times New Roman"/>
          <w:sz w:val="20"/>
          <w:szCs w:val="20"/>
        </w:rPr>
        <w:t xml:space="preserve">food crop after </w:t>
      </w:r>
      <w:r w:rsidR="00A26A59" w:rsidRPr="00DA7EA0">
        <w:rPr>
          <w:rFonts w:ascii="Times New Roman" w:hAnsi="Times New Roman" w:cs="Times New Roman"/>
          <w:sz w:val="20"/>
          <w:szCs w:val="20"/>
        </w:rPr>
        <w:t>wheat and rice</w:t>
      </w:r>
      <w:r w:rsidR="00F977A6" w:rsidRPr="00DA7EA0">
        <w:rPr>
          <w:rFonts w:ascii="Times New Roman" w:hAnsi="Times New Roman" w:cs="Times New Roman"/>
          <w:sz w:val="20"/>
          <w:szCs w:val="20"/>
        </w:rPr>
        <w:t xml:space="preserve"> </w:t>
      </w:r>
      <w:r w:rsidR="00953B92" w:rsidRPr="00DA7EA0">
        <w:rPr>
          <w:rFonts w:ascii="Times New Roman" w:hAnsi="Times New Roman" w:cs="Times New Roman"/>
          <w:sz w:val="20"/>
          <w:szCs w:val="20"/>
        </w:rPr>
        <w:fldChar w:fldCharType="begin"/>
      </w:r>
      <w:r w:rsidR="00953B92" w:rsidRPr="00DA7EA0">
        <w:rPr>
          <w:rFonts w:ascii="Times New Roman" w:hAnsi="Times New Roman" w:cs="Times New Roman"/>
          <w:sz w:val="20"/>
          <w:szCs w:val="20"/>
        </w:rPr>
        <w:instrText xml:space="preserve"> ADDIN EN.CITE &lt;EndNote&gt;&lt;Cite&gt;&lt;Author&gt;Anwar&lt;/Author&gt;&lt;Year&gt;2015&lt;/Year&gt;&lt;RecNum&gt;84&lt;/RecNum&gt;&lt;DisplayText&gt;(Anwar&lt;style face="italic"&gt; et al.&lt;/style&gt;, 2015)&lt;/DisplayText&gt;&lt;record&gt;&lt;rec-number&gt;84&lt;/rec-number&gt;&lt;foreign-keys&gt;&lt;key app="EN" db-id="ts22esv9oredtle0x5sv0z560fws9rv9ta50"&gt;84&lt;/key&gt;&lt;/foreign-keys&gt;&lt;ref-type name="Journal Article"&gt;17&lt;/ref-type&gt;&lt;contributors&gt;&lt;authors&gt;&lt;author&gt;Anwar, Dr&lt;/author&gt;&lt;author&gt;Shabbir, Dr&lt;/author&gt;&lt;author&gt;Shahid, M Hassam&lt;/author&gt;&lt;author&gt;Samreen, Wajiha&lt;/author&gt;&lt;/authors&gt;&lt;/contributors&gt;&lt;titles&gt;&lt;title&gt;Determinants of potato prices and its forecasting: A case study of Punjab, Pakistan&lt;/title&gt;&lt;/titles&gt;&lt;dates&gt;&lt;year&gt;2015&lt;/year&gt;&lt;/dates&gt;&lt;urls&gt;&lt;/urls&gt;&lt;/record&gt;&lt;/Cite&gt;&lt;/EndNote&gt;</w:instrText>
      </w:r>
      <w:r w:rsidR="00953B92" w:rsidRPr="00DA7EA0">
        <w:rPr>
          <w:rFonts w:ascii="Times New Roman" w:hAnsi="Times New Roman" w:cs="Times New Roman"/>
          <w:sz w:val="20"/>
          <w:szCs w:val="20"/>
        </w:rPr>
        <w:fldChar w:fldCharType="separate"/>
      </w:r>
      <w:r w:rsidR="00953B92" w:rsidRPr="00DA7EA0">
        <w:rPr>
          <w:rFonts w:ascii="Times New Roman" w:hAnsi="Times New Roman" w:cs="Times New Roman"/>
          <w:noProof/>
          <w:sz w:val="20"/>
          <w:szCs w:val="20"/>
        </w:rPr>
        <w:t>(</w:t>
      </w:r>
      <w:hyperlink w:anchor="_ENREF_7" w:tooltip="Anwar, 2015 #84" w:history="1">
        <w:r w:rsidR="005146FF" w:rsidRPr="00DA7EA0">
          <w:rPr>
            <w:rFonts w:ascii="Times New Roman" w:hAnsi="Times New Roman" w:cs="Times New Roman"/>
            <w:noProof/>
            <w:sz w:val="20"/>
            <w:szCs w:val="20"/>
          </w:rPr>
          <w:t>Anwar</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2015</w:t>
        </w:r>
      </w:hyperlink>
      <w:r w:rsidR="00953B92" w:rsidRPr="00DA7EA0">
        <w:rPr>
          <w:rFonts w:ascii="Times New Roman" w:hAnsi="Times New Roman" w:cs="Times New Roman"/>
          <w:noProof/>
          <w:sz w:val="20"/>
          <w:szCs w:val="20"/>
        </w:rPr>
        <w:t>)</w:t>
      </w:r>
      <w:r w:rsidR="00953B92" w:rsidRPr="00DA7EA0">
        <w:rPr>
          <w:rFonts w:ascii="Times New Roman" w:hAnsi="Times New Roman" w:cs="Times New Roman"/>
          <w:sz w:val="20"/>
          <w:szCs w:val="20"/>
        </w:rPr>
        <w:fldChar w:fldCharType="end"/>
      </w:r>
      <w:r w:rsidR="00953B92" w:rsidRPr="00DA7EA0">
        <w:rPr>
          <w:rFonts w:ascii="Times New Roman" w:hAnsi="Times New Roman" w:cs="Times New Roman"/>
          <w:sz w:val="20"/>
          <w:szCs w:val="20"/>
        </w:rPr>
        <w:t xml:space="preserve"> </w:t>
      </w:r>
      <w:r w:rsidR="00C33B30" w:rsidRPr="00DA7EA0">
        <w:rPr>
          <w:rFonts w:ascii="Times New Roman" w:hAnsi="Times New Roman" w:cs="Times New Roman"/>
          <w:sz w:val="20"/>
          <w:szCs w:val="20"/>
        </w:rPr>
        <w:t>I</w:t>
      </w:r>
      <w:r w:rsidR="005D77EA" w:rsidRPr="00DA7EA0">
        <w:rPr>
          <w:rFonts w:ascii="Times New Roman" w:hAnsi="Times New Roman" w:cs="Times New Roman"/>
          <w:sz w:val="20"/>
          <w:szCs w:val="20"/>
        </w:rPr>
        <w:t xml:space="preserve">t is among the valuable human kind’s food crops. </w:t>
      </w:r>
      <w:r w:rsidR="00C33B30" w:rsidRPr="00DA7EA0">
        <w:rPr>
          <w:rFonts w:ascii="Times New Roman" w:eastAsia="ArialMT" w:hAnsi="Times New Roman" w:cs="Times New Roman"/>
          <w:sz w:val="20"/>
          <w:szCs w:val="20"/>
        </w:rPr>
        <w:t xml:space="preserve">In fact, potatoes have a more favorable overall nutrient-to-price ratio than many other vegetables and are an important staple </w:t>
      </w:r>
      <w:r w:rsidR="00E60880" w:rsidRPr="00DA7EA0">
        <w:rPr>
          <w:rFonts w:ascii="Times New Roman" w:eastAsia="ArialMT" w:hAnsi="Times New Roman" w:cs="Times New Roman"/>
          <w:sz w:val="20"/>
          <w:szCs w:val="20"/>
        </w:rPr>
        <w:fldChar w:fldCharType="begin"/>
      </w:r>
      <w:r w:rsidR="00E60880" w:rsidRPr="00DA7EA0">
        <w:rPr>
          <w:rFonts w:ascii="Times New Roman" w:eastAsia="ArialMT" w:hAnsi="Times New Roman" w:cs="Times New Roman"/>
          <w:sz w:val="20"/>
          <w:szCs w:val="20"/>
        </w:rPr>
        <w:instrText xml:space="preserve"> ADDIN EN.CITE &lt;EndNote&gt;&lt;Cite&gt;&lt;Author&gt;Drewnowski&lt;/Author&gt;&lt;Year&gt;2013&lt;/Year&gt;&lt;RecNum&gt;85&lt;/RecNum&gt;&lt;DisplayText&gt;(Drewnowski, 2013)&lt;/DisplayText&gt;&lt;record&gt;&lt;rec-number&gt;85&lt;/rec-number&gt;&lt;foreign-keys&gt;&lt;key app="EN" db-id="ts22esv9oredtle0x5sv0z560fws9rv9ta50"&gt;85&lt;/key&gt;&lt;/foreign-keys&gt;&lt;ref-type name="Journal Article"&gt;17&lt;/ref-type&gt;&lt;contributors&gt;&lt;authors&gt;&lt;author&gt;Drewnowski, Adam&lt;/author&gt;&lt;/authors&gt;&lt;/contributors&gt;&lt;titles&gt;&lt;title&gt;New metrics of affordable nutrition: which vegetables provide most nutrients for least cost?&lt;/title&gt;&lt;secondary-title&gt;Journal of the Academy of Nutrition and Dietetics&lt;/secondary-title&gt;&lt;/titles&gt;&lt;periodical&gt;&lt;full-title&gt;Journal of the Academy of Nutrition and Dietetics&lt;/full-title&gt;&lt;/periodical&gt;&lt;pages&gt;1182-1187&lt;/pages&gt;&lt;volume&gt;113&lt;/volume&gt;&lt;number&gt;9&lt;/number&gt;&lt;dates&gt;&lt;year&gt;2013&lt;/year&gt;&lt;/dates&gt;&lt;isbn&gt;2212-2672&lt;/isbn&gt;&lt;urls&gt;&lt;/urls&gt;&lt;/record&gt;&lt;/Cite&gt;&lt;/EndNote&gt;</w:instrText>
      </w:r>
      <w:r w:rsidR="00E60880" w:rsidRPr="00DA7EA0">
        <w:rPr>
          <w:rFonts w:ascii="Times New Roman" w:eastAsia="ArialMT" w:hAnsi="Times New Roman" w:cs="Times New Roman"/>
          <w:sz w:val="20"/>
          <w:szCs w:val="20"/>
        </w:rPr>
        <w:fldChar w:fldCharType="separate"/>
      </w:r>
      <w:r w:rsidR="00E60880" w:rsidRPr="00DA7EA0">
        <w:rPr>
          <w:rFonts w:ascii="Times New Roman" w:eastAsia="ArialMT" w:hAnsi="Times New Roman" w:cs="Times New Roman"/>
          <w:noProof/>
          <w:sz w:val="20"/>
          <w:szCs w:val="20"/>
        </w:rPr>
        <w:t>(</w:t>
      </w:r>
      <w:hyperlink w:anchor="_ENREF_17" w:tooltip="Drewnowski, 2013 #85" w:history="1">
        <w:r w:rsidR="005146FF" w:rsidRPr="00DA7EA0">
          <w:rPr>
            <w:rFonts w:ascii="Times New Roman" w:eastAsia="ArialMT" w:hAnsi="Times New Roman" w:cs="Times New Roman"/>
            <w:noProof/>
            <w:sz w:val="20"/>
            <w:szCs w:val="20"/>
          </w:rPr>
          <w:t xml:space="preserve">Drewnowski, </w:t>
        </w:r>
        <w:r w:rsidR="005146FF" w:rsidRPr="00DA7EA0">
          <w:rPr>
            <w:rFonts w:ascii="Times New Roman" w:eastAsia="ArialMT" w:hAnsi="Times New Roman" w:cs="Times New Roman"/>
            <w:noProof/>
            <w:color w:val="2F5496" w:themeColor="accent5" w:themeShade="BF"/>
            <w:sz w:val="20"/>
            <w:szCs w:val="20"/>
          </w:rPr>
          <w:t>2013</w:t>
        </w:r>
      </w:hyperlink>
      <w:r w:rsidR="00E60880" w:rsidRPr="00DA7EA0">
        <w:rPr>
          <w:rFonts w:ascii="Times New Roman" w:eastAsia="ArialMT" w:hAnsi="Times New Roman" w:cs="Times New Roman"/>
          <w:noProof/>
          <w:sz w:val="20"/>
          <w:szCs w:val="20"/>
        </w:rPr>
        <w:t>)</w:t>
      </w:r>
      <w:r w:rsidR="00E60880" w:rsidRPr="00DA7EA0">
        <w:rPr>
          <w:rFonts w:ascii="Times New Roman" w:eastAsia="ArialMT" w:hAnsi="Times New Roman" w:cs="Times New Roman"/>
          <w:sz w:val="20"/>
          <w:szCs w:val="20"/>
        </w:rPr>
        <w:fldChar w:fldCharType="end"/>
      </w:r>
      <w:r w:rsidR="00C33B30" w:rsidRPr="00DA7EA0">
        <w:rPr>
          <w:rFonts w:ascii="Times New Roman" w:hAnsi="Times New Roman" w:cs="Times New Roman"/>
          <w:color w:val="1F4E79" w:themeColor="accent1" w:themeShade="80"/>
          <w:sz w:val="20"/>
          <w:szCs w:val="16"/>
        </w:rPr>
        <w:t xml:space="preserve"> </w:t>
      </w:r>
      <w:r w:rsidR="000828D7" w:rsidRPr="00DA7EA0">
        <w:rPr>
          <w:rFonts w:ascii="Times New Roman" w:hAnsi="Times New Roman" w:cs="Times New Roman"/>
          <w:sz w:val="20"/>
          <w:szCs w:val="16"/>
        </w:rPr>
        <w:t>Worldwide</w:t>
      </w:r>
      <w:r w:rsidR="001D4540" w:rsidRPr="00DA7EA0">
        <w:rPr>
          <w:rFonts w:ascii="Times New Roman" w:hAnsi="Times New Roman" w:cs="Times New Roman"/>
          <w:sz w:val="20"/>
          <w:szCs w:val="16"/>
        </w:rPr>
        <w:t>, more than 5000 potato varieties have been cultivated in different part</w:t>
      </w:r>
      <w:r w:rsidR="005A1FF3" w:rsidRPr="00DA7EA0">
        <w:rPr>
          <w:rFonts w:ascii="Times New Roman" w:hAnsi="Times New Roman" w:cs="Times New Roman"/>
          <w:sz w:val="20"/>
          <w:szCs w:val="16"/>
        </w:rPr>
        <w:t>s</w:t>
      </w:r>
      <w:r w:rsidR="001D4540" w:rsidRPr="00DA7EA0">
        <w:rPr>
          <w:rFonts w:ascii="Times New Roman" w:hAnsi="Times New Roman" w:cs="Times New Roman"/>
          <w:sz w:val="20"/>
          <w:szCs w:val="16"/>
        </w:rPr>
        <w:t xml:space="preserve"> of the world </w:t>
      </w:r>
      <w:r w:rsidR="00E60880" w:rsidRPr="00DA7EA0">
        <w:rPr>
          <w:rFonts w:ascii="Times New Roman" w:hAnsi="Times New Roman" w:cs="Times New Roman"/>
          <w:sz w:val="20"/>
          <w:szCs w:val="16"/>
        </w:rPr>
        <w:fldChar w:fldCharType="begin"/>
      </w:r>
      <w:r w:rsidR="00E60880" w:rsidRPr="00DA7EA0">
        <w:rPr>
          <w:rFonts w:ascii="Times New Roman" w:hAnsi="Times New Roman" w:cs="Times New Roman"/>
          <w:sz w:val="20"/>
          <w:szCs w:val="16"/>
        </w:rPr>
        <w:instrText xml:space="preserve"> ADDIN EN.CITE &lt;EndNote&gt;&lt;Cite&gt;&lt;Author&gt;Zaheer&lt;/Author&gt;&lt;Year&gt;2016&lt;/Year&gt;&lt;RecNum&gt;86&lt;/RecNum&gt;&lt;DisplayText&gt;(Zaheer and Akhtar, 2016)&lt;/DisplayText&gt;&lt;record&gt;&lt;rec-number&gt;86&lt;/rec-number&gt;&lt;foreign-keys&gt;&lt;key app="EN" db-id="ts22esv9oredtle0x5sv0z560fws9rv9ta50"&gt;86&lt;/key&gt;&lt;/foreign-keys&gt;&lt;ref-type name="Journal Article"&gt;17&lt;/ref-type&gt;&lt;contributors&gt;&lt;authors&gt;&lt;author&gt;Zaheer, Khalid&lt;/author&gt;&lt;author&gt;Akhtar, M Humayoun&lt;/author&gt;&lt;/authors&gt;&lt;/contributors&gt;&lt;titles&gt;&lt;title&gt;Potato production, usage, and nutrition—a review&lt;/title&gt;&lt;secondary-title&gt;Critical reviews in food science and nutrition&lt;/secondary-title&gt;&lt;/titles&gt;&lt;periodical&gt;&lt;full-title&gt;Critical reviews in food science and nutrition&lt;/full-title&gt;&lt;/periodical&gt;&lt;pages&gt;711-721&lt;/pages&gt;&lt;volume&gt;56&lt;/volume&gt;&lt;number&gt;5&lt;/number&gt;&lt;dates&gt;&lt;year&gt;2016&lt;/year&gt;&lt;/dates&gt;&lt;isbn&gt;1040-8398&lt;/isbn&gt;&lt;urls&gt;&lt;/urls&gt;&lt;/record&gt;&lt;/Cite&gt;&lt;/EndNote&gt;</w:instrText>
      </w:r>
      <w:r w:rsidR="00E60880" w:rsidRPr="00DA7EA0">
        <w:rPr>
          <w:rFonts w:ascii="Times New Roman" w:hAnsi="Times New Roman" w:cs="Times New Roman"/>
          <w:sz w:val="20"/>
          <w:szCs w:val="16"/>
        </w:rPr>
        <w:fldChar w:fldCharType="separate"/>
      </w:r>
      <w:r w:rsidR="00E60880" w:rsidRPr="00DA7EA0">
        <w:rPr>
          <w:rFonts w:ascii="Times New Roman" w:hAnsi="Times New Roman" w:cs="Times New Roman"/>
          <w:noProof/>
          <w:sz w:val="20"/>
          <w:szCs w:val="16"/>
        </w:rPr>
        <w:t>(</w:t>
      </w:r>
      <w:hyperlink w:anchor="_ENREF_44" w:tooltip="Zaheer, 2016 #86" w:history="1">
        <w:r w:rsidR="005146FF" w:rsidRPr="00DA7EA0">
          <w:rPr>
            <w:rFonts w:ascii="Times New Roman" w:hAnsi="Times New Roman" w:cs="Times New Roman"/>
            <w:noProof/>
            <w:sz w:val="20"/>
            <w:szCs w:val="16"/>
          </w:rPr>
          <w:t xml:space="preserve">Zaheer and Akhtar, </w:t>
        </w:r>
        <w:r w:rsidR="005146FF" w:rsidRPr="00DA7EA0">
          <w:rPr>
            <w:rFonts w:ascii="Times New Roman" w:hAnsi="Times New Roman" w:cs="Times New Roman"/>
            <w:noProof/>
            <w:color w:val="2F5496" w:themeColor="accent5" w:themeShade="BF"/>
            <w:sz w:val="20"/>
            <w:szCs w:val="16"/>
          </w:rPr>
          <w:t>2016</w:t>
        </w:r>
      </w:hyperlink>
      <w:r w:rsidR="00E60880" w:rsidRPr="00DA7EA0">
        <w:rPr>
          <w:rFonts w:ascii="Times New Roman" w:hAnsi="Times New Roman" w:cs="Times New Roman"/>
          <w:noProof/>
          <w:sz w:val="20"/>
          <w:szCs w:val="16"/>
        </w:rPr>
        <w:t>)</w:t>
      </w:r>
      <w:r w:rsidR="00E60880" w:rsidRPr="00DA7EA0">
        <w:rPr>
          <w:rFonts w:ascii="Times New Roman" w:hAnsi="Times New Roman" w:cs="Times New Roman"/>
          <w:sz w:val="20"/>
          <w:szCs w:val="16"/>
        </w:rPr>
        <w:fldChar w:fldCharType="end"/>
      </w:r>
      <w:r w:rsidR="00BF47FE" w:rsidRPr="00DA7EA0">
        <w:rPr>
          <w:rFonts w:ascii="Times New Roman" w:hAnsi="Times New Roman" w:cs="Times New Roman"/>
          <w:color w:val="1F4E79" w:themeColor="accent1" w:themeShade="80"/>
          <w:sz w:val="20"/>
          <w:szCs w:val="16"/>
        </w:rPr>
        <w:t xml:space="preserve">. </w:t>
      </w:r>
      <w:r w:rsidR="00BF47FE" w:rsidRPr="00DA7EA0">
        <w:rPr>
          <w:rFonts w:ascii="Times New Roman" w:hAnsi="Times New Roman" w:cs="Times New Roman"/>
          <w:sz w:val="20"/>
          <w:szCs w:val="16"/>
        </w:rPr>
        <w:t>P</w:t>
      </w:r>
      <w:r w:rsidR="004471A5" w:rsidRPr="00DA7EA0">
        <w:rPr>
          <w:rFonts w:ascii="Times New Roman" w:hAnsi="Times New Roman" w:cs="Times New Roman"/>
          <w:sz w:val="20"/>
          <w:szCs w:val="16"/>
        </w:rPr>
        <w:t>otato</w:t>
      </w:r>
      <w:r w:rsidR="004A68ED" w:rsidRPr="00DA7EA0">
        <w:rPr>
          <w:rFonts w:ascii="Times New Roman" w:hAnsi="Times New Roman" w:cs="Times New Roman"/>
          <w:sz w:val="20"/>
          <w:szCs w:val="16"/>
        </w:rPr>
        <w:t xml:space="preserve"> </w:t>
      </w:r>
      <w:r w:rsidR="004471A5" w:rsidRPr="00DA7EA0">
        <w:rPr>
          <w:rFonts w:ascii="Times New Roman" w:hAnsi="Times New Roman" w:cs="Times New Roman"/>
          <w:sz w:val="20"/>
          <w:szCs w:val="16"/>
        </w:rPr>
        <w:t xml:space="preserve">contains an </w:t>
      </w:r>
      <w:r w:rsidR="00506AE3" w:rsidRPr="00DA7EA0">
        <w:rPr>
          <w:rFonts w:ascii="Times New Roman" w:hAnsi="Times New Roman" w:cs="Times New Roman"/>
          <w:sz w:val="20"/>
          <w:szCs w:val="16"/>
        </w:rPr>
        <w:t>efficient</w:t>
      </w:r>
      <w:r w:rsidR="004471A5" w:rsidRPr="00DA7EA0">
        <w:rPr>
          <w:rFonts w:ascii="Times New Roman" w:hAnsi="Times New Roman" w:cs="Times New Roman"/>
          <w:sz w:val="20"/>
          <w:szCs w:val="16"/>
        </w:rPr>
        <w:t xml:space="preserve"> </w:t>
      </w:r>
      <w:r w:rsidR="00506AE3" w:rsidRPr="00DA7EA0">
        <w:rPr>
          <w:rFonts w:ascii="Times New Roman" w:hAnsi="Times New Roman" w:cs="Times New Roman"/>
          <w:sz w:val="20"/>
          <w:szCs w:val="16"/>
        </w:rPr>
        <w:t xml:space="preserve">source of carbohydrates, proteins, resistant starch, vitamins and </w:t>
      </w:r>
      <w:r w:rsidR="004A68ED" w:rsidRPr="00DA7EA0">
        <w:rPr>
          <w:rFonts w:ascii="Times New Roman" w:hAnsi="Times New Roman" w:cs="Times New Roman"/>
          <w:sz w:val="20"/>
          <w:szCs w:val="16"/>
        </w:rPr>
        <w:t xml:space="preserve">minerals </w:t>
      </w:r>
      <w:r w:rsidR="005D77EA" w:rsidRPr="00DA7EA0">
        <w:rPr>
          <w:rFonts w:ascii="Times New Roman" w:hAnsi="Times New Roman" w:cs="Times New Roman"/>
          <w:sz w:val="20"/>
          <w:szCs w:val="20"/>
        </w:rPr>
        <w:t xml:space="preserve">which are essential dietary constituents </w:t>
      </w:r>
      <w:r w:rsidR="00E60880" w:rsidRPr="00DA7EA0">
        <w:rPr>
          <w:rFonts w:ascii="Times New Roman" w:hAnsi="Times New Roman" w:cs="Times New Roman"/>
          <w:sz w:val="20"/>
          <w:szCs w:val="20"/>
        </w:rPr>
        <w:fldChar w:fldCharType="begin"/>
      </w:r>
      <w:r w:rsidR="00E60880" w:rsidRPr="00DA7EA0">
        <w:rPr>
          <w:rFonts w:ascii="Times New Roman" w:hAnsi="Times New Roman" w:cs="Times New Roman"/>
          <w:sz w:val="20"/>
          <w:szCs w:val="20"/>
        </w:rPr>
        <w:instrText xml:space="preserve"> ADDIN EN.CITE &lt;EndNote&gt;&lt;Cite&gt;&lt;Author&gt;Camire&lt;/Author&gt;&lt;Year&gt;2009&lt;/Year&gt;&lt;RecNum&gt;87&lt;/RecNum&gt;&lt;DisplayText&gt;(Camire&lt;style face="italic"&gt; et al.&lt;/style&gt;, 2009)&lt;/DisplayText&gt;&lt;record&gt;&lt;rec-number&gt;87&lt;/rec-number&gt;&lt;foreign-keys&gt;&lt;key app="EN" db-id="ts22esv9oredtle0x5sv0z560fws9rv9ta50"&gt;87&lt;/key&gt;&lt;/foreign-keys&gt;&lt;ref-type name="Journal Article"&gt;17&lt;/ref-type&gt;&lt;contributors&gt;&lt;authors&gt;&lt;author&gt;Camire, Mary Ellen&lt;/author&gt;&lt;author&gt;Kubow, Stan&lt;/author&gt;&lt;author&gt;Donnelly, Danielle J&lt;/author&gt;&lt;/authors&gt;&lt;/contributors&gt;&lt;titles&gt;&lt;title&gt;Potatoes and human health&lt;/title&gt;&lt;secondary-title&gt;Critical reviews in food science and nutrition&lt;/secondary-title&gt;&lt;/titles&gt;&lt;periodical&gt;&lt;full-title&gt;Critical reviews in food science and nutrition&lt;/full-title&gt;&lt;/periodical&gt;&lt;pages&gt;823-840&lt;/pages&gt;&lt;volume&gt;49&lt;/volume&gt;&lt;number&gt;10&lt;/number&gt;&lt;dates&gt;&lt;year&gt;2009&lt;/year&gt;&lt;/dates&gt;&lt;isbn&gt;1040-8398&lt;/isbn&gt;&lt;urls&gt;&lt;/urls&gt;&lt;/record&gt;&lt;/Cite&gt;&lt;/EndNote&gt;</w:instrText>
      </w:r>
      <w:r w:rsidR="00E60880" w:rsidRPr="00DA7EA0">
        <w:rPr>
          <w:rFonts w:ascii="Times New Roman" w:hAnsi="Times New Roman" w:cs="Times New Roman"/>
          <w:sz w:val="20"/>
          <w:szCs w:val="20"/>
        </w:rPr>
        <w:fldChar w:fldCharType="separate"/>
      </w:r>
      <w:r w:rsidR="00E60880" w:rsidRPr="00DA7EA0">
        <w:rPr>
          <w:rFonts w:ascii="Times New Roman" w:hAnsi="Times New Roman" w:cs="Times New Roman"/>
          <w:noProof/>
          <w:sz w:val="20"/>
          <w:szCs w:val="20"/>
        </w:rPr>
        <w:t>(</w:t>
      </w:r>
      <w:hyperlink w:anchor="_ENREF_13" w:tooltip="Camire, 2009 #87" w:history="1">
        <w:r w:rsidR="005146FF" w:rsidRPr="00DA7EA0">
          <w:rPr>
            <w:rFonts w:ascii="Times New Roman" w:hAnsi="Times New Roman" w:cs="Times New Roman"/>
            <w:noProof/>
            <w:sz w:val="20"/>
            <w:szCs w:val="20"/>
          </w:rPr>
          <w:t>Camire</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2009</w:t>
        </w:r>
      </w:hyperlink>
      <w:r w:rsidR="00E60880" w:rsidRPr="00DA7EA0">
        <w:rPr>
          <w:rFonts w:ascii="Times New Roman" w:hAnsi="Times New Roman" w:cs="Times New Roman"/>
          <w:noProof/>
          <w:sz w:val="20"/>
          <w:szCs w:val="20"/>
        </w:rPr>
        <w:t>)</w:t>
      </w:r>
      <w:r w:rsidR="00E60880" w:rsidRPr="00DA7EA0">
        <w:rPr>
          <w:rFonts w:ascii="Times New Roman" w:hAnsi="Times New Roman" w:cs="Times New Roman"/>
          <w:sz w:val="20"/>
          <w:szCs w:val="20"/>
        </w:rPr>
        <w:fldChar w:fldCharType="end"/>
      </w:r>
      <w:r w:rsidR="00E60880" w:rsidRPr="00DA7EA0">
        <w:rPr>
          <w:rFonts w:ascii="Times New Roman" w:hAnsi="Times New Roman" w:cs="Times New Roman"/>
          <w:color w:val="1F4E79" w:themeColor="accent1" w:themeShade="80"/>
          <w:sz w:val="20"/>
          <w:szCs w:val="16"/>
        </w:rPr>
        <w:t>.</w:t>
      </w:r>
      <w:r w:rsidR="0023213B" w:rsidRPr="00DA7EA0">
        <w:rPr>
          <w:rFonts w:ascii="Times New Roman" w:hAnsi="Times New Roman" w:cs="Times New Roman"/>
          <w:sz w:val="20"/>
          <w:szCs w:val="16"/>
        </w:rPr>
        <w:t>It also</w:t>
      </w:r>
      <w:r w:rsidR="00F210CA" w:rsidRPr="00DA7EA0">
        <w:rPr>
          <w:rFonts w:ascii="Times New Roman" w:hAnsi="Times New Roman" w:cs="Times New Roman"/>
          <w:sz w:val="20"/>
          <w:szCs w:val="16"/>
        </w:rPr>
        <w:t xml:space="preserve"> contains </w:t>
      </w:r>
      <w:r w:rsidR="004471A5" w:rsidRPr="00DA7EA0">
        <w:rPr>
          <w:rFonts w:ascii="Times New Roman" w:hAnsi="Times New Roman" w:cs="Times New Roman"/>
          <w:sz w:val="20"/>
          <w:szCs w:val="16"/>
        </w:rPr>
        <w:t>anti</w:t>
      </w:r>
      <w:r w:rsidR="00F210CA" w:rsidRPr="00DA7EA0">
        <w:rPr>
          <w:rFonts w:ascii="Times New Roman" w:hAnsi="Times New Roman" w:cs="Times New Roman"/>
          <w:sz w:val="20"/>
          <w:szCs w:val="16"/>
        </w:rPr>
        <w:t>-oxidative properties</w:t>
      </w:r>
      <w:r w:rsidR="004471A5" w:rsidRPr="00DA7EA0">
        <w:rPr>
          <w:rFonts w:ascii="Times New Roman" w:hAnsi="Times New Roman" w:cs="Times New Roman"/>
          <w:sz w:val="20"/>
          <w:szCs w:val="16"/>
        </w:rPr>
        <w:t xml:space="preserve"> that </w:t>
      </w:r>
      <w:r w:rsidR="00F210CA" w:rsidRPr="00DA7EA0">
        <w:rPr>
          <w:rFonts w:ascii="Times New Roman" w:hAnsi="Times New Roman" w:cs="Times New Roman"/>
          <w:sz w:val="20"/>
          <w:szCs w:val="16"/>
        </w:rPr>
        <w:t>helps in</w:t>
      </w:r>
      <w:r w:rsidR="004471A5" w:rsidRPr="00DA7EA0">
        <w:rPr>
          <w:rFonts w:ascii="Times New Roman" w:hAnsi="Times New Roman" w:cs="Times New Roman"/>
          <w:sz w:val="20"/>
          <w:szCs w:val="16"/>
        </w:rPr>
        <w:t xml:space="preserve"> prevent</w:t>
      </w:r>
      <w:r w:rsidR="00F210CA" w:rsidRPr="00DA7EA0">
        <w:rPr>
          <w:rFonts w:ascii="Times New Roman" w:hAnsi="Times New Roman" w:cs="Times New Roman"/>
          <w:sz w:val="20"/>
          <w:szCs w:val="16"/>
        </w:rPr>
        <w:t xml:space="preserve">ing human body against </w:t>
      </w:r>
      <w:r w:rsidR="0023213B" w:rsidRPr="00DA7EA0">
        <w:rPr>
          <w:rFonts w:ascii="Times New Roman" w:hAnsi="Times New Roman" w:cs="Times New Roman"/>
          <w:sz w:val="20"/>
          <w:szCs w:val="16"/>
        </w:rPr>
        <w:t>degeneration</w:t>
      </w:r>
      <w:r w:rsidR="004471A5" w:rsidRPr="00DA7EA0">
        <w:rPr>
          <w:rFonts w:ascii="Times New Roman" w:hAnsi="Times New Roman" w:cs="Times New Roman"/>
          <w:sz w:val="20"/>
          <w:szCs w:val="16"/>
        </w:rPr>
        <w:t xml:space="preserve"> </w:t>
      </w:r>
      <w:r w:rsidR="0023213B" w:rsidRPr="00DA7EA0">
        <w:rPr>
          <w:rFonts w:ascii="Times New Roman" w:hAnsi="Times New Roman" w:cs="Times New Roman"/>
          <w:sz w:val="20"/>
          <w:szCs w:val="16"/>
        </w:rPr>
        <w:t xml:space="preserve">and </w:t>
      </w:r>
      <w:r w:rsidR="004471A5" w:rsidRPr="00DA7EA0">
        <w:rPr>
          <w:rFonts w:ascii="Times New Roman" w:hAnsi="Times New Roman" w:cs="Times New Roman"/>
          <w:sz w:val="20"/>
          <w:szCs w:val="16"/>
        </w:rPr>
        <w:t>age-related diseases</w:t>
      </w:r>
      <w:r w:rsidR="004E34B2" w:rsidRPr="00DA7EA0">
        <w:rPr>
          <w:rFonts w:ascii="Times New Roman" w:hAnsi="Times New Roman" w:cs="Times New Roman"/>
          <w:sz w:val="20"/>
          <w:szCs w:val="16"/>
        </w:rPr>
        <w:t xml:space="preserve"> </w:t>
      </w:r>
      <w:r w:rsidR="00E60880" w:rsidRPr="00DA7EA0">
        <w:rPr>
          <w:rFonts w:ascii="Times New Roman" w:hAnsi="Times New Roman" w:cs="Times New Roman"/>
          <w:sz w:val="20"/>
          <w:szCs w:val="16"/>
        </w:rPr>
        <w:fldChar w:fldCharType="begin"/>
      </w:r>
      <w:r w:rsidR="00E60880" w:rsidRPr="00DA7EA0">
        <w:rPr>
          <w:rFonts w:ascii="Times New Roman" w:hAnsi="Times New Roman" w:cs="Times New Roman"/>
          <w:sz w:val="20"/>
          <w:szCs w:val="16"/>
        </w:rPr>
        <w:instrText xml:space="preserve"> ADDIN EN.CITE &lt;EndNote&gt;&lt;Cite&gt;&lt;Author&gt;Burgos&lt;/Author&gt;&lt;Year&gt;2009&lt;/Year&gt;&lt;RecNum&gt;89&lt;/RecNum&gt;&lt;DisplayText&gt;(Burgos&lt;style face="italic"&gt; et al.&lt;/style&gt;, 2009)&lt;/DisplayText&gt;&lt;record&gt;&lt;rec-number&gt;89&lt;/rec-number&gt;&lt;foreign-keys&gt;&lt;key app="EN" db-id="ts22esv9oredtle0x5sv0z560fws9rv9ta50"&gt;89&lt;/key&gt;&lt;/foreign-keys&gt;&lt;ref-type name="Journal Article"&gt;17&lt;/ref-type&gt;&lt;contributors&gt;&lt;authors&gt;&lt;author&gt;Burgos, Gabriela&lt;/author&gt;&lt;author&gt;Salas, Elisa&lt;/author&gt;&lt;author&gt;Amoros, Walter&lt;/author&gt;&lt;author&gt;Auqui, Mariella&lt;/author&gt;&lt;author&gt;Munoa, Lupita&lt;/author&gt;&lt;author&gt;Kimura, Mieko&lt;/author&gt;&lt;author&gt;Bonierbale, Merideth&lt;/author&gt;&lt;/authors&gt;&lt;/contributors&gt;&lt;titles&gt;&lt;title&gt;Total and individual carotenoid profiles in Solanum phureja of cultivated potatoes: I. Concentrations and relationships as determined by spectrophotometry and HPLC&lt;/title&gt;&lt;secondary-title&gt;Journal of Food Composition and Analysis&lt;/secondary-title&gt;&lt;/titles&gt;&lt;periodical&gt;&lt;full-title&gt;Journal of Food Composition and Analysis&lt;/full-title&gt;&lt;/periodical&gt;&lt;pages&gt;503-508&lt;/pages&gt;&lt;volume&gt;22&lt;/volume&gt;&lt;number&gt;6&lt;/number&gt;&lt;dates&gt;&lt;year&gt;2009&lt;/year&gt;&lt;/dates&gt;&lt;isbn&gt;0889-1575&lt;/isbn&gt;&lt;urls&gt;&lt;/urls&gt;&lt;/record&gt;&lt;/Cite&gt;&lt;/EndNote&gt;</w:instrText>
      </w:r>
      <w:r w:rsidR="00E60880" w:rsidRPr="00DA7EA0">
        <w:rPr>
          <w:rFonts w:ascii="Times New Roman" w:hAnsi="Times New Roman" w:cs="Times New Roman"/>
          <w:sz w:val="20"/>
          <w:szCs w:val="16"/>
        </w:rPr>
        <w:fldChar w:fldCharType="separate"/>
      </w:r>
      <w:r w:rsidR="00E60880" w:rsidRPr="00DA7EA0">
        <w:rPr>
          <w:rFonts w:ascii="Times New Roman" w:hAnsi="Times New Roman" w:cs="Times New Roman"/>
          <w:noProof/>
          <w:sz w:val="20"/>
          <w:szCs w:val="16"/>
        </w:rPr>
        <w:t>(</w:t>
      </w:r>
      <w:hyperlink w:anchor="_ENREF_12" w:tooltip="Burgos, 2009 #89" w:history="1">
        <w:r w:rsidR="005146FF" w:rsidRPr="00DA7EA0">
          <w:rPr>
            <w:rFonts w:ascii="Times New Roman" w:hAnsi="Times New Roman" w:cs="Times New Roman"/>
            <w:noProof/>
            <w:sz w:val="20"/>
            <w:szCs w:val="16"/>
          </w:rPr>
          <w:t>Burgos</w:t>
        </w:r>
        <w:r w:rsidR="005146FF" w:rsidRPr="00DA7EA0">
          <w:rPr>
            <w:rFonts w:ascii="Times New Roman" w:hAnsi="Times New Roman" w:cs="Times New Roman"/>
            <w:i/>
            <w:noProof/>
            <w:sz w:val="20"/>
            <w:szCs w:val="16"/>
          </w:rPr>
          <w:t xml:space="preserve"> </w:t>
        </w:r>
        <w:r w:rsidR="005146FF" w:rsidRPr="00DA7EA0">
          <w:rPr>
            <w:rFonts w:ascii="Times New Roman" w:hAnsi="Times New Roman" w:cs="Times New Roman"/>
            <w:noProof/>
            <w:sz w:val="20"/>
            <w:szCs w:val="16"/>
          </w:rPr>
          <w:t xml:space="preserve">et al., </w:t>
        </w:r>
        <w:r w:rsidR="005146FF" w:rsidRPr="00DA7EA0">
          <w:rPr>
            <w:rFonts w:ascii="Times New Roman" w:hAnsi="Times New Roman" w:cs="Times New Roman"/>
            <w:noProof/>
            <w:color w:val="2F5496" w:themeColor="accent5" w:themeShade="BF"/>
            <w:sz w:val="20"/>
            <w:szCs w:val="16"/>
          </w:rPr>
          <w:t>2009</w:t>
        </w:r>
      </w:hyperlink>
      <w:r w:rsidR="00E60880" w:rsidRPr="00DA7EA0">
        <w:rPr>
          <w:rFonts w:ascii="Times New Roman" w:hAnsi="Times New Roman" w:cs="Times New Roman"/>
          <w:noProof/>
          <w:sz w:val="20"/>
          <w:szCs w:val="16"/>
        </w:rPr>
        <w:t>)</w:t>
      </w:r>
      <w:r w:rsidR="00E60880" w:rsidRPr="00DA7EA0">
        <w:rPr>
          <w:rFonts w:ascii="Times New Roman" w:hAnsi="Times New Roman" w:cs="Times New Roman"/>
          <w:sz w:val="20"/>
          <w:szCs w:val="16"/>
        </w:rPr>
        <w:fldChar w:fldCharType="end"/>
      </w:r>
      <w:r w:rsidR="00F210CA" w:rsidRPr="00DA7EA0">
        <w:rPr>
          <w:rFonts w:ascii="Times New Roman" w:hAnsi="Times New Roman" w:cs="Times New Roman"/>
          <w:sz w:val="20"/>
          <w:szCs w:val="16"/>
        </w:rPr>
        <w:t>.</w:t>
      </w:r>
      <w:r w:rsidR="004A68ED" w:rsidRPr="00DA7EA0">
        <w:rPr>
          <w:rFonts w:ascii="Times New Roman" w:hAnsi="Times New Roman" w:cs="Times New Roman"/>
          <w:color w:val="1F4E79" w:themeColor="accent1" w:themeShade="80"/>
          <w:sz w:val="20"/>
          <w:szCs w:val="16"/>
        </w:rPr>
        <w:t xml:space="preserve"> </w:t>
      </w:r>
    </w:p>
    <w:p w:rsidR="00276998" w:rsidRPr="00DA7EA0" w:rsidRDefault="00FF6A47" w:rsidP="00AC69FD">
      <w:pPr>
        <w:autoSpaceDE w:val="0"/>
        <w:autoSpaceDN w:val="0"/>
        <w:adjustRightInd w:val="0"/>
        <w:spacing w:line="240" w:lineRule="auto"/>
        <w:ind w:firstLine="720"/>
        <w:rPr>
          <w:rFonts w:ascii="Times New Roman" w:hAnsi="Times New Roman" w:cs="Times New Roman"/>
          <w:sz w:val="20"/>
          <w:szCs w:val="16"/>
        </w:rPr>
      </w:pPr>
      <w:r w:rsidRPr="00DA7EA0">
        <w:rPr>
          <w:rFonts w:ascii="Times New Roman" w:hAnsi="Times New Roman" w:cs="Times New Roman"/>
          <w:sz w:val="20"/>
          <w:szCs w:val="16"/>
        </w:rPr>
        <w:t xml:space="preserve">Potato crop has also gained popularity in Pakistan due to its short duration. </w:t>
      </w:r>
      <w:r w:rsidR="00C02E7E" w:rsidRPr="00DA7EA0">
        <w:rPr>
          <w:rFonts w:ascii="Times New Roman" w:hAnsi="Times New Roman" w:cs="Times New Roman"/>
          <w:sz w:val="20"/>
          <w:szCs w:val="16"/>
        </w:rPr>
        <w:t>Potato</w:t>
      </w:r>
      <w:r w:rsidR="004A68ED" w:rsidRPr="00DA7EA0">
        <w:rPr>
          <w:rFonts w:ascii="Times New Roman" w:hAnsi="Times New Roman" w:cs="Times New Roman"/>
          <w:sz w:val="20"/>
          <w:szCs w:val="16"/>
        </w:rPr>
        <w:t xml:space="preserve"> crop</w:t>
      </w:r>
      <w:r w:rsidR="00C02E7E" w:rsidRPr="00DA7EA0">
        <w:rPr>
          <w:rFonts w:ascii="Times New Roman" w:hAnsi="Times New Roman" w:cs="Times New Roman"/>
          <w:sz w:val="20"/>
          <w:szCs w:val="16"/>
        </w:rPr>
        <w:t xml:space="preserve"> </w:t>
      </w:r>
      <w:r w:rsidR="00BF47FE" w:rsidRPr="00DA7EA0">
        <w:rPr>
          <w:rFonts w:ascii="Times New Roman" w:hAnsi="Times New Roman" w:cs="Times New Roman"/>
          <w:sz w:val="20"/>
          <w:szCs w:val="16"/>
        </w:rPr>
        <w:t>is</w:t>
      </w:r>
      <w:r w:rsidR="00C02E7E" w:rsidRPr="00DA7EA0">
        <w:rPr>
          <w:rFonts w:ascii="Times New Roman" w:hAnsi="Times New Roman" w:cs="Times New Roman"/>
          <w:sz w:val="20"/>
          <w:szCs w:val="16"/>
        </w:rPr>
        <w:t xml:space="preserve"> one of the main cash crops for the farmer</w:t>
      </w:r>
      <w:r w:rsidR="00BF47FE" w:rsidRPr="00DA7EA0">
        <w:rPr>
          <w:rFonts w:ascii="Times New Roman" w:hAnsi="Times New Roman" w:cs="Times New Roman"/>
          <w:sz w:val="20"/>
          <w:szCs w:val="16"/>
        </w:rPr>
        <w:t>s</w:t>
      </w:r>
      <w:r w:rsidR="00C02E7E" w:rsidRPr="00DA7EA0">
        <w:rPr>
          <w:rFonts w:ascii="Times New Roman" w:hAnsi="Times New Roman" w:cs="Times New Roman"/>
          <w:sz w:val="20"/>
          <w:szCs w:val="16"/>
        </w:rPr>
        <w:t xml:space="preserve"> </w:t>
      </w:r>
      <w:r w:rsidR="004A68ED" w:rsidRPr="00DA7EA0">
        <w:rPr>
          <w:rFonts w:ascii="Times New Roman" w:hAnsi="Times New Roman" w:cs="Times New Roman"/>
          <w:sz w:val="20"/>
          <w:szCs w:val="16"/>
        </w:rPr>
        <w:t xml:space="preserve">in Pakistan </w:t>
      </w:r>
      <w:r w:rsidR="00C02E7E" w:rsidRPr="00DA7EA0">
        <w:rPr>
          <w:rFonts w:ascii="Times New Roman" w:hAnsi="Times New Roman" w:cs="Times New Roman"/>
          <w:sz w:val="20"/>
          <w:szCs w:val="16"/>
        </w:rPr>
        <w:t>and thus</w:t>
      </w:r>
      <w:r w:rsidR="00566F30" w:rsidRPr="00DA7EA0">
        <w:rPr>
          <w:rFonts w:ascii="Times New Roman" w:hAnsi="Times New Roman" w:cs="Times New Roman"/>
          <w:sz w:val="20"/>
          <w:szCs w:val="16"/>
        </w:rPr>
        <w:t xml:space="preserve"> plays a </w:t>
      </w:r>
      <w:r w:rsidR="001A131A" w:rsidRPr="00DA7EA0">
        <w:rPr>
          <w:rFonts w:ascii="Times New Roman" w:hAnsi="Times New Roman" w:cs="Times New Roman"/>
          <w:sz w:val="20"/>
          <w:szCs w:val="16"/>
        </w:rPr>
        <w:t xml:space="preserve">trait </w:t>
      </w:r>
      <w:r w:rsidR="004A68ED" w:rsidRPr="00DA7EA0">
        <w:rPr>
          <w:rFonts w:ascii="Times New Roman" w:hAnsi="Times New Roman" w:cs="Times New Roman"/>
          <w:sz w:val="20"/>
          <w:szCs w:val="16"/>
        </w:rPr>
        <w:t xml:space="preserve">role </w:t>
      </w:r>
      <w:r w:rsidR="00C02E7E" w:rsidRPr="00DA7EA0">
        <w:rPr>
          <w:rFonts w:ascii="Times New Roman" w:hAnsi="Times New Roman" w:cs="Times New Roman"/>
          <w:sz w:val="20"/>
          <w:szCs w:val="16"/>
        </w:rPr>
        <w:t>in Gross Dom</w:t>
      </w:r>
      <w:r w:rsidR="004E34B2" w:rsidRPr="00DA7EA0">
        <w:rPr>
          <w:rFonts w:ascii="Times New Roman" w:hAnsi="Times New Roman" w:cs="Times New Roman"/>
          <w:sz w:val="20"/>
          <w:szCs w:val="16"/>
        </w:rPr>
        <w:t>estic Product (GDP) of Pakistan</w:t>
      </w:r>
      <w:r w:rsidR="00F977A6" w:rsidRPr="00DA7EA0">
        <w:rPr>
          <w:rFonts w:ascii="Times New Roman" w:hAnsi="Times New Roman" w:cs="Times New Roman"/>
          <w:sz w:val="20"/>
          <w:szCs w:val="16"/>
        </w:rPr>
        <w:t xml:space="preserve"> </w:t>
      </w:r>
      <w:r w:rsidR="00E60880" w:rsidRPr="00DA7EA0">
        <w:rPr>
          <w:rFonts w:ascii="Times New Roman" w:hAnsi="Times New Roman" w:cs="Times New Roman"/>
          <w:sz w:val="20"/>
          <w:szCs w:val="16"/>
        </w:rPr>
        <w:fldChar w:fldCharType="begin"/>
      </w:r>
      <w:r w:rsidR="00E60880" w:rsidRPr="00DA7EA0">
        <w:rPr>
          <w:rFonts w:ascii="Times New Roman" w:hAnsi="Times New Roman" w:cs="Times New Roman"/>
          <w:sz w:val="20"/>
          <w:szCs w:val="16"/>
        </w:rPr>
        <w:instrText xml:space="preserve"> ADDIN EN.CITE &lt;EndNote&gt;&lt;Cite&gt;&lt;Author&gt;Abbas&lt;/Author&gt;&lt;Year&gt;2013&lt;/Year&gt;&lt;RecNum&gt;2&lt;/RecNum&gt;&lt;DisplayText&gt;(Abbas&lt;style face="italic"&gt; et al.&lt;/style&gt;, 2013)&lt;/DisplayText&gt;&lt;record&gt;&lt;rec-number&gt;2&lt;/rec-number&gt;&lt;foreign-keys&gt;&lt;key app="EN" db-id="ts22esv9oredtle0x5sv0z560fws9rv9ta50"&gt;2&lt;/key&gt;&lt;/foreign-keys&gt;&lt;ref-type name="Journal Article"&gt;17&lt;/ref-type&gt;&lt;contributors&gt;&lt;authors&gt;&lt;author&gt;Abbas, M Fahim&lt;/author&gt;&lt;author&gt;Aziz-ud-Din, Ghani A&lt;/author&gt;&lt;author&gt;Qadir, Abdul&lt;/author&gt;&lt;author&gt;Ahmed, Raees&lt;/author&gt;&lt;/authors&gt;&lt;/contributors&gt;&lt;titles&gt;&lt;title&gt;Major potato viruses in potato crop of pakistan: A brief review&lt;/title&gt;&lt;secondary-title&gt;Int. J. Biol. Biotech&lt;/secondary-title&gt;&lt;/titles&gt;&lt;periodical&gt;&lt;full-title&gt;Int. J. Biol. Biotech&lt;/full-title&gt;&lt;/periodical&gt;&lt;pages&gt;435-440&lt;/pages&gt;&lt;volume&gt;10&lt;/volume&gt;&lt;number&gt;3&lt;/number&gt;&lt;dates&gt;&lt;year&gt;2013&lt;/year&gt;&lt;/dates&gt;&lt;urls&gt;&lt;/urls&gt;&lt;/record&gt;&lt;/Cite&gt;&lt;/EndNote&gt;</w:instrText>
      </w:r>
      <w:r w:rsidR="00E60880" w:rsidRPr="00DA7EA0">
        <w:rPr>
          <w:rFonts w:ascii="Times New Roman" w:hAnsi="Times New Roman" w:cs="Times New Roman"/>
          <w:sz w:val="20"/>
          <w:szCs w:val="16"/>
        </w:rPr>
        <w:fldChar w:fldCharType="separate"/>
      </w:r>
      <w:r w:rsidR="00E60880" w:rsidRPr="00DA7EA0">
        <w:rPr>
          <w:rFonts w:ascii="Times New Roman" w:hAnsi="Times New Roman" w:cs="Times New Roman"/>
          <w:noProof/>
          <w:sz w:val="20"/>
          <w:szCs w:val="16"/>
        </w:rPr>
        <w:t>(</w:t>
      </w:r>
      <w:hyperlink w:anchor="_ENREF_1" w:tooltip="Abbas, 2013 #2" w:history="1">
        <w:r w:rsidR="005146FF" w:rsidRPr="00DA7EA0">
          <w:rPr>
            <w:rFonts w:ascii="Times New Roman" w:hAnsi="Times New Roman" w:cs="Times New Roman"/>
            <w:noProof/>
            <w:sz w:val="20"/>
            <w:szCs w:val="16"/>
          </w:rPr>
          <w:t xml:space="preserve">Abbas et al., </w:t>
        </w:r>
        <w:r w:rsidR="005146FF" w:rsidRPr="00DA7EA0">
          <w:rPr>
            <w:rFonts w:ascii="Times New Roman" w:hAnsi="Times New Roman" w:cs="Times New Roman"/>
            <w:noProof/>
            <w:color w:val="2F5496" w:themeColor="accent5" w:themeShade="BF"/>
            <w:sz w:val="20"/>
            <w:szCs w:val="16"/>
          </w:rPr>
          <w:t>2013</w:t>
        </w:r>
      </w:hyperlink>
      <w:r w:rsidR="00E60880" w:rsidRPr="00DA7EA0">
        <w:rPr>
          <w:rFonts w:ascii="Times New Roman" w:hAnsi="Times New Roman" w:cs="Times New Roman"/>
          <w:noProof/>
          <w:sz w:val="20"/>
          <w:szCs w:val="16"/>
        </w:rPr>
        <w:t>)</w:t>
      </w:r>
      <w:r w:rsidR="00E60880" w:rsidRPr="00DA7EA0">
        <w:rPr>
          <w:rFonts w:ascii="Times New Roman" w:hAnsi="Times New Roman" w:cs="Times New Roman"/>
          <w:sz w:val="20"/>
          <w:szCs w:val="16"/>
        </w:rPr>
        <w:fldChar w:fldCharType="end"/>
      </w:r>
      <w:r w:rsidR="00AA210C" w:rsidRPr="00DA7EA0">
        <w:rPr>
          <w:rFonts w:ascii="Times New Roman" w:hAnsi="Times New Roman" w:cs="Times New Roman"/>
          <w:sz w:val="20"/>
          <w:szCs w:val="16"/>
        </w:rPr>
        <w:t>.</w:t>
      </w:r>
      <w:r w:rsidR="003110C0" w:rsidRPr="00DA7EA0">
        <w:rPr>
          <w:rFonts w:ascii="Times New Roman" w:hAnsi="Times New Roman" w:cs="Times New Roman"/>
          <w:color w:val="4472C4" w:themeColor="accent5"/>
          <w:sz w:val="20"/>
          <w:szCs w:val="16"/>
        </w:rPr>
        <w:t xml:space="preserve"> </w:t>
      </w:r>
      <w:r w:rsidR="00AA210C" w:rsidRPr="00DA7EA0">
        <w:rPr>
          <w:rFonts w:ascii="Times New Roman" w:hAnsi="Times New Roman" w:cs="Times New Roman"/>
          <w:sz w:val="20"/>
          <w:szCs w:val="16"/>
        </w:rPr>
        <w:t xml:space="preserve">The </w:t>
      </w:r>
      <w:r w:rsidR="00EC7AD5" w:rsidRPr="00DA7EA0">
        <w:rPr>
          <w:rStyle w:val="A11"/>
          <w:rFonts w:ascii="Times New Roman" w:hAnsi="Times New Roman" w:cs="Times New Roman"/>
          <w:sz w:val="20"/>
          <w:szCs w:val="16"/>
        </w:rPr>
        <w:t xml:space="preserve">demand for potato crop has been increasing but </w:t>
      </w:r>
      <w:r w:rsidR="003110C0" w:rsidRPr="00DA7EA0">
        <w:rPr>
          <w:rStyle w:val="A11"/>
          <w:rFonts w:ascii="Times New Roman" w:hAnsi="Times New Roman" w:cs="Times New Roman"/>
          <w:sz w:val="20"/>
          <w:szCs w:val="16"/>
        </w:rPr>
        <w:t>its productivity is</w:t>
      </w:r>
      <w:r w:rsidR="00EC7AD5" w:rsidRPr="00DA7EA0">
        <w:rPr>
          <w:rStyle w:val="A11"/>
          <w:rFonts w:ascii="Times New Roman" w:hAnsi="Times New Roman" w:cs="Times New Roman"/>
          <w:sz w:val="20"/>
          <w:szCs w:val="16"/>
        </w:rPr>
        <w:t xml:space="preserve"> </w:t>
      </w:r>
      <w:r w:rsidR="00BF47FE" w:rsidRPr="00DA7EA0">
        <w:rPr>
          <w:rStyle w:val="A11"/>
          <w:rFonts w:ascii="Times New Roman" w:hAnsi="Times New Roman" w:cs="Times New Roman"/>
          <w:sz w:val="20"/>
          <w:szCs w:val="16"/>
        </w:rPr>
        <w:t xml:space="preserve">either stagnant or </w:t>
      </w:r>
      <w:r w:rsidR="00EC7AD5" w:rsidRPr="00DA7EA0">
        <w:rPr>
          <w:rStyle w:val="A11"/>
          <w:rFonts w:ascii="Times New Roman" w:hAnsi="Times New Roman" w:cs="Times New Roman"/>
          <w:sz w:val="20"/>
          <w:szCs w:val="16"/>
        </w:rPr>
        <w:t>becoming</w:t>
      </w:r>
      <w:r w:rsidR="008E2DD9" w:rsidRPr="00DA7EA0">
        <w:rPr>
          <w:rStyle w:val="A11"/>
          <w:rFonts w:ascii="Times New Roman" w:hAnsi="Times New Roman" w:cs="Times New Roman"/>
          <w:sz w:val="20"/>
          <w:szCs w:val="16"/>
        </w:rPr>
        <w:t xml:space="preserve"> low due to </w:t>
      </w:r>
      <w:r w:rsidR="003B4E62" w:rsidRPr="00DA7EA0">
        <w:rPr>
          <w:rStyle w:val="A11"/>
          <w:rFonts w:ascii="Times New Roman" w:hAnsi="Times New Roman" w:cs="Times New Roman"/>
          <w:sz w:val="20"/>
          <w:szCs w:val="16"/>
        </w:rPr>
        <w:t>various factors such as inadequate</w:t>
      </w:r>
      <w:r w:rsidR="003110C0" w:rsidRPr="00DA7EA0">
        <w:rPr>
          <w:rStyle w:val="A11"/>
          <w:rFonts w:ascii="Times New Roman" w:hAnsi="Times New Roman" w:cs="Times New Roman"/>
          <w:sz w:val="20"/>
          <w:szCs w:val="16"/>
        </w:rPr>
        <w:t xml:space="preserve"> </w:t>
      </w:r>
      <w:r w:rsidR="003B4E62" w:rsidRPr="00DA7EA0">
        <w:rPr>
          <w:rStyle w:val="A11"/>
          <w:rFonts w:ascii="Times New Roman" w:hAnsi="Times New Roman" w:cs="Times New Roman"/>
          <w:sz w:val="20"/>
          <w:szCs w:val="16"/>
        </w:rPr>
        <w:t>accessibility of quality seed</w:t>
      </w:r>
      <w:r w:rsidR="00F649AC" w:rsidRPr="00DA7EA0">
        <w:rPr>
          <w:rStyle w:val="A11"/>
          <w:rFonts w:ascii="Times New Roman" w:hAnsi="Times New Roman" w:cs="Times New Roman"/>
          <w:sz w:val="20"/>
          <w:szCs w:val="16"/>
        </w:rPr>
        <w:t xml:space="preserve"> potatoes</w:t>
      </w:r>
      <w:r w:rsidR="003110C0" w:rsidRPr="00DA7EA0">
        <w:rPr>
          <w:rStyle w:val="A11"/>
          <w:rFonts w:ascii="Times New Roman" w:hAnsi="Times New Roman" w:cs="Times New Roman"/>
          <w:sz w:val="20"/>
          <w:szCs w:val="16"/>
        </w:rPr>
        <w:t xml:space="preserve"> and </w:t>
      </w:r>
      <w:r w:rsidR="00A55286" w:rsidRPr="00DA7EA0">
        <w:rPr>
          <w:rStyle w:val="A11"/>
          <w:rFonts w:ascii="Times New Roman" w:hAnsi="Times New Roman" w:cs="Times New Roman"/>
          <w:sz w:val="20"/>
          <w:szCs w:val="16"/>
        </w:rPr>
        <w:t xml:space="preserve">due to poor </w:t>
      </w:r>
      <w:r w:rsidR="003B4E62" w:rsidRPr="00DA7EA0">
        <w:rPr>
          <w:rStyle w:val="A11"/>
          <w:rFonts w:ascii="Times New Roman" w:hAnsi="Times New Roman" w:cs="Times New Roman"/>
          <w:sz w:val="20"/>
          <w:szCs w:val="16"/>
        </w:rPr>
        <w:t>sprouting</w:t>
      </w:r>
      <w:r w:rsidR="00A55286" w:rsidRPr="00DA7EA0">
        <w:rPr>
          <w:rStyle w:val="A11"/>
          <w:rFonts w:ascii="Times New Roman" w:hAnsi="Times New Roman" w:cs="Times New Roman"/>
          <w:sz w:val="20"/>
          <w:szCs w:val="16"/>
        </w:rPr>
        <w:t xml:space="preserve"> of </w:t>
      </w:r>
      <w:r w:rsidR="00BF47FE" w:rsidRPr="00DA7EA0">
        <w:rPr>
          <w:rStyle w:val="A11"/>
          <w:rFonts w:ascii="Times New Roman" w:hAnsi="Times New Roman" w:cs="Times New Roman"/>
          <w:sz w:val="20"/>
          <w:szCs w:val="16"/>
        </w:rPr>
        <w:t xml:space="preserve">seed </w:t>
      </w:r>
      <w:r w:rsidR="00A55286" w:rsidRPr="00DA7EA0">
        <w:rPr>
          <w:rStyle w:val="A11"/>
          <w:rFonts w:ascii="Times New Roman" w:hAnsi="Times New Roman" w:cs="Times New Roman"/>
          <w:sz w:val="20"/>
          <w:szCs w:val="16"/>
        </w:rPr>
        <w:t>tubers</w:t>
      </w:r>
      <w:r w:rsidR="00F507EB" w:rsidRPr="00DA7EA0">
        <w:rPr>
          <w:rStyle w:val="A11"/>
          <w:rFonts w:ascii="Times New Roman" w:hAnsi="Times New Roman" w:cs="Times New Roman"/>
          <w:sz w:val="20"/>
          <w:szCs w:val="16"/>
        </w:rPr>
        <w:t xml:space="preserve"> </w:t>
      </w:r>
      <w:r w:rsidR="00FE6F80" w:rsidRPr="00DA7EA0">
        <w:rPr>
          <w:rStyle w:val="A11"/>
          <w:rFonts w:ascii="Times New Roman" w:hAnsi="Times New Roman" w:cs="Times New Roman"/>
          <w:sz w:val="20"/>
          <w:szCs w:val="16"/>
        </w:rPr>
        <w:t>due to</w:t>
      </w:r>
      <w:r w:rsidR="00AB2D81" w:rsidRPr="00DA7EA0">
        <w:rPr>
          <w:rStyle w:val="A11"/>
          <w:rFonts w:ascii="Times New Roman" w:hAnsi="Times New Roman" w:cs="Times New Roman"/>
          <w:sz w:val="20"/>
          <w:szCs w:val="16"/>
        </w:rPr>
        <w:t xml:space="preserve"> prolong dormancy </w:t>
      </w:r>
      <w:r w:rsidR="004C3CFF" w:rsidRPr="00DA7EA0">
        <w:rPr>
          <w:rFonts w:ascii="Times New Roman" w:hAnsi="Times New Roman" w:cs="Times New Roman"/>
          <w:color w:val="000000"/>
          <w:sz w:val="20"/>
          <w:szCs w:val="16"/>
        </w:rPr>
        <w:t xml:space="preserve">period </w:t>
      </w:r>
      <w:r w:rsidR="00E60880" w:rsidRPr="00DA7EA0">
        <w:rPr>
          <w:rFonts w:ascii="Times New Roman" w:hAnsi="Times New Roman" w:cs="Times New Roman"/>
          <w:color w:val="000000"/>
          <w:sz w:val="20"/>
          <w:szCs w:val="16"/>
        </w:rPr>
        <w:fldChar w:fldCharType="begin"/>
      </w:r>
      <w:r w:rsidR="00E60880" w:rsidRPr="00DA7EA0">
        <w:rPr>
          <w:rFonts w:ascii="Times New Roman" w:hAnsi="Times New Roman" w:cs="Times New Roman"/>
          <w:color w:val="000000"/>
          <w:sz w:val="20"/>
          <w:szCs w:val="16"/>
        </w:rPr>
        <w:instrText xml:space="preserve"> ADDIN EN.CITE &lt;EndNote&gt;&lt;Cite&gt;&lt;Author&gt;Chindi&lt;/Author&gt;&lt;Year&gt;2019&lt;/Year&gt;&lt;RecNum&gt;90&lt;/RecNum&gt;&lt;DisplayText&gt;(Chindi and Tsegaw, 2019)&lt;/DisplayText&gt;&lt;record&gt;&lt;rec-number&gt;90&lt;/rec-number&gt;&lt;foreign-keys&gt;&lt;key app="EN" db-id="ts22esv9oredtle0x5sv0z560fws9rv9ta50"&gt;90&lt;/key&gt;&lt;/foreign-keys&gt;&lt;ref-type name="Journal Article"&gt;17&lt;/ref-type&gt;&lt;contributors&gt;&lt;authors&gt;&lt;author&gt;Chindi, Abebe&lt;/author&gt;&lt;author&gt;Tsegaw, Tekalign&lt;/author&gt;&lt;/authors&gt;&lt;/contributors&gt;&lt;titles&gt;&lt;title&gt;Effect of gibberellic acid on growth, yield and quality of potato (Solanum tuberosum L.) in central highlands of Ethiopia&lt;/title&gt;&lt;secondary-title&gt;J. Hortic. Sci. For&lt;/secondary-title&gt;&lt;/titles&gt;&lt;periodical&gt;&lt;full-title&gt;J. Hortic. Sci. For&lt;/full-title&gt;&lt;/periodical&gt;&lt;pages&gt;1-10&lt;/pages&gt;&lt;volume&gt;1&lt;/volume&gt;&lt;number&gt;2&lt;/number&gt;&lt;dates&gt;&lt;year&gt;2019&lt;/year&gt;&lt;/dates&gt;&lt;urls&gt;&lt;/urls&gt;&lt;/record&gt;&lt;/Cite&gt;&lt;/EndNote&gt;</w:instrText>
      </w:r>
      <w:r w:rsidR="00E60880" w:rsidRPr="00DA7EA0">
        <w:rPr>
          <w:rFonts w:ascii="Times New Roman" w:hAnsi="Times New Roman" w:cs="Times New Roman"/>
          <w:color w:val="000000"/>
          <w:sz w:val="20"/>
          <w:szCs w:val="16"/>
        </w:rPr>
        <w:fldChar w:fldCharType="separate"/>
      </w:r>
      <w:r w:rsidR="00E60880" w:rsidRPr="00DA7EA0">
        <w:rPr>
          <w:rFonts w:ascii="Times New Roman" w:hAnsi="Times New Roman" w:cs="Times New Roman"/>
          <w:noProof/>
          <w:color w:val="000000"/>
          <w:sz w:val="20"/>
          <w:szCs w:val="16"/>
        </w:rPr>
        <w:t>(</w:t>
      </w:r>
      <w:hyperlink w:anchor="_ENREF_15" w:tooltip="Chindi, 2019 #90" w:history="1">
        <w:r w:rsidR="005146FF" w:rsidRPr="00DA7EA0">
          <w:rPr>
            <w:rFonts w:ascii="Times New Roman" w:hAnsi="Times New Roman" w:cs="Times New Roman"/>
            <w:noProof/>
            <w:color w:val="000000"/>
            <w:sz w:val="20"/>
            <w:szCs w:val="16"/>
          </w:rPr>
          <w:t xml:space="preserve">Chindi and Tsegaw, </w:t>
        </w:r>
        <w:r w:rsidR="005146FF" w:rsidRPr="00DA7EA0">
          <w:rPr>
            <w:rFonts w:ascii="Times New Roman" w:hAnsi="Times New Roman" w:cs="Times New Roman"/>
            <w:noProof/>
            <w:color w:val="2F5496" w:themeColor="accent5" w:themeShade="BF"/>
            <w:sz w:val="20"/>
            <w:szCs w:val="16"/>
          </w:rPr>
          <w:t>2019</w:t>
        </w:r>
      </w:hyperlink>
      <w:r w:rsidR="00E60880" w:rsidRPr="00DA7EA0">
        <w:rPr>
          <w:rFonts w:ascii="Times New Roman" w:hAnsi="Times New Roman" w:cs="Times New Roman"/>
          <w:noProof/>
          <w:color w:val="000000"/>
          <w:sz w:val="20"/>
          <w:szCs w:val="16"/>
        </w:rPr>
        <w:t>)</w:t>
      </w:r>
      <w:r w:rsidR="00E60880" w:rsidRPr="00DA7EA0">
        <w:rPr>
          <w:rFonts w:ascii="Times New Roman" w:hAnsi="Times New Roman" w:cs="Times New Roman"/>
          <w:color w:val="000000"/>
          <w:sz w:val="20"/>
          <w:szCs w:val="16"/>
        </w:rPr>
        <w:fldChar w:fldCharType="end"/>
      </w:r>
      <w:r w:rsidR="004C3CFF" w:rsidRPr="00DA7EA0">
        <w:rPr>
          <w:rFonts w:ascii="Times New Roman" w:hAnsi="Times New Roman" w:cs="Times New Roman"/>
          <w:sz w:val="20"/>
          <w:szCs w:val="16"/>
        </w:rPr>
        <w:t>.</w:t>
      </w:r>
      <w:r w:rsidR="0000346A" w:rsidRPr="00DA7EA0">
        <w:rPr>
          <w:rFonts w:ascii="Times New Roman" w:hAnsi="Times New Roman" w:cs="Times New Roman"/>
          <w:color w:val="1F4E79" w:themeColor="accent1" w:themeShade="80"/>
          <w:sz w:val="20"/>
          <w:szCs w:val="16"/>
        </w:rPr>
        <w:t xml:space="preserve"> </w:t>
      </w:r>
      <w:r w:rsidR="00276998" w:rsidRPr="00DA7EA0">
        <w:rPr>
          <w:rFonts w:ascii="Times New Roman" w:hAnsi="Times New Roman" w:cs="Times New Roman"/>
          <w:sz w:val="20"/>
          <w:szCs w:val="16"/>
        </w:rPr>
        <w:t xml:space="preserve">In Pakistan, potato crop has three growing season </w:t>
      </w:r>
      <w:r w:rsidR="007701EE" w:rsidRPr="00DA7EA0">
        <w:rPr>
          <w:rFonts w:ascii="Times New Roman" w:hAnsi="Times New Roman" w:cs="Times New Roman"/>
          <w:sz w:val="20"/>
          <w:szCs w:val="16"/>
        </w:rPr>
        <w:t xml:space="preserve">during </w:t>
      </w:r>
      <w:r w:rsidR="00FE6F80" w:rsidRPr="00DA7EA0">
        <w:rPr>
          <w:rFonts w:ascii="Times New Roman" w:hAnsi="Times New Roman" w:cs="Times New Roman"/>
          <w:sz w:val="20"/>
          <w:szCs w:val="16"/>
        </w:rPr>
        <w:t>a</w:t>
      </w:r>
      <w:r w:rsidR="00276998" w:rsidRPr="00DA7EA0">
        <w:rPr>
          <w:rFonts w:ascii="Times New Roman" w:hAnsi="Times New Roman" w:cs="Times New Roman"/>
          <w:sz w:val="20"/>
          <w:szCs w:val="16"/>
        </w:rPr>
        <w:t xml:space="preserve"> year.</w:t>
      </w:r>
      <w:r w:rsidR="00AD5E5F" w:rsidRPr="00DA7EA0">
        <w:rPr>
          <w:rFonts w:ascii="Times New Roman" w:hAnsi="Times New Roman" w:cs="Times New Roman"/>
          <w:sz w:val="24"/>
          <w:szCs w:val="24"/>
        </w:rPr>
        <w:t xml:space="preserve"> </w:t>
      </w:r>
      <w:r w:rsidR="00AD5E5F" w:rsidRPr="00DA7EA0">
        <w:rPr>
          <w:rFonts w:ascii="Times New Roman" w:hAnsi="Times New Roman" w:cs="Times New Roman"/>
          <w:sz w:val="20"/>
          <w:szCs w:val="20"/>
        </w:rPr>
        <w:t xml:space="preserve">Autumn (October-February) crop is the main potato crop </w:t>
      </w:r>
      <w:r w:rsidR="004C10AB" w:rsidRPr="00DA7EA0">
        <w:rPr>
          <w:rFonts w:ascii="Times New Roman" w:hAnsi="Times New Roman" w:cs="Times New Roman"/>
          <w:sz w:val="20"/>
          <w:szCs w:val="20"/>
        </w:rPr>
        <w:t xml:space="preserve">the </w:t>
      </w:r>
      <w:r w:rsidR="00AD5E5F" w:rsidRPr="00DA7EA0">
        <w:rPr>
          <w:rFonts w:ascii="Times New Roman" w:hAnsi="Times New Roman" w:cs="Times New Roman"/>
          <w:sz w:val="20"/>
          <w:szCs w:val="20"/>
        </w:rPr>
        <w:t xml:space="preserve">production share of </w:t>
      </w:r>
      <w:r w:rsidR="004C10AB" w:rsidRPr="00DA7EA0">
        <w:rPr>
          <w:rFonts w:ascii="Times New Roman" w:hAnsi="Times New Roman" w:cs="Times New Roman"/>
          <w:sz w:val="20"/>
          <w:szCs w:val="20"/>
        </w:rPr>
        <w:t>about seventy five (75%),</w:t>
      </w:r>
      <w:r w:rsidR="00AD5E5F" w:rsidRPr="00DA7EA0">
        <w:rPr>
          <w:rFonts w:ascii="Times New Roman" w:hAnsi="Times New Roman" w:cs="Times New Roman"/>
          <w:sz w:val="20"/>
          <w:szCs w:val="20"/>
        </w:rPr>
        <w:t xml:space="preserve"> followed by spring</w:t>
      </w:r>
      <w:r w:rsidR="004C10AB" w:rsidRPr="00DA7EA0">
        <w:rPr>
          <w:rFonts w:ascii="Times New Roman" w:hAnsi="Times New Roman" w:cs="Times New Roman"/>
          <w:sz w:val="20"/>
          <w:szCs w:val="20"/>
        </w:rPr>
        <w:t xml:space="preserve"> (10%)</w:t>
      </w:r>
      <w:r w:rsidR="00AD5E5F" w:rsidRPr="00DA7EA0">
        <w:rPr>
          <w:rFonts w:ascii="Times New Roman" w:hAnsi="Times New Roman" w:cs="Times New Roman"/>
          <w:sz w:val="20"/>
          <w:szCs w:val="20"/>
        </w:rPr>
        <w:t xml:space="preserve"> and summer</w:t>
      </w:r>
      <w:r w:rsidR="004C10AB" w:rsidRPr="00DA7EA0">
        <w:rPr>
          <w:rFonts w:ascii="Times New Roman" w:hAnsi="Times New Roman" w:cs="Times New Roman"/>
          <w:sz w:val="20"/>
          <w:szCs w:val="20"/>
        </w:rPr>
        <w:t xml:space="preserve"> (15%), respectively.</w:t>
      </w:r>
      <w:r w:rsidR="0056052C" w:rsidRPr="00DA7EA0">
        <w:rPr>
          <w:rFonts w:ascii="Times New Roman" w:hAnsi="Times New Roman" w:cs="Times New Roman"/>
          <w:sz w:val="20"/>
          <w:szCs w:val="20"/>
        </w:rPr>
        <w:t xml:space="preserve"> Relatively expensive seed potatoes are imported during November </w:t>
      </w:r>
      <w:r w:rsidR="0056052C" w:rsidRPr="00DA7EA0">
        <w:rPr>
          <w:rFonts w:ascii="Times New Roman" w:hAnsi="Times New Roman" w:cs="Times New Roman"/>
          <w:bCs/>
          <w:sz w:val="20"/>
          <w:szCs w:val="20"/>
          <w:shd w:val="clear" w:color="auto" w:fill="FFFFFF"/>
        </w:rPr>
        <w:t xml:space="preserve"> followed by planting as spring crops leads to delay in emergence partially due to seed potato dormancy and predominantly low winter temperature resulted in slow growth, thereby higher vegetative growth during spring accompanied with less tuber development due to increase in day (˃ 25 °C) and night (˃ 12 °C) temperature. Further, aphid attack may transmit viruses which leads to seed potato deterioration and yield potential reduction</w:t>
      </w:r>
      <w:r w:rsidR="00261D9D" w:rsidRPr="00DA7EA0">
        <w:rPr>
          <w:rFonts w:ascii="Times New Roman" w:hAnsi="Times New Roman" w:cs="Times New Roman"/>
          <w:bCs/>
          <w:sz w:val="20"/>
          <w:szCs w:val="20"/>
          <w:shd w:val="clear" w:color="auto" w:fill="FFFFFF"/>
        </w:rPr>
        <w:t xml:space="preserve"> </w:t>
      </w:r>
      <w:r w:rsidR="00E60880" w:rsidRPr="00DA7EA0">
        <w:rPr>
          <w:rFonts w:ascii="Times New Roman" w:hAnsi="Times New Roman" w:cs="Times New Roman"/>
          <w:bCs/>
          <w:sz w:val="20"/>
          <w:szCs w:val="20"/>
          <w:shd w:val="clear" w:color="auto" w:fill="FFFFFF"/>
        </w:rPr>
        <w:fldChar w:fldCharType="begin"/>
      </w:r>
      <w:r w:rsidR="00E60880" w:rsidRPr="00DA7EA0">
        <w:rPr>
          <w:rFonts w:ascii="Times New Roman" w:hAnsi="Times New Roman" w:cs="Times New Roman"/>
          <w:bCs/>
          <w:sz w:val="20"/>
          <w:szCs w:val="20"/>
          <w:shd w:val="clear" w:color="auto" w:fill="FFFFFF"/>
        </w:rPr>
        <w:instrText xml:space="preserve"> ADDIN EN.CITE &lt;EndNote&gt;&lt;Cite&gt;&lt;Author&gt;Majeed&lt;/Author&gt;&lt;Year&gt;2018&lt;/Year&gt;&lt;RecNum&gt;91&lt;/RecNum&gt;&lt;DisplayText&gt;(Majeed and Muhammad, 2018)&lt;/DisplayText&gt;&lt;record&gt;&lt;rec-number&gt;91&lt;/rec-number&gt;&lt;foreign-keys&gt;&lt;key app="EN" db-id="ts22esv9oredtle0x5sv0z560fws9rv9ta50"&gt;91&lt;/key&gt;&lt;/foreign-keys&gt;&lt;ref-type name="Journal Article"&gt;17&lt;/ref-type&gt;&lt;contributors&gt;&lt;authors&gt;&lt;author&gt;Majeed, Abdul&lt;/author&gt;&lt;author&gt;Muhammad, Zahir&lt;/author&gt;&lt;/authors&gt;&lt;/contributors&gt;&lt;titles&gt;&lt;title&gt;Potato production in Pakistan: challenges and prospective management strategies–a review&lt;/title&gt;&lt;secondary-title&gt;Pak. J. Bot&lt;/secondary-title&gt;&lt;/titles&gt;&lt;periodical&gt;&lt;full-title&gt;Pak. J. Bot&lt;/full-title&gt;&lt;/periodical&gt;&lt;pages&gt;2077-2084&lt;/pages&gt;&lt;volume&gt;50&lt;/volume&gt;&lt;number&gt;5&lt;/number&gt;&lt;dates&gt;&lt;year&gt;2018&lt;/year&gt;&lt;/dates&gt;&lt;urls&gt;&lt;/urls&gt;&lt;/record&gt;&lt;/Cite&gt;&lt;/EndNote&gt;</w:instrText>
      </w:r>
      <w:r w:rsidR="00E60880" w:rsidRPr="00DA7EA0">
        <w:rPr>
          <w:rFonts w:ascii="Times New Roman" w:hAnsi="Times New Roman" w:cs="Times New Roman"/>
          <w:bCs/>
          <w:sz w:val="20"/>
          <w:szCs w:val="20"/>
          <w:shd w:val="clear" w:color="auto" w:fill="FFFFFF"/>
        </w:rPr>
        <w:fldChar w:fldCharType="separate"/>
      </w:r>
      <w:r w:rsidR="00E60880" w:rsidRPr="00DA7EA0">
        <w:rPr>
          <w:rFonts w:ascii="Times New Roman" w:hAnsi="Times New Roman" w:cs="Times New Roman"/>
          <w:bCs/>
          <w:noProof/>
          <w:sz w:val="20"/>
          <w:szCs w:val="20"/>
          <w:shd w:val="clear" w:color="auto" w:fill="FFFFFF"/>
        </w:rPr>
        <w:t>(</w:t>
      </w:r>
      <w:hyperlink w:anchor="_ENREF_27" w:tooltip="Majeed, 2018 #91" w:history="1">
        <w:r w:rsidR="005146FF" w:rsidRPr="00DA7EA0">
          <w:rPr>
            <w:rFonts w:ascii="Times New Roman" w:hAnsi="Times New Roman" w:cs="Times New Roman"/>
            <w:bCs/>
            <w:noProof/>
            <w:sz w:val="20"/>
            <w:szCs w:val="20"/>
            <w:shd w:val="clear" w:color="auto" w:fill="FFFFFF"/>
          </w:rPr>
          <w:t xml:space="preserve">Majeed and Muhammad, </w:t>
        </w:r>
        <w:r w:rsidR="005146FF" w:rsidRPr="00DA7EA0">
          <w:rPr>
            <w:rFonts w:ascii="Times New Roman" w:hAnsi="Times New Roman" w:cs="Times New Roman"/>
            <w:bCs/>
            <w:noProof/>
            <w:color w:val="2F5496" w:themeColor="accent5" w:themeShade="BF"/>
            <w:sz w:val="20"/>
            <w:szCs w:val="20"/>
            <w:shd w:val="clear" w:color="auto" w:fill="FFFFFF"/>
          </w:rPr>
          <w:t>2018</w:t>
        </w:r>
      </w:hyperlink>
      <w:r w:rsidR="00E60880" w:rsidRPr="00DA7EA0">
        <w:rPr>
          <w:rFonts w:ascii="Times New Roman" w:hAnsi="Times New Roman" w:cs="Times New Roman"/>
          <w:bCs/>
          <w:noProof/>
          <w:sz w:val="20"/>
          <w:szCs w:val="20"/>
          <w:shd w:val="clear" w:color="auto" w:fill="FFFFFF"/>
        </w:rPr>
        <w:t>)</w:t>
      </w:r>
      <w:r w:rsidR="00E60880" w:rsidRPr="00DA7EA0">
        <w:rPr>
          <w:rFonts w:ascii="Times New Roman" w:hAnsi="Times New Roman" w:cs="Times New Roman"/>
          <w:bCs/>
          <w:sz w:val="20"/>
          <w:szCs w:val="20"/>
          <w:shd w:val="clear" w:color="auto" w:fill="FFFFFF"/>
        </w:rPr>
        <w:fldChar w:fldCharType="end"/>
      </w:r>
      <w:r w:rsidR="00261D9D" w:rsidRPr="00DA7EA0">
        <w:rPr>
          <w:rFonts w:ascii="Times New Roman" w:hAnsi="Times New Roman" w:cs="Times New Roman"/>
          <w:bCs/>
          <w:sz w:val="20"/>
          <w:szCs w:val="30"/>
          <w:shd w:val="clear" w:color="auto" w:fill="FFFFFF"/>
        </w:rPr>
        <w:t>.</w:t>
      </w:r>
      <w:r w:rsidR="00987066" w:rsidRPr="00DA7EA0">
        <w:rPr>
          <w:rFonts w:ascii="Times New Roman" w:hAnsi="Times New Roman" w:cs="Times New Roman"/>
          <w:bCs/>
          <w:sz w:val="20"/>
          <w:szCs w:val="30"/>
          <w:shd w:val="clear" w:color="auto" w:fill="FFFFFF"/>
        </w:rPr>
        <w:t xml:space="preserve"> </w:t>
      </w:r>
    </w:p>
    <w:p w:rsidR="004F662D" w:rsidRPr="00DA7EA0" w:rsidRDefault="00CD1AB9" w:rsidP="00AC69FD">
      <w:pPr>
        <w:autoSpaceDE w:val="0"/>
        <w:autoSpaceDN w:val="0"/>
        <w:adjustRightInd w:val="0"/>
        <w:spacing w:line="240" w:lineRule="auto"/>
        <w:ind w:firstLine="720"/>
        <w:rPr>
          <w:rFonts w:ascii="Times New Roman" w:hAnsi="Times New Roman" w:cs="Times New Roman"/>
          <w:color w:val="1F4E79" w:themeColor="accent1" w:themeShade="80"/>
          <w:sz w:val="20"/>
          <w:szCs w:val="16"/>
        </w:rPr>
      </w:pPr>
      <w:r w:rsidRPr="00DA7EA0">
        <w:rPr>
          <w:rFonts w:ascii="Times New Roman" w:hAnsi="Times New Roman" w:cs="Times New Roman"/>
          <w:sz w:val="20"/>
          <w:szCs w:val="16"/>
        </w:rPr>
        <w:t>I</w:t>
      </w:r>
      <w:r w:rsidR="00F507EB" w:rsidRPr="00DA7EA0">
        <w:rPr>
          <w:rFonts w:ascii="Times New Roman" w:hAnsi="Times New Roman" w:cs="Times New Roman"/>
          <w:sz w:val="20"/>
          <w:szCs w:val="16"/>
        </w:rPr>
        <w:t>nability of potato buds to sprout due to dormancy of the tuber constitutes a serious problem when the tuber is to be used as seed within 2–3 months of</w:t>
      </w:r>
      <w:r w:rsidR="00F649AC" w:rsidRPr="00DA7EA0">
        <w:rPr>
          <w:rFonts w:ascii="Times New Roman" w:hAnsi="Times New Roman" w:cs="Times New Roman"/>
          <w:sz w:val="20"/>
          <w:szCs w:val="16"/>
        </w:rPr>
        <w:t xml:space="preserve"> harvest. D</w:t>
      </w:r>
      <w:r w:rsidR="00FB54B4" w:rsidRPr="00DA7EA0">
        <w:rPr>
          <w:rFonts w:ascii="Times New Roman" w:hAnsi="Times New Roman" w:cs="Times New Roman"/>
          <w:sz w:val="20"/>
          <w:szCs w:val="16"/>
        </w:rPr>
        <w:t>ifferent chemicals</w:t>
      </w:r>
      <w:r w:rsidR="00F507EB" w:rsidRPr="00DA7EA0">
        <w:rPr>
          <w:rFonts w:ascii="Times New Roman" w:hAnsi="Times New Roman" w:cs="Times New Roman"/>
          <w:sz w:val="20"/>
          <w:szCs w:val="16"/>
        </w:rPr>
        <w:t xml:space="preserve"> are </w:t>
      </w:r>
      <w:r w:rsidR="00413EB2" w:rsidRPr="00DA7EA0">
        <w:rPr>
          <w:rFonts w:ascii="Times New Roman" w:hAnsi="Times New Roman" w:cs="Times New Roman"/>
          <w:sz w:val="20"/>
          <w:szCs w:val="16"/>
        </w:rPr>
        <w:t xml:space="preserve">being </w:t>
      </w:r>
      <w:r w:rsidR="00F507EB" w:rsidRPr="00DA7EA0">
        <w:rPr>
          <w:rFonts w:ascii="Times New Roman" w:hAnsi="Times New Roman" w:cs="Times New Roman"/>
          <w:sz w:val="20"/>
          <w:szCs w:val="16"/>
        </w:rPr>
        <w:t>used</w:t>
      </w:r>
      <w:r w:rsidR="00CC0A0D" w:rsidRPr="00DA7EA0">
        <w:rPr>
          <w:rFonts w:ascii="Times New Roman" w:hAnsi="Times New Roman" w:cs="Times New Roman"/>
          <w:sz w:val="20"/>
          <w:szCs w:val="16"/>
        </w:rPr>
        <w:t xml:space="preserve"> in breaking</w:t>
      </w:r>
      <w:r w:rsidR="00F507EB" w:rsidRPr="00DA7EA0">
        <w:rPr>
          <w:rFonts w:ascii="Times New Roman" w:hAnsi="Times New Roman" w:cs="Times New Roman"/>
          <w:sz w:val="20"/>
          <w:szCs w:val="16"/>
        </w:rPr>
        <w:t xml:space="preserve"> </w:t>
      </w:r>
      <w:r w:rsidR="00CC0A0D" w:rsidRPr="00DA7EA0">
        <w:rPr>
          <w:rFonts w:ascii="Times New Roman" w:hAnsi="Times New Roman" w:cs="Times New Roman"/>
          <w:sz w:val="20"/>
          <w:szCs w:val="16"/>
        </w:rPr>
        <w:t>seed</w:t>
      </w:r>
      <w:r w:rsidR="00FB54B4" w:rsidRPr="00DA7EA0">
        <w:rPr>
          <w:rFonts w:ascii="Times New Roman" w:hAnsi="Times New Roman" w:cs="Times New Roman"/>
          <w:sz w:val="20"/>
          <w:szCs w:val="16"/>
        </w:rPr>
        <w:t xml:space="preserve"> </w:t>
      </w:r>
      <w:r w:rsidR="00F507EB" w:rsidRPr="00DA7EA0">
        <w:rPr>
          <w:rFonts w:ascii="Times New Roman" w:hAnsi="Times New Roman" w:cs="Times New Roman"/>
          <w:sz w:val="20"/>
          <w:szCs w:val="16"/>
        </w:rPr>
        <w:t>dormancy</w:t>
      </w:r>
      <w:r w:rsidR="00FB54B4" w:rsidRPr="00DA7EA0">
        <w:rPr>
          <w:rFonts w:ascii="Times New Roman" w:hAnsi="Times New Roman" w:cs="Times New Roman"/>
          <w:sz w:val="20"/>
          <w:szCs w:val="16"/>
        </w:rPr>
        <w:t xml:space="preserve"> like</w:t>
      </w:r>
      <w:r w:rsidR="00F507EB" w:rsidRPr="00DA7EA0">
        <w:rPr>
          <w:rFonts w:ascii="Times New Roman" w:hAnsi="Times New Roman" w:cs="Times New Roman"/>
          <w:sz w:val="20"/>
          <w:szCs w:val="16"/>
        </w:rPr>
        <w:t xml:space="preserve"> bromoethane </w:t>
      </w:r>
      <w:r w:rsidR="003F7921" w:rsidRPr="00DA7EA0">
        <w:rPr>
          <w:rFonts w:ascii="Times New Roman" w:hAnsi="Times New Roman" w:cs="Times New Roman"/>
          <w:sz w:val="20"/>
          <w:szCs w:val="16"/>
        </w:rPr>
        <w:fldChar w:fldCharType="begin"/>
      </w:r>
      <w:r w:rsidR="003F7921" w:rsidRPr="00DA7EA0">
        <w:rPr>
          <w:rFonts w:ascii="Times New Roman" w:hAnsi="Times New Roman" w:cs="Times New Roman"/>
          <w:sz w:val="20"/>
          <w:szCs w:val="16"/>
        </w:rPr>
        <w:instrText xml:space="preserve"> ADDIN EN.CITE &lt;EndNote&gt;&lt;Cite&gt;&lt;Author&gt;Akoumianakis&lt;/Author&gt;&lt;Year&gt;2000&lt;/Year&gt;&lt;RecNum&gt;92&lt;/RecNum&gt;&lt;DisplayText&gt;(Akoumianakis&lt;style face="italic"&gt; et al.&lt;/style&gt;, 2000)&lt;/DisplayText&gt;&lt;record&gt;&lt;rec-number&gt;92&lt;/rec-number&gt;&lt;foreign-keys&gt;&lt;key app="EN" db-id="ts22esv9oredtle0x5sv0z560fws9rv9ta50"&gt;92&lt;/key&gt;&lt;/foreign-keys&gt;&lt;ref-type name="Journal Article"&gt;17&lt;/ref-type&gt;&lt;contributors&gt;&lt;authors&gt;&lt;author&gt;Akoumianakis, K&lt;/author&gt;&lt;author&gt;Olympios, CM&lt;/author&gt;&lt;author&gt;Passam, HC&lt;/author&gt;&lt;/authors&gt;&lt;/contributors&gt;&lt;titles&gt;&lt;title&gt;Effect of&amp;quot; rindite&amp;quot; and bromoethane on germination, sprout emergence, number of sprouts and total yield of tubers of potato cv. Spunta&lt;/title&gt;&lt;secondary-title&gt;Advances in Horticultural Science&lt;/secondary-title&gt;&lt;/titles&gt;&lt;periodical&gt;&lt;full-title&gt;Advances in Horticultural Science&lt;/full-title&gt;&lt;/periodical&gt;&lt;pages&gt;33-35&lt;/pages&gt;&lt;dates&gt;&lt;year&gt;2000&lt;/year&gt;&lt;/dates&gt;&lt;isbn&gt;0394-6169&lt;/isbn&gt;&lt;urls&gt;&lt;/urls&gt;&lt;/record&gt;&lt;/Cite&gt;&lt;/EndNote&gt;</w:instrText>
      </w:r>
      <w:r w:rsidR="003F7921" w:rsidRPr="00DA7EA0">
        <w:rPr>
          <w:rFonts w:ascii="Times New Roman" w:hAnsi="Times New Roman" w:cs="Times New Roman"/>
          <w:sz w:val="20"/>
          <w:szCs w:val="16"/>
        </w:rPr>
        <w:fldChar w:fldCharType="separate"/>
      </w:r>
      <w:r w:rsidR="003F7921" w:rsidRPr="00DA7EA0">
        <w:rPr>
          <w:rFonts w:ascii="Times New Roman" w:hAnsi="Times New Roman" w:cs="Times New Roman"/>
          <w:noProof/>
          <w:sz w:val="20"/>
          <w:szCs w:val="16"/>
        </w:rPr>
        <w:t>(</w:t>
      </w:r>
      <w:hyperlink w:anchor="_ENREF_4" w:tooltip="Akoumianakis, 2000 #92" w:history="1">
        <w:r w:rsidR="005146FF" w:rsidRPr="00DA7EA0">
          <w:rPr>
            <w:rFonts w:ascii="Times New Roman" w:hAnsi="Times New Roman" w:cs="Times New Roman"/>
            <w:noProof/>
            <w:sz w:val="20"/>
            <w:szCs w:val="16"/>
          </w:rPr>
          <w:t xml:space="preserve">Akoumianakis et al., </w:t>
        </w:r>
        <w:r w:rsidR="005146FF" w:rsidRPr="00DA7EA0">
          <w:rPr>
            <w:rFonts w:ascii="Times New Roman" w:hAnsi="Times New Roman" w:cs="Times New Roman"/>
            <w:noProof/>
            <w:color w:val="2F5496" w:themeColor="accent5" w:themeShade="BF"/>
            <w:sz w:val="20"/>
            <w:szCs w:val="16"/>
          </w:rPr>
          <w:t>2000</w:t>
        </w:r>
      </w:hyperlink>
      <w:r w:rsidR="003F7921" w:rsidRPr="00DA7EA0">
        <w:rPr>
          <w:rFonts w:ascii="Times New Roman" w:hAnsi="Times New Roman" w:cs="Times New Roman"/>
          <w:noProof/>
          <w:sz w:val="20"/>
          <w:szCs w:val="16"/>
        </w:rPr>
        <w:t>)</w:t>
      </w:r>
      <w:r w:rsidR="003F7921" w:rsidRPr="00DA7EA0">
        <w:rPr>
          <w:rFonts w:ascii="Times New Roman" w:hAnsi="Times New Roman" w:cs="Times New Roman"/>
          <w:sz w:val="20"/>
          <w:szCs w:val="16"/>
        </w:rPr>
        <w:fldChar w:fldCharType="end"/>
      </w:r>
      <w:r w:rsidR="00420293" w:rsidRPr="00DA7EA0">
        <w:rPr>
          <w:rFonts w:ascii="Times New Roman" w:hAnsi="Times New Roman" w:cs="Times New Roman"/>
          <w:color w:val="1F4E79" w:themeColor="accent1" w:themeShade="80"/>
          <w:sz w:val="20"/>
          <w:szCs w:val="16"/>
        </w:rPr>
        <w:t xml:space="preserve"> </w:t>
      </w:r>
      <w:r w:rsidR="00420293" w:rsidRPr="00DA7EA0">
        <w:rPr>
          <w:rFonts w:ascii="Times New Roman" w:hAnsi="Times New Roman" w:cs="Times New Roman"/>
          <w:sz w:val="20"/>
          <w:szCs w:val="16"/>
        </w:rPr>
        <w:t xml:space="preserve">and rindite </w:t>
      </w:r>
      <w:r w:rsidR="00D13984" w:rsidRPr="00DA7EA0">
        <w:rPr>
          <w:rFonts w:ascii="Times New Roman" w:hAnsi="Times New Roman" w:cs="Times New Roman"/>
          <w:sz w:val="20"/>
          <w:szCs w:val="16"/>
        </w:rPr>
        <w:t xml:space="preserve">but they </w:t>
      </w:r>
      <w:r w:rsidR="00F507EB" w:rsidRPr="00DA7EA0">
        <w:rPr>
          <w:rFonts w:ascii="Times New Roman" w:hAnsi="Times New Roman" w:cs="Times New Roman"/>
          <w:sz w:val="20"/>
          <w:szCs w:val="16"/>
        </w:rPr>
        <w:t>are</w:t>
      </w:r>
      <w:r w:rsidR="00D6591B" w:rsidRPr="00DA7EA0">
        <w:rPr>
          <w:rFonts w:ascii="Times New Roman" w:hAnsi="Times New Roman" w:cs="Times New Roman"/>
          <w:sz w:val="20"/>
          <w:szCs w:val="16"/>
        </w:rPr>
        <w:t xml:space="preserve"> not eco-friendly</w:t>
      </w:r>
      <w:r w:rsidR="00F507EB" w:rsidRPr="00DA7EA0">
        <w:rPr>
          <w:rFonts w:ascii="Times New Roman" w:hAnsi="Times New Roman" w:cs="Times New Roman"/>
          <w:sz w:val="20"/>
          <w:szCs w:val="16"/>
        </w:rPr>
        <w:t xml:space="preserve"> </w:t>
      </w:r>
      <w:r w:rsidR="00BC2A2D" w:rsidRPr="00DA7EA0">
        <w:rPr>
          <w:rFonts w:ascii="Times New Roman" w:hAnsi="Times New Roman" w:cs="Times New Roman"/>
          <w:sz w:val="20"/>
          <w:szCs w:val="16"/>
        </w:rPr>
        <w:t xml:space="preserve">and </w:t>
      </w:r>
      <w:r w:rsidR="00D6591B" w:rsidRPr="00DA7EA0">
        <w:rPr>
          <w:rFonts w:ascii="Times New Roman" w:hAnsi="Times New Roman" w:cs="Times New Roman"/>
          <w:sz w:val="20"/>
          <w:szCs w:val="16"/>
        </w:rPr>
        <w:t xml:space="preserve">causing </w:t>
      </w:r>
      <w:r w:rsidR="00FB54B4" w:rsidRPr="00DA7EA0">
        <w:rPr>
          <w:rFonts w:ascii="Times New Roman" w:hAnsi="Times New Roman" w:cs="Times New Roman"/>
          <w:sz w:val="20"/>
          <w:szCs w:val="16"/>
        </w:rPr>
        <w:t>hazardous</w:t>
      </w:r>
      <w:r w:rsidR="00D6591B" w:rsidRPr="00DA7EA0">
        <w:rPr>
          <w:rFonts w:ascii="Times New Roman" w:hAnsi="Times New Roman" w:cs="Times New Roman"/>
          <w:sz w:val="20"/>
          <w:szCs w:val="16"/>
        </w:rPr>
        <w:t xml:space="preserve"> </w:t>
      </w:r>
      <w:r w:rsidR="00BC2A2D" w:rsidRPr="00DA7EA0">
        <w:rPr>
          <w:rFonts w:ascii="Times New Roman" w:hAnsi="Times New Roman" w:cs="Times New Roman"/>
          <w:sz w:val="20"/>
          <w:szCs w:val="16"/>
        </w:rPr>
        <w:t>impacts</w:t>
      </w:r>
      <w:r w:rsidR="00F507EB" w:rsidRPr="00DA7EA0">
        <w:rPr>
          <w:rFonts w:ascii="Times New Roman" w:hAnsi="Times New Roman" w:cs="Times New Roman"/>
          <w:sz w:val="20"/>
          <w:szCs w:val="16"/>
        </w:rPr>
        <w:t xml:space="preserve"> </w:t>
      </w:r>
      <w:r w:rsidR="00FB54B4" w:rsidRPr="00DA7EA0">
        <w:rPr>
          <w:rFonts w:ascii="Times New Roman" w:hAnsi="Times New Roman" w:cs="Times New Roman"/>
          <w:sz w:val="20"/>
          <w:szCs w:val="16"/>
        </w:rPr>
        <w:t xml:space="preserve">to </w:t>
      </w:r>
      <w:r w:rsidR="00D6591B" w:rsidRPr="00DA7EA0">
        <w:rPr>
          <w:rFonts w:ascii="Times New Roman" w:hAnsi="Times New Roman" w:cs="Times New Roman"/>
          <w:sz w:val="20"/>
          <w:szCs w:val="16"/>
        </w:rPr>
        <w:t xml:space="preserve">human health </w:t>
      </w:r>
      <w:r w:rsidR="003F7921" w:rsidRPr="00DA7EA0">
        <w:rPr>
          <w:rFonts w:ascii="Times New Roman" w:hAnsi="Times New Roman" w:cs="Times New Roman"/>
          <w:sz w:val="20"/>
          <w:szCs w:val="16"/>
        </w:rPr>
        <w:fldChar w:fldCharType="begin"/>
      </w:r>
      <w:r w:rsidR="00721A19" w:rsidRPr="00DA7EA0">
        <w:rPr>
          <w:rFonts w:ascii="Times New Roman" w:hAnsi="Times New Roman" w:cs="Times New Roman"/>
          <w:sz w:val="20"/>
          <w:szCs w:val="16"/>
        </w:rPr>
        <w:instrText xml:space="preserve"> ADDIN EN.CITE &lt;EndNote&gt;&lt;Cite&gt;&lt;Author&gt;Rehman&lt;/Author&gt;&lt;Year&gt;2001&lt;/Year&gt;&lt;RecNum&gt;93&lt;/RecNum&gt;&lt;DisplayText&gt;(Rehman&lt;style face="italic"&gt; et al.&lt;/style&gt;, 2001)&lt;/DisplayText&gt;&lt;record&gt;&lt;rec-number&gt;93&lt;/rec-number&gt;&lt;foreign-keys&gt;&lt;key app="EN" db-id="ts22esv9oredtle0x5sv0z560fws9rv9ta50"&gt;93&lt;/key&gt;&lt;/foreign-keys&gt;&lt;ref-type name="Journal Article"&gt;17&lt;/ref-type&gt;&lt;contributors&gt;&lt;authors&gt;&lt;author&gt;Rehman, Fazal&lt;/author&gt;&lt;author&gt;Lee, Seung Koo&lt;/author&gt;&lt;author&gt;Kim, Hyun Soon&lt;/author&gt;&lt;author&gt;Jeon, Jae Heung&lt;/author&gt;&lt;author&gt;Park, Ji Young&lt;/author&gt;&lt;author&gt;Joung, Hyouk&lt;/author&gt;&lt;/authors&gt;&lt;/contributors&gt;&lt;titles&gt;&lt;title&gt;Dormancy breaking and effects on tuber yield of potato subjected to various chemicals and growth regulators under greenhouse conditions&lt;/title&gt;&lt;secondary-title&gt;Online Journal of Biological Science&lt;/secondary-title&gt;&lt;/titles&gt;&lt;periodical&gt;&lt;full-title&gt;Online Journal of Biological Science&lt;/full-title&gt;&lt;/periodical&gt;&lt;pages&gt;818-820&lt;/pages&gt;&lt;volume&gt;1&lt;/volume&gt;&lt;number&gt;9&lt;/number&gt;&lt;dates&gt;&lt;year&gt;2001&lt;/year&gt;&lt;/dates&gt;&lt;urls&gt;&lt;/urls&gt;&lt;/record&gt;&lt;/Cite&gt;&lt;/EndNote&gt;</w:instrText>
      </w:r>
      <w:r w:rsidR="003F7921" w:rsidRPr="00DA7EA0">
        <w:rPr>
          <w:rFonts w:ascii="Times New Roman" w:hAnsi="Times New Roman" w:cs="Times New Roman"/>
          <w:sz w:val="20"/>
          <w:szCs w:val="16"/>
        </w:rPr>
        <w:fldChar w:fldCharType="separate"/>
      </w:r>
      <w:r w:rsidR="00721A19" w:rsidRPr="00DA7EA0">
        <w:rPr>
          <w:rFonts w:ascii="Times New Roman" w:hAnsi="Times New Roman" w:cs="Times New Roman"/>
          <w:noProof/>
          <w:sz w:val="20"/>
          <w:szCs w:val="16"/>
        </w:rPr>
        <w:t>(</w:t>
      </w:r>
      <w:hyperlink w:anchor="_ENREF_37" w:tooltip="Rehman, 2001 #93" w:history="1">
        <w:r w:rsidR="005146FF" w:rsidRPr="00DA7EA0">
          <w:rPr>
            <w:rFonts w:ascii="Times New Roman" w:hAnsi="Times New Roman" w:cs="Times New Roman"/>
            <w:noProof/>
            <w:sz w:val="20"/>
            <w:szCs w:val="16"/>
          </w:rPr>
          <w:t>Rehman</w:t>
        </w:r>
        <w:r w:rsidR="005146FF" w:rsidRPr="00DA7EA0">
          <w:rPr>
            <w:rFonts w:ascii="Times New Roman" w:hAnsi="Times New Roman" w:cs="Times New Roman"/>
            <w:i/>
            <w:noProof/>
            <w:sz w:val="20"/>
            <w:szCs w:val="16"/>
          </w:rPr>
          <w:t xml:space="preserve"> </w:t>
        </w:r>
        <w:r w:rsidR="005146FF" w:rsidRPr="00DA7EA0">
          <w:rPr>
            <w:rFonts w:ascii="Times New Roman" w:hAnsi="Times New Roman" w:cs="Times New Roman"/>
            <w:noProof/>
            <w:sz w:val="20"/>
            <w:szCs w:val="16"/>
          </w:rPr>
          <w:t xml:space="preserve">et al., </w:t>
        </w:r>
        <w:r w:rsidR="005146FF" w:rsidRPr="00DA7EA0">
          <w:rPr>
            <w:rFonts w:ascii="Times New Roman" w:hAnsi="Times New Roman" w:cs="Times New Roman"/>
            <w:noProof/>
            <w:color w:val="2F5496" w:themeColor="accent5" w:themeShade="BF"/>
            <w:sz w:val="20"/>
            <w:szCs w:val="16"/>
          </w:rPr>
          <w:t>2001</w:t>
        </w:r>
      </w:hyperlink>
      <w:r w:rsidR="00721A19" w:rsidRPr="00DA7EA0">
        <w:rPr>
          <w:rFonts w:ascii="Times New Roman" w:hAnsi="Times New Roman" w:cs="Times New Roman"/>
          <w:noProof/>
          <w:sz w:val="20"/>
          <w:szCs w:val="16"/>
        </w:rPr>
        <w:t>)</w:t>
      </w:r>
      <w:r w:rsidR="003F7921" w:rsidRPr="00DA7EA0">
        <w:rPr>
          <w:rFonts w:ascii="Times New Roman" w:hAnsi="Times New Roman" w:cs="Times New Roman"/>
          <w:sz w:val="20"/>
          <w:szCs w:val="16"/>
        </w:rPr>
        <w:fldChar w:fldCharType="end"/>
      </w:r>
      <w:r w:rsidR="00420293" w:rsidRPr="00DA7EA0">
        <w:rPr>
          <w:rFonts w:ascii="Times New Roman" w:hAnsi="Times New Roman" w:cs="Times New Roman"/>
          <w:sz w:val="20"/>
          <w:szCs w:val="16"/>
        </w:rPr>
        <w:t>.</w:t>
      </w:r>
      <w:r w:rsidR="00F507EB" w:rsidRPr="00DA7EA0">
        <w:rPr>
          <w:rFonts w:ascii="Times New Roman" w:hAnsi="Times New Roman" w:cs="Times New Roman"/>
          <w:color w:val="1F4E79" w:themeColor="accent1" w:themeShade="80"/>
          <w:sz w:val="20"/>
          <w:szCs w:val="16"/>
        </w:rPr>
        <w:t xml:space="preserve"> </w:t>
      </w:r>
      <w:r w:rsidR="00C505C1" w:rsidRPr="00DA7EA0">
        <w:rPr>
          <w:rFonts w:ascii="Times New Roman" w:hAnsi="Times New Roman" w:cs="Times New Roman"/>
          <w:sz w:val="20"/>
          <w:szCs w:val="16"/>
        </w:rPr>
        <w:t xml:space="preserve">Therefore, </w:t>
      </w:r>
      <w:r w:rsidR="00963F1B" w:rsidRPr="00DA7EA0">
        <w:rPr>
          <w:rFonts w:ascii="Times New Roman" w:hAnsi="Times New Roman" w:cs="Times New Roman"/>
          <w:sz w:val="20"/>
          <w:szCs w:val="16"/>
        </w:rPr>
        <w:t>an</w:t>
      </w:r>
      <w:r w:rsidR="00FF715A" w:rsidRPr="00DA7EA0">
        <w:rPr>
          <w:rFonts w:ascii="Times New Roman" w:hAnsi="Times New Roman" w:cs="Times New Roman"/>
          <w:sz w:val="20"/>
          <w:szCs w:val="16"/>
        </w:rPr>
        <w:t xml:space="preserve"> economical and safer approach for </w:t>
      </w:r>
      <w:r w:rsidR="00C505C1" w:rsidRPr="00DA7EA0">
        <w:rPr>
          <w:rFonts w:ascii="Times New Roman" w:hAnsi="Times New Roman" w:cs="Times New Roman"/>
          <w:sz w:val="20"/>
          <w:szCs w:val="16"/>
        </w:rPr>
        <w:t>breaki</w:t>
      </w:r>
      <w:r w:rsidR="00FA40C6" w:rsidRPr="00DA7EA0">
        <w:rPr>
          <w:rFonts w:ascii="Times New Roman" w:hAnsi="Times New Roman" w:cs="Times New Roman"/>
          <w:sz w:val="20"/>
          <w:szCs w:val="16"/>
        </w:rPr>
        <w:t>ng seed dormancy</w:t>
      </w:r>
      <w:r w:rsidR="00963F1B" w:rsidRPr="00DA7EA0">
        <w:rPr>
          <w:rFonts w:ascii="Times New Roman" w:hAnsi="Times New Roman" w:cs="Times New Roman"/>
          <w:sz w:val="20"/>
          <w:szCs w:val="16"/>
        </w:rPr>
        <w:t xml:space="preserve"> and </w:t>
      </w:r>
      <w:r w:rsidR="00660FFD" w:rsidRPr="00DA7EA0">
        <w:rPr>
          <w:rFonts w:ascii="Times New Roman" w:hAnsi="Times New Roman" w:cs="Times New Roman"/>
          <w:sz w:val="20"/>
          <w:szCs w:val="16"/>
        </w:rPr>
        <w:t xml:space="preserve">triggering </w:t>
      </w:r>
      <w:r w:rsidR="00963F1B" w:rsidRPr="00DA7EA0">
        <w:rPr>
          <w:rFonts w:ascii="Times New Roman" w:hAnsi="Times New Roman" w:cs="Times New Roman"/>
          <w:sz w:val="20"/>
          <w:szCs w:val="16"/>
        </w:rPr>
        <w:t>sprouting</w:t>
      </w:r>
      <w:r w:rsidR="00FA40C6" w:rsidRPr="00DA7EA0">
        <w:rPr>
          <w:rFonts w:ascii="Times New Roman" w:hAnsi="Times New Roman" w:cs="Times New Roman"/>
          <w:sz w:val="20"/>
          <w:szCs w:val="16"/>
        </w:rPr>
        <w:t xml:space="preserve"> </w:t>
      </w:r>
      <w:r w:rsidR="00660FFD" w:rsidRPr="00DA7EA0">
        <w:rPr>
          <w:rFonts w:ascii="Times New Roman" w:hAnsi="Times New Roman" w:cs="Times New Roman"/>
          <w:sz w:val="20"/>
          <w:szCs w:val="16"/>
        </w:rPr>
        <w:t>by the</w:t>
      </w:r>
      <w:r w:rsidR="00FA40C6" w:rsidRPr="00DA7EA0">
        <w:rPr>
          <w:rFonts w:ascii="Times New Roman" w:hAnsi="Times New Roman" w:cs="Times New Roman"/>
          <w:sz w:val="20"/>
          <w:szCs w:val="16"/>
        </w:rPr>
        <w:t xml:space="preserve"> utilization</w:t>
      </w:r>
      <w:r w:rsidR="00C505C1" w:rsidRPr="00DA7EA0">
        <w:rPr>
          <w:rFonts w:ascii="Times New Roman" w:hAnsi="Times New Roman" w:cs="Times New Roman"/>
          <w:sz w:val="20"/>
          <w:szCs w:val="16"/>
        </w:rPr>
        <w:t xml:space="preserve"> of plant growth regulators</w:t>
      </w:r>
      <w:r w:rsidR="00963F1B" w:rsidRPr="00DA7EA0">
        <w:rPr>
          <w:rFonts w:ascii="Times New Roman" w:hAnsi="Times New Roman" w:cs="Times New Roman"/>
          <w:sz w:val="20"/>
          <w:szCs w:val="16"/>
        </w:rPr>
        <w:t xml:space="preserve"> like gibberellic </w:t>
      </w:r>
      <w:r w:rsidR="00963F1B" w:rsidRPr="00DA7EA0">
        <w:rPr>
          <w:rFonts w:ascii="Times New Roman" w:hAnsi="Times New Roman" w:cs="Times New Roman"/>
          <w:sz w:val="20"/>
          <w:szCs w:val="20"/>
        </w:rPr>
        <w:t>acid (GA</w:t>
      </w:r>
      <w:r w:rsidR="00963F1B" w:rsidRPr="00DA7EA0">
        <w:rPr>
          <w:rFonts w:ascii="Times New Roman" w:hAnsi="Times New Roman" w:cs="Times New Roman"/>
          <w:sz w:val="20"/>
          <w:szCs w:val="20"/>
          <w:vertAlign w:val="subscript"/>
        </w:rPr>
        <w:t>3</w:t>
      </w:r>
      <w:r w:rsidR="00FA771B" w:rsidRPr="00DA7EA0">
        <w:rPr>
          <w:rFonts w:ascii="Times New Roman" w:hAnsi="Times New Roman" w:cs="Times New Roman"/>
          <w:sz w:val="20"/>
          <w:szCs w:val="20"/>
        </w:rPr>
        <w:t>)</w:t>
      </w:r>
      <w:r w:rsidR="0095566A" w:rsidRPr="00DA7EA0">
        <w:rPr>
          <w:rFonts w:ascii="Times New Roman" w:hAnsi="Times New Roman" w:cs="Times New Roman"/>
          <w:sz w:val="20"/>
          <w:szCs w:val="20"/>
        </w:rPr>
        <w:t>. GA</w:t>
      </w:r>
      <w:r w:rsidR="0095566A" w:rsidRPr="00DA7EA0">
        <w:rPr>
          <w:rFonts w:ascii="Times New Roman" w:hAnsi="Times New Roman" w:cs="Times New Roman"/>
          <w:sz w:val="20"/>
          <w:szCs w:val="20"/>
          <w:vertAlign w:val="subscript"/>
        </w:rPr>
        <w:t>3</w:t>
      </w:r>
      <w:r w:rsidR="00FA771B" w:rsidRPr="00DA7EA0">
        <w:rPr>
          <w:rFonts w:ascii="Times New Roman" w:hAnsi="Times New Roman" w:cs="Times New Roman"/>
          <w:sz w:val="20"/>
          <w:szCs w:val="20"/>
        </w:rPr>
        <w:t xml:space="preserve"> may help early </w:t>
      </w:r>
      <w:r w:rsidR="0095566A" w:rsidRPr="00DA7EA0">
        <w:rPr>
          <w:rFonts w:ascii="Times New Roman" w:hAnsi="Times New Roman" w:cs="Times New Roman"/>
          <w:sz w:val="20"/>
          <w:szCs w:val="20"/>
        </w:rPr>
        <w:t>e</w:t>
      </w:r>
      <w:r w:rsidR="00FA771B" w:rsidRPr="00DA7EA0">
        <w:rPr>
          <w:rFonts w:ascii="Times New Roman" w:hAnsi="Times New Roman" w:cs="Times New Roman"/>
          <w:sz w:val="20"/>
          <w:szCs w:val="20"/>
        </w:rPr>
        <w:t>mergence, appropriate haulm growth, thereby disease free seed potato production.</w:t>
      </w:r>
      <w:r w:rsidR="00FA771B" w:rsidRPr="00DA7EA0">
        <w:rPr>
          <w:rFonts w:ascii="Times New Roman" w:hAnsi="Times New Roman" w:cs="Times New Roman"/>
          <w:sz w:val="24"/>
          <w:szCs w:val="24"/>
        </w:rPr>
        <w:t xml:space="preserve"> </w:t>
      </w:r>
      <w:r w:rsidR="00C505C1" w:rsidRPr="00DA7EA0">
        <w:rPr>
          <w:rFonts w:ascii="Times New Roman" w:hAnsi="Times New Roman" w:cs="Times New Roman"/>
          <w:sz w:val="20"/>
          <w:szCs w:val="16"/>
        </w:rPr>
        <w:t xml:space="preserve"> </w:t>
      </w:r>
      <w:r w:rsidR="00823618" w:rsidRPr="00DA7EA0">
        <w:rPr>
          <w:rFonts w:ascii="Times New Roman" w:hAnsi="Times New Roman" w:cs="Times New Roman"/>
          <w:sz w:val="20"/>
          <w:szCs w:val="16"/>
        </w:rPr>
        <w:t>G</w:t>
      </w:r>
      <w:r w:rsidR="006F6B90" w:rsidRPr="00DA7EA0">
        <w:rPr>
          <w:rFonts w:ascii="Times New Roman" w:hAnsi="Times New Roman" w:cs="Times New Roman"/>
          <w:sz w:val="20"/>
          <w:szCs w:val="16"/>
        </w:rPr>
        <w:t>ibberellic acid (GA</w:t>
      </w:r>
      <w:r w:rsidR="006F6B90" w:rsidRPr="00DA7EA0">
        <w:rPr>
          <w:rFonts w:ascii="Times New Roman" w:hAnsi="Times New Roman" w:cs="Times New Roman"/>
          <w:sz w:val="20"/>
          <w:szCs w:val="16"/>
          <w:vertAlign w:val="subscript"/>
        </w:rPr>
        <w:t>3</w:t>
      </w:r>
      <w:r w:rsidR="006F6B90" w:rsidRPr="00DA7EA0">
        <w:rPr>
          <w:rFonts w:ascii="Times New Roman" w:hAnsi="Times New Roman" w:cs="Times New Roman"/>
          <w:sz w:val="20"/>
          <w:szCs w:val="16"/>
        </w:rPr>
        <w:t>) has proven more effective in emancipating the dormant period especially in sprouting of seed potato</w:t>
      </w:r>
      <w:r w:rsidR="00075FB7" w:rsidRPr="00DA7EA0">
        <w:rPr>
          <w:rFonts w:ascii="Times New Roman" w:hAnsi="Times New Roman" w:cs="Times New Roman"/>
          <w:sz w:val="20"/>
          <w:szCs w:val="16"/>
        </w:rPr>
        <w:t>:</w:t>
      </w:r>
      <w:r w:rsidR="00075FB7" w:rsidRPr="00DA7EA0">
        <w:rPr>
          <w:rFonts w:ascii="Times New Roman" w:hAnsi="Times New Roman" w:cs="Times New Roman"/>
          <w:sz w:val="20"/>
          <w:szCs w:val="16"/>
        </w:rPr>
        <w:fldChar w:fldCharType="begin"/>
      </w:r>
      <w:r w:rsidR="002308F8" w:rsidRPr="00DA7EA0">
        <w:rPr>
          <w:rFonts w:ascii="Times New Roman" w:hAnsi="Times New Roman" w:cs="Times New Roman"/>
          <w:sz w:val="20"/>
          <w:szCs w:val="16"/>
        </w:rPr>
        <w:instrText xml:space="preserve"> ADDIN EN.CITE &lt;EndNote&gt;&lt;Cite&gt;&lt;Author&gt;Carrera&lt;/Author&gt;&lt;Year&gt;2000&lt;/Year&gt;&lt;RecNum&gt;95&lt;/RecNum&gt;&lt;DisplayText&gt;(Carrera&lt;style face="italic"&gt; et al.&lt;/style&gt;, 2000; Nadjafi&lt;style face="italic"&gt; et al.&lt;/style&gt;, 2006)&lt;/DisplayText&gt;&lt;record&gt;&lt;rec-number&gt;95&lt;/rec-number&gt;&lt;foreign-keys&gt;&lt;key app="EN" db-id="ts22esv9oredtle0x5sv0z560fws9rv9ta50"&gt;95&lt;/key&gt;&lt;/foreign-keys&gt;&lt;ref-type name="Journal Article"&gt;17&lt;/ref-type&gt;&lt;contributors&gt;&lt;authors&gt;&lt;author&gt;Carrera, Esther&lt;/author&gt;&lt;author&gt;Bou, Jordi&lt;/author&gt;&lt;author&gt;García‐Martínez, José Luis&lt;/author&gt;&lt;author&gt;Prat, Salomé&lt;/author&gt;&lt;/authors&gt;&lt;/contributors&gt;&lt;titles&gt;&lt;title&gt;Changes in GA 20‐oxidase gene expression strongly affect stem length, tuber induction and tuber yield of potato plants&lt;/title&gt;&lt;secondary-title&gt;The Plant Journal&lt;/secondary-title&gt;&lt;/titles&gt;&lt;periodical&gt;&lt;full-title&gt;The Plant Journal&lt;/full-title&gt;&lt;/periodical&gt;&lt;pages&gt;247-256&lt;/pages&gt;&lt;volume&gt;22&lt;/volume&gt;&lt;number&gt;3&lt;/number&gt;&lt;dates&gt;&lt;year&gt;2000&lt;/year&gt;&lt;/dates&gt;&lt;isbn&gt;0960-7412&lt;/isbn&gt;&lt;urls&gt;&lt;/urls&gt;&lt;/record&gt;&lt;/Cite&gt;&lt;Cite&gt;&lt;Author&gt;Nadjafi&lt;/Author&gt;&lt;Year&gt;2006&lt;/Year&gt;&lt;RecNum&gt;96&lt;/RecNum&gt;&lt;record&gt;&lt;rec-number&gt;96&lt;/rec-number&gt;&lt;foreign-keys&gt;&lt;key app="EN" db-id="ts22esv9oredtle0x5sv0z560fws9rv9ta50"&gt;96&lt;/key&gt;&lt;/foreign-keys&gt;&lt;ref-type name="Journal Article"&gt;17&lt;/ref-type&gt;&lt;contributors&gt;&lt;authors&gt;&lt;author&gt;Nadjafi, Farsad&lt;/author&gt;&lt;author&gt;Bannayan, Mohammad&lt;/author&gt;&lt;author&gt;Tabrizi, Leila&lt;/author&gt;&lt;author&gt;Rastgoo, Mehdi&lt;/author&gt;&lt;/authors&gt;&lt;/contributors&gt;&lt;titles&gt;&lt;title&gt;Seed germination and dormancy breaking techniques for Ferula gummosa and Teucrium polium&lt;/title&gt;&lt;secondary-title&gt;Journal of Arid Environments&lt;/secondary-title&gt;&lt;/titles&gt;&lt;periodical&gt;&lt;full-title&gt;Journal of Arid Environments&lt;/full-title&gt;&lt;/periodical&gt;&lt;pages&gt;542-547&lt;/pages&gt;&lt;volume&gt;64&lt;/volume&gt;&lt;number&gt;3&lt;/number&gt;&lt;dates&gt;&lt;year&gt;2006&lt;/year&gt;&lt;/dates&gt;&lt;isbn&gt;0140-1963&lt;/isbn&gt;&lt;urls&gt;&lt;/urls&gt;&lt;/record&gt;&lt;/Cite&gt;&lt;/EndNote&gt;</w:instrText>
      </w:r>
      <w:r w:rsidR="00075FB7" w:rsidRPr="00DA7EA0">
        <w:rPr>
          <w:rFonts w:ascii="Times New Roman" w:hAnsi="Times New Roman" w:cs="Times New Roman"/>
          <w:sz w:val="20"/>
          <w:szCs w:val="16"/>
        </w:rPr>
        <w:fldChar w:fldCharType="separate"/>
      </w:r>
      <w:r w:rsidR="002308F8" w:rsidRPr="00DA7EA0">
        <w:rPr>
          <w:rFonts w:ascii="Times New Roman" w:hAnsi="Times New Roman" w:cs="Times New Roman"/>
          <w:noProof/>
          <w:sz w:val="20"/>
          <w:szCs w:val="16"/>
        </w:rPr>
        <w:t>(</w:t>
      </w:r>
      <w:hyperlink w:anchor="_ENREF_14" w:tooltip="Carrera, 2000 #95" w:history="1">
        <w:r w:rsidR="005146FF" w:rsidRPr="00DA7EA0">
          <w:rPr>
            <w:rFonts w:ascii="Times New Roman" w:hAnsi="Times New Roman" w:cs="Times New Roman"/>
            <w:noProof/>
            <w:sz w:val="20"/>
            <w:szCs w:val="16"/>
          </w:rPr>
          <w:t>Carrera</w:t>
        </w:r>
        <w:r w:rsidR="005146FF" w:rsidRPr="00DA7EA0">
          <w:rPr>
            <w:rFonts w:ascii="Times New Roman" w:hAnsi="Times New Roman" w:cs="Times New Roman"/>
            <w:i/>
            <w:noProof/>
            <w:sz w:val="20"/>
            <w:szCs w:val="16"/>
          </w:rPr>
          <w:t xml:space="preserve"> </w:t>
        </w:r>
        <w:r w:rsidR="005146FF" w:rsidRPr="00DA7EA0">
          <w:rPr>
            <w:rFonts w:ascii="Times New Roman" w:hAnsi="Times New Roman" w:cs="Times New Roman"/>
            <w:noProof/>
            <w:sz w:val="20"/>
            <w:szCs w:val="16"/>
          </w:rPr>
          <w:t xml:space="preserve">et al., </w:t>
        </w:r>
        <w:r w:rsidR="005146FF" w:rsidRPr="00DA7EA0">
          <w:rPr>
            <w:rFonts w:ascii="Times New Roman" w:hAnsi="Times New Roman" w:cs="Times New Roman"/>
            <w:noProof/>
            <w:color w:val="2F5496" w:themeColor="accent5" w:themeShade="BF"/>
            <w:sz w:val="20"/>
            <w:szCs w:val="16"/>
          </w:rPr>
          <w:t>2000</w:t>
        </w:r>
      </w:hyperlink>
      <w:r w:rsidR="002308F8" w:rsidRPr="00DA7EA0">
        <w:rPr>
          <w:rFonts w:ascii="Times New Roman" w:hAnsi="Times New Roman" w:cs="Times New Roman"/>
          <w:noProof/>
          <w:sz w:val="20"/>
          <w:szCs w:val="16"/>
        </w:rPr>
        <w:t xml:space="preserve">; </w:t>
      </w:r>
      <w:hyperlink w:anchor="_ENREF_29" w:tooltip="Nadjafi, 2006 #96" w:history="1">
        <w:r w:rsidR="005146FF" w:rsidRPr="00DA7EA0">
          <w:rPr>
            <w:rFonts w:ascii="Times New Roman" w:hAnsi="Times New Roman" w:cs="Times New Roman"/>
            <w:noProof/>
            <w:sz w:val="20"/>
            <w:szCs w:val="16"/>
          </w:rPr>
          <w:t>Nadjafi</w:t>
        </w:r>
        <w:r w:rsidR="005146FF" w:rsidRPr="00DA7EA0">
          <w:rPr>
            <w:rFonts w:ascii="Times New Roman" w:hAnsi="Times New Roman" w:cs="Times New Roman"/>
            <w:i/>
            <w:noProof/>
            <w:sz w:val="20"/>
            <w:szCs w:val="16"/>
          </w:rPr>
          <w:t xml:space="preserve"> </w:t>
        </w:r>
        <w:r w:rsidR="005146FF" w:rsidRPr="00DA7EA0">
          <w:rPr>
            <w:rFonts w:ascii="Times New Roman" w:hAnsi="Times New Roman" w:cs="Times New Roman"/>
            <w:noProof/>
            <w:sz w:val="20"/>
            <w:szCs w:val="16"/>
          </w:rPr>
          <w:t xml:space="preserve">et al., </w:t>
        </w:r>
        <w:r w:rsidR="005146FF" w:rsidRPr="00DA7EA0">
          <w:rPr>
            <w:rFonts w:ascii="Times New Roman" w:hAnsi="Times New Roman" w:cs="Times New Roman"/>
            <w:noProof/>
            <w:color w:val="2F5496" w:themeColor="accent5" w:themeShade="BF"/>
            <w:sz w:val="20"/>
            <w:szCs w:val="16"/>
          </w:rPr>
          <w:t>2006</w:t>
        </w:r>
      </w:hyperlink>
      <w:r w:rsidR="002308F8" w:rsidRPr="00DA7EA0">
        <w:rPr>
          <w:rFonts w:ascii="Times New Roman" w:hAnsi="Times New Roman" w:cs="Times New Roman"/>
          <w:noProof/>
          <w:sz w:val="20"/>
          <w:szCs w:val="16"/>
        </w:rPr>
        <w:t>)</w:t>
      </w:r>
      <w:r w:rsidR="00075FB7" w:rsidRPr="00DA7EA0">
        <w:rPr>
          <w:rFonts w:ascii="Times New Roman" w:hAnsi="Times New Roman" w:cs="Times New Roman"/>
          <w:sz w:val="20"/>
          <w:szCs w:val="16"/>
        </w:rPr>
        <w:fldChar w:fldCharType="end"/>
      </w:r>
      <w:r w:rsidR="006F6B90" w:rsidRPr="00DA7EA0">
        <w:rPr>
          <w:rFonts w:ascii="Times New Roman" w:hAnsi="Times New Roman" w:cs="Times New Roman"/>
          <w:color w:val="1F4E79" w:themeColor="accent1" w:themeShade="80"/>
          <w:sz w:val="20"/>
          <w:szCs w:val="16"/>
        </w:rPr>
        <w:t xml:space="preserve"> </w:t>
      </w:r>
      <w:r w:rsidR="00FA771B" w:rsidRPr="00DA7EA0">
        <w:rPr>
          <w:rFonts w:ascii="Times New Roman" w:hAnsi="Times New Roman" w:cs="Times New Roman"/>
          <w:sz w:val="20"/>
          <w:szCs w:val="16"/>
        </w:rPr>
        <w:t xml:space="preserve">and </w:t>
      </w:r>
      <w:r w:rsidR="006F6B90" w:rsidRPr="00DA7EA0">
        <w:rPr>
          <w:rFonts w:ascii="Times New Roman" w:hAnsi="Times New Roman" w:cs="Times New Roman"/>
          <w:sz w:val="20"/>
          <w:szCs w:val="16"/>
        </w:rPr>
        <w:t xml:space="preserve">maintaining the health and vigor of seed potatoes </w:t>
      </w:r>
      <w:r w:rsidR="0056632A" w:rsidRPr="00DA7EA0">
        <w:rPr>
          <w:rFonts w:ascii="Times New Roman" w:hAnsi="Times New Roman" w:cs="Times New Roman"/>
          <w:sz w:val="20"/>
          <w:szCs w:val="16"/>
        </w:rPr>
        <w:fldChar w:fldCharType="begin"/>
      </w:r>
      <w:r w:rsidR="0056632A" w:rsidRPr="00DA7EA0">
        <w:rPr>
          <w:rFonts w:ascii="Times New Roman" w:hAnsi="Times New Roman" w:cs="Times New Roman"/>
          <w:sz w:val="20"/>
          <w:szCs w:val="16"/>
        </w:rPr>
        <w:instrText xml:space="preserve"> ADDIN EN.CITE &lt;EndNote&gt;&lt;Cite&gt;&lt;Author&gt;Demo&lt;/Author&gt;&lt;Year&gt;2002&lt;/Year&gt;&lt;RecNum&gt;97&lt;/RecNum&gt;&lt;DisplayText&gt;(Demo, 2002)&lt;/DisplayText&gt;&lt;record&gt;&lt;rec-number&gt;97&lt;/rec-number&gt;&lt;foreign-keys&gt;&lt;key app="EN" db-id="ts22esv9oredtle0x5sv0z560fws9rv9ta50"&gt;97&lt;/key&gt;&lt;/foreign-keys&gt;&lt;ref-type name="Thesis"&gt;32&lt;/ref-type&gt;&lt;contributors&gt;&lt;authors&gt;&lt;author&gt;Demo, P&lt;/author&gt;&lt;/authors&gt;&lt;/contributors&gt;&lt;titles&gt;&lt;title&gt;Strategies for seed potato (Solanum tuberosum L.) production using rooted apical stem cuttings and tubers in Cameroon&lt;/title&gt;&lt;/titles&gt;&lt;dates&gt;&lt;year&gt;2002&lt;/year&gt;&lt;/dates&gt;&lt;publisher&gt;Ph. D Thesis. University of Ibadan&lt;/publisher&gt;&lt;urls&gt;&lt;/urls&gt;&lt;/record&gt;&lt;/Cite&gt;&lt;/EndNote&gt;</w:instrText>
      </w:r>
      <w:r w:rsidR="0056632A" w:rsidRPr="00DA7EA0">
        <w:rPr>
          <w:rFonts w:ascii="Times New Roman" w:hAnsi="Times New Roman" w:cs="Times New Roman"/>
          <w:sz w:val="20"/>
          <w:szCs w:val="16"/>
        </w:rPr>
        <w:fldChar w:fldCharType="separate"/>
      </w:r>
      <w:r w:rsidR="0056632A" w:rsidRPr="00DA7EA0">
        <w:rPr>
          <w:rFonts w:ascii="Times New Roman" w:hAnsi="Times New Roman" w:cs="Times New Roman"/>
          <w:noProof/>
          <w:sz w:val="20"/>
          <w:szCs w:val="16"/>
        </w:rPr>
        <w:t>(</w:t>
      </w:r>
      <w:hyperlink w:anchor="_ENREF_16" w:tooltip="Demo, 2002 #97" w:history="1">
        <w:r w:rsidR="005146FF" w:rsidRPr="00DA7EA0">
          <w:rPr>
            <w:rFonts w:ascii="Times New Roman" w:hAnsi="Times New Roman" w:cs="Times New Roman"/>
            <w:noProof/>
            <w:sz w:val="20"/>
            <w:szCs w:val="16"/>
          </w:rPr>
          <w:t xml:space="preserve">Demo, </w:t>
        </w:r>
        <w:r w:rsidR="005146FF" w:rsidRPr="00DA7EA0">
          <w:rPr>
            <w:rFonts w:ascii="Times New Roman" w:hAnsi="Times New Roman" w:cs="Times New Roman"/>
            <w:noProof/>
            <w:color w:val="2F5496" w:themeColor="accent5" w:themeShade="BF"/>
            <w:sz w:val="20"/>
            <w:szCs w:val="16"/>
          </w:rPr>
          <w:t>2002</w:t>
        </w:r>
      </w:hyperlink>
      <w:r w:rsidR="0056632A" w:rsidRPr="00DA7EA0">
        <w:rPr>
          <w:rFonts w:ascii="Times New Roman" w:hAnsi="Times New Roman" w:cs="Times New Roman"/>
          <w:noProof/>
          <w:sz w:val="20"/>
          <w:szCs w:val="16"/>
        </w:rPr>
        <w:t>)</w:t>
      </w:r>
      <w:r w:rsidR="0056632A" w:rsidRPr="00DA7EA0">
        <w:rPr>
          <w:rFonts w:ascii="Times New Roman" w:hAnsi="Times New Roman" w:cs="Times New Roman"/>
          <w:sz w:val="20"/>
          <w:szCs w:val="16"/>
        </w:rPr>
        <w:fldChar w:fldCharType="end"/>
      </w:r>
      <w:r w:rsidR="006F6B90" w:rsidRPr="00DA7EA0">
        <w:rPr>
          <w:rFonts w:ascii="Times New Roman" w:hAnsi="Times New Roman" w:cs="Times New Roman"/>
          <w:sz w:val="20"/>
          <w:szCs w:val="16"/>
        </w:rPr>
        <w:t>.</w:t>
      </w:r>
      <w:r w:rsidR="00E06061" w:rsidRPr="00DA7EA0">
        <w:rPr>
          <w:rFonts w:ascii="Times New Roman" w:hAnsi="Times New Roman" w:cs="Times New Roman"/>
          <w:sz w:val="20"/>
          <w:szCs w:val="16"/>
        </w:rPr>
        <w:t>GA</w:t>
      </w:r>
      <w:r w:rsidR="00E06061" w:rsidRPr="00DA7EA0">
        <w:rPr>
          <w:rFonts w:ascii="Times New Roman" w:hAnsi="Times New Roman" w:cs="Times New Roman"/>
          <w:sz w:val="20"/>
          <w:szCs w:val="16"/>
          <w:vertAlign w:val="subscript"/>
        </w:rPr>
        <w:t>3</w:t>
      </w:r>
      <w:r w:rsidR="00E06061" w:rsidRPr="00DA7EA0">
        <w:rPr>
          <w:rFonts w:ascii="Times New Roman" w:hAnsi="Times New Roman" w:cs="Times New Roman"/>
          <w:sz w:val="20"/>
          <w:szCs w:val="16"/>
        </w:rPr>
        <w:t xml:space="preserve"> is known for its specific involvement in cell enlargement and</w:t>
      </w:r>
      <w:r w:rsidR="008E36FC" w:rsidRPr="00DA7EA0">
        <w:rPr>
          <w:rFonts w:ascii="Times New Roman" w:hAnsi="Times New Roman" w:cs="Times New Roman"/>
          <w:sz w:val="20"/>
          <w:szCs w:val="16"/>
        </w:rPr>
        <w:t xml:space="preserve"> </w:t>
      </w:r>
      <w:r w:rsidR="00E06061" w:rsidRPr="00DA7EA0">
        <w:rPr>
          <w:rFonts w:ascii="Times New Roman" w:hAnsi="Times New Roman" w:cs="Times New Roman"/>
          <w:sz w:val="20"/>
          <w:szCs w:val="16"/>
        </w:rPr>
        <w:t>for</w:t>
      </w:r>
      <w:r w:rsidR="008E36FC" w:rsidRPr="00DA7EA0">
        <w:rPr>
          <w:rFonts w:ascii="Times New Roman" w:hAnsi="Times New Roman" w:cs="Times New Roman"/>
          <w:sz w:val="20"/>
          <w:szCs w:val="16"/>
        </w:rPr>
        <w:t xml:space="preserve"> the mechanisms of</w:t>
      </w:r>
      <w:r w:rsidR="00E06061" w:rsidRPr="00DA7EA0">
        <w:rPr>
          <w:rFonts w:ascii="Times New Roman" w:hAnsi="Times New Roman" w:cs="Times New Roman"/>
          <w:sz w:val="20"/>
          <w:szCs w:val="16"/>
        </w:rPr>
        <w:t xml:space="preserve"> improving both</w:t>
      </w:r>
      <w:r w:rsidR="00DC1315" w:rsidRPr="00DA7EA0">
        <w:rPr>
          <w:rFonts w:ascii="Times New Roman" w:hAnsi="Times New Roman" w:cs="Times New Roman"/>
          <w:sz w:val="20"/>
          <w:szCs w:val="16"/>
        </w:rPr>
        <w:t xml:space="preserve"> the</w:t>
      </w:r>
      <w:r w:rsidR="00E06061" w:rsidRPr="00DA7EA0">
        <w:rPr>
          <w:rFonts w:ascii="Times New Roman" w:hAnsi="Times New Roman" w:cs="Times New Roman"/>
          <w:sz w:val="20"/>
          <w:szCs w:val="16"/>
        </w:rPr>
        <w:t xml:space="preserve"> flowering </w:t>
      </w:r>
      <w:r w:rsidR="00DC1315" w:rsidRPr="00DA7EA0">
        <w:rPr>
          <w:rFonts w:ascii="Times New Roman" w:hAnsi="Times New Roman" w:cs="Times New Roman"/>
          <w:sz w:val="20"/>
          <w:szCs w:val="16"/>
        </w:rPr>
        <w:t>and</w:t>
      </w:r>
      <w:r w:rsidR="00E06061" w:rsidRPr="00DA7EA0">
        <w:rPr>
          <w:rFonts w:ascii="Times New Roman" w:hAnsi="Times New Roman" w:cs="Times New Roman"/>
          <w:sz w:val="20"/>
          <w:szCs w:val="16"/>
        </w:rPr>
        <w:t xml:space="preserve"> </w:t>
      </w:r>
      <w:r w:rsidR="008E36FC" w:rsidRPr="00DA7EA0">
        <w:rPr>
          <w:rFonts w:ascii="Times New Roman" w:hAnsi="Times New Roman" w:cs="Times New Roman"/>
          <w:sz w:val="20"/>
          <w:szCs w:val="16"/>
        </w:rPr>
        <w:t xml:space="preserve">fruit growth </w:t>
      </w:r>
      <w:r w:rsidR="004050D2" w:rsidRPr="00DA7EA0">
        <w:rPr>
          <w:rFonts w:ascii="Times New Roman" w:hAnsi="Times New Roman" w:cs="Times New Roman"/>
          <w:sz w:val="20"/>
          <w:szCs w:val="16"/>
        </w:rPr>
        <w:fldChar w:fldCharType="begin"/>
      </w:r>
      <w:r w:rsidR="004050D2" w:rsidRPr="00DA7EA0">
        <w:rPr>
          <w:rFonts w:ascii="Times New Roman" w:hAnsi="Times New Roman" w:cs="Times New Roman"/>
          <w:sz w:val="20"/>
          <w:szCs w:val="16"/>
        </w:rPr>
        <w:instrText xml:space="preserve"> ADDIN EN.CITE &lt;EndNote&gt;&lt;Cite&gt;&lt;Author&gt;Taiz&lt;/Author&gt;&lt;Year&gt;2002&lt;/Year&gt;&lt;RecNum&gt;98&lt;/RecNum&gt;&lt;DisplayText&gt;(Taiz and Zeiger, 2002)&lt;/DisplayText&gt;&lt;record&gt;&lt;rec-number&gt;98&lt;/rec-number&gt;&lt;foreign-keys&gt;&lt;key app="EN" db-id="ts22esv9oredtle0x5sv0z560fws9rv9ta50"&gt;98&lt;/key&gt;&lt;/foreign-keys&gt;&lt;ref-type name="Journal Article"&gt;17&lt;/ref-type&gt;&lt;contributors&gt;&lt;authors&gt;&lt;author&gt;Taiz, L&lt;/author&gt;&lt;author&gt;Zeiger, E&lt;/author&gt;&lt;/authors&gt;&lt;/contributors&gt;&lt;titles&gt;&lt;title&gt;Plant Physiology. Sunderland, MA&lt;/title&gt;&lt;secondary-title&gt;Sinauer Associates, Inc., Publishers&lt;/secondary-title&gt;&lt;/titles&gt;&lt;periodical&gt;&lt;full-title&gt;Sinauer Associates, Inc., Publishers&lt;/full-title&gt;&lt;/periodical&gt;&lt;pages&gt;484&lt;/pages&gt;&lt;volume&gt;3&lt;/volume&gt;&lt;dates&gt;&lt;year&gt;2002&lt;/year&gt;&lt;/dates&gt;&lt;urls&gt;&lt;/urls&gt;&lt;/record&gt;&lt;/Cite&gt;&lt;/EndNote&gt;</w:instrText>
      </w:r>
      <w:r w:rsidR="004050D2" w:rsidRPr="00DA7EA0">
        <w:rPr>
          <w:rFonts w:ascii="Times New Roman" w:hAnsi="Times New Roman" w:cs="Times New Roman"/>
          <w:sz w:val="20"/>
          <w:szCs w:val="16"/>
        </w:rPr>
        <w:fldChar w:fldCharType="separate"/>
      </w:r>
      <w:r w:rsidR="004050D2" w:rsidRPr="00DA7EA0">
        <w:rPr>
          <w:rFonts w:ascii="Times New Roman" w:hAnsi="Times New Roman" w:cs="Times New Roman"/>
          <w:noProof/>
          <w:sz w:val="20"/>
          <w:szCs w:val="16"/>
        </w:rPr>
        <w:t>(</w:t>
      </w:r>
      <w:hyperlink w:anchor="_ENREF_39" w:tooltip="Taiz, 2002 #110" w:history="1">
        <w:r w:rsidR="005146FF" w:rsidRPr="00DA7EA0">
          <w:rPr>
            <w:rFonts w:ascii="Times New Roman" w:hAnsi="Times New Roman" w:cs="Times New Roman"/>
            <w:noProof/>
            <w:sz w:val="20"/>
            <w:szCs w:val="16"/>
          </w:rPr>
          <w:t xml:space="preserve">Taiz and Zeiger, </w:t>
        </w:r>
        <w:r w:rsidR="005146FF" w:rsidRPr="00DA7EA0">
          <w:rPr>
            <w:rFonts w:ascii="Times New Roman" w:hAnsi="Times New Roman" w:cs="Times New Roman"/>
            <w:noProof/>
            <w:color w:val="2F5496" w:themeColor="accent5" w:themeShade="BF"/>
            <w:sz w:val="20"/>
            <w:szCs w:val="16"/>
          </w:rPr>
          <w:t>2002</w:t>
        </w:r>
      </w:hyperlink>
      <w:r w:rsidR="004050D2" w:rsidRPr="00DA7EA0">
        <w:rPr>
          <w:rFonts w:ascii="Times New Roman" w:hAnsi="Times New Roman" w:cs="Times New Roman"/>
          <w:noProof/>
          <w:sz w:val="20"/>
          <w:szCs w:val="16"/>
        </w:rPr>
        <w:t>)</w:t>
      </w:r>
      <w:r w:rsidR="004050D2" w:rsidRPr="00DA7EA0">
        <w:rPr>
          <w:rFonts w:ascii="Times New Roman" w:hAnsi="Times New Roman" w:cs="Times New Roman"/>
          <w:sz w:val="20"/>
          <w:szCs w:val="16"/>
        </w:rPr>
        <w:fldChar w:fldCharType="end"/>
      </w:r>
      <w:r w:rsidR="00E06061" w:rsidRPr="00DA7EA0">
        <w:rPr>
          <w:rFonts w:ascii="Times New Roman" w:hAnsi="Times New Roman" w:cs="Times New Roman"/>
          <w:sz w:val="20"/>
          <w:szCs w:val="16"/>
        </w:rPr>
        <w:t>.</w:t>
      </w:r>
      <w:r w:rsidR="00E06061" w:rsidRPr="00DA7EA0">
        <w:rPr>
          <w:rFonts w:ascii="Times New Roman" w:hAnsi="Times New Roman" w:cs="Times New Roman"/>
          <w:color w:val="1F4E79" w:themeColor="accent1" w:themeShade="80"/>
          <w:sz w:val="20"/>
          <w:szCs w:val="16"/>
        </w:rPr>
        <w:t xml:space="preserve"> </w:t>
      </w:r>
      <w:r w:rsidR="001369D6" w:rsidRPr="00DA7EA0">
        <w:rPr>
          <w:rFonts w:ascii="Times New Roman" w:hAnsi="Times New Roman" w:cs="Times New Roman"/>
          <w:color w:val="000000"/>
          <w:sz w:val="20"/>
          <w:szCs w:val="16"/>
        </w:rPr>
        <w:t>GA</w:t>
      </w:r>
      <w:r w:rsidR="0056239D" w:rsidRPr="00DA7EA0">
        <w:rPr>
          <w:rFonts w:ascii="Times New Roman" w:hAnsi="Times New Roman" w:cs="Times New Roman"/>
          <w:color w:val="000000"/>
          <w:sz w:val="20"/>
          <w:szCs w:val="16"/>
          <w:vertAlign w:val="subscript"/>
        </w:rPr>
        <w:t>3</w:t>
      </w:r>
      <w:r w:rsidR="001369D6" w:rsidRPr="00DA7EA0">
        <w:rPr>
          <w:rFonts w:ascii="Times New Roman" w:hAnsi="Times New Roman" w:cs="Times New Roman"/>
          <w:color w:val="000000"/>
          <w:sz w:val="20"/>
          <w:szCs w:val="16"/>
        </w:rPr>
        <w:t xml:space="preserve"> </w:t>
      </w:r>
      <w:r w:rsidR="00C95BEE" w:rsidRPr="00DA7EA0">
        <w:rPr>
          <w:rFonts w:ascii="Times New Roman" w:hAnsi="Times New Roman" w:cs="Times New Roman"/>
          <w:color w:val="000000"/>
          <w:sz w:val="20"/>
          <w:szCs w:val="16"/>
        </w:rPr>
        <w:t xml:space="preserve"> </w:t>
      </w:r>
      <w:r w:rsidR="00BE4E4A" w:rsidRPr="00DA7EA0">
        <w:rPr>
          <w:rFonts w:ascii="Times New Roman" w:hAnsi="Times New Roman" w:cs="Times New Roman"/>
          <w:color w:val="000000"/>
          <w:sz w:val="20"/>
          <w:szCs w:val="16"/>
        </w:rPr>
        <w:t>application</w:t>
      </w:r>
      <w:r w:rsidR="00C95BEE" w:rsidRPr="00DA7EA0">
        <w:rPr>
          <w:rFonts w:ascii="Times New Roman" w:hAnsi="Times New Roman" w:cs="Times New Roman"/>
          <w:color w:val="000000"/>
          <w:sz w:val="20"/>
          <w:szCs w:val="16"/>
        </w:rPr>
        <w:t xml:space="preserve"> to</w:t>
      </w:r>
      <w:r w:rsidR="001369D6" w:rsidRPr="00DA7EA0">
        <w:rPr>
          <w:rFonts w:ascii="Times New Roman" w:hAnsi="Times New Roman" w:cs="Times New Roman"/>
          <w:color w:val="000000"/>
          <w:sz w:val="20"/>
          <w:szCs w:val="16"/>
        </w:rPr>
        <w:t xml:space="preserve"> </w:t>
      </w:r>
      <w:r w:rsidR="00C95BEE" w:rsidRPr="00DA7EA0">
        <w:rPr>
          <w:rFonts w:ascii="Times New Roman" w:hAnsi="Times New Roman" w:cs="Times New Roman"/>
          <w:color w:val="000000"/>
          <w:sz w:val="20"/>
          <w:szCs w:val="16"/>
        </w:rPr>
        <w:t>plant parts, then t</w:t>
      </w:r>
      <w:r w:rsidR="001369D6" w:rsidRPr="00DA7EA0">
        <w:rPr>
          <w:rFonts w:ascii="Times New Roman" w:hAnsi="Times New Roman" w:cs="Times New Roman"/>
          <w:color w:val="000000"/>
          <w:sz w:val="20"/>
          <w:szCs w:val="16"/>
        </w:rPr>
        <w:t xml:space="preserve">ubers broke </w:t>
      </w:r>
      <w:r w:rsidR="00C95BEE" w:rsidRPr="00DA7EA0">
        <w:rPr>
          <w:rFonts w:ascii="Times New Roman" w:hAnsi="Times New Roman" w:cs="Times New Roman"/>
          <w:color w:val="000000"/>
          <w:sz w:val="20"/>
          <w:szCs w:val="16"/>
        </w:rPr>
        <w:t xml:space="preserve">their </w:t>
      </w:r>
      <w:r w:rsidR="001369D6" w:rsidRPr="00DA7EA0">
        <w:rPr>
          <w:rFonts w:ascii="Times New Roman" w:hAnsi="Times New Roman" w:cs="Times New Roman"/>
          <w:color w:val="000000"/>
          <w:sz w:val="20"/>
          <w:szCs w:val="16"/>
        </w:rPr>
        <w:t xml:space="preserve">dormancy </w:t>
      </w:r>
      <w:r w:rsidR="00C95BEE" w:rsidRPr="00DA7EA0">
        <w:rPr>
          <w:rFonts w:ascii="Times New Roman" w:hAnsi="Times New Roman" w:cs="Times New Roman"/>
          <w:color w:val="000000"/>
          <w:sz w:val="20"/>
          <w:szCs w:val="16"/>
        </w:rPr>
        <w:t>faster</w:t>
      </w:r>
      <w:r w:rsidR="001369D6" w:rsidRPr="00DA7EA0">
        <w:rPr>
          <w:rFonts w:ascii="Times New Roman" w:hAnsi="Times New Roman" w:cs="Times New Roman"/>
          <w:color w:val="000000"/>
          <w:sz w:val="20"/>
          <w:szCs w:val="16"/>
        </w:rPr>
        <w:t xml:space="preserve"> </w:t>
      </w:r>
      <w:r w:rsidR="00701372" w:rsidRPr="00DA7EA0">
        <w:rPr>
          <w:rFonts w:ascii="Times New Roman" w:hAnsi="Times New Roman" w:cs="Times New Roman"/>
          <w:color w:val="000000"/>
          <w:sz w:val="20"/>
          <w:szCs w:val="16"/>
        </w:rPr>
        <w:t>as compar</w:t>
      </w:r>
      <w:r w:rsidR="00C95BEE" w:rsidRPr="00DA7EA0">
        <w:rPr>
          <w:rFonts w:ascii="Times New Roman" w:hAnsi="Times New Roman" w:cs="Times New Roman"/>
          <w:color w:val="000000"/>
          <w:sz w:val="20"/>
          <w:szCs w:val="16"/>
        </w:rPr>
        <w:t>ed to the control</w:t>
      </w:r>
      <w:r w:rsidR="00701372" w:rsidRPr="00DA7EA0">
        <w:rPr>
          <w:rFonts w:ascii="Times New Roman" w:hAnsi="Times New Roman" w:cs="Times New Roman"/>
          <w:color w:val="000000"/>
          <w:sz w:val="20"/>
          <w:szCs w:val="16"/>
        </w:rPr>
        <w:t xml:space="preserve"> (untreated)</w:t>
      </w:r>
      <w:r w:rsidR="001369D6" w:rsidRPr="00DA7EA0">
        <w:rPr>
          <w:rFonts w:ascii="Times New Roman" w:hAnsi="Times New Roman" w:cs="Times New Roman"/>
          <w:color w:val="000000"/>
          <w:sz w:val="20"/>
          <w:szCs w:val="16"/>
        </w:rPr>
        <w:t xml:space="preserve"> plants</w:t>
      </w:r>
      <w:r w:rsidR="00C95BEE" w:rsidRPr="00DA7EA0">
        <w:rPr>
          <w:rFonts w:ascii="Times New Roman" w:hAnsi="Times New Roman" w:cs="Times New Roman"/>
          <w:color w:val="000000"/>
          <w:sz w:val="20"/>
          <w:szCs w:val="16"/>
        </w:rPr>
        <w:t xml:space="preserve"> </w:t>
      </w:r>
      <w:r w:rsidR="004050D2" w:rsidRPr="00DA7EA0">
        <w:rPr>
          <w:rFonts w:ascii="Times New Roman" w:hAnsi="Times New Roman" w:cs="Times New Roman"/>
          <w:color w:val="000000"/>
          <w:sz w:val="20"/>
          <w:szCs w:val="16"/>
        </w:rPr>
        <w:fldChar w:fldCharType="begin"/>
      </w:r>
      <w:r w:rsidR="004050D2" w:rsidRPr="00DA7EA0">
        <w:rPr>
          <w:rFonts w:ascii="Times New Roman" w:hAnsi="Times New Roman" w:cs="Times New Roman"/>
          <w:color w:val="000000"/>
          <w:sz w:val="20"/>
          <w:szCs w:val="16"/>
        </w:rPr>
        <w:instrText xml:space="preserve"> ADDIN EN.CITE &lt;EndNote&gt;&lt;Cite&gt;&lt;Author&gt;Alexopoulos&lt;/Author&gt;&lt;Year&gt;2006&lt;/Year&gt;&lt;RecNum&gt;99&lt;/RecNum&gt;&lt;DisplayText&gt;(Alexopoulos&lt;style face="italic"&gt; et al.&lt;/style&gt;, 2006)&lt;/DisplayText&gt;&lt;record&gt;&lt;rec-number&gt;99&lt;/rec-number&gt;&lt;foreign-keys&gt;&lt;key app="EN" db-id="ts22esv9oredtle0x5sv0z560fws9rv9ta50"&gt;99&lt;/key&gt;&lt;/foreign-keys&gt;&lt;ref-type name="Journal Article"&gt;17&lt;/ref-type&gt;&lt;contributors&gt;&lt;authors&gt;&lt;author&gt;Alexopoulos, Alexios A&lt;/author&gt;&lt;author&gt;Akoumianakis, Konstantinos A&lt;/author&gt;&lt;author&gt;Passam, Harold C&lt;/author&gt;&lt;/authors&gt;&lt;/contributors&gt;&lt;titles&gt;&lt;title&gt;Effect of plant growth regulators on the tuberisation and physiological age of potato (Solanum tuberosum L.) tubers grown from true potato seed&lt;/title&gt;&lt;secondary-title&gt;Canadian journal of plant science&lt;/secondary-title&gt;&lt;/titles&gt;&lt;periodical&gt;&lt;full-title&gt;Canadian journal of plant science&lt;/full-title&gt;&lt;/periodical&gt;&lt;pages&gt;1217-1225&lt;/pages&gt;&lt;volume&gt;86&lt;/volume&gt;&lt;number&gt;4&lt;/number&gt;&lt;dates&gt;&lt;year&gt;2006&lt;/year&gt;&lt;/dates&gt;&lt;isbn&gt;0008-4220&lt;/isbn&gt;&lt;urls&gt;&lt;/urls&gt;&lt;/record&gt;&lt;/Cite&gt;&lt;/EndNote&gt;</w:instrText>
      </w:r>
      <w:r w:rsidR="004050D2" w:rsidRPr="00DA7EA0">
        <w:rPr>
          <w:rFonts w:ascii="Times New Roman" w:hAnsi="Times New Roman" w:cs="Times New Roman"/>
          <w:color w:val="000000"/>
          <w:sz w:val="20"/>
          <w:szCs w:val="16"/>
        </w:rPr>
        <w:fldChar w:fldCharType="separate"/>
      </w:r>
      <w:r w:rsidR="004050D2" w:rsidRPr="00DA7EA0">
        <w:rPr>
          <w:rFonts w:ascii="Times New Roman" w:hAnsi="Times New Roman" w:cs="Times New Roman"/>
          <w:noProof/>
          <w:color w:val="000000"/>
          <w:sz w:val="20"/>
          <w:szCs w:val="16"/>
        </w:rPr>
        <w:t>(</w:t>
      </w:r>
      <w:hyperlink w:anchor="_ENREF_5" w:tooltip="Alexopoulos, 2006 #99" w:history="1">
        <w:r w:rsidR="005146FF" w:rsidRPr="00DA7EA0">
          <w:rPr>
            <w:rFonts w:ascii="Times New Roman" w:hAnsi="Times New Roman" w:cs="Times New Roman"/>
            <w:noProof/>
            <w:color w:val="000000"/>
            <w:sz w:val="20"/>
            <w:szCs w:val="16"/>
          </w:rPr>
          <w:t>Alexopoulos</w:t>
        </w:r>
        <w:r w:rsidR="005146FF" w:rsidRPr="00DA7EA0">
          <w:rPr>
            <w:rFonts w:ascii="Times New Roman" w:hAnsi="Times New Roman" w:cs="Times New Roman"/>
            <w:i/>
            <w:noProof/>
            <w:color w:val="000000"/>
            <w:sz w:val="20"/>
            <w:szCs w:val="16"/>
          </w:rPr>
          <w:t xml:space="preserve"> </w:t>
        </w:r>
        <w:r w:rsidR="005146FF" w:rsidRPr="00DA7EA0">
          <w:rPr>
            <w:rFonts w:ascii="Times New Roman" w:hAnsi="Times New Roman" w:cs="Times New Roman"/>
            <w:noProof/>
            <w:color w:val="000000"/>
            <w:sz w:val="20"/>
            <w:szCs w:val="16"/>
          </w:rPr>
          <w:t xml:space="preserve">et al., </w:t>
        </w:r>
        <w:r w:rsidR="005146FF" w:rsidRPr="00DA7EA0">
          <w:rPr>
            <w:rFonts w:ascii="Times New Roman" w:hAnsi="Times New Roman" w:cs="Times New Roman"/>
            <w:noProof/>
            <w:color w:val="2F5496" w:themeColor="accent5" w:themeShade="BF"/>
            <w:sz w:val="20"/>
            <w:szCs w:val="16"/>
          </w:rPr>
          <w:t>2006</w:t>
        </w:r>
      </w:hyperlink>
      <w:r w:rsidR="004050D2" w:rsidRPr="00DA7EA0">
        <w:rPr>
          <w:rFonts w:ascii="Times New Roman" w:hAnsi="Times New Roman" w:cs="Times New Roman"/>
          <w:noProof/>
          <w:color w:val="000000"/>
          <w:sz w:val="20"/>
          <w:szCs w:val="16"/>
        </w:rPr>
        <w:t>)</w:t>
      </w:r>
      <w:r w:rsidR="004050D2" w:rsidRPr="00DA7EA0">
        <w:rPr>
          <w:rFonts w:ascii="Times New Roman" w:hAnsi="Times New Roman" w:cs="Times New Roman"/>
          <w:color w:val="000000"/>
          <w:sz w:val="20"/>
          <w:szCs w:val="16"/>
        </w:rPr>
        <w:fldChar w:fldCharType="end"/>
      </w:r>
      <w:r w:rsidR="001369D6" w:rsidRPr="00DA7EA0">
        <w:rPr>
          <w:rFonts w:ascii="Times New Roman" w:hAnsi="Times New Roman" w:cs="Times New Roman"/>
          <w:sz w:val="20"/>
          <w:szCs w:val="16"/>
        </w:rPr>
        <w:t>.</w:t>
      </w:r>
      <w:r w:rsidR="008E36FC" w:rsidRPr="00DA7EA0">
        <w:rPr>
          <w:rFonts w:ascii="Times New Roman" w:hAnsi="Times New Roman" w:cs="Times New Roman"/>
          <w:color w:val="1F4E79" w:themeColor="accent1" w:themeShade="80"/>
          <w:sz w:val="20"/>
          <w:szCs w:val="16"/>
        </w:rPr>
        <w:t xml:space="preserve"> </w:t>
      </w:r>
      <w:r w:rsidR="009444B3" w:rsidRPr="00DA7EA0">
        <w:rPr>
          <w:rFonts w:ascii="Times New Roman" w:hAnsi="Times New Roman" w:cs="Times New Roman"/>
          <w:sz w:val="20"/>
          <w:szCs w:val="16"/>
        </w:rPr>
        <w:t>Therefore, b</w:t>
      </w:r>
      <w:r w:rsidR="008E36FC" w:rsidRPr="00DA7EA0">
        <w:rPr>
          <w:rFonts w:ascii="Times New Roman" w:hAnsi="Times New Roman" w:cs="Times New Roman"/>
          <w:sz w:val="20"/>
          <w:szCs w:val="16"/>
        </w:rPr>
        <w:t>y keeping in view</w:t>
      </w:r>
      <w:r w:rsidR="003139C1" w:rsidRPr="00DA7EA0">
        <w:rPr>
          <w:rFonts w:ascii="Times New Roman" w:hAnsi="Times New Roman" w:cs="Times New Roman"/>
          <w:sz w:val="20"/>
          <w:szCs w:val="16"/>
        </w:rPr>
        <w:t xml:space="preserve"> the</w:t>
      </w:r>
      <w:r w:rsidR="008E36FC" w:rsidRPr="00DA7EA0">
        <w:rPr>
          <w:rFonts w:ascii="Times New Roman" w:hAnsi="Times New Roman" w:cs="Times New Roman"/>
          <w:sz w:val="20"/>
          <w:szCs w:val="16"/>
        </w:rPr>
        <w:t xml:space="preserve"> </w:t>
      </w:r>
      <w:r w:rsidR="003139C1" w:rsidRPr="00DA7EA0">
        <w:rPr>
          <w:rFonts w:ascii="Times New Roman" w:hAnsi="Times New Roman" w:cs="Times New Roman"/>
          <w:sz w:val="20"/>
          <w:szCs w:val="16"/>
        </w:rPr>
        <w:t>functions</w:t>
      </w:r>
      <w:r w:rsidR="008E36FC" w:rsidRPr="00DA7EA0">
        <w:rPr>
          <w:rFonts w:ascii="Times New Roman" w:hAnsi="Times New Roman" w:cs="Times New Roman"/>
          <w:sz w:val="20"/>
          <w:szCs w:val="16"/>
        </w:rPr>
        <w:t xml:space="preserve"> of gibberellic acid, we </w:t>
      </w:r>
      <w:r w:rsidR="009444B3" w:rsidRPr="00DA7EA0">
        <w:rPr>
          <w:rFonts w:ascii="Times New Roman" w:hAnsi="Times New Roman" w:cs="Times New Roman"/>
          <w:sz w:val="20"/>
          <w:szCs w:val="16"/>
        </w:rPr>
        <w:t>examined the</w:t>
      </w:r>
      <w:r w:rsidR="009902A5" w:rsidRPr="00DA7EA0">
        <w:rPr>
          <w:rFonts w:ascii="Times New Roman" w:hAnsi="Times New Roman" w:cs="Times New Roman"/>
          <w:sz w:val="20"/>
          <w:szCs w:val="16"/>
        </w:rPr>
        <w:t xml:space="preserve"> </w:t>
      </w:r>
      <w:r w:rsidR="00DE4EB0" w:rsidRPr="00DA7EA0">
        <w:rPr>
          <w:rFonts w:ascii="Times New Roman" w:hAnsi="Times New Roman" w:cs="Times New Roman"/>
          <w:sz w:val="20"/>
          <w:szCs w:val="16"/>
        </w:rPr>
        <w:t>i</w:t>
      </w:r>
      <w:r w:rsidR="003139C1" w:rsidRPr="00DA7EA0">
        <w:rPr>
          <w:rFonts w:ascii="Times New Roman" w:hAnsi="Times New Roman" w:cs="Times New Roman"/>
          <w:sz w:val="20"/>
          <w:szCs w:val="16"/>
        </w:rPr>
        <w:t>mpact of g</w:t>
      </w:r>
      <w:r w:rsidR="009902A5" w:rsidRPr="00DA7EA0">
        <w:rPr>
          <w:rFonts w:ascii="Times New Roman" w:hAnsi="Times New Roman" w:cs="Times New Roman"/>
          <w:sz w:val="20"/>
          <w:szCs w:val="16"/>
        </w:rPr>
        <w:t>ibberellic acid</w:t>
      </w:r>
      <w:r w:rsidR="009902A5" w:rsidRPr="00DA7EA0">
        <w:rPr>
          <w:rFonts w:ascii="Times New Roman" w:hAnsi="Times New Roman" w:cs="Times New Roman"/>
          <w:sz w:val="20"/>
          <w:szCs w:val="16"/>
          <w:vertAlign w:val="subscript"/>
        </w:rPr>
        <w:t xml:space="preserve"> </w:t>
      </w:r>
      <w:r w:rsidR="009444B3" w:rsidRPr="00DA7EA0">
        <w:rPr>
          <w:rFonts w:ascii="Times New Roman" w:hAnsi="Times New Roman" w:cs="Times New Roman"/>
          <w:sz w:val="20"/>
          <w:szCs w:val="16"/>
        </w:rPr>
        <w:t>on</w:t>
      </w:r>
      <w:r w:rsidR="00F21B67" w:rsidRPr="00DA7EA0">
        <w:rPr>
          <w:rFonts w:ascii="Times New Roman" w:hAnsi="Times New Roman" w:cs="Times New Roman"/>
          <w:sz w:val="20"/>
          <w:szCs w:val="16"/>
        </w:rPr>
        <w:t xml:space="preserve"> early </w:t>
      </w:r>
      <w:r w:rsidR="003139C1" w:rsidRPr="00DA7EA0">
        <w:rPr>
          <w:rFonts w:ascii="Times New Roman" w:hAnsi="Times New Roman" w:cs="Times New Roman"/>
          <w:sz w:val="20"/>
          <w:szCs w:val="16"/>
        </w:rPr>
        <w:t>growth,</w:t>
      </w:r>
      <w:r w:rsidR="00644F42" w:rsidRPr="00DA7EA0">
        <w:rPr>
          <w:rFonts w:ascii="Times New Roman" w:hAnsi="Times New Roman" w:cs="Times New Roman"/>
          <w:sz w:val="20"/>
          <w:szCs w:val="16"/>
        </w:rPr>
        <w:t xml:space="preserve"> quality</w:t>
      </w:r>
      <w:r w:rsidR="003139C1" w:rsidRPr="00DA7EA0">
        <w:rPr>
          <w:rFonts w:ascii="Times New Roman" w:hAnsi="Times New Roman" w:cs="Times New Roman"/>
          <w:sz w:val="20"/>
          <w:szCs w:val="16"/>
        </w:rPr>
        <w:t xml:space="preserve"> and productivity of po</w:t>
      </w:r>
      <w:r w:rsidR="00F21B67" w:rsidRPr="00DA7EA0">
        <w:rPr>
          <w:rFonts w:ascii="Times New Roman" w:hAnsi="Times New Roman" w:cs="Times New Roman"/>
          <w:sz w:val="20"/>
          <w:szCs w:val="16"/>
        </w:rPr>
        <w:t>tato plants</w:t>
      </w:r>
      <w:r w:rsidR="00644F42" w:rsidRPr="00DA7EA0">
        <w:rPr>
          <w:rFonts w:ascii="Times New Roman" w:hAnsi="Times New Roman" w:cs="Times New Roman"/>
          <w:sz w:val="20"/>
          <w:szCs w:val="16"/>
        </w:rPr>
        <w:t xml:space="preserve"> under South Punjab</w:t>
      </w:r>
      <w:r w:rsidR="00DE4EB0" w:rsidRPr="00DA7EA0">
        <w:rPr>
          <w:rFonts w:ascii="Times New Roman" w:hAnsi="Times New Roman" w:cs="Times New Roman"/>
          <w:sz w:val="20"/>
          <w:szCs w:val="16"/>
        </w:rPr>
        <w:t xml:space="preserve"> environment</w:t>
      </w:r>
      <w:r w:rsidR="00DC1315" w:rsidRPr="00DA7EA0">
        <w:rPr>
          <w:rFonts w:ascii="Times New Roman" w:hAnsi="Times New Roman" w:cs="Times New Roman"/>
          <w:sz w:val="20"/>
          <w:szCs w:val="16"/>
        </w:rPr>
        <w:t>, Multan, Pakistan.</w:t>
      </w:r>
    </w:p>
    <w:p w:rsidR="00F94D46" w:rsidRPr="00DA7EA0" w:rsidRDefault="00F94D46" w:rsidP="00314A7D">
      <w:pPr>
        <w:autoSpaceDE w:val="0"/>
        <w:autoSpaceDN w:val="0"/>
        <w:adjustRightInd w:val="0"/>
        <w:spacing w:line="240" w:lineRule="auto"/>
        <w:rPr>
          <w:rFonts w:ascii="Times New Roman" w:hAnsi="Times New Roman" w:cs="Times New Roman"/>
          <w:b/>
          <w:sz w:val="24"/>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C0019A" w:rsidRDefault="00C0019A" w:rsidP="00314A7D">
      <w:pPr>
        <w:autoSpaceDE w:val="0"/>
        <w:autoSpaceDN w:val="0"/>
        <w:adjustRightInd w:val="0"/>
        <w:spacing w:line="240" w:lineRule="auto"/>
        <w:rPr>
          <w:rFonts w:ascii="Times New Roman" w:hAnsi="Times New Roman" w:cs="Times New Roman"/>
          <w:b/>
          <w:szCs w:val="30"/>
        </w:rPr>
      </w:pPr>
    </w:p>
    <w:p w:rsidR="001C58B9" w:rsidRPr="00DA7EA0" w:rsidRDefault="00B250F6" w:rsidP="00314A7D">
      <w:pPr>
        <w:autoSpaceDE w:val="0"/>
        <w:autoSpaceDN w:val="0"/>
        <w:adjustRightInd w:val="0"/>
        <w:spacing w:line="240" w:lineRule="auto"/>
        <w:rPr>
          <w:rFonts w:ascii="Times New Roman" w:hAnsi="Times New Roman" w:cs="Times New Roman"/>
          <w:b/>
          <w:szCs w:val="30"/>
        </w:rPr>
      </w:pPr>
      <w:r w:rsidRPr="00DA7EA0">
        <w:rPr>
          <w:rFonts w:ascii="Times New Roman" w:hAnsi="Times New Roman" w:cs="Times New Roman"/>
          <w:b/>
          <w:szCs w:val="30"/>
        </w:rPr>
        <w:lastRenderedPageBreak/>
        <w:t>MATERIAL</w:t>
      </w:r>
      <w:r w:rsidR="00973ED4" w:rsidRPr="00DA7EA0">
        <w:rPr>
          <w:rFonts w:ascii="Times New Roman" w:hAnsi="Times New Roman" w:cs="Times New Roman"/>
          <w:b/>
          <w:szCs w:val="30"/>
        </w:rPr>
        <w:t xml:space="preserve"> AND METHODS</w:t>
      </w:r>
    </w:p>
    <w:p w:rsidR="001C58B9" w:rsidRPr="00DA7EA0" w:rsidRDefault="001C58B9" w:rsidP="00314A7D">
      <w:pPr>
        <w:autoSpaceDE w:val="0"/>
        <w:autoSpaceDN w:val="0"/>
        <w:adjustRightInd w:val="0"/>
        <w:spacing w:before="240" w:line="240" w:lineRule="auto"/>
        <w:rPr>
          <w:rFonts w:ascii="Times New Roman" w:hAnsi="Times New Roman" w:cs="Times New Roman"/>
          <w:b/>
          <w:sz w:val="20"/>
          <w:szCs w:val="16"/>
        </w:rPr>
      </w:pPr>
      <w:r w:rsidRPr="00DA7EA0">
        <w:rPr>
          <w:rFonts w:ascii="Times New Roman" w:hAnsi="Times New Roman" w:cs="Times New Roman"/>
          <w:b/>
          <w:sz w:val="20"/>
          <w:szCs w:val="16"/>
        </w:rPr>
        <w:t>Plant material</w:t>
      </w:r>
      <w:r w:rsidR="00192CF6" w:rsidRPr="00DA7EA0">
        <w:rPr>
          <w:rFonts w:ascii="Times New Roman" w:hAnsi="Times New Roman" w:cs="Times New Roman"/>
          <w:b/>
          <w:sz w:val="20"/>
          <w:szCs w:val="16"/>
        </w:rPr>
        <w:t xml:space="preserve"> and GA</w:t>
      </w:r>
      <w:r w:rsidR="00192CF6" w:rsidRPr="00DA7EA0">
        <w:rPr>
          <w:rFonts w:ascii="Times New Roman" w:hAnsi="Times New Roman" w:cs="Times New Roman"/>
          <w:b/>
          <w:sz w:val="20"/>
          <w:szCs w:val="16"/>
          <w:vertAlign w:val="subscript"/>
        </w:rPr>
        <w:t xml:space="preserve">3 </w:t>
      </w:r>
      <w:r w:rsidR="00192CF6" w:rsidRPr="00DA7EA0">
        <w:rPr>
          <w:rFonts w:ascii="Times New Roman" w:hAnsi="Times New Roman" w:cs="Times New Roman"/>
          <w:b/>
          <w:sz w:val="20"/>
          <w:szCs w:val="16"/>
        </w:rPr>
        <w:t>concentration</w:t>
      </w:r>
    </w:p>
    <w:p w:rsidR="00BE7D4E" w:rsidRPr="00DA7EA0" w:rsidRDefault="005B7F06" w:rsidP="00975ADD">
      <w:pPr>
        <w:autoSpaceDE w:val="0"/>
        <w:autoSpaceDN w:val="0"/>
        <w:adjustRightInd w:val="0"/>
        <w:spacing w:line="240" w:lineRule="auto"/>
        <w:rPr>
          <w:rFonts w:ascii="Times New Roman" w:hAnsi="Times New Roman" w:cs="Times New Roman"/>
          <w:color w:val="000000"/>
          <w:sz w:val="20"/>
          <w:szCs w:val="20"/>
          <w14:textFill>
            <w14:solidFill>
              <w14:srgbClr w14:val="000000">
                <w14:lumMod w14:val="50000"/>
              </w14:srgbClr>
            </w14:solidFill>
          </w14:textFill>
        </w:rPr>
      </w:pPr>
      <w:r w:rsidRPr="00DA7EA0">
        <w:rPr>
          <w:rFonts w:ascii="Times New Roman" w:hAnsi="Times New Roman" w:cs="Times New Roman"/>
          <w:sz w:val="20"/>
          <w:szCs w:val="16"/>
        </w:rPr>
        <w:t xml:space="preserve">     </w:t>
      </w:r>
      <w:r w:rsidR="008E20C1" w:rsidRPr="00DA7EA0">
        <w:rPr>
          <w:rFonts w:ascii="Times New Roman" w:hAnsi="Times New Roman" w:cs="Times New Roman"/>
          <w:sz w:val="20"/>
          <w:szCs w:val="16"/>
        </w:rPr>
        <w:t>A</w:t>
      </w:r>
      <w:r w:rsidR="00B52DEC" w:rsidRPr="00DA7EA0">
        <w:rPr>
          <w:rFonts w:ascii="Times New Roman" w:hAnsi="Times New Roman" w:cs="Times New Roman"/>
          <w:sz w:val="20"/>
          <w:szCs w:val="16"/>
        </w:rPr>
        <w:t xml:space="preserve"> pot</w:t>
      </w:r>
      <w:r w:rsidR="004C3CFF" w:rsidRPr="00DA7EA0">
        <w:rPr>
          <w:rFonts w:ascii="Times New Roman" w:hAnsi="Times New Roman" w:cs="Times New Roman"/>
          <w:sz w:val="20"/>
          <w:szCs w:val="16"/>
        </w:rPr>
        <w:t xml:space="preserve"> </w:t>
      </w:r>
      <w:r w:rsidR="008C602F" w:rsidRPr="00DA7EA0">
        <w:rPr>
          <w:rFonts w:ascii="Times New Roman" w:hAnsi="Times New Roman" w:cs="Times New Roman"/>
          <w:sz w:val="20"/>
          <w:szCs w:val="16"/>
        </w:rPr>
        <w:t>experiment was conducted at university research farms, MNS-University of Agriculture</w:t>
      </w:r>
      <w:r w:rsidR="008C602F" w:rsidRPr="00DA7EA0">
        <w:rPr>
          <w:rFonts w:ascii="Times New Roman" w:hAnsi="Times New Roman" w:cs="Times New Roman"/>
          <w:color w:val="000000" w:themeColor="text1"/>
          <w:sz w:val="20"/>
          <w:szCs w:val="16"/>
        </w:rPr>
        <w:t>,</w:t>
      </w:r>
      <w:r w:rsidR="008C602F" w:rsidRPr="00DA7EA0">
        <w:rPr>
          <w:rFonts w:ascii="Times New Roman" w:hAnsi="Times New Roman" w:cs="Times New Roman"/>
          <w:sz w:val="20"/>
          <w:szCs w:val="16"/>
        </w:rPr>
        <w:t xml:space="preserve"> Multan</w:t>
      </w:r>
      <w:r w:rsidR="00197232" w:rsidRPr="00DA7EA0">
        <w:rPr>
          <w:rFonts w:ascii="Times New Roman" w:hAnsi="Times New Roman" w:cs="Times New Roman"/>
          <w:sz w:val="20"/>
          <w:szCs w:val="16"/>
        </w:rPr>
        <w:t xml:space="preserve"> (MNS</w:t>
      </w:r>
      <w:r w:rsidR="00D67DA4" w:rsidRPr="00DA7EA0">
        <w:rPr>
          <w:rFonts w:ascii="Times New Roman" w:hAnsi="Times New Roman" w:cs="Times New Roman"/>
          <w:sz w:val="20"/>
          <w:szCs w:val="16"/>
        </w:rPr>
        <w:t>-</w:t>
      </w:r>
      <w:r w:rsidR="00197232" w:rsidRPr="00DA7EA0">
        <w:rPr>
          <w:rFonts w:ascii="Times New Roman" w:hAnsi="Times New Roman" w:cs="Times New Roman"/>
          <w:sz w:val="20"/>
          <w:szCs w:val="16"/>
        </w:rPr>
        <w:t>UAM)</w:t>
      </w:r>
      <w:r w:rsidR="008C602F" w:rsidRPr="00DA7EA0">
        <w:rPr>
          <w:rFonts w:ascii="Times New Roman" w:hAnsi="Times New Roman" w:cs="Times New Roman"/>
          <w:sz w:val="20"/>
          <w:szCs w:val="16"/>
        </w:rPr>
        <w:t>, Pakistan</w:t>
      </w:r>
      <w:r w:rsidR="0048219F" w:rsidRPr="00DA7EA0">
        <w:rPr>
          <w:rFonts w:ascii="Times New Roman" w:hAnsi="Times New Roman" w:cs="Times New Roman"/>
          <w:sz w:val="20"/>
          <w:szCs w:val="16"/>
        </w:rPr>
        <w:t xml:space="preserve"> </w:t>
      </w:r>
      <w:r w:rsidR="0048219F" w:rsidRPr="00DA7EA0">
        <w:rPr>
          <w:rFonts w:ascii="Times New Roman" w:hAnsi="Times New Roman" w:cs="Times New Roman"/>
          <w:color w:val="000000" w:themeColor="text1"/>
          <w:sz w:val="20"/>
          <w:szCs w:val="16"/>
        </w:rPr>
        <w:t xml:space="preserve">(latitude 30° 8'26.93"N and </w:t>
      </w:r>
      <w:r w:rsidR="0023124E" w:rsidRPr="00DA7EA0">
        <w:rPr>
          <w:rFonts w:ascii="Times New Roman" w:hAnsi="Times New Roman" w:cs="Times New Roman"/>
          <w:color w:val="000000" w:themeColor="text1"/>
          <w:sz w:val="20"/>
          <w:szCs w:val="16"/>
        </w:rPr>
        <w:t xml:space="preserve">longitude 71°26'35.43"E) during November </w:t>
      </w:r>
      <w:r w:rsidR="0048219F" w:rsidRPr="00DA7EA0">
        <w:rPr>
          <w:rFonts w:ascii="Times New Roman" w:hAnsi="Times New Roman" w:cs="Times New Roman"/>
          <w:color w:val="000000" w:themeColor="text1"/>
          <w:sz w:val="20"/>
          <w:szCs w:val="16"/>
        </w:rPr>
        <w:t>2019-</w:t>
      </w:r>
      <w:r w:rsidR="0023124E" w:rsidRPr="00DA7EA0">
        <w:rPr>
          <w:rFonts w:ascii="Times New Roman" w:hAnsi="Times New Roman" w:cs="Times New Roman"/>
          <w:color w:val="000000" w:themeColor="text1"/>
          <w:sz w:val="20"/>
          <w:szCs w:val="16"/>
        </w:rPr>
        <w:t xml:space="preserve"> March </w:t>
      </w:r>
      <w:r w:rsidR="0048219F" w:rsidRPr="00DA7EA0">
        <w:rPr>
          <w:rFonts w:ascii="Times New Roman" w:hAnsi="Times New Roman" w:cs="Times New Roman"/>
          <w:color w:val="000000" w:themeColor="text1"/>
          <w:sz w:val="20"/>
          <w:szCs w:val="16"/>
        </w:rPr>
        <w:t>2020.</w:t>
      </w:r>
      <w:r w:rsidR="008C602F" w:rsidRPr="00DA7EA0">
        <w:rPr>
          <w:rFonts w:ascii="Times New Roman" w:hAnsi="Times New Roman" w:cs="Times New Roman"/>
          <w:sz w:val="20"/>
          <w:szCs w:val="16"/>
        </w:rPr>
        <w:t xml:space="preserve"> S</w:t>
      </w:r>
      <w:r w:rsidR="00746454" w:rsidRPr="00DA7EA0">
        <w:rPr>
          <w:rFonts w:ascii="Times New Roman" w:hAnsi="Times New Roman" w:cs="Times New Roman"/>
          <w:sz w:val="20"/>
          <w:szCs w:val="16"/>
        </w:rPr>
        <w:t>eed potatoes viz. FD 81-1</w:t>
      </w:r>
      <w:r w:rsidR="00DB015D" w:rsidRPr="00DA7EA0">
        <w:rPr>
          <w:rFonts w:ascii="Times New Roman" w:hAnsi="Times New Roman" w:cs="Times New Roman"/>
          <w:sz w:val="20"/>
          <w:szCs w:val="16"/>
        </w:rPr>
        <w:t xml:space="preserve"> was</w:t>
      </w:r>
      <w:r w:rsidR="008C602F" w:rsidRPr="00DA7EA0">
        <w:rPr>
          <w:rFonts w:ascii="Times New Roman" w:hAnsi="Times New Roman" w:cs="Times New Roman"/>
          <w:sz w:val="20"/>
          <w:szCs w:val="16"/>
        </w:rPr>
        <w:t xml:space="preserve"> </w:t>
      </w:r>
      <w:r w:rsidR="00DB015D" w:rsidRPr="00DA7EA0">
        <w:rPr>
          <w:rFonts w:ascii="Times New Roman" w:hAnsi="Times New Roman" w:cs="Times New Roman"/>
          <w:sz w:val="20"/>
          <w:szCs w:val="16"/>
        </w:rPr>
        <w:t xml:space="preserve">collected </w:t>
      </w:r>
      <w:r w:rsidR="00746454" w:rsidRPr="00DA7EA0">
        <w:rPr>
          <w:rFonts w:ascii="Times New Roman" w:hAnsi="Times New Roman" w:cs="Times New Roman"/>
          <w:sz w:val="20"/>
          <w:szCs w:val="16"/>
        </w:rPr>
        <w:t>from local farmer.</w:t>
      </w:r>
      <w:r w:rsidR="004E2378" w:rsidRPr="00DA7EA0">
        <w:rPr>
          <w:rFonts w:ascii="Times New Roman" w:hAnsi="Times New Roman" w:cs="Times New Roman"/>
          <w:sz w:val="20"/>
          <w:szCs w:val="16"/>
        </w:rPr>
        <w:t xml:space="preserve"> Initially, t</w:t>
      </w:r>
      <w:r w:rsidR="00D0462D" w:rsidRPr="00DA7EA0">
        <w:rPr>
          <w:rFonts w:ascii="Times New Roman" w:hAnsi="Times New Roman" w:cs="Times New Roman"/>
          <w:sz w:val="20"/>
          <w:szCs w:val="16"/>
        </w:rPr>
        <w:t xml:space="preserve">hese seeds were treated with </w:t>
      </w:r>
      <w:r w:rsidR="00D0462D" w:rsidRPr="00DA7EA0">
        <w:rPr>
          <w:rFonts w:ascii="Times New Roman" w:hAnsi="Times New Roman" w:cs="Times New Roman"/>
          <w:color w:val="000000" w:themeColor="text1"/>
          <w:sz w:val="20"/>
          <w:szCs w:val="16"/>
        </w:rPr>
        <w:t>recommended dose of Emesto 24 FS (fungicide) for disinfection.</w:t>
      </w:r>
      <w:r w:rsidR="00B52DEC" w:rsidRPr="00DA7EA0">
        <w:rPr>
          <w:rFonts w:ascii="Times New Roman" w:hAnsi="Times New Roman" w:cs="Times New Roman"/>
          <w:color w:val="000000" w:themeColor="text1"/>
          <w:sz w:val="20"/>
          <w:szCs w:val="16"/>
        </w:rPr>
        <w:t xml:space="preserve"> Pots were filled with san</w:t>
      </w:r>
      <w:r w:rsidR="00D47706" w:rsidRPr="00DA7EA0">
        <w:rPr>
          <w:rFonts w:ascii="Times New Roman" w:hAnsi="Times New Roman" w:cs="Times New Roman"/>
          <w:color w:val="000000" w:themeColor="text1"/>
          <w:sz w:val="20"/>
          <w:szCs w:val="16"/>
        </w:rPr>
        <w:t xml:space="preserve">dy loam soil that was collected randomly </w:t>
      </w:r>
      <w:r w:rsidR="00D67DA4" w:rsidRPr="00DA7EA0">
        <w:rPr>
          <w:rFonts w:ascii="Times New Roman" w:hAnsi="Times New Roman" w:cs="Times New Roman"/>
          <w:color w:val="000000" w:themeColor="text1"/>
          <w:sz w:val="20"/>
          <w:szCs w:val="16"/>
        </w:rPr>
        <w:t>from university research farm.</w:t>
      </w:r>
      <w:r w:rsidR="009170E9" w:rsidRPr="00DA7EA0">
        <w:rPr>
          <w:rFonts w:ascii="Times New Roman" w:hAnsi="Times New Roman" w:cs="Times New Roman"/>
          <w:color w:val="000000" w:themeColor="text1"/>
          <w:sz w:val="20"/>
          <w:szCs w:val="16"/>
        </w:rPr>
        <w:t xml:space="preserve"> Before filling the pots, the soil was collected randomly for determining the physicochemical analysis as delin</w:t>
      </w:r>
      <w:r w:rsidR="009713AF" w:rsidRPr="00DA7EA0">
        <w:rPr>
          <w:rFonts w:ascii="Times New Roman" w:hAnsi="Times New Roman" w:cs="Times New Roman"/>
          <w:color w:val="000000" w:themeColor="text1"/>
          <w:sz w:val="20"/>
          <w:szCs w:val="16"/>
        </w:rPr>
        <w:t xml:space="preserve">eated by </w:t>
      </w:r>
      <w:r w:rsidR="00D21DA1" w:rsidRPr="00DA7EA0">
        <w:rPr>
          <w:rFonts w:ascii="Times New Roman" w:hAnsi="Times New Roman" w:cs="Times New Roman"/>
          <w:color w:val="000000" w:themeColor="text1"/>
          <w:sz w:val="20"/>
          <w:szCs w:val="16"/>
        </w:rPr>
        <w:fldChar w:fldCharType="begin"/>
      </w:r>
      <w:r w:rsidR="00D21DA1" w:rsidRPr="00DA7EA0">
        <w:rPr>
          <w:rFonts w:ascii="Times New Roman" w:hAnsi="Times New Roman" w:cs="Times New Roman"/>
          <w:color w:val="000000" w:themeColor="text1"/>
          <w:sz w:val="20"/>
          <w:szCs w:val="16"/>
        </w:rPr>
        <w:instrText xml:space="preserve"> ADDIN EN.CITE &lt;EndNote&gt;&lt;Cite&gt;&lt;Author&gt;Jackson&lt;/Author&gt;&lt;Year&gt;2005&lt;/Year&gt;&lt;RecNum&gt;101&lt;/RecNum&gt;&lt;DisplayText&gt;(Jackson, 2005)&lt;/DisplayText&gt;&lt;record&gt;&lt;rec-number&gt;101&lt;/rec-number&gt;&lt;foreign-keys&gt;&lt;key app="EN" db-id="ts22esv9oredtle0x5sv0z560fws9rv9ta50"&gt;101&lt;/key&gt;&lt;/foreign-keys&gt;&lt;ref-type name="Book"&gt;6&lt;/ref-type&gt;&lt;contributors&gt;&lt;authors&gt;&lt;author&gt;Jackson, Marion LeRoy&lt;/author&gt;&lt;/authors&gt;&lt;/contributors&gt;&lt;titles&gt;&lt;title&gt;Soil chemical analysis: Advanced course&lt;/title&gt;&lt;/titles&gt;&lt;dates&gt;&lt;year&gt;2005&lt;/year&gt;&lt;/dates&gt;&lt;publisher&gt;UW-Madison Libraries Parallel Press&lt;/publisher&gt;&lt;isbn&gt;1893311473&lt;/isbn&gt;&lt;urls&gt;&lt;/urls&gt;&lt;/record&gt;&lt;/Cite&gt;&lt;/EndNote&gt;</w:instrText>
      </w:r>
      <w:r w:rsidR="00D21DA1" w:rsidRPr="00DA7EA0">
        <w:rPr>
          <w:rFonts w:ascii="Times New Roman" w:hAnsi="Times New Roman" w:cs="Times New Roman"/>
          <w:color w:val="000000" w:themeColor="text1"/>
          <w:sz w:val="20"/>
          <w:szCs w:val="16"/>
        </w:rPr>
        <w:fldChar w:fldCharType="separate"/>
      </w:r>
      <w:r w:rsidR="00D21DA1" w:rsidRPr="00DA7EA0">
        <w:rPr>
          <w:rFonts w:ascii="Times New Roman" w:hAnsi="Times New Roman" w:cs="Times New Roman"/>
          <w:noProof/>
          <w:color w:val="000000" w:themeColor="text1"/>
          <w:sz w:val="20"/>
          <w:szCs w:val="16"/>
        </w:rPr>
        <w:t>(</w:t>
      </w:r>
      <w:hyperlink w:anchor="_ENREF_20" w:tooltip="Jackson, 2005 #101" w:history="1">
        <w:r w:rsidR="005146FF" w:rsidRPr="00DA7EA0">
          <w:rPr>
            <w:rFonts w:ascii="Times New Roman" w:hAnsi="Times New Roman" w:cs="Times New Roman"/>
            <w:noProof/>
            <w:color w:val="000000" w:themeColor="text1"/>
            <w:sz w:val="20"/>
            <w:szCs w:val="16"/>
          </w:rPr>
          <w:t xml:space="preserve">Jackson, </w:t>
        </w:r>
        <w:r w:rsidR="005146FF" w:rsidRPr="00DA7EA0">
          <w:rPr>
            <w:rFonts w:ascii="Times New Roman" w:hAnsi="Times New Roman" w:cs="Times New Roman"/>
            <w:noProof/>
            <w:color w:val="2F5496" w:themeColor="accent5" w:themeShade="BF"/>
            <w:sz w:val="20"/>
            <w:szCs w:val="16"/>
          </w:rPr>
          <w:t>2005</w:t>
        </w:r>
      </w:hyperlink>
      <w:r w:rsidR="00D21DA1" w:rsidRPr="00DA7EA0">
        <w:rPr>
          <w:rFonts w:ascii="Times New Roman" w:hAnsi="Times New Roman" w:cs="Times New Roman"/>
          <w:noProof/>
          <w:color w:val="000000" w:themeColor="text1"/>
          <w:sz w:val="20"/>
          <w:szCs w:val="16"/>
        </w:rPr>
        <w:t>)</w:t>
      </w:r>
      <w:r w:rsidR="00D21DA1" w:rsidRPr="00DA7EA0">
        <w:rPr>
          <w:rFonts w:ascii="Times New Roman" w:hAnsi="Times New Roman" w:cs="Times New Roman"/>
          <w:color w:val="000000" w:themeColor="text1"/>
          <w:sz w:val="20"/>
          <w:szCs w:val="16"/>
        </w:rPr>
        <w:fldChar w:fldCharType="end"/>
      </w:r>
      <w:r w:rsidR="003C4453" w:rsidRPr="00DA7EA0">
        <w:rPr>
          <w:rFonts w:ascii="Times New Roman" w:hAnsi="Times New Roman" w:cs="Times New Roman"/>
          <w:color w:val="000000" w:themeColor="text1"/>
          <w:sz w:val="20"/>
          <w:szCs w:val="16"/>
        </w:rPr>
        <w:t xml:space="preserve"> </w:t>
      </w:r>
      <w:r w:rsidR="003C4453" w:rsidRPr="00DA7EA0">
        <w:rPr>
          <w:rFonts w:ascii="Times New Roman" w:hAnsi="Times New Roman" w:cs="Times New Roman"/>
          <w:sz w:val="20"/>
          <w:szCs w:val="16"/>
        </w:rPr>
        <w:t>(</w:t>
      </w:r>
      <w:r w:rsidR="00C500A8" w:rsidRPr="00DA7EA0">
        <w:rPr>
          <w:rFonts w:ascii="Times New Roman" w:hAnsi="Times New Roman" w:cs="Times New Roman"/>
          <w:color w:val="1F4E79" w:themeColor="accent1" w:themeShade="80"/>
          <w:sz w:val="20"/>
          <w:szCs w:val="20"/>
        </w:rPr>
        <w:fldChar w:fldCharType="begin"/>
      </w:r>
      <w:r w:rsidR="00C500A8" w:rsidRPr="00DA7EA0">
        <w:rPr>
          <w:rFonts w:ascii="Times New Roman" w:hAnsi="Times New Roman" w:cs="Times New Roman"/>
          <w:color w:val="000000" w:themeColor="text1"/>
          <w:sz w:val="20"/>
          <w:szCs w:val="20"/>
        </w:rPr>
        <w:instrText xml:space="preserve"> REF _Ref66219269 \h </w:instrText>
      </w:r>
      <w:r w:rsidR="00C500A8" w:rsidRPr="00DA7EA0">
        <w:rPr>
          <w:rFonts w:ascii="Times New Roman" w:hAnsi="Times New Roman" w:cs="Times New Roman"/>
          <w:color w:val="1F4E79" w:themeColor="accent1" w:themeShade="80"/>
          <w:sz w:val="20"/>
          <w:szCs w:val="20"/>
        </w:rPr>
        <w:instrText xml:space="preserve"> \* MERGEFORMAT </w:instrText>
      </w:r>
      <w:r w:rsidR="00C500A8" w:rsidRPr="00DA7EA0">
        <w:rPr>
          <w:rFonts w:ascii="Times New Roman" w:hAnsi="Times New Roman" w:cs="Times New Roman"/>
          <w:color w:val="1F4E79" w:themeColor="accent1" w:themeShade="80"/>
          <w:sz w:val="20"/>
          <w:szCs w:val="20"/>
        </w:rPr>
      </w:r>
      <w:r w:rsidR="00C500A8" w:rsidRPr="00DA7EA0">
        <w:rPr>
          <w:rFonts w:ascii="Times New Roman" w:hAnsi="Times New Roman" w:cs="Times New Roman"/>
          <w:color w:val="1F4E79" w:themeColor="accent1" w:themeShade="80"/>
          <w:sz w:val="20"/>
          <w:szCs w:val="20"/>
        </w:rPr>
        <w:fldChar w:fldCharType="separate"/>
      </w:r>
      <w:r w:rsidR="00C500A8" w:rsidRPr="00DA7EA0">
        <w:rPr>
          <w:rFonts w:ascii="Times New Roman" w:hAnsi="Times New Roman" w:cs="Times New Roman"/>
          <w:sz w:val="20"/>
          <w:szCs w:val="20"/>
        </w:rPr>
        <w:t>T</w:t>
      </w:r>
      <w:r w:rsidR="003C4453" w:rsidRPr="00DA7EA0">
        <w:rPr>
          <w:rFonts w:ascii="Times New Roman" w:hAnsi="Times New Roman" w:cs="Times New Roman"/>
          <w:sz w:val="20"/>
          <w:szCs w:val="20"/>
        </w:rPr>
        <w:t>able</w:t>
      </w:r>
      <w:r w:rsidR="00C500A8" w:rsidRPr="00DA7EA0">
        <w:rPr>
          <w:rFonts w:ascii="Times New Roman" w:hAnsi="Times New Roman" w:cs="Times New Roman"/>
          <w:color w:val="3B3838" w:themeColor="background2" w:themeShade="40"/>
          <w:sz w:val="20"/>
          <w:szCs w:val="20"/>
        </w:rPr>
        <w:t xml:space="preserve"> </w:t>
      </w:r>
      <w:r w:rsidR="00C500A8" w:rsidRPr="00DA7EA0">
        <w:rPr>
          <w:rFonts w:ascii="Times New Roman" w:hAnsi="Times New Roman" w:cs="Times New Roman"/>
          <w:noProof/>
          <w:color w:val="5B9BD5" w:themeColor="accent1"/>
          <w:sz w:val="20"/>
          <w:szCs w:val="20"/>
        </w:rPr>
        <w:t>1</w:t>
      </w:r>
      <w:r w:rsidR="00C500A8" w:rsidRPr="00DA7EA0">
        <w:rPr>
          <w:rFonts w:ascii="Times New Roman" w:hAnsi="Times New Roman" w:cs="Times New Roman"/>
          <w:color w:val="1F4E79" w:themeColor="accent1" w:themeShade="80"/>
          <w:sz w:val="20"/>
          <w:szCs w:val="20"/>
        </w:rPr>
        <w:fldChar w:fldCharType="end"/>
      </w:r>
      <w:r w:rsidR="003C4453" w:rsidRPr="00DA7EA0">
        <w:rPr>
          <w:rFonts w:ascii="Times New Roman" w:hAnsi="Times New Roman" w:cs="Times New Roman"/>
          <w:sz w:val="20"/>
          <w:szCs w:val="20"/>
        </w:rPr>
        <w:t>)</w:t>
      </w:r>
      <w:r w:rsidR="003C4453" w:rsidRPr="00DA7EA0">
        <w:rPr>
          <w:rFonts w:ascii="Times New Roman" w:hAnsi="Times New Roman" w:cs="Times New Roman"/>
          <w:color w:val="1F4E79" w:themeColor="accent1" w:themeShade="80"/>
          <w:sz w:val="20"/>
          <w:szCs w:val="20"/>
        </w:rPr>
        <w:t>.</w:t>
      </w:r>
      <w:r w:rsidR="00250BCD" w:rsidRPr="00DA7EA0">
        <w:rPr>
          <w:rFonts w:ascii="Times New Roman" w:hAnsi="Times New Roman" w:cs="Times New Roman"/>
          <w:sz w:val="20"/>
          <w:szCs w:val="16"/>
        </w:rPr>
        <w:t>GA</w:t>
      </w:r>
      <w:r w:rsidR="00250BCD" w:rsidRPr="00DA7EA0">
        <w:rPr>
          <w:rFonts w:ascii="Times New Roman" w:hAnsi="Times New Roman" w:cs="Times New Roman"/>
          <w:sz w:val="20"/>
          <w:szCs w:val="16"/>
          <w:vertAlign w:val="subscript"/>
        </w:rPr>
        <w:t xml:space="preserve">3 </w:t>
      </w:r>
      <w:r w:rsidR="00250BCD" w:rsidRPr="00DA7EA0">
        <w:rPr>
          <w:rFonts w:ascii="Times New Roman" w:hAnsi="Times New Roman" w:cs="Times New Roman"/>
          <w:sz w:val="20"/>
          <w:szCs w:val="16"/>
        </w:rPr>
        <w:t xml:space="preserve">stock solution was prepared as described by </w:t>
      </w:r>
      <w:r w:rsidR="00BD6020" w:rsidRPr="00DA7EA0">
        <w:rPr>
          <w:rFonts w:ascii="Times New Roman" w:hAnsi="Times New Roman" w:cs="Times New Roman"/>
          <w:sz w:val="20"/>
          <w:szCs w:val="16"/>
        </w:rPr>
        <w:fldChar w:fldCharType="begin"/>
      </w:r>
      <w:r w:rsidR="00BD6020" w:rsidRPr="00DA7EA0">
        <w:rPr>
          <w:rFonts w:ascii="Times New Roman" w:hAnsi="Times New Roman" w:cs="Times New Roman"/>
          <w:sz w:val="20"/>
          <w:szCs w:val="16"/>
        </w:rPr>
        <w:instrText xml:space="preserve"> ADDIN EN.CITE &lt;EndNote&gt;&lt;Cite&gt;&lt;Author&gt;Chindi&lt;/Author&gt;&lt;Year&gt;2019&lt;/Year&gt;&lt;RecNum&gt;100&lt;/RecNum&gt;&lt;DisplayText&gt;(Chindi and Tsegaw, 2019)&lt;/DisplayText&gt;&lt;record&gt;&lt;rec-number&gt;100&lt;/rec-number&gt;&lt;foreign-keys&gt;&lt;key app="EN" db-id="ts22esv9oredtle0x5sv0z560fws9rv9ta50"&gt;100&lt;/key&gt;&lt;/foreign-keys&gt;&lt;ref-type name="Journal Article"&gt;17&lt;/ref-type&gt;&lt;contributors&gt;&lt;authors&gt;&lt;author&gt;Chindi, Abebe&lt;/author&gt;&lt;author&gt;Tsegaw, Tekalign&lt;/author&gt;&lt;/authors&gt;&lt;/contributors&gt;&lt;titles&gt;&lt;title&gt;Effect of gibberellic acid on growth, yield and quality of potato (Solanum tuberosum L.) in central highlands of Ethiopia&lt;/title&gt;&lt;secondary-title&gt;J. Hortic. Sci. For&lt;/secondary-title&gt;&lt;/titles&gt;&lt;periodical&gt;&lt;full-title&gt;J. Hortic. Sci. For&lt;/full-title&gt;&lt;/periodical&gt;&lt;pages&gt;1-10&lt;/pages&gt;&lt;volume&gt;1&lt;/volume&gt;&lt;number&gt;2&lt;/number&gt;&lt;dates&gt;&lt;year&gt;2019&lt;/year&gt;&lt;/dates&gt;&lt;urls&gt;&lt;/urls&gt;&lt;/record&gt;&lt;/Cite&gt;&lt;/EndNote&gt;</w:instrText>
      </w:r>
      <w:r w:rsidR="00BD6020" w:rsidRPr="00DA7EA0">
        <w:rPr>
          <w:rFonts w:ascii="Times New Roman" w:hAnsi="Times New Roman" w:cs="Times New Roman"/>
          <w:sz w:val="20"/>
          <w:szCs w:val="16"/>
        </w:rPr>
        <w:fldChar w:fldCharType="separate"/>
      </w:r>
      <w:r w:rsidR="00BD6020" w:rsidRPr="00DA7EA0">
        <w:rPr>
          <w:rFonts w:ascii="Times New Roman" w:hAnsi="Times New Roman" w:cs="Times New Roman"/>
          <w:noProof/>
          <w:sz w:val="20"/>
          <w:szCs w:val="16"/>
        </w:rPr>
        <w:t>(</w:t>
      </w:r>
      <w:hyperlink w:anchor="_ENREF_15" w:tooltip="Chindi, 2019 #90" w:history="1">
        <w:r w:rsidR="005146FF" w:rsidRPr="00DA7EA0">
          <w:rPr>
            <w:rFonts w:ascii="Times New Roman" w:hAnsi="Times New Roman" w:cs="Times New Roman"/>
            <w:noProof/>
            <w:sz w:val="20"/>
            <w:szCs w:val="16"/>
          </w:rPr>
          <w:t xml:space="preserve">Chindi and Tsegaw, </w:t>
        </w:r>
        <w:r w:rsidR="005146FF" w:rsidRPr="00DA7EA0">
          <w:rPr>
            <w:rFonts w:ascii="Times New Roman" w:hAnsi="Times New Roman" w:cs="Times New Roman"/>
            <w:noProof/>
            <w:color w:val="2F5496" w:themeColor="accent5" w:themeShade="BF"/>
            <w:sz w:val="20"/>
            <w:szCs w:val="16"/>
          </w:rPr>
          <w:t>2019</w:t>
        </w:r>
      </w:hyperlink>
      <w:r w:rsidR="00BD6020" w:rsidRPr="00DA7EA0">
        <w:rPr>
          <w:rFonts w:ascii="Times New Roman" w:hAnsi="Times New Roman" w:cs="Times New Roman"/>
          <w:noProof/>
          <w:sz w:val="20"/>
          <w:szCs w:val="16"/>
        </w:rPr>
        <w:t>)</w:t>
      </w:r>
      <w:r w:rsidR="00BD6020" w:rsidRPr="00DA7EA0">
        <w:rPr>
          <w:rFonts w:ascii="Times New Roman" w:hAnsi="Times New Roman" w:cs="Times New Roman"/>
          <w:sz w:val="20"/>
          <w:szCs w:val="16"/>
        </w:rPr>
        <w:fldChar w:fldCharType="end"/>
      </w:r>
      <w:r w:rsidR="003D7573" w:rsidRPr="00DA7EA0">
        <w:rPr>
          <w:rFonts w:ascii="Times New Roman" w:hAnsi="Times New Roman" w:cs="Times New Roman"/>
          <w:sz w:val="20"/>
          <w:szCs w:val="16"/>
        </w:rPr>
        <w:t xml:space="preserve"> for which three</w:t>
      </w:r>
      <w:r w:rsidR="00495E38" w:rsidRPr="00DA7EA0">
        <w:rPr>
          <w:rFonts w:ascii="Times New Roman" w:hAnsi="Times New Roman" w:cs="Times New Roman"/>
          <w:color w:val="FF0000"/>
          <w:sz w:val="20"/>
          <w:szCs w:val="16"/>
        </w:rPr>
        <w:t xml:space="preserve"> </w:t>
      </w:r>
      <w:r w:rsidR="00495E38" w:rsidRPr="00DA7EA0">
        <w:rPr>
          <w:rStyle w:val="A4"/>
          <w:rFonts w:ascii="Times New Roman" w:hAnsi="Times New Roman" w:cs="Times New Roman"/>
        </w:rPr>
        <w:t>gram of GA</w:t>
      </w:r>
      <w:r w:rsidR="00495E38" w:rsidRPr="00DA7EA0">
        <w:rPr>
          <w:rStyle w:val="A14"/>
          <w:rFonts w:ascii="Times New Roman" w:hAnsi="Times New Roman" w:cs="Times New Roman"/>
          <w:sz w:val="20"/>
          <w:szCs w:val="20"/>
        </w:rPr>
        <w:t xml:space="preserve">3 </w:t>
      </w:r>
      <w:r w:rsidR="00E47FC9" w:rsidRPr="00DA7EA0">
        <w:rPr>
          <w:rStyle w:val="A4"/>
          <w:rFonts w:ascii="Times New Roman" w:hAnsi="Times New Roman" w:cs="Times New Roman"/>
        </w:rPr>
        <w:t xml:space="preserve">was added </w:t>
      </w:r>
      <w:r w:rsidR="00495E38" w:rsidRPr="00DA7EA0">
        <w:rPr>
          <w:rStyle w:val="A4"/>
          <w:rFonts w:ascii="Times New Roman" w:hAnsi="Times New Roman" w:cs="Times New Roman"/>
        </w:rPr>
        <w:t>in 10 ml of ethanol (96%)</w:t>
      </w:r>
      <w:r w:rsidR="009B2A17" w:rsidRPr="00DA7EA0">
        <w:rPr>
          <w:rStyle w:val="A4"/>
          <w:rFonts w:ascii="Times New Roman" w:hAnsi="Times New Roman" w:cs="Times New Roman"/>
        </w:rPr>
        <w:t>,</w:t>
      </w:r>
      <w:r w:rsidR="003D7573" w:rsidRPr="00DA7EA0">
        <w:rPr>
          <w:rStyle w:val="A4"/>
          <w:rFonts w:ascii="Times New Roman" w:hAnsi="Times New Roman" w:cs="Times New Roman"/>
        </w:rPr>
        <w:t xml:space="preserve"> then</w:t>
      </w:r>
      <w:r w:rsidR="000A6BAF" w:rsidRPr="00DA7EA0">
        <w:rPr>
          <w:rStyle w:val="A4"/>
          <w:rFonts w:ascii="Times New Roman" w:hAnsi="Times New Roman" w:cs="Times New Roman"/>
        </w:rPr>
        <w:t xml:space="preserve"> d</w:t>
      </w:r>
      <w:r w:rsidR="00E47FC9" w:rsidRPr="00DA7EA0">
        <w:rPr>
          <w:rStyle w:val="A4"/>
          <w:rFonts w:ascii="Times New Roman" w:hAnsi="Times New Roman" w:cs="Times New Roman"/>
        </w:rPr>
        <w:t xml:space="preserve">ouble distilled water (DDW) was used to </w:t>
      </w:r>
      <w:r w:rsidR="00140F51" w:rsidRPr="00DA7EA0">
        <w:rPr>
          <w:rStyle w:val="A4"/>
          <w:rFonts w:ascii="Times New Roman" w:hAnsi="Times New Roman" w:cs="Times New Roman"/>
        </w:rPr>
        <w:t>make</w:t>
      </w:r>
      <w:r w:rsidR="00E47FC9" w:rsidRPr="00DA7EA0">
        <w:rPr>
          <w:rStyle w:val="A4"/>
          <w:rFonts w:ascii="Times New Roman" w:hAnsi="Times New Roman" w:cs="Times New Roman"/>
        </w:rPr>
        <w:t xml:space="preserve"> the final volume up to 1000 ml.</w:t>
      </w:r>
      <w:r w:rsidR="00793067" w:rsidRPr="00DA7EA0">
        <w:rPr>
          <w:rStyle w:val="A4"/>
          <w:rFonts w:ascii="Times New Roman" w:hAnsi="Times New Roman" w:cs="Times New Roman"/>
        </w:rPr>
        <w:t xml:space="preserve"> The treatment plan was </w:t>
      </w:r>
      <w:r w:rsidR="000A6BAF" w:rsidRPr="00DA7EA0">
        <w:rPr>
          <w:rStyle w:val="A4"/>
          <w:rFonts w:ascii="Times New Roman" w:hAnsi="Times New Roman" w:cs="Times New Roman"/>
        </w:rPr>
        <w:t xml:space="preserve">consist of </w:t>
      </w:r>
      <w:r w:rsidR="00793067" w:rsidRPr="00DA7EA0">
        <w:rPr>
          <w:rStyle w:val="A4"/>
          <w:rFonts w:ascii="Times New Roman" w:hAnsi="Times New Roman" w:cs="Times New Roman"/>
        </w:rPr>
        <w:t>T</w:t>
      </w:r>
      <w:r w:rsidR="00793067" w:rsidRPr="00DA7EA0">
        <w:rPr>
          <w:rStyle w:val="A4"/>
          <w:rFonts w:ascii="Times New Roman" w:hAnsi="Times New Roman" w:cs="Times New Roman"/>
          <w:vertAlign w:val="subscript"/>
        </w:rPr>
        <w:t>0</w:t>
      </w:r>
      <w:r w:rsidR="00793067" w:rsidRPr="00DA7EA0">
        <w:rPr>
          <w:rStyle w:val="A4"/>
          <w:rFonts w:ascii="Times New Roman" w:hAnsi="Times New Roman" w:cs="Times New Roman"/>
        </w:rPr>
        <w:t>=</w:t>
      </w:r>
      <w:r w:rsidR="008654EE" w:rsidRPr="00DA7EA0">
        <w:rPr>
          <w:rStyle w:val="A4"/>
          <w:rFonts w:ascii="Times New Roman" w:hAnsi="Times New Roman" w:cs="Times New Roman"/>
        </w:rPr>
        <w:t xml:space="preserve"> control (DDW),</w:t>
      </w:r>
      <w:r w:rsidR="00793067" w:rsidRPr="00DA7EA0">
        <w:rPr>
          <w:rStyle w:val="A4"/>
          <w:rFonts w:ascii="Times New Roman" w:hAnsi="Times New Roman" w:cs="Times New Roman"/>
        </w:rPr>
        <w:t xml:space="preserve"> T</w:t>
      </w:r>
      <w:r w:rsidR="00793067" w:rsidRPr="00DA7EA0">
        <w:rPr>
          <w:rStyle w:val="A4"/>
          <w:rFonts w:ascii="Times New Roman" w:hAnsi="Times New Roman" w:cs="Times New Roman"/>
          <w:vertAlign w:val="subscript"/>
        </w:rPr>
        <w:t>1</w:t>
      </w:r>
      <w:r w:rsidR="00793067" w:rsidRPr="00DA7EA0">
        <w:rPr>
          <w:rStyle w:val="A4"/>
          <w:rFonts w:ascii="Times New Roman" w:hAnsi="Times New Roman" w:cs="Times New Roman"/>
        </w:rPr>
        <w:t>= GA</w:t>
      </w:r>
      <w:r w:rsidR="00793067" w:rsidRPr="00DA7EA0">
        <w:rPr>
          <w:rStyle w:val="A4"/>
          <w:rFonts w:ascii="Times New Roman" w:hAnsi="Times New Roman" w:cs="Times New Roman"/>
          <w:vertAlign w:val="subscript"/>
        </w:rPr>
        <w:t>3</w:t>
      </w:r>
      <w:r w:rsidR="00330FCA" w:rsidRPr="00DA7EA0">
        <w:rPr>
          <w:rStyle w:val="A4"/>
          <w:rFonts w:ascii="Times New Roman" w:hAnsi="Times New Roman" w:cs="Times New Roman"/>
          <w:vertAlign w:val="subscript"/>
        </w:rPr>
        <w:t xml:space="preserve"> </w:t>
      </w:r>
      <w:r w:rsidR="00330FCA" w:rsidRPr="00DA7EA0">
        <w:rPr>
          <w:rStyle w:val="A4"/>
          <w:rFonts w:ascii="Times New Roman" w:hAnsi="Times New Roman" w:cs="Times New Roman"/>
        </w:rPr>
        <w:t>spray</w:t>
      </w:r>
      <w:r w:rsidR="00D203A7" w:rsidRPr="00DA7EA0">
        <w:rPr>
          <w:rStyle w:val="A4"/>
          <w:rFonts w:ascii="Times New Roman" w:hAnsi="Times New Roman" w:cs="Times New Roman"/>
          <w:vertAlign w:val="subscript"/>
        </w:rPr>
        <w:t xml:space="preserve"> </w:t>
      </w:r>
      <w:r w:rsidR="009C51A0" w:rsidRPr="00DA7EA0">
        <w:rPr>
          <w:rFonts w:ascii="Times New Roman" w:hAnsi="Times New Roman" w:cs="Times New Roman"/>
          <w:color w:val="000000"/>
          <w:sz w:val="20"/>
          <w:szCs w:val="20"/>
          <w14:textFill>
            <w14:solidFill>
              <w14:srgbClr w14:val="000000">
                <w14:lumMod w14:val="50000"/>
              </w14:srgbClr>
            </w14:solidFill>
          </w14:textFill>
        </w:rPr>
        <w:t>at 50ppm</w:t>
      </w:r>
      <w:r w:rsidR="00793067" w:rsidRPr="00DA7EA0">
        <w:rPr>
          <w:rFonts w:ascii="Times New Roman" w:hAnsi="Times New Roman" w:cs="Times New Roman"/>
          <w:color w:val="000000"/>
          <w:sz w:val="20"/>
          <w:szCs w:val="20"/>
          <w14:textFill>
            <w14:solidFill>
              <w14:srgbClr w14:val="000000">
                <w14:lumMod w14:val="50000"/>
              </w14:srgbClr>
            </w14:solidFill>
          </w14:textFill>
        </w:rPr>
        <w:t xml:space="preserve"> and T</w:t>
      </w:r>
      <w:r w:rsidR="00806179" w:rsidRPr="00DA7EA0">
        <w:rPr>
          <w:rFonts w:ascii="Times New Roman" w:hAnsi="Times New Roman" w:cs="Times New Roman"/>
          <w:color w:val="000000"/>
          <w:sz w:val="20"/>
          <w:szCs w:val="20"/>
          <w:vertAlign w:val="subscript"/>
          <w14:textFill>
            <w14:solidFill>
              <w14:srgbClr w14:val="000000">
                <w14:lumMod w14:val="50000"/>
              </w14:srgbClr>
            </w14:solidFill>
          </w14:textFill>
        </w:rPr>
        <w:t>2</w:t>
      </w:r>
      <w:r w:rsidR="00793067" w:rsidRPr="00DA7EA0">
        <w:rPr>
          <w:rFonts w:ascii="Times New Roman" w:hAnsi="Times New Roman" w:cs="Times New Roman"/>
          <w:color w:val="000000"/>
          <w:sz w:val="20"/>
          <w:szCs w:val="20"/>
          <w14:textFill>
            <w14:solidFill>
              <w14:srgbClr w14:val="000000">
                <w14:lumMod w14:val="50000"/>
              </w14:srgbClr>
            </w14:solidFill>
          </w14:textFill>
        </w:rPr>
        <w:t>=GA</w:t>
      </w:r>
      <w:r w:rsidR="00793067" w:rsidRPr="00DA7EA0">
        <w:rPr>
          <w:rFonts w:ascii="Times New Roman" w:hAnsi="Times New Roman" w:cs="Times New Roman"/>
          <w:color w:val="000000"/>
          <w:sz w:val="20"/>
          <w:szCs w:val="20"/>
          <w:vertAlign w:val="subscript"/>
          <w14:textFill>
            <w14:solidFill>
              <w14:srgbClr w14:val="000000">
                <w14:lumMod w14:val="50000"/>
              </w14:srgbClr>
            </w14:solidFill>
          </w14:textFill>
        </w:rPr>
        <w:t>3</w:t>
      </w:r>
      <w:r w:rsidR="00330FCA" w:rsidRPr="00DA7EA0">
        <w:rPr>
          <w:rFonts w:ascii="Times New Roman" w:hAnsi="Times New Roman" w:cs="Times New Roman"/>
          <w:color w:val="000000"/>
          <w:sz w:val="20"/>
          <w:szCs w:val="20"/>
          <w:vertAlign w:val="subscript"/>
          <w14:textFill>
            <w14:solidFill>
              <w14:srgbClr w14:val="000000">
                <w14:lumMod w14:val="50000"/>
              </w14:srgbClr>
            </w14:solidFill>
          </w14:textFill>
        </w:rPr>
        <w:t xml:space="preserve"> </w:t>
      </w:r>
      <w:r w:rsidR="00330FCA" w:rsidRPr="00DA7EA0">
        <w:rPr>
          <w:rStyle w:val="A4"/>
          <w:rFonts w:ascii="Times New Roman" w:hAnsi="Times New Roman" w:cs="Times New Roman"/>
        </w:rPr>
        <w:t>spray</w:t>
      </w:r>
      <w:r w:rsidR="009C51A0" w:rsidRPr="00DA7EA0">
        <w:rPr>
          <w:rFonts w:ascii="Times New Roman" w:hAnsi="Times New Roman" w:cs="Times New Roman"/>
          <w:color w:val="000000"/>
          <w:sz w:val="20"/>
          <w:szCs w:val="20"/>
          <w14:textFill>
            <w14:solidFill>
              <w14:srgbClr w14:val="000000">
                <w14:lumMod w14:val="50000"/>
              </w14:srgbClr>
            </w14:solidFill>
          </w14:textFill>
        </w:rPr>
        <w:t xml:space="preserve"> at 100ppm</w:t>
      </w:r>
      <w:r w:rsidR="00646518" w:rsidRPr="00DA7EA0">
        <w:rPr>
          <w:rFonts w:ascii="Times New Roman" w:hAnsi="Times New Roman" w:cs="Times New Roman"/>
          <w:color w:val="000000"/>
          <w:sz w:val="20"/>
          <w:szCs w:val="20"/>
          <w14:textFill>
            <w14:solidFill>
              <w14:srgbClr w14:val="000000">
                <w14:lumMod w14:val="50000"/>
              </w14:srgbClr>
            </w14:solidFill>
          </w14:textFill>
        </w:rPr>
        <w:t xml:space="preserve"> with</w:t>
      </w:r>
      <w:r w:rsidR="00EC0374" w:rsidRPr="00DA7EA0">
        <w:rPr>
          <w:rFonts w:ascii="Times New Roman" w:hAnsi="Times New Roman" w:cs="Times New Roman"/>
          <w:color w:val="000000"/>
          <w:sz w:val="20"/>
          <w:szCs w:val="20"/>
          <w14:textFill>
            <w14:solidFill>
              <w14:srgbClr w14:val="000000">
                <w14:lumMod w14:val="50000"/>
              </w14:srgbClr>
            </w14:solidFill>
          </w14:textFill>
        </w:rPr>
        <w:t xml:space="preserve"> 3 replication and </w:t>
      </w:r>
      <w:r w:rsidR="00996923" w:rsidRPr="00DA7EA0">
        <w:rPr>
          <w:rFonts w:ascii="Times New Roman" w:hAnsi="Times New Roman" w:cs="Times New Roman"/>
          <w:color w:val="000000"/>
          <w:sz w:val="20"/>
          <w:szCs w:val="20"/>
          <w14:textFill>
            <w14:solidFill>
              <w14:srgbClr w14:val="000000">
                <w14:lumMod w14:val="50000"/>
              </w14:srgbClr>
            </w14:solidFill>
          </w14:textFill>
        </w:rPr>
        <w:t xml:space="preserve">10 plants in </w:t>
      </w:r>
      <w:r w:rsidR="00EC0374" w:rsidRPr="00DA7EA0">
        <w:rPr>
          <w:rFonts w:ascii="Times New Roman" w:hAnsi="Times New Roman" w:cs="Times New Roman"/>
          <w:color w:val="000000"/>
          <w:sz w:val="20"/>
          <w:szCs w:val="20"/>
          <w14:textFill>
            <w14:solidFill>
              <w14:srgbClr w14:val="000000">
                <w14:lumMod w14:val="50000"/>
              </w14:srgbClr>
            </w14:solidFill>
          </w14:textFill>
        </w:rPr>
        <w:t>each replication</w:t>
      </w:r>
      <w:r w:rsidR="00996923" w:rsidRPr="00DA7EA0">
        <w:rPr>
          <w:rFonts w:ascii="Times New Roman" w:hAnsi="Times New Roman" w:cs="Times New Roman"/>
          <w:color w:val="000000"/>
          <w:sz w:val="20"/>
          <w:szCs w:val="20"/>
          <w14:textFill>
            <w14:solidFill>
              <w14:srgbClr w14:val="000000">
                <w14:lumMod w14:val="50000"/>
              </w14:srgbClr>
            </w14:solidFill>
          </w14:textFill>
        </w:rPr>
        <w:t>.</w:t>
      </w:r>
      <w:r w:rsidR="00490BEB" w:rsidRPr="00DA7EA0">
        <w:rPr>
          <w:rFonts w:ascii="Times New Roman" w:hAnsi="Times New Roman" w:cs="Times New Roman"/>
          <w:color w:val="000000"/>
          <w:sz w:val="20"/>
          <w:szCs w:val="20"/>
          <w14:textFill>
            <w14:solidFill>
              <w14:srgbClr w14:val="000000">
                <w14:lumMod w14:val="50000"/>
              </w14:srgbClr>
            </w14:solidFill>
          </w14:textFill>
        </w:rPr>
        <w:t xml:space="preserve"> </w:t>
      </w:r>
      <w:r w:rsidR="009B2A17" w:rsidRPr="00DA7EA0">
        <w:rPr>
          <w:rFonts w:ascii="Times New Roman" w:hAnsi="Times New Roman" w:cs="Times New Roman"/>
          <w:color w:val="000000"/>
          <w:sz w:val="20"/>
          <w:szCs w:val="20"/>
          <w14:textFill>
            <w14:solidFill>
              <w14:srgbClr w14:val="000000">
                <w14:lumMod w14:val="50000"/>
              </w14:srgbClr>
            </w14:solidFill>
          </w14:textFill>
        </w:rPr>
        <w:t>The</w:t>
      </w:r>
      <w:r w:rsidR="00490BEB" w:rsidRPr="00DA7EA0">
        <w:rPr>
          <w:rFonts w:ascii="Times New Roman" w:hAnsi="Times New Roman" w:cs="Times New Roman"/>
          <w:color w:val="000000"/>
          <w:sz w:val="20"/>
          <w:szCs w:val="20"/>
          <w14:textFill>
            <w14:solidFill>
              <w14:srgbClr w14:val="000000">
                <w14:lumMod w14:val="50000"/>
              </w14:srgbClr>
            </w14:solidFill>
          </w14:textFill>
        </w:rPr>
        <w:t xml:space="preserve"> experiment was repeated thrice. Five </w:t>
      </w:r>
      <w:r w:rsidR="00935B8E" w:rsidRPr="00DA7EA0">
        <w:rPr>
          <w:rFonts w:ascii="Times New Roman" w:hAnsi="Times New Roman" w:cs="Times New Roman"/>
          <w:color w:val="000000"/>
          <w:sz w:val="20"/>
          <w:szCs w:val="20"/>
          <w14:textFill>
            <w14:solidFill>
              <w14:srgbClr w14:val="000000">
                <w14:lumMod w14:val="50000"/>
              </w14:srgbClr>
            </w14:solidFill>
          </w14:textFill>
        </w:rPr>
        <w:t>p</w:t>
      </w:r>
      <w:r w:rsidR="001E782C" w:rsidRPr="00DA7EA0">
        <w:rPr>
          <w:rFonts w:ascii="Times New Roman" w:hAnsi="Times New Roman" w:cs="Times New Roman"/>
          <w:color w:val="000000"/>
          <w:sz w:val="20"/>
          <w:szCs w:val="20"/>
          <w14:textFill>
            <w14:solidFill>
              <w14:srgbClr w14:val="000000">
                <w14:lumMod w14:val="50000"/>
              </w14:srgbClr>
            </w14:solidFill>
          </w14:textFill>
        </w:rPr>
        <w:t>lants from each replication was</w:t>
      </w:r>
      <w:r w:rsidR="00490BEB" w:rsidRPr="00DA7EA0">
        <w:rPr>
          <w:rFonts w:ascii="Times New Roman" w:hAnsi="Times New Roman" w:cs="Times New Roman"/>
          <w:color w:val="000000"/>
          <w:sz w:val="20"/>
          <w:szCs w:val="20"/>
          <w14:textFill>
            <w14:solidFill>
              <w14:srgbClr w14:val="000000">
                <w14:lumMod w14:val="50000"/>
              </w14:srgbClr>
            </w14:solidFill>
          </w14:textFill>
        </w:rPr>
        <w:t xml:space="preserve"> tagged for data collection.</w:t>
      </w:r>
    </w:p>
    <w:p w:rsidR="00975ADD" w:rsidRPr="00DA7EA0" w:rsidRDefault="00975ADD" w:rsidP="00975ADD">
      <w:pPr>
        <w:autoSpaceDE w:val="0"/>
        <w:autoSpaceDN w:val="0"/>
        <w:adjustRightInd w:val="0"/>
        <w:spacing w:line="240" w:lineRule="auto"/>
        <w:rPr>
          <w:rFonts w:ascii="Times New Roman" w:hAnsi="Times New Roman" w:cs="Times New Roman"/>
          <w:color w:val="000000"/>
          <w:sz w:val="20"/>
          <w:szCs w:val="20"/>
          <w14:textFill>
            <w14:solidFill>
              <w14:srgbClr w14:val="000000">
                <w14:lumMod w14:val="50000"/>
              </w14:srgbClr>
            </w14:solidFill>
          </w14:textFill>
        </w:rPr>
      </w:pPr>
    </w:p>
    <w:p w:rsidR="00975ADD" w:rsidRPr="00DA7EA0" w:rsidRDefault="00975ADD" w:rsidP="00975ADD">
      <w:pPr>
        <w:autoSpaceDE w:val="0"/>
        <w:autoSpaceDN w:val="0"/>
        <w:adjustRightInd w:val="0"/>
        <w:spacing w:line="240" w:lineRule="auto"/>
        <w:rPr>
          <w:rFonts w:ascii="Times New Roman" w:hAnsi="Times New Roman" w:cs="Times New Roman"/>
          <w:color w:val="000000"/>
          <w:sz w:val="20"/>
          <w:szCs w:val="20"/>
          <w14:textFill>
            <w14:solidFill>
              <w14:srgbClr w14:val="000000">
                <w14:lumMod w14:val="50000"/>
              </w14:srgbClr>
            </w14:solidFill>
          </w14:textFill>
        </w:rPr>
      </w:pPr>
    </w:p>
    <w:tbl>
      <w:tblPr>
        <w:tblStyle w:val="TableGrid"/>
        <w:tblW w:w="5000" w:type="pct"/>
        <w:tblLook w:val="04A0" w:firstRow="1" w:lastRow="0" w:firstColumn="1" w:lastColumn="0" w:noHBand="0" w:noVBand="1"/>
      </w:tblPr>
      <w:tblGrid>
        <w:gridCol w:w="1255"/>
        <w:gridCol w:w="1253"/>
        <w:gridCol w:w="1532"/>
        <w:gridCol w:w="1698"/>
        <w:gridCol w:w="1720"/>
        <w:gridCol w:w="1892"/>
      </w:tblGrid>
      <w:tr w:rsidR="00975ADD" w:rsidRPr="00DA7EA0" w:rsidTr="00975ADD">
        <w:trPr>
          <w:trHeight w:val="464"/>
        </w:trPr>
        <w:tc>
          <w:tcPr>
            <w:tcW w:w="5000" w:type="pct"/>
            <w:gridSpan w:val="6"/>
            <w:shd w:val="clear" w:color="auto" w:fill="FFFFFF" w:themeFill="background1"/>
            <w:vAlign w:val="center"/>
          </w:tcPr>
          <w:p w:rsidR="00975ADD" w:rsidRPr="00DC7263" w:rsidRDefault="00975ADD" w:rsidP="0064132B">
            <w:pPr>
              <w:autoSpaceDE w:val="0"/>
              <w:autoSpaceDN w:val="0"/>
              <w:adjustRightInd w:val="0"/>
              <w:jc w:val="center"/>
              <w:rPr>
                <w:rFonts w:ascii="Times New Roman" w:hAnsi="Times New Roman" w:cs="Times New Roman"/>
                <w:sz w:val="20"/>
                <w:szCs w:val="20"/>
              </w:rPr>
            </w:pPr>
            <w:bookmarkStart w:id="1" w:name="_Ref66219269"/>
            <w:bookmarkStart w:id="2" w:name="_Ref66219122"/>
            <w:r w:rsidRPr="00DC7263">
              <w:rPr>
                <w:rFonts w:ascii="Times New Roman" w:hAnsi="Times New Roman" w:cs="Times New Roman"/>
                <w:sz w:val="20"/>
                <w:szCs w:val="20"/>
              </w:rPr>
              <w:t xml:space="preserve">Table </w:t>
            </w:r>
            <w:r w:rsidRPr="00DC7263">
              <w:rPr>
                <w:rFonts w:ascii="Times New Roman" w:hAnsi="Times New Roman" w:cs="Times New Roman"/>
                <w:sz w:val="20"/>
                <w:szCs w:val="20"/>
              </w:rPr>
              <w:fldChar w:fldCharType="begin"/>
            </w:r>
            <w:r w:rsidRPr="00DC7263">
              <w:rPr>
                <w:rFonts w:ascii="Times New Roman" w:hAnsi="Times New Roman" w:cs="Times New Roman"/>
                <w:sz w:val="20"/>
                <w:szCs w:val="20"/>
              </w:rPr>
              <w:instrText xml:space="preserve"> SEQ Table \* ARABIC </w:instrText>
            </w:r>
            <w:r w:rsidRPr="00DC7263">
              <w:rPr>
                <w:rFonts w:ascii="Times New Roman" w:hAnsi="Times New Roman" w:cs="Times New Roman"/>
                <w:sz w:val="20"/>
                <w:szCs w:val="20"/>
              </w:rPr>
              <w:fldChar w:fldCharType="separate"/>
            </w:r>
            <w:r w:rsidRPr="00DC7263">
              <w:rPr>
                <w:rFonts w:ascii="Times New Roman" w:hAnsi="Times New Roman" w:cs="Times New Roman"/>
                <w:noProof/>
                <w:sz w:val="20"/>
                <w:szCs w:val="20"/>
              </w:rPr>
              <w:t>1</w:t>
            </w:r>
            <w:r w:rsidRPr="00DC7263">
              <w:rPr>
                <w:rFonts w:ascii="Times New Roman" w:hAnsi="Times New Roman" w:cs="Times New Roman"/>
                <w:sz w:val="20"/>
                <w:szCs w:val="20"/>
              </w:rPr>
              <w:fldChar w:fldCharType="end"/>
            </w:r>
            <w:bookmarkEnd w:id="1"/>
            <w:r w:rsidRPr="00DC7263">
              <w:rPr>
                <w:rFonts w:ascii="Times New Roman" w:hAnsi="Times New Roman" w:cs="Times New Roman"/>
                <w:sz w:val="20"/>
                <w:szCs w:val="20"/>
              </w:rPr>
              <w:t>: Physicochemical features of soil used for the pot experiment</w:t>
            </w:r>
            <w:bookmarkEnd w:id="2"/>
          </w:p>
        </w:tc>
      </w:tr>
      <w:tr w:rsidR="00975ADD" w:rsidRPr="00DA7EA0" w:rsidTr="00975ADD">
        <w:trPr>
          <w:trHeight w:val="464"/>
        </w:trPr>
        <w:tc>
          <w:tcPr>
            <w:tcW w:w="1341" w:type="pct"/>
            <w:gridSpan w:val="2"/>
            <w:shd w:val="clear" w:color="auto" w:fill="FFFFFF" w:themeFill="background1"/>
            <w:vAlign w:val="center"/>
          </w:tcPr>
          <w:p w:rsidR="00975ADD" w:rsidRPr="00DA7EA0" w:rsidRDefault="00975ADD" w:rsidP="0064132B">
            <w:pPr>
              <w:autoSpaceDE w:val="0"/>
              <w:autoSpaceDN w:val="0"/>
              <w:adjustRightInd w:val="0"/>
              <w:jc w:val="center"/>
              <w:rPr>
                <w:rFonts w:ascii="Times New Roman" w:hAnsi="Times New Roman" w:cs="Times New Roman"/>
                <w:b/>
                <w:sz w:val="20"/>
              </w:rPr>
            </w:pPr>
            <w:r w:rsidRPr="00DA7EA0">
              <w:rPr>
                <w:rFonts w:ascii="Times New Roman" w:hAnsi="Times New Roman" w:cs="Times New Roman"/>
                <w:b/>
                <w:sz w:val="20"/>
              </w:rPr>
              <w:t>Physical</w:t>
            </w:r>
          </w:p>
        </w:tc>
        <w:tc>
          <w:tcPr>
            <w:tcW w:w="3659" w:type="pct"/>
            <w:gridSpan w:val="4"/>
            <w:shd w:val="clear" w:color="auto" w:fill="FFFFFF" w:themeFill="background1"/>
            <w:vAlign w:val="center"/>
          </w:tcPr>
          <w:p w:rsidR="00975ADD" w:rsidRPr="00DA7EA0" w:rsidRDefault="00975ADD" w:rsidP="00975ADD">
            <w:pPr>
              <w:autoSpaceDE w:val="0"/>
              <w:autoSpaceDN w:val="0"/>
              <w:adjustRightInd w:val="0"/>
              <w:jc w:val="center"/>
              <w:rPr>
                <w:rFonts w:ascii="Times New Roman" w:hAnsi="Times New Roman" w:cs="Times New Roman"/>
                <w:b/>
                <w:sz w:val="20"/>
                <w:szCs w:val="13"/>
              </w:rPr>
            </w:pPr>
            <w:r w:rsidRPr="00DA7EA0">
              <w:rPr>
                <w:rFonts w:ascii="Times New Roman" w:hAnsi="Times New Roman" w:cs="Times New Roman"/>
                <w:b/>
                <w:sz w:val="20"/>
                <w:szCs w:val="13"/>
              </w:rPr>
              <w:t>Chemical</w:t>
            </w:r>
            <w:r w:rsidRPr="00DA7EA0">
              <w:rPr>
                <w:rFonts w:ascii="Times New Roman" w:hAnsi="Times New Roman" w:cs="Times New Roman"/>
                <w:b/>
                <w:sz w:val="20"/>
              </w:rPr>
              <w:t xml:space="preserve"> </w:t>
            </w:r>
          </w:p>
        </w:tc>
      </w:tr>
      <w:tr w:rsidR="0064132B" w:rsidRPr="00DA7EA0" w:rsidTr="00975ADD">
        <w:trPr>
          <w:trHeight w:val="494"/>
        </w:trPr>
        <w:tc>
          <w:tcPr>
            <w:tcW w:w="671" w:type="pct"/>
            <w:vAlign w:val="center"/>
          </w:tcPr>
          <w:p w:rsidR="0064132B" w:rsidRPr="00DA7EA0" w:rsidRDefault="0064132B" w:rsidP="0064132B">
            <w:pPr>
              <w:autoSpaceDE w:val="0"/>
              <w:autoSpaceDN w:val="0"/>
              <w:adjustRightInd w:val="0"/>
              <w:jc w:val="center"/>
              <w:rPr>
                <w:rFonts w:ascii="Times New Roman" w:hAnsi="Times New Roman" w:cs="Times New Roman"/>
                <w:b/>
                <w:sz w:val="14"/>
              </w:rPr>
            </w:pPr>
            <w:r w:rsidRPr="00DA7EA0">
              <w:rPr>
                <w:rFonts w:ascii="Times New Roman" w:hAnsi="Times New Roman" w:cs="Times New Roman"/>
                <w:b/>
                <w:sz w:val="16"/>
              </w:rPr>
              <w:t>Texture</w:t>
            </w:r>
          </w:p>
        </w:tc>
        <w:tc>
          <w:tcPr>
            <w:tcW w:w="670" w:type="pct"/>
            <w:vAlign w:val="center"/>
          </w:tcPr>
          <w:p w:rsidR="0064132B" w:rsidRPr="00DA7EA0" w:rsidRDefault="0064132B" w:rsidP="0064132B">
            <w:pPr>
              <w:autoSpaceDE w:val="0"/>
              <w:autoSpaceDN w:val="0"/>
              <w:adjustRightInd w:val="0"/>
              <w:jc w:val="center"/>
              <w:rPr>
                <w:rFonts w:ascii="Times New Roman" w:hAnsi="Times New Roman" w:cs="Times New Roman"/>
                <w:b/>
                <w:sz w:val="14"/>
              </w:rPr>
            </w:pPr>
            <w:r w:rsidRPr="00DA7EA0">
              <w:rPr>
                <w:rFonts w:ascii="Times New Roman" w:hAnsi="Times New Roman" w:cs="Times New Roman"/>
                <w:b/>
                <w:sz w:val="16"/>
              </w:rPr>
              <w:t>Saturation (%)</w:t>
            </w:r>
          </w:p>
        </w:tc>
        <w:tc>
          <w:tcPr>
            <w:tcW w:w="819" w:type="pct"/>
            <w:vAlign w:val="center"/>
          </w:tcPr>
          <w:p w:rsidR="0064132B" w:rsidRPr="00DA7EA0" w:rsidRDefault="0064132B" w:rsidP="0064132B">
            <w:pPr>
              <w:autoSpaceDE w:val="0"/>
              <w:autoSpaceDN w:val="0"/>
              <w:adjustRightInd w:val="0"/>
              <w:rPr>
                <w:rFonts w:ascii="Times New Roman" w:hAnsi="Times New Roman" w:cs="Times New Roman"/>
                <w:b/>
                <w:sz w:val="14"/>
                <w:szCs w:val="14"/>
              </w:rPr>
            </w:pPr>
            <w:r w:rsidRPr="00DA7EA0">
              <w:rPr>
                <w:rFonts w:ascii="Times New Roman" w:hAnsi="Times New Roman" w:cs="Times New Roman"/>
                <w:b/>
                <w:sz w:val="16"/>
                <w:szCs w:val="14"/>
              </w:rPr>
              <w:t>Organic matter (%)</w:t>
            </w:r>
          </w:p>
        </w:tc>
        <w:tc>
          <w:tcPr>
            <w:tcW w:w="908" w:type="pct"/>
            <w:vAlign w:val="center"/>
          </w:tcPr>
          <w:p w:rsidR="0064132B" w:rsidRPr="00DA7EA0" w:rsidRDefault="009A1D85" w:rsidP="009A1D85">
            <w:pPr>
              <w:autoSpaceDE w:val="0"/>
              <w:autoSpaceDN w:val="0"/>
              <w:adjustRightInd w:val="0"/>
              <w:rPr>
                <w:rFonts w:ascii="Times New Roman" w:hAnsi="Times New Roman" w:cs="Times New Roman"/>
                <w:b/>
                <w:sz w:val="14"/>
                <w:szCs w:val="14"/>
              </w:rPr>
            </w:pPr>
            <w:r w:rsidRPr="00DA7EA0">
              <w:rPr>
                <w:rFonts w:ascii="Times New Roman" w:hAnsi="Times New Roman" w:cs="Times New Roman"/>
                <w:b/>
                <w:sz w:val="16"/>
                <w:szCs w:val="14"/>
              </w:rPr>
              <w:t xml:space="preserve">     </w:t>
            </w:r>
            <w:r w:rsidR="0064132B" w:rsidRPr="00DA7EA0">
              <w:rPr>
                <w:rFonts w:ascii="Times New Roman" w:hAnsi="Times New Roman" w:cs="Times New Roman"/>
                <w:b/>
                <w:sz w:val="16"/>
                <w:szCs w:val="14"/>
              </w:rPr>
              <w:t>Nitrogen (mg kg</w:t>
            </w:r>
            <w:r w:rsidR="0064132B" w:rsidRPr="00DA7EA0">
              <w:rPr>
                <w:rFonts w:ascii="Times New Roman" w:hAnsi="Times New Roman" w:cs="Times New Roman"/>
                <w:b/>
                <w:sz w:val="16"/>
                <w:szCs w:val="14"/>
                <w:vertAlign w:val="superscript"/>
              </w:rPr>
              <w:t>-1</w:t>
            </w:r>
            <w:r w:rsidR="0064132B" w:rsidRPr="00DA7EA0">
              <w:rPr>
                <w:rFonts w:ascii="Times New Roman" w:hAnsi="Times New Roman" w:cs="Times New Roman"/>
                <w:b/>
                <w:sz w:val="16"/>
                <w:szCs w:val="14"/>
              </w:rPr>
              <w:t>)</w:t>
            </w:r>
          </w:p>
        </w:tc>
        <w:tc>
          <w:tcPr>
            <w:tcW w:w="920" w:type="pct"/>
            <w:vAlign w:val="center"/>
          </w:tcPr>
          <w:p w:rsidR="0064132B" w:rsidRPr="00DA7EA0" w:rsidRDefault="0064132B" w:rsidP="0064132B">
            <w:pPr>
              <w:autoSpaceDE w:val="0"/>
              <w:autoSpaceDN w:val="0"/>
              <w:adjustRightInd w:val="0"/>
              <w:ind w:left="64"/>
              <w:rPr>
                <w:rFonts w:ascii="Times New Roman" w:hAnsi="Times New Roman" w:cs="Times New Roman"/>
                <w:b/>
                <w:sz w:val="14"/>
                <w:szCs w:val="14"/>
              </w:rPr>
            </w:pPr>
            <w:r w:rsidRPr="00DA7EA0">
              <w:rPr>
                <w:rFonts w:ascii="Times New Roman" w:hAnsi="Times New Roman" w:cs="Times New Roman"/>
                <w:b/>
                <w:sz w:val="16"/>
                <w:szCs w:val="14"/>
              </w:rPr>
              <w:t>Phosphorus (mg kg</w:t>
            </w:r>
            <w:r w:rsidRPr="00DA7EA0">
              <w:rPr>
                <w:rFonts w:ascii="Times New Roman" w:hAnsi="Times New Roman" w:cs="Times New Roman"/>
                <w:b/>
                <w:sz w:val="16"/>
                <w:szCs w:val="14"/>
                <w:vertAlign w:val="superscript"/>
              </w:rPr>
              <w:t>-1</w:t>
            </w:r>
            <w:r w:rsidRPr="00DA7EA0">
              <w:rPr>
                <w:rFonts w:ascii="Times New Roman" w:hAnsi="Times New Roman" w:cs="Times New Roman"/>
                <w:b/>
                <w:sz w:val="16"/>
                <w:szCs w:val="14"/>
              </w:rPr>
              <w:t>)</w:t>
            </w:r>
          </w:p>
        </w:tc>
        <w:tc>
          <w:tcPr>
            <w:tcW w:w="1012" w:type="pct"/>
            <w:vAlign w:val="center"/>
          </w:tcPr>
          <w:p w:rsidR="0064132B" w:rsidRPr="00DA7EA0" w:rsidRDefault="0064132B" w:rsidP="0064132B">
            <w:pPr>
              <w:autoSpaceDE w:val="0"/>
              <w:autoSpaceDN w:val="0"/>
              <w:adjustRightInd w:val="0"/>
              <w:rPr>
                <w:rFonts w:ascii="Times New Roman" w:hAnsi="Times New Roman" w:cs="Times New Roman"/>
                <w:b/>
                <w:sz w:val="14"/>
                <w:szCs w:val="14"/>
              </w:rPr>
            </w:pPr>
            <w:r w:rsidRPr="00DA7EA0">
              <w:rPr>
                <w:rFonts w:ascii="Times New Roman" w:hAnsi="Times New Roman" w:cs="Times New Roman"/>
                <w:b/>
                <w:sz w:val="14"/>
                <w:szCs w:val="14"/>
              </w:rPr>
              <w:t xml:space="preserve">   </w:t>
            </w:r>
            <w:r w:rsidRPr="00DA7EA0">
              <w:rPr>
                <w:rFonts w:ascii="Times New Roman" w:hAnsi="Times New Roman" w:cs="Times New Roman"/>
                <w:b/>
                <w:sz w:val="16"/>
                <w:szCs w:val="14"/>
              </w:rPr>
              <w:t>Potassium (mg kg</w:t>
            </w:r>
            <w:r w:rsidRPr="00DA7EA0">
              <w:rPr>
                <w:rFonts w:ascii="Times New Roman" w:hAnsi="Times New Roman" w:cs="Times New Roman"/>
                <w:b/>
                <w:sz w:val="16"/>
                <w:szCs w:val="14"/>
                <w:vertAlign w:val="superscript"/>
              </w:rPr>
              <w:t>-1</w:t>
            </w:r>
            <w:r w:rsidRPr="00DA7EA0">
              <w:rPr>
                <w:rFonts w:ascii="Times New Roman" w:hAnsi="Times New Roman" w:cs="Times New Roman"/>
                <w:b/>
                <w:sz w:val="16"/>
                <w:szCs w:val="14"/>
              </w:rPr>
              <w:t>)</w:t>
            </w:r>
          </w:p>
        </w:tc>
      </w:tr>
      <w:tr w:rsidR="0064132B" w:rsidRPr="00DA7EA0" w:rsidTr="00975ADD">
        <w:trPr>
          <w:trHeight w:val="464"/>
        </w:trPr>
        <w:tc>
          <w:tcPr>
            <w:tcW w:w="671" w:type="pct"/>
            <w:vAlign w:val="center"/>
          </w:tcPr>
          <w:p w:rsidR="0064132B" w:rsidRPr="00DA7EA0" w:rsidRDefault="0064132B" w:rsidP="0064132B">
            <w:pPr>
              <w:autoSpaceDE w:val="0"/>
              <w:autoSpaceDN w:val="0"/>
              <w:adjustRightInd w:val="0"/>
              <w:jc w:val="center"/>
              <w:rPr>
                <w:rFonts w:ascii="Times New Roman" w:hAnsi="Times New Roman" w:cs="Times New Roman"/>
                <w:sz w:val="14"/>
              </w:rPr>
            </w:pPr>
            <w:r w:rsidRPr="00DA7EA0">
              <w:rPr>
                <w:rFonts w:ascii="Times New Roman" w:hAnsi="Times New Roman" w:cs="Times New Roman"/>
                <w:sz w:val="14"/>
              </w:rPr>
              <w:t>Sandy Loam</w:t>
            </w:r>
          </w:p>
        </w:tc>
        <w:tc>
          <w:tcPr>
            <w:tcW w:w="670" w:type="pct"/>
            <w:vAlign w:val="center"/>
          </w:tcPr>
          <w:p w:rsidR="0064132B" w:rsidRPr="00DA7EA0" w:rsidRDefault="0064132B" w:rsidP="0064132B">
            <w:pPr>
              <w:autoSpaceDE w:val="0"/>
              <w:autoSpaceDN w:val="0"/>
              <w:adjustRightInd w:val="0"/>
              <w:rPr>
                <w:rFonts w:ascii="Times New Roman" w:hAnsi="Times New Roman" w:cs="Times New Roman"/>
                <w:sz w:val="14"/>
              </w:rPr>
            </w:pPr>
            <w:r w:rsidRPr="00DA7EA0">
              <w:rPr>
                <w:rFonts w:ascii="Times New Roman" w:hAnsi="Times New Roman" w:cs="Times New Roman"/>
                <w:sz w:val="14"/>
              </w:rPr>
              <w:t xml:space="preserve">         7.8</w:t>
            </w:r>
          </w:p>
        </w:tc>
        <w:tc>
          <w:tcPr>
            <w:tcW w:w="819" w:type="pct"/>
            <w:vAlign w:val="center"/>
          </w:tcPr>
          <w:p w:rsidR="0064132B" w:rsidRPr="00DA7EA0" w:rsidRDefault="0064132B" w:rsidP="0064132B">
            <w:pPr>
              <w:autoSpaceDE w:val="0"/>
              <w:autoSpaceDN w:val="0"/>
              <w:adjustRightInd w:val="0"/>
              <w:rPr>
                <w:rFonts w:ascii="Times New Roman" w:hAnsi="Times New Roman" w:cs="Times New Roman"/>
                <w:sz w:val="14"/>
              </w:rPr>
            </w:pPr>
            <w:r w:rsidRPr="00DA7EA0">
              <w:rPr>
                <w:rFonts w:ascii="Times New Roman" w:hAnsi="Times New Roman" w:cs="Times New Roman"/>
                <w:sz w:val="14"/>
              </w:rPr>
              <w:t xml:space="preserve">         0.78</w:t>
            </w:r>
          </w:p>
        </w:tc>
        <w:tc>
          <w:tcPr>
            <w:tcW w:w="908" w:type="pct"/>
            <w:vAlign w:val="center"/>
          </w:tcPr>
          <w:p w:rsidR="0064132B" w:rsidRPr="00DA7EA0" w:rsidRDefault="0064132B" w:rsidP="0064132B">
            <w:pPr>
              <w:autoSpaceDE w:val="0"/>
              <w:autoSpaceDN w:val="0"/>
              <w:adjustRightInd w:val="0"/>
              <w:ind w:left="451"/>
              <w:rPr>
                <w:rFonts w:ascii="Times New Roman" w:hAnsi="Times New Roman" w:cs="Times New Roman"/>
                <w:sz w:val="14"/>
              </w:rPr>
            </w:pPr>
            <w:r w:rsidRPr="00DA7EA0">
              <w:rPr>
                <w:rFonts w:ascii="Times New Roman" w:hAnsi="Times New Roman" w:cs="Times New Roman"/>
                <w:sz w:val="14"/>
              </w:rPr>
              <w:t xml:space="preserve">   101</w:t>
            </w:r>
          </w:p>
        </w:tc>
        <w:tc>
          <w:tcPr>
            <w:tcW w:w="920" w:type="pct"/>
            <w:vAlign w:val="center"/>
          </w:tcPr>
          <w:p w:rsidR="0064132B" w:rsidRPr="00DA7EA0" w:rsidRDefault="0064132B" w:rsidP="0064132B">
            <w:pPr>
              <w:autoSpaceDE w:val="0"/>
              <w:autoSpaceDN w:val="0"/>
              <w:adjustRightInd w:val="0"/>
              <w:ind w:left="300"/>
              <w:rPr>
                <w:rFonts w:ascii="Times New Roman" w:hAnsi="Times New Roman" w:cs="Times New Roman"/>
                <w:sz w:val="14"/>
              </w:rPr>
            </w:pPr>
            <w:r w:rsidRPr="00DA7EA0">
              <w:rPr>
                <w:rFonts w:ascii="Times New Roman" w:hAnsi="Times New Roman" w:cs="Times New Roman"/>
                <w:sz w:val="14"/>
              </w:rPr>
              <w:t xml:space="preserve"> 6.50</w:t>
            </w:r>
          </w:p>
        </w:tc>
        <w:tc>
          <w:tcPr>
            <w:tcW w:w="1012" w:type="pct"/>
            <w:vAlign w:val="center"/>
          </w:tcPr>
          <w:p w:rsidR="0064132B" w:rsidRPr="00DA7EA0" w:rsidRDefault="0064132B" w:rsidP="0064132B">
            <w:pPr>
              <w:autoSpaceDE w:val="0"/>
              <w:autoSpaceDN w:val="0"/>
              <w:adjustRightInd w:val="0"/>
              <w:ind w:left="419"/>
              <w:rPr>
                <w:rFonts w:ascii="Times New Roman" w:hAnsi="Times New Roman" w:cs="Times New Roman"/>
                <w:sz w:val="14"/>
              </w:rPr>
            </w:pPr>
            <w:r w:rsidRPr="00DA7EA0">
              <w:rPr>
                <w:rFonts w:ascii="Times New Roman" w:hAnsi="Times New Roman" w:cs="Times New Roman"/>
                <w:sz w:val="14"/>
              </w:rPr>
              <w:t>112</w:t>
            </w:r>
          </w:p>
        </w:tc>
      </w:tr>
    </w:tbl>
    <w:p w:rsidR="00660173" w:rsidRPr="00DA7EA0" w:rsidRDefault="00660173" w:rsidP="00E37323">
      <w:pPr>
        <w:autoSpaceDE w:val="0"/>
        <w:autoSpaceDN w:val="0"/>
        <w:adjustRightInd w:val="0"/>
        <w:spacing w:line="360" w:lineRule="auto"/>
        <w:rPr>
          <w:rFonts w:ascii="Times New Roman" w:hAnsi="Times New Roman" w:cs="Times New Roman"/>
          <w:color w:val="1F4E79" w:themeColor="accent1" w:themeShade="80"/>
          <w:sz w:val="20"/>
        </w:rPr>
      </w:pPr>
    </w:p>
    <w:p w:rsidR="000A6BAF" w:rsidRPr="00DA7EA0" w:rsidRDefault="001E43D2" w:rsidP="00C31F12">
      <w:pPr>
        <w:autoSpaceDE w:val="0"/>
        <w:autoSpaceDN w:val="0"/>
        <w:adjustRightInd w:val="0"/>
        <w:spacing w:line="240" w:lineRule="auto"/>
        <w:jc w:val="left"/>
        <w:rPr>
          <w:rFonts w:ascii="Times New Roman" w:hAnsi="Times New Roman" w:cs="Times New Roman"/>
          <w:color w:val="000000" w:themeColor="text1"/>
          <w:sz w:val="20"/>
          <w:szCs w:val="20"/>
        </w:rPr>
      </w:pPr>
      <w:r w:rsidRPr="00DA7EA0">
        <w:rPr>
          <w:rFonts w:ascii="Times New Roman" w:hAnsi="Times New Roman" w:cs="Times New Roman"/>
          <w:b/>
          <w:color w:val="000000" w:themeColor="text1"/>
          <w:sz w:val="20"/>
        </w:rPr>
        <w:t>Emergence p</w:t>
      </w:r>
      <w:r w:rsidR="00192CF6" w:rsidRPr="00DA7EA0">
        <w:rPr>
          <w:rFonts w:ascii="Times New Roman" w:hAnsi="Times New Roman" w:cs="Times New Roman"/>
          <w:b/>
          <w:color w:val="000000" w:themeColor="text1"/>
          <w:sz w:val="20"/>
        </w:rPr>
        <w:t>arameter</w:t>
      </w:r>
      <w:r w:rsidR="00C31F12" w:rsidRPr="00DA7EA0">
        <w:rPr>
          <w:rFonts w:ascii="Times New Roman" w:hAnsi="Times New Roman" w:cs="Times New Roman"/>
          <w:b/>
          <w:color w:val="000000" w:themeColor="text1"/>
          <w:sz w:val="20"/>
        </w:rPr>
        <w:t xml:space="preserve">: </w:t>
      </w:r>
      <w:r w:rsidR="000A6BAF" w:rsidRPr="00DA7EA0">
        <w:rPr>
          <w:rFonts w:ascii="Times New Roman" w:hAnsi="Times New Roman" w:cs="Times New Roman"/>
          <w:color w:val="000000" w:themeColor="text1"/>
          <w:sz w:val="20"/>
          <w:szCs w:val="20"/>
        </w:rPr>
        <w:t>Mean emergence</w:t>
      </w:r>
      <w:r w:rsidRPr="00DA7EA0">
        <w:rPr>
          <w:rFonts w:ascii="Times New Roman" w:hAnsi="Times New Roman" w:cs="Times New Roman"/>
          <w:color w:val="000000" w:themeColor="text1"/>
          <w:sz w:val="20"/>
          <w:szCs w:val="20"/>
        </w:rPr>
        <w:t xml:space="preserve"> time</w:t>
      </w:r>
      <w:r w:rsidR="00872505" w:rsidRPr="00DA7EA0">
        <w:rPr>
          <w:rFonts w:ascii="Times New Roman" w:hAnsi="Times New Roman" w:cs="Times New Roman"/>
          <w:color w:val="000000" w:themeColor="text1"/>
          <w:sz w:val="20"/>
          <w:szCs w:val="20"/>
        </w:rPr>
        <w:t xml:space="preserve"> (days) was</w:t>
      </w:r>
      <w:r w:rsidR="000A6BAF" w:rsidRPr="00DA7EA0">
        <w:rPr>
          <w:rFonts w:ascii="Times New Roman" w:hAnsi="Times New Roman" w:cs="Times New Roman"/>
          <w:color w:val="000000" w:themeColor="text1"/>
          <w:sz w:val="20"/>
          <w:szCs w:val="20"/>
        </w:rPr>
        <w:t xml:space="preserve"> checked on daily bases to</w:t>
      </w:r>
      <w:r w:rsidR="00A4784D" w:rsidRPr="00DA7EA0">
        <w:rPr>
          <w:rFonts w:ascii="Times New Roman" w:hAnsi="Times New Roman" w:cs="Times New Roman"/>
          <w:color w:val="000000" w:themeColor="text1"/>
          <w:sz w:val="20"/>
          <w:szCs w:val="20"/>
        </w:rPr>
        <w:t xml:space="preserve"> collect tuber emergence data</w:t>
      </w:r>
      <w:r w:rsidR="000A6BAF" w:rsidRPr="00DA7EA0">
        <w:rPr>
          <w:rFonts w:ascii="Times New Roman" w:hAnsi="Times New Roman" w:cs="Times New Roman"/>
          <w:color w:val="000000" w:themeColor="text1"/>
          <w:sz w:val="20"/>
          <w:szCs w:val="20"/>
        </w:rPr>
        <w:t xml:space="preserve">. It was calculated by using </w:t>
      </w:r>
      <w:r w:rsidR="003F2D7D" w:rsidRPr="00DA7EA0">
        <w:rPr>
          <w:rFonts w:ascii="Times New Roman" w:hAnsi="Times New Roman" w:cs="Times New Roman"/>
          <w:color w:val="000000" w:themeColor="text1"/>
          <w:sz w:val="20"/>
          <w:szCs w:val="20"/>
        </w:rPr>
        <w:t xml:space="preserve">following </w:t>
      </w:r>
      <w:r w:rsidR="000A6BAF" w:rsidRPr="00DA7EA0">
        <w:rPr>
          <w:rFonts w:ascii="Times New Roman" w:hAnsi="Times New Roman" w:cs="Times New Roman"/>
          <w:color w:val="000000" w:themeColor="text1"/>
          <w:sz w:val="20"/>
          <w:szCs w:val="20"/>
        </w:rPr>
        <w:t xml:space="preserve">formula </w:t>
      </w:r>
      <w:r w:rsidRPr="00DA7EA0">
        <w:rPr>
          <w:rFonts w:ascii="Times New Roman" w:hAnsi="Times New Roman" w:cs="Times New Roman"/>
          <w:color w:val="000000" w:themeColor="text1"/>
          <w:sz w:val="20"/>
          <w:szCs w:val="20"/>
        </w:rPr>
        <w:t>as described</w:t>
      </w:r>
      <w:r w:rsidR="000A6BAF" w:rsidRPr="00DA7EA0">
        <w:rPr>
          <w:rFonts w:ascii="Times New Roman" w:hAnsi="Times New Roman" w:cs="Times New Roman"/>
          <w:color w:val="000000" w:themeColor="text1"/>
          <w:sz w:val="20"/>
          <w:szCs w:val="20"/>
        </w:rPr>
        <w:t xml:space="preserve"> by </w:t>
      </w:r>
      <w:r w:rsidR="00D21DA1" w:rsidRPr="00DA7EA0">
        <w:rPr>
          <w:rFonts w:ascii="Times New Roman" w:hAnsi="Times New Roman" w:cs="Times New Roman"/>
          <w:color w:val="000000" w:themeColor="text1"/>
          <w:sz w:val="20"/>
          <w:szCs w:val="20"/>
        </w:rPr>
        <w:fldChar w:fldCharType="begin"/>
      </w:r>
      <w:r w:rsidR="00AB7367" w:rsidRPr="00DA7EA0">
        <w:rPr>
          <w:rFonts w:ascii="Times New Roman" w:hAnsi="Times New Roman" w:cs="Times New Roman"/>
          <w:color w:val="000000" w:themeColor="text1"/>
          <w:sz w:val="20"/>
          <w:szCs w:val="20"/>
        </w:rPr>
        <w:instrText xml:space="preserve"> ADDIN EN.CITE &lt;EndNote&gt;&lt;Cite&gt;&lt;Author&gt;Orchard&lt;/Author&gt;&lt;Year&gt;1977&lt;/Year&gt;&lt;RecNum&gt;102&lt;/RecNum&gt;&lt;DisplayText&gt;(Orchard, 1977)&lt;/DisplayText&gt;&lt;record&gt;&lt;rec-number&gt;102&lt;/rec-number&gt;&lt;foreign-keys&gt;&lt;key app="EN" db-id="ts22esv9oredtle0x5sv0z560fws9rv9ta50"&gt;102&lt;/key&gt;&lt;/foreign-keys&gt;&lt;ref-type name="Journal Article"&gt;17&lt;/ref-type&gt;&lt;contributors&gt;&lt;authors&gt;&lt;author&gt;Orchard, TJ&lt;/author&gt;&lt;/authors&gt;&lt;/contributors&gt;&lt;titles&gt;&lt;title&gt;Estimating the parameters of plant seedling emergence&lt;/title&gt;&lt;secondary-title&gt;Seed science and technology&lt;/secondary-title&gt;&lt;/titles&gt;&lt;periodical&gt;&lt;full-title&gt;Seed science and technology&lt;/full-title&gt;&lt;/periodical&gt;&lt;dates&gt;&lt;year&gt;1977&lt;/year&gt;&lt;/dates&gt;&lt;urls&gt;&lt;/urls&gt;&lt;/record&gt;&lt;/Cite&gt;&lt;/EndNote&gt;</w:instrText>
      </w:r>
      <w:r w:rsidR="00D21DA1" w:rsidRPr="00DA7EA0">
        <w:rPr>
          <w:rFonts w:ascii="Times New Roman" w:hAnsi="Times New Roman" w:cs="Times New Roman"/>
          <w:color w:val="000000" w:themeColor="text1"/>
          <w:sz w:val="20"/>
          <w:szCs w:val="20"/>
        </w:rPr>
        <w:fldChar w:fldCharType="separate"/>
      </w:r>
      <w:r w:rsidR="00AB7367" w:rsidRPr="00DA7EA0">
        <w:rPr>
          <w:rFonts w:ascii="Times New Roman" w:hAnsi="Times New Roman" w:cs="Times New Roman"/>
          <w:noProof/>
          <w:color w:val="000000" w:themeColor="text1"/>
          <w:sz w:val="20"/>
          <w:szCs w:val="20"/>
        </w:rPr>
        <w:t>(</w:t>
      </w:r>
      <w:hyperlink w:anchor="_ENREF_30" w:tooltip="Orchard, 1977 #102" w:history="1">
        <w:r w:rsidR="005146FF" w:rsidRPr="00DA7EA0">
          <w:rPr>
            <w:rFonts w:ascii="Times New Roman" w:hAnsi="Times New Roman" w:cs="Times New Roman"/>
            <w:noProof/>
            <w:color w:val="000000" w:themeColor="text1"/>
            <w:sz w:val="20"/>
            <w:szCs w:val="20"/>
          </w:rPr>
          <w:t xml:space="preserve">Orchard, </w:t>
        </w:r>
        <w:r w:rsidR="005146FF" w:rsidRPr="00DA7EA0">
          <w:rPr>
            <w:rFonts w:ascii="Times New Roman" w:hAnsi="Times New Roman" w:cs="Times New Roman"/>
            <w:noProof/>
            <w:color w:val="2F5496" w:themeColor="accent5" w:themeShade="BF"/>
            <w:sz w:val="20"/>
            <w:szCs w:val="20"/>
          </w:rPr>
          <w:t>1977</w:t>
        </w:r>
      </w:hyperlink>
      <w:r w:rsidR="00AB7367" w:rsidRPr="00DA7EA0">
        <w:rPr>
          <w:rFonts w:ascii="Times New Roman" w:hAnsi="Times New Roman" w:cs="Times New Roman"/>
          <w:noProof/>
          <w:color w:val="000000" w:themeColor="text1"/>
          <w:sz w:val="20"/>
          <w:szCs w:val="20"/>
        </w:rPr>
        <w:t>)</w:t>
      </w:r>
      <w:r w:rsidR="00D21DA1" w:rsidRPr="00DA7EA0">
        <w:rPr>
          <w:rFonts w:ascii="Times New Roman" w:hAnsi="Times New Roman" w:cs="Times New Roman"/>
          <w:color w:val="000000" w:themeColor="text1"/>
          <w:sz w:val="20"/>
          <w:szCs w:val="20"/>
        </w:rPr>
        <w:fldChar w:fldCharType="end"/>
      </w:r>
      <w:r w:rsidR="000A6BAF" w:rsidRPr="00DA7EA0">
        <w:rPr>
          <w:rFonts w:ascii="Times New Roman" w:hAnsi="Times New Roman" w:cs="Times New Roman"/>
          <w:sz w:val="20"/>
          <w:szCs w:val="20"/>
        </w:rPr>
        <w:t>.</w:t>
      </w:r>
    </w:p>
    <w:p w:rsidR="000A6BAF" w:rsidRPr="00DA7EA0" w:rsidRDefault="000A6BAF" w:rsidP="00314A7D">
      <w:pPr>
        <w:autoSpaceDE w:val="0"/>
        <w:autoSpaceDN w:val="0"/>
        <w:adjustRightInd w:val="0"/>
        <w:spacing w:line="240" w:lineRule="auto"/>
        <w:ind w:left="2250" w:firstLine="630"/>
        <w:rPr>
          <w:rFonts w:ascii="Times New Roman" w:hAnsi="Times New Roman" w:cs="Times New Roman"/>
          <w:color w:val="000000" w:themeColor="text1"/>
          <w:sz w:val="20"/>
          <w:szCs w:val="20"/>
        </w:rPr>
      </w:pPr>
    </w:p>
    <w:p w:rsidR="000A6BAF" w:rsidRPr="00DA7EA0" w:rsidRDefault="000A6BAF" w:rsidP="00314A7D">
      <w:pPr>
        <w:autoSpaceDE w:val="0"/>
        <w:autoSpaceDN w:val="0"/>
        <w:adjustRightInd w:val="0"/>
        <w:spacing w:line="240" w:lineRule="auto"/>
        <w:ind w:left="2250" w:firstLine="630"/>
        <w:rPr>
          <w:rFonts w:ascii="Times New Roman" w:eastAsiaTheme="minorEastAsia" w:hAnsi="Times New Roman" w:cs="Times New Roman"/>
          <w:color w:val="000000" w:themeColor="text1"/>
          <w:sz w:val="20"/>
          <w:szCs w:val="20"/>
        </w:rPr>
      </w:pPr>
      <w:r w:rsidRPr="00DA7EA0">
        <w:rPr>
          <w:rFonts w:ascii="Times New Roman" w:hAnsi="Times New Roman" w:cs="Times New Roman"/>
          <w:color w:val="000000" w:themeColor="text1"/>
          <w:sz w:val="20"/>
          <w:szCs w:val="20"/>
        </w:rPr>
        <w:t xml:space="preserve">  </w:t>
      </w:r>
      <m:oMath>
        <m:r>
          <w:rPr>
            <w:rFonts w:ascii="Cambria Math" w:hAnsi="Cambria Math" w:cs="Times New Roman"/>
            <w:color w:val="000000" w:themeColor="text1"/>
            <w:sz w:val="20"/>
            <w:szCs w:val="20"/>
          </w:rPr>
          <m:t>MET=∑(Dn)/∑n</m:t>
        </m:r>
      </m:oMath>
    </w:p>
    <w:p w:rsidR="0065038A" w:rsidRPr="00DA7EA0" w:rsidRDefault="0065038A" w:rsidP="00314A7D">
      <w:pPr>
        <w:autoSpaceDE w:val="0"/>
        <w:autoSpaceDN w:val="0"/>
        <w:adjustRightInd w:val="0"/>
        <w:spacing w:line="240" w:lineRule="auto"/>
        <w:rPr>
          <w:rFonts w:ascii="Times New Roman" w:hAnsi="Times New Roman" w:cs="Times New Roman"/>
          <w:color w:val="000000" w:themeColor="text1"/>
          <w:sz w:val="20"/>
          <w:szCs w:val="20"/>
        </w:rPr>
      </w:pPr>
      <w:r w:rsidRPr="00DA7EA0">
        <w:rPr>
          <w:rFonts w:ascii="Times New Roman" w:hAnsi="Times New Roman" w:cs="Times New Roman"/>
          <w:color w:val="000000" w:themeColor="text1"/>
          <w:sz w:val="20"/>
          <w:szCs w:val="20"/>
        </w:rPr>
        <w:t>Here:</w:t>
      </w:r>
    </w:p>
    <w:p w:rsidR="0065038A" w:rsidRPr="00DA7EA0" w:rsidRDefault="0065038A" w:rsidP="00314A7D">
      <w:pPr>
        <w:autoSpaceDE w:val="0"/>
        <w:autoSpaceDN w:val="0"/>
        <w:adjustRightInd w:val="0"/>
        <w:spacing w:line="240" w:lineRule="auto"/>
        <w:rPr>
          <w:rFonts w:ascii="Times New Roman" w:hAnsi="Times New Roman" w:cs="Times New Roman"/>
          <w:color w:val="000000" w:themeColor="text1"/>
          <w:sz w:val="20"/>
          <w:szCs w:val="20"/>
        </w:rPr>
      </w:pPr>
      <w:r w:rsidRPr="00DA7EA0">
        <w:rPr>
          <w:rFonts w:ascii="Times New Roman" w:hAnsi="Times New Roman" w:cs="Times New Roman"/>
          <w:color w:val="000000" w:themeColor="text1"/>
          <w:sz w:val="20"/>
          <w:szCs w:val="20"/>
        </w:rPr>
        <w:tab/>
        <w:t>n=Number of tubers emerged on day</w:t>
      </w:r>
    </w:p>
    <w:p w:rsidR="0065038A" w:rsidRPr="00DA7EA0" w:rsidRDefault="0065038A" w:rsidP="00314A7D">
      <w:pPr>
        <w:autoSpaceDE w:val="0"/>
        <w:autoSpaceDN w:val="0"/>
        <w:adjustRightInd w:val="0"/>
        <w:spacing w:line="240" w:lineRule="auto"/>
        <w:rPr>
          <w:rFonts w:ascii="Times New Roman" w:hAnsi="Times New Roman" w:cs="Times New Roman"/>
          <w:color w:val="000000" w:themeColor="text1"/>
          <w:sz w:val="20"/>
          <w:szCs w:val="20"/>
        </w:rPr>
      </w:pPr>
      <w:r w:rsidRPr="00DA7EA0">
        <w:rPr>
          <w:rFonts w:ascii="Times New Roman" w:hAnsi="Times New Roman" w:cs="Times New Roman"/>
          <w:color w:val="000000" w:themeColor="text1"/>
          <w:sz w:val="20"/>
          <w:szCs w:val="20"/>
        </w:rPr>
        <w:tab/>
        <w:t>D=Days in numbers noted from the onset of tubers emergence.</w:t>
      </w:r>
    </w:p>
    <w:p w:rsidR="00872505" w:rsidRPr="00DA7EA0" w:rsidRDefault="001E43D2" w:rsidP="00C31F12">
      <w:pPr>
        <w:autoSpaceDE w:val="0"/>
        <w:autoSpaceDN w:val="0"/>
        <w:adjustRightInd w:val="0"/>
        <w:spacing w:before="240" w:line="240" w:lineRule="auto"/>
        <w:rPr>
          <w:rFonts w:ascii="Times New Roman" w:hAnsi="Times New Roman" w:cs="Times New Roman"/>
          <w:b/>
          <w:color w:val="000000" w:themeColor="text1"/>
          <w:sz w:val="20"/>
          <w:szCs w:val="20"/>
        </w:rPr>
      </w:pPr>
      <w:r w:rsidRPr="00DA7EA0">
        <w:rPr>
          <w:rFonts w:ascii="Times New Roman" w:hAnsi="Times New Roman" w:cs="Times New Roman"/>
          <w:b/>
          <w:color w:val="000000" w:themeColor="text1"/>
          <w:sz w:val="20"/>
          <w:szCs w:val="20"/>
        </w:rPr>
        <w:t>Physical parameters</w:t>
      </w:r>
      <w:r w:rsidR="00C31F12" w:rsidRPr="00DA7EA0">
        <w:rPr>
          <w:rFonts w:ascii="Times New Roman" w:hAnsi="Times New Roman" w:cs="Times New Roman"/>
          <w:b/>
          <w:color w:val="000000" w:themeColor="text1"/>
          <w:sz w:val="20"/>
          <w:szCs w:val="20"/>
        </w:rPr>
        <w:t xml:space="preserve">: </w:t>
      </w:r>
      <w:r w:rsidR="00872505" w:rsidRPr="00DA7EA0">
        <w:rPr>
          <w:rFonts w:ascii="Times New Roman" w:hAnsi="Times New Roman" w:cs="Times New Roman"/>
          <w:color w:val="000000" w:themeColor="text1"/>
          <w:sz w:val="20"/>
          <w:szCs w:val="24"/>
        </w:rPr>
        <w:t>Shoot length (SL) and root length (RL) were measured with the help of measuring tape and expressed in centimeter (cm). While shoot fresh weight (SFW) and root fresh weight (RFW) were noted via using digital weight balance (OHASU Corporation, USA).</w:t>
      </w:r>
    </w:p>
    <w:p w:rsidR="00C31F12" w:rsidRPr="00DA7EA0" w:rsidRDefault="00872505" w:rsidP="00314A7D">
      <w:pPr>
        <w:autoSpaceDE w:val="0"/>
        <w:autoSpaceDN w:val="0"/>
        <w:adjustRightInd w:val="0"/>
        <w:spacing w:before="240" w:line="240" w:lineRule="auto"/>
        <w:rPr>
          <w:rFonts w:ascii="Times New Roman" w:hAnsi="Times New Roman" w:cs="Times New Roman"/>
          <w:b/>
          <w:color w:val="000000" w:themeColor="text1"/>
          <w:sz w:val="20"/>
          <w:szCs w:val="24"/>
        </w:rPr>
      </w:pPr>
      <w:r w:rsidRPr="00DA7EA0">
        <w:rPr>
          <w:rFonts w:ascii="Times New Roman" w:hAnsi="Times New Roman" w:cs="Times New Roman"/>
          <w:b/>
          <w:color w:val="000000" w:themeColor="text1"/>
          <w:sz w:val="20"/>
          <w:szCs w:val="24"/>
        </w:rPr>
        <w:t>Gaseous Exchange parameters</w:t>
      </w:r>
      <w:r w:rsidR="00C31F12" w:rsidRPr="00DA7EA0">
        <w:rPr>
          <w:rFonts w:ascii="Times New Roman" w:hAnsi="Times New Roman" w:cs="Times New Roman"/>
          <w:b/>
          <w:color w:val="000000" w:themeColor="text1"/>
          <w:sz w:val="20"/>
          <w:szCs w:val="24"/>
        </w:rPr>
        <w:t xml:space="preserve">: </w:t>
      </w:r>
      <w:r w:rsidRPr="00DA7EA0">
        <w:rPr>
          <w:rFonts w:ascii="Times New Roman" w:hAnsi="Times New Roman" w:cs="Times New Roman"/>
          <w:color w:val="000000" w:themeColor="text1"/>
          <w:sz w:val="20"/>
          <w:szCs w:val="24"/>
        </w:rPr>
        <w:t>Gaseous exchange</w:t>
      </w:r>
      <w:r w:rsidR="00726741" w:rsidRPr="00DA7EA0">
        <w:rPr>
          <w:rFonts w:ascii="Times New Roman" w:hAnsi="Times New Roman" w:cs="Times New Roman"/>
          <w:color w:val="000000" w:themeColor="text1"/>
          <w:sz w:val="20"/>
          <w:szCs w:val="24"/>
        </w:rPr>
        <w:t xml:space="preserve"> traits</w:t>
      </w:r>
      <w:r w:rsidR="00A91193" w:rsidRPr="00DA7EA0">
        <w:rPr>
          <w:rFonts w:ascii="Times New Roman" w:hAnsi="Times New Roman" w:cs="Times New Roman"/>
          <w:color w:val="000000" w:themeColor="text1"/>
          <w:sz w:val="20"/>
          <w:szCs w:val="24"/>
        </w:rPr>
        <w:t xml:space="preserve"> comprises of </w:t>
      </w:r>
      <w:r w:rsidR="00726741" w:rsidRPr="00DA7EA0">
        <w:rPr>
          <w:rFonts w:ascii="Times New Roman" w:hAnsi="Times New Roman" w:cs="Times New Roman"/>
          <w:color w:val="000000" w:themeColor="text1"/>
          <w:sz w:val="20"/>
          <w:szCs w:val="24"/>
        </w:rPr>
        <w:t>photosynthetic rate (</w:t>
      </w:r>
      <w:r w:rsidR="00726741" w:rsidRPr="00DA7EA0">
        <w:rPr>
          <w:rFonts w:ascii="Times New Roman" w:hAnsi="Times New Roman" w:cs="Times New Roman"/>
          <w:i/>
          <w:color w:val="000000" w:themeColor="text1"/>
          <w:sz w:val="20"/>
          <w:szCs w:val="24"/>
        </w:rPr>
        <w:t>Pn</w:t>
      </w:r>
      <w:r w:rsidR="00726741" w:rsidRPr="00DA7EA0">
        <w:rPr>
          <w:rFonts w:ascii="Times New Roman" w:hAnsi="Times New Roman" w:cs="Times New Roman"/>
          <w:color w:val="000000" w:themeColor="text1"/>
          <w:sz w:val="20"/>
          <w:szCs w:val="24"/>
        </w:rPr>
        <w:t xml:space="preserve">), </w:t>
      </w:r>
      <w:r w:rsidR="0006436D" w:rsidRPr="00DA7EA0">
        <w:rPr>
          <w:rFonts w:ascii="Times New Roman" w:hAnsi="Times New Roman" w:cs="Times New Roman"/>
          <w:color w:val="000000" w:themeColor="text1"/>
          <w:sz w:val="20"/>
          <w:szCs w:val="24"/>
        </w:rPr>
        <w:t>stomatal conductance (</w:t>
      </w:r>
      <w:r w:rsidR="0006436D" w:rsidRPr="00DA7EA0">
        <w:rPr>
          <w:rFonts w:ascii="Times New Roman" w:hAnsi="Times New Roman" w:cs="Times New Roman"/>
          <w:i/>
          <w:color w:val="000000" w:themeColor="text1"/>
          <w:sz w:val="20"/>
          <w:szCs w:val="24"/>
        </w:rPr>
        <w:t>gs</w:t>
      </w:r>
      <w:r w:rsidR="0006436D" w:rsidRPr="00DA7EA0">
        <w:rPr>
          <w:rFonts w:ascii="Times New Roman" w:hAnsi="Times New Roman" w:cs="Times New Roman"/>
          <w:color w:val="000000" w:themeColor="text1"/>
          <w:sz w:val="20"/>
          <w:szCs w:val="24"/>
        </w:rPr>
        <w:t xml:space="preserve">), sub-stomatal </w:t>
      </w:r>
      <w:r w:rsidR="009877AF" w:rsidRPr="00DA7EA0">
        <w:rPr>
          <w:rFonts w:ascii="Times New Roman" w:hAnsi="Times New Roman" w:cs="Times New Roman"/>
          <w:color w:val="000000" w:themeColor="text1"/>
          <w:sz w:val="20"/>
          <w:szCs w:val="24"/>
        </w:rPr>
        <w:t>CO</w:t>
      </w:r>
      <w:r w:rsidR="009877AF" w:rsidRPr="00DA7EA0">
        <w:rPr>
          <w:rFonts w:ascii="Times New Roman" w:hAnsi="Times New Roman" w:cs="Times New Roman"/>
          <w:color w:val="000000" w:themeColor="text1"/>
          <w:sz w:val="20"/>
          <w:szCs w:val="24"/>
          <w:vertAlign w:val="subscript"/>
        </w:rPr>
        <w:t>2</w:t>
      </w:r>
      <w:r w:rsidR="0006436D" w:rsidRPr="00DA7EA0">
        <w:rPr>
          <w:rFonts w:ascii="Times New Roman" w:hAnsi="Times New Roman" w:cs="Times New Roman"/>
          <w:color w:val="000000" w:themeColor="text1"/>
          <w:sz w:val="20"/>
          <w:szCs w:val="24"/>
        </w:rPr>
        <w:t xml:space="preserve"> (</w:t>
      </w:r>
      <w:r w:rsidR="0006436D" w:rsidRPr="00DA7EA0">
        <w:rPr>
          <w:rFonts w:ascii="Times New Roman" w:hAnsi="Times New Roman" w:cs="Times New Roman"/>
          <w:i/>
          <w:color w:val="000000" w:themeColor="text1"/>
          <w:sz w:val="20"/>
          <w:szCs w:val="24"/>
        </w:rPr>
        <w:t>Ci</w:t>
      </w:r>
      <w:r w:rsidR="0006436D" w:rsidRPr="00DA7EA0">
        <w:rPr>
          <w:rFonts w:ascii="Times New Roman" w:hAnsi="Times New Roman" w:cs="Times New Roman"/>
          <w:color w:val="000000" w:themeColor="text1"/>
          <w:sz w:val="20"/>
          <w:szCs w:val="24"/>
        </w:rPr>
        <w:t xml:space="preserve">) and transpiration </w:t>
      </w:r>
      <w:r w:rsidR="009877AF" w:rsidRPr="00DA7EA0">
        <w:rPr>
          <w:rFonts w:ascii="Times New Roman" w:hAnsi="Times New Roman" w:cs="Times New Roman"/>
          <w:color w:val="000000" w:themeColor="text1"/>
          <w:sz w:val="20"/>
          <w:szCs w:val="24"/>
        </w:rPr>
        <w:t xml:space="preserve">rate </w:t>
      </w:r>
      <w:r w:rsidR="0006436D" w:rsidRPr="00DA7EA0">
        <w:rPr>
          <w:rFonts w:ascii="Times New Roman" w:hAnsi="Times New Roman" w:cs="Times New Roman"/>
          <w:color w:val="000000" w:themeColor="text1"/>
          <w:sz w:val="20"/>
          <w:szCs w:val="24"/>
        </w:rPr>
        <w:t>(</w:t>
      </w:r>
      <w:r w:rsidR="0006436D" w:rsidRPr="00DA7EA0">
        <w:rPr>
          <w:rFonts w:ascii="Times New Roman" w:hAnsi="Times New Roman" w:cs="Times New Roman"/>
          <w:i/>
          <w:color w:val="000000" w:themeColor="text1"/>
          <w:sz w:val="20"/>
          <w:szCs w:val="24"/>
        </w:rPr>
        <w:t>E</w:t>
      </w:r>
      <w:r w:rsidR="0006436D" w:rsidRPr="00DA7EA0">
        <w:rPr>
          <w:rFonts w:ascii="Times New Roman" w:hAnsi="Times New Roman" w:cs="Times New Roman"/>
          <w:color w:val="000000" w:themeColor="text1"/>
          <w:sz w:val="20"/>
          <w:szCs w:val="24"/>
        </w:rPr>
        <w:t>)</w:t>
      </w:r>
      <w:r w:rsidR="00A91193" w:rsidRPr="00DA7EA0">
        <w:rPr>
          <w:rFonts w:ascii="Times New Roman" w:hAnsi="Times New Roman" w:cs="Times New Roman"/>
          <w:color w:val="000000" w:themeColor="text1"/>
          <w:sz w:val="20"/>
          <w:szCs w:val="24"/>
        </w:rPr>
        <w:t>. They</w:t>
      </w:r>
      <w:r w:rsidR="0006436D" w:rsidRPr="00DA7EA0">
        <w:rPr>
          <w:rFonts w:ascii="Times New Roman" w:hAnsi="Times New Roman" w:cs="Times New Roman"/>
          <w:color w:val="000000" w:themeColor="text1"/>
          <w:sz w:val="20"/>
          <w:szCs w:val="24"/>
        </w:rPr>
        <w:t xml:space="preserve"> were estimated </w:t>
      </w:r>
      <w:r w:rsidR="00BC6539" w:rsidRPr="00DA7EA0">
        <w:rPr>
          <w:rFonts w:ascii="Times New Roman" w:hAnsi="Times New Roman" w:cs="Times New Roman"/>
          <w:color w:val="000000" w:themeColor="text1"/>
          <w:sz w:val="20"/>
          <w:szCs w:val="24"/>
        </w:rPr>
        <w:t>by</w:t>
      </w:r>
      <w:r w:rsidR="0006436D" w:rsidRPr="00DA7EA0">
        <w:rPr>
          <w:rFonts w:ascii="Times New Roman" w:hAnsi="Times New Roman" w:cs="Times New Roman"/>
          <w:color w:val="000000" w:themeColor="text1"/>
          <w:sz w:val="20"/>
          <w:szCs w:val="24"/>
        </w:rPr>
        <w:t xml:space="preserve"> </w:t>
      </w:r>
      <w:r w:rsidR="0006436D" w:rsidRPr="00DA7EA0">
        <w:rPr>
          <w:rFonts w:ascii="Times New Roman" w:hAnsi="Times New Roman" w:cs="Times New Roman"/>
          <w:color w:val="000000" w:themeColor="text1"/>
          <w:sz w:val="20"/>
          <w:szCs w:val="18"/>
        </w:rPr>
        <w:t>CIRAS-3 portable open flow gas exchange system (PP Systems, Amesbury, USA).</w:t>
      </w:r>
      <w:r w:rsidR="0006436D" w:rsidRPr="00DA7EA0">
        <w:rPr>
          <w:rFonts w:ascii="Times New Roman" w:hAnsi="Times New Roman" w:cs="Times New Roman"/>
          <w:b/>
          <w:color w:val="000000" w:themeColor="text1"/>
          <w:sz w:val="20"/>
          <w:szCs w:val="18"/>
        </w:rPr>
        <w:t xml:space="preserve"> </w:t>
      </w:r>
      <w:r w:rsidR="000501EF" w:rsidRPr="00DA7EA0">
        <w:rPr>
          <w:rFonts w:ascii="Times New Roman" w:hAnsi="Times New Roman" w:cs="Times New Roman"/>
          <w:color w:val="000000" w:themeColor="text1"/>
          <w:sz w:val="20"/>
          <w:szCs w:val="18"/>
        </w:rPr>
        <w:t>3</w:t>
      </w:r>
      <w:r w:rsidR="000501EF" w:rsidRPr="00DA7EA0">
        <w:rPr>
          <w:rFonts w:ascii="Times New Roman" w:hAnsi="Times New Roman" w:cs="Times New Roman"/>
          <w:color w:val="000000" w:themeColor="text1"/>
          <w:sz w:val="20"/>
          <w:szCs w:val="18"/>
          <w:vertAlign w:val="superscript"/>
        </w:rPr>
        <w:t>rd</w:t>
      </w:r>
      <w:r w:rsidR="0006436D" w:rsidRPr="00DA7EA0">
        <w:rPr>
          <w:rFonts w:ascii="Times New Roman" w:hAnsi="Times New Roman" w:cs="Times New Roman"/>
          <w:color w:val="000000" w:themeColor="text1"/>
          <w:sz w:val="20"/>
          <w:szCs w:val="24"/>
        </w:rPr>
        <w:t xml:space="preserve"> </w:t>
      </w:r>
      <w:r w:rsidR="000501EF" w:rsidRPr="00DA7EA0">
        <w:rPr>
          <w:rFonts w:ascii="Times New Roman" w:hAnsi="Times New Roman" w:cs="Times New Roman"/>
          <w:color w:val="000000" w:themeColor="text1"/>
          <w:sz w:val="20"/>
          <w:szCs w:val="24"/>
        </w:rPr>
        <w:t xml:space="preserve">top leaf was used for the assessment of these attributes. </w:t>
      </w:r>
      <w:r w:rsidR="00452DD7" w:rsidRPr="00DA7EA0">
        <w:rPr>
          <w:rFonts w:ascii="Times New Roman" w:hAnsi="Times New Roman" w:cs="Times New Roman"/>
          <w:color w:val="000000" w:themeColor="text1"/>
          <w:sz w:val="20"/>
          <w:szCs w:val="24"/>
        </w:rPr>
        <w:t xml:space="preserve">CIRAS-3 was adjusted at 200 </w:t>
      </w:r>
      <w:r w:rsidR="00452DD7" w:rsidRPr="00DA7EA0">
        <w:rPr>
          <w:rFonts w:ascii="Times New Roman" w:eastAsia="MinionPro-Regular" w:hAnsi="Times New Roman" w:cs="Times New Roman"/>
          <w:sz w:val="20"/>
          <w:szCs w:val="18"/>
        </w:rPr>
        <w:t>mL min</w:t>
      </w:r>
      <w:r w:rsidR="00452DD7" w:rsidRPr="00DA7EA0">
        <w:rPr>
          <w:rFonts w:ascii="Times New Roman" w:eastAsia="MinionPro-Regular" w:hAnsi="Times New Roman" w:cs="Times New Roman"/>
          <w:sz w:val="20"/>
          <w:szCs w:val="18"/>
          <w:vertAlign w:val="superscript"/>
        </w:rPr>
        <w:t xml:space="preserve">−1 </w:t>
      </w:r>
      <w:r w:rsidR="00452DD7" w:rsidRPr="00DA7EA0">
        <w:rPr>
          <w:rFonts w:ascii="Times New Roman" w:eastAsia="MinionPro-Regular" w:hAnsi="Times New Roman" w:cs="Times New Roman"/>
          <w:sz w:val="20"/>
          <w:szCs w:val="18"/>
        </w:rPr>
        <w:t>mL airflow rate,</w:t>
      </w:r>
      <w:r w:rsidR="00881F58" w:rsidRPr="00DA7EA0">
        <w:rPr>
          <w:rFonts w:ascii="Times New Roman" w:eastAsia="MinionPro-Regular" w:hAnsi="Times New Roman" w:cs="Times New Roman"/>
          <w:sz w:val="20"/>
          <w:szCs w:val="18"/>
        </w:rPr>
        <w:t xml:space="preserve"> 1100 μmol∙m</w:t>
      </w:r>
      <w:r w:rsidR="00881F58" w:rsidRPr="00DA7EA0">
        <w:rPr>
          <w:rFonts w:ascii="Times New Roman" w:eastAsia="MinionPro-Regular" w:hAnsi="Times New Roman" w:cs="Times New Roman"/>
          <w:sz w:val="20"/>
          <w:szCs w:val="18"/>
          <w:vertAlign w:val="superscript"/>
        </w:rPr>
        <w:t>−2</w:t>
      </w:r>
      <w:r w:rsidR="00881F58" w:rsidRPr="00DA7EA0">
        <w:rPr>
          <w:rFonts w:ascii="Times New Roman" w:eastAsia="MinionPro-Regular" w:hAnsi="Times New Roman" w:cs="Times New Roman"/>
          <w:sz w:val="20"/>
          <w:szCs w:val="18"/>
        </w:rPr>
        <w:t>∙s</w:t>
      </w:r>
      <w:r w:rsidR="00881F58" w:rsidRPr="00DA7EA0">
        <w:rPr>
          <w:rFonts w:ascii="Times New Roman" w:eastAsia="MinionPro-Regular" w:hAnsi="Times New Roman" w:cs="Times New Roman"/>
          <w:sz w:val="20"/>
          <w:szCs w:val="18"/>
          <w:vertAlign w:val="superscript"/>
        </w:rPr>
        <w:t>−1</w:t>
      </w:r>
      <w:r w:rsidR="00881F58" w:rsidRPr="00DA7EA0">
        <w:rPr>
          <w:rFonts w:ascii="Times New Roman" w:eastAsia="MinionPro-Regular" w:hAnsi="Times New Roman" w:cs="Times New Roman"/>
          <w:sz w:val="20"/>
          <w:szCs w:val="18"/>
        </w:rPr>
        <w:t xml:space="preserve"> concentration of photosynthetic photon flux, 90± 5 kPa atmospheric pressure rate and 390 ± 5 μmol∙mol</w:t>
      </w:r>
      <w:r w:rsidR="00881F58" w:rsidRPr="00DA7EA0">
        <w:rPr>
          <w:rFonts w:ascii="Times New Roman" w:eastAsia="MinionPro-Regular" w:hAnsi="Times New Roman" w:cs="Times New Roman"/>
          <w:sz w:val="20"/>
          <w:szCs w:val="18"/>
          <w:vertAlign w:val="superscript"/>
        </w:rPr>
        <w:t>−1</w:t>
      </w:r>
      <w:r w:rsidR="00881F58" w:rsidRPr="00DA7EA0">
        <w:rPr>
          <w:rFonts w:ascii="Times New Roman" w:eastAsia="MinionPro-Regular" w:hAnsi="Times New Roman" w:cs="Times New Roman"/>
          <w:sz w:val="20"/>
          <w:szCs w:val="18"/>
        </w:rPr>
        <w:t xml:space="preserve"> CO</w:t>
      </w:r>
      <w:r w:rsidR="00881F58" w:rsidRPr="00DA7EA0">
        <w:rPr>
          <w:rFonts w:ascii="Times New Roman" w:eastAsia="MinionPro-Regular" w:hAnsi="Times New Roman" w:cs="Times New Roman"/>
          <w:sz w:val="20"/>
          <w:szCs w:val="18"/>
          <w:vertAlign w:val="subscript"/>
        </w:rPr>
        <w:t>2</w:t>
      </w:r>
      <w:r w:rsidR="00881F58" w:rsidRPr="00DA7EA0">
        <w:rPr>
          <w:rFonts w:ascii="Times New Roman" w:eastAsia="MinionPro-Regular" w:hAnsi="Times New Roman" w:cs="Times New Roman"/>
          <w:sz w:val="20"/>
          <w:szCs w:val="18"/>
        </w:rPr>
        <w:t xml:space="preserve"> concentration rate. </w:t>
      </w:r>
    </w:p>
    <w:p w:rsidR="00E83122" w:rsidRPr="00DA7EA0" w:rsidRDefault="006909EB" w:rsidP="005B5055">
      <w:pPr>
        <w:autoSpaceDE w:val="0"/>
        <w:autoSpaceDN w:val="0"/>
        <w:adjustRightInd w:val="0"/>
        <w:spacing w:before="240" w:line="240" w:lineRule="auto"/>
        <w:rPr>
          <w:rFonts w:ascii="Times New Roman" w:hAnsi="Times New Roman" w:cs="Times New Roman"/>
          <w:b/>
          <w:color w:val="000000" w:themeColor="text1"/>
          <w:sz w:val="20"/>
          <w:szCs w:val="24"/>
        </w:rPr>
      </w:pPr>
      <w:r w:rsidRPr="00DA7EA0">
        <w:rPr>
          <w:rFonts w:ascii="Times New Roman" w:eastAsia="MinionPro-Regular" w:hAnsi="Times New Roman" w:cs="Times New Roman"/>
          <w:b/>
          <w:sz w:val="20"/>
          <w:szCs w:val="18"/>
        </w:rPr>
        <w:t>Biochemical parameters</w:t>
      </w:r>
      <w:r w:rsidR="00C31F12" w:rsidRPr="00DA7EA0">
        <w:rPr>
          <w:rFonts w:ascii="Times New Roman" w:hAnsi="Times New Roman" w:cs="Times New Roman"/>
          <w:b/>
          <w:color w:val="000000" w:themeColor="text1"/>
          <w:sz w:val="20"/>
          <w:szCs w:val="24"/>
        </w:rPr>
        <w:t xml:space="preserve">: </w:t>
      </w:r>
      <w:r w:rsidRPr="00DA7EA0">
        <w:rPr>
          <w:rFonts w:ascii="Times New Roman" w:eastAsia="MinionPro-Regular" w:hAnsi="Times New Roman" w:cs="Times New Roman"/>
          <w:sz w:val="20"/>
          <w:szCs w:val="20"/>
        </w:rPr>
        <w:t>Leaf samples were used for biochemical analysis</w:t>
      </w:r>
      <w:r w:rsidR="00F414E2" w:rsidRPr="00DA7EA0">
        <w:rPr>
          <w:rFonts w:ascii="Times New Roman" w:eastAsia="MinionPro-Regular" w:hAnsi="Times New Roman" w:cs="Times New Roman"/>
          <w:sz w:val="20"/>
          <w:szCs w:val="20"/>
        </w:rPr>
        <w:t xml:space="preserve">. </w:t>
      </w:r>
      <w:r w:rsidR="00F312F1" w:rsidRPr="00DA7EA0">
        <w:rPr>
          <w:rFonts w:ascii="Times New Roman" w:eastAsia="MinionPro-Regular" w:hAnsi="Times New Roman" w:cs="Times New Roman"/>
          <w:sz w:val="20"/>
          <w:szCs w:val="20"/>
        </w:rPr>
        <w:t>Total phenolic co</w:t>
      </w:r>
      <w:r w:rsidR="002C45F5" w:rsidRPr="00DA7EA0">
        <w:rPr>
          <w:rFonts w:ascii="Times New Roman" w:eastAsia="MinionPro-Regular" w:hAnsi="Times New Roman" w:cs="Times New Roman"/>
          <w:sz w:val="20"/>
          <w:szCs w:val="20"/>
        </w:rPr>
        <w:t>n</w:t>
      </w:r>
      <w:r w:rsidR="00AD3C49" w:rsidRPr="00DA7EA0">
        <w:rPr>
          <w:rFonts w:ascii="Times New Roman" w:eastAsia="MinionPro-Regular" w:hAnsi="Times New Roman" w:cs="Times New Roman"/>
          <w:sz w:val="20"/>
          <w:szCs w:val="20"/>
        </w:rPr>
        <w:t>tents</w:t>
      </w:r>
      <w:r w:rsidR="002C45F5" w:rsidRPr="00DA7EA0">
        <w:rPr>
          <w:rFonts w:ascii="Times New Roman" w:eastAsia="MinionPro-Regular" w:hAnsi="Times New Roman" w:cs="Times New Roman"/>
          <w:sz w:val="20"/>
          <w:szCs w:val="20"/>
        </w:rPr>
        <w:t xml:space="preserve"> (mg GAE/100 g) and a</w:t>
      </w:r>
      <w:r w:rsidR="00F414E2" w:rsidRPr="00DA7EA0">
        <w:rPr>
          <w:rFonts w:ascii="Times New Roman" w:eastAsia="MinionPro-Regular" w:hAnsi="Times New Roman" w:cs="Times New Roman"/>
          <w:sz w:val="20"/>
          <w:szCs w:val="20"/>
        </w:rPr>
        <w:t xml:space="preserve">ntioxidant </w:t>
      </w:r>
      <w:r w:rsidR="002C45F5" w:rsidRPr="00DA7EA0">
        <w:rPr>
          <w:rFonts w:ascii="Times New Roman" w:eastAsia="MinionPro-Regular" w:hAnsi="Times New Roman" w:cs="Times New Roman"/>
          <w:sz w:val="20"/>
          <w:szCs w:val="20"/>
        </w:rPr>
        <w:t xml:space="preserve">scavenging </w:t>
      </w:r>
      <w:r w:rsidR="00F414E2" w:rsidRPr="00DA7EA0">
        <w:rPr>
          <w:rFonts w:ascii="Times New Roman" w:eastAsia="MinionPro-Regular" w:hAnsi="Times New Roman" w:cs="Times New Roman"/>
          <w:sz w:val="20"/>
          <w:szCs w:val="20"/>
        </w:rPr>
        <w:t xml:space="preserve">activity (% </w:t>
      </w:r>
      <w:r w:rsidR="00F312F1" w:rsidRPr="00DA7EA0">
        <w:rPr>
          <w:rFonts w:ascii="Times New Roman" w:eastAsia="MinionPro-Regular" w:hAnsi="Times New Roman" w:cs="Times New Roman"/>
          <w:sz w:val="20"/>
          <w:szCs w:val="20"/>
        </w:rPr>
        <w:t>I</w:t>
      </w:r>
      <w:r w:rsidR="00F414E2" w:rsidRPr="00DA7EA0">
        <w:rPr>
          <w:rFonts w:ascii="Times New Roman" w:eastAsia="MinionPro-Regular" w:hAnsi="Times New Roman" w:cs="Times New Roman"/>
          <w:sz w:val="20"/>
          <w:szCs w:val="20"/>
        </w:rPr>
        <w:t>nhibition)</w:t>
      </w:r>
      <w:r w:rsidR="00F312F1" w:rsidRPr="00DA7EA0">
        <w:rPr>
          <w:rFonts w:ascii="Times New Roman" w:eastAsia="MinionPro-Regular" w:hAnsi="Times New Roman" w:cs="Times New Roman"/>
          <w:sz w:val="20"/>
          <w:szCs w:val="20"/>
        </w:rPr>
        <w:t xml:space="preserve"> were assessed by </w:t>
      </w:r>
      <w:r w:rsidR="00F312F1" w:rsidRPr="00DA7EA0">
        <w:rPr>
          <w:rFonts w:ascii="Times New Roman" w:hAnsi="Times New Roman" w:cs="Times New Roman"/>
          <w:sz w:val="20"/>
          <w:szCs w:val="20"/>
        </w:rPr>
        <w:t>Folin-Ciocalteu and 1, 1-diphenyl-2-picrylhydrazyl (DPPH)</w:t>
      </w:r>
      <w:r w:rsidR="00A62F4D" w:rsidRPr="00DA7EA0">
        <w:rPr>
          <w:rFonts w:ascii="Times New Roman" w:hAnsi="Times New Roman" w:cs="Times New Roman"/>
          <w:sz w:val="20"/>
          <w:szCs w:val="20"/>
        </w:rPr>
        <w:t xml:space="preserve">, </w:t>
      </w:r>
      <w:r w:rsidR="00374923" w:rsidRPr="00DA7EA0">
        <w:rPr>
          <w:rFonts w:ascii="Times New Roman" w:hAnsi="Times New Roman" w:cs="Times New Roman"/>
          <w:sz w:val="20"/>
          <w:szCs w:val="20"/>
        </w:rPr>
        <w:t xml:space="preserve">as outlined by </w:t>
      </w:r>
      <w:r w:rsidR="00AB7367" w:rsidRPr="00DA7EA0">
        <w:rPr>
          <w:rFonts w:ascii="Times New Roman" w:hAnsi="Times New Roman" w:cs="Times New Roman"/>
          <w:sz w:val="20"/>
          <w:szCs w:val="20"/>
        </w:rPr>
        <w:fldChar w:fldCharType="begin"/>
      </w:r>
      <w:r w:rsidR="00AB7367" w:rsidRPr="00DA7EA0">
        <w:rPr>
          <w:rFonts w:ascii="Times New Roman" w:hAnsi="Times New Roman" w:cs="Times New Roman"/>
          <w:sz w:val="20"/>
          <w:szCs w:val="20"/>
        </w:rPr>
        <w:instrText xml:space="preserve"> ADDIN EN.CITE &lt;EndNote&gt;&lt;Cite&gt;&lt;Author&gt;Razzaq&lt;/Author&gt;&lt;Year&gt;2013&lt;/Year&gt;&lt;RecNum&gt;103&lt;/RecNum&gt;&lt;DisplayText&gt;(Razzaq&lt;style face="italic"&gt; et al.&lt;/style&gt;, 2013)&lt;/DisplayText&gt;&lt;record&gt;&lt;rec-number&gt;103&lt;/rec-number&gt;&lt;foreign-keys&gt;&lt;key app="EN" db-id="ts22esv9oredtle0x5sv0z560fws9rv9ta50"&gt;103&lt;/key&gt;&lt;/foreign-keys&gt;&lt;ref-type name="Journal Article"&gt;17&lt;/ref-type&gt;&lt;contributors&gt;&lt;authors&gt;&lt;author&gt;Razzaq, Kashif&lt;/author&gt;&lt;author&gt;Khan, Ahmad Sattar&lt;/author&gt;&lt;author&gt;Malik, Aman Ullah&lt;/author&gt;&lt;author&gt;Shahid, Muhammad&lt;/author&gt;&lt;/authors&gt;&lt;/contributors&gt;&lt;titles&gt;&lt;title&gt;Ripening period influences fruit softening and antioxidative system of ‘Samar Bahisht Chaunsa’mango&lt;/title&gt;&lt;secondary-title&gt;Scientia Horticulturae&lt;/secondary-title&gt;&lt;/titles&gt;&lt;periodical&gt;&lt;full-title&gt;Scientia Horticulturae&lt;/full-title&gt;&lt;/periodical&gt;&lt;pages&gt;108-114&lt;/pages&gt;&lt;volume&gt;160&lt;/volume&gt;&lt;dates&gt;&lt;year&gt;2013&lt;/year&gt;&lt;/dates&gt;&lt;isbn&gt;0304-4238&lt;/isbn&gt;&lt;urls&gt;&lt;/urls&gt;&lt;/record&gt;&lt;/Cite&gt;&lt;/EndNote&gt;</w:instrText>
      </w:r>
      <w:r w:rsidR="00AB7367" w:rsidRPr="00DA7EA0">
        <w:rPr>
          <w:rFonts w:ascii="Times New Roman" w:hAnsi="Times New Roman" w:cs="Times New Roman"/>
          <w:sz w:val="20"/>
          <w:szCs w:val="20"/>
        </w:rPr>
        <w:fldChar w:fldCharType="separate"/>
      </w:r>
      <w:r w:rsidR="00AB7367" w:rsidRPr="00DA7EA0">
        <w:rPr>
          <w:rFonts w:ascii="Times New Roman" w:hAnsi="Times New Roman" w:cs="Times New Roman"/>
          <w:noProof/>
          <w:sz w:val="20"/>
          <w:szCs w:val="20"/>
        </w:rPr>
        <w:t>(</w:t>
      </w:r>
      <w:hyperlink w:anchor="_ENREF_36" w:tooltip="Razzaq, 2013 #103" w:history="1">
        <w:r w:rsidR="005146FF" w:rsidRPr="00DA7EA0">
          <w:rPr>
            <w:rFonts w:ascii="Times New Roman" w:hAnsi="Times New Roman" w:cs="Times New Roman"/>
            <w:noProof/>
            <w:sz w:val="20"/>
            <w:szCs w:val="20"/>
          </w:rPr>
          <w:t>Razzaq</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2013</w:t>
        </w:r>
      </w:hyperlink>
      <w:r w:rsidR="00AB7367" w:rsidRPr="00DA7EA0">
        <w:rPr>
          <w:rFonts w:ascii="Times New Roman" w:hAnsi="Times New Roman" w:cs="Times New Roman"/>
          <w:noProof/>
          <w:sz w:val="20"/>
          <w:szCs w:val="20"/>
        </w:rPr>
        <w:t>)</w:t>
      </w:r>
      <w:r w:rsidR="00AB7367" w:rsidRPr="00DA7EA0">
        <w:rPr>
          <w:rFonts w:ascii="Times New Roman" w:hAnsi="Times New Roman" w:cs="Times New Roman"/>
          <w:sz w:val="20"/>
          <w:szCs w:val="20"/>
        </w:rPr>
        <w:fldChar w:fldCharType="end"/>
      </w:r>
      <w:r w:rsidR="00374923" w:rsidRPr="00DA7EA0">
        <w:rPr>
          <w:rFonts w:ascii="Times New Roman" w:hAnsi="Times New Roman" w:cs="Times New Roman"/>
          <w:color w:val="1F4E79" w:themeColor="accent1" w:themeShade="80"/>
          <w:sz w:val="20"/>
          <w:szCs w:val="20"/>
        </w:rPr>
        <w:t xml:space="preserve"> </w:t>
      </w:r>
      <w:r w:rsidR="00374923" w:rsidRPr="00DA7EA0">
        <w:rPr>
          <w:rFonts w:ascii="Times New Roman" w:hAnsi="Times New Roman" w:cs="Times New Roman"/>
          <w:color w:val="000000" w:themeColor="text1"/>
          <w:sz w:val="20"/>
          <w:szCs w:val="20"/>
        </w:rPr>
        <w:t xml:space="preserve">via using spectrophotometer </w:t>
      </w:r>
      <w:r w:rsidR="00374923" w:rsidRPr="00DA7EA0">
        <w:rPr>
          <w:rFonts w:ascii="Times New Roman" w:eastAsia="MinionPro-Regular" w:hAnsi="Times New Roman" w:cs="Times New Roman"/>
          <w:sz w:val="20"/>
          <w:szCs w:val="18"/>
        </w:rPr>
        <w:t>(CE-7400S, Germany)</w:t>
      </w:r>
      <w:r w:rsidR="003A6503" w:rsidRPr="00DA7EA0">
        <w:rPr>
          <w:rFonts w:ascii="Times New Roman" w:eastAsia="MinionPro-Regular" w:hAnsi="Times New Roman" w:cs="Times New Roman"/>
          <w:sz w:val="20"/>
          <w:szCs w:val="18"/>
        </w:rPr>
        <w:t xml:space="preserve"> at 765nm and 517</w:t>
      </w:r>
      <w:r w:rsidR="00553B5A" w:rsidRPr="00DA7EA0">
        <w:rPr>
          <w:rFonts w:ascii="Times New Roman" w:eastAsia="MinionPro-Regular" w:hAnsi="Times New Roman" w:cs="Times New Roman"/>
          <w:sz w:val="20"/>
          <w:szCs w:val="18"/>
        </w:rPr>
        <w:t xml:space="preserve"> nm.</w:t>
      </w:r>
      <w:r w:rsidR="0051259A" w:rsidRPr="00DA7EA0">
        <w:rPr>
          <w:rFonts w:ascii="Times New Roman" w:eastAsia="MinionPro-Regular" w:hAnsi="Times New Roman" w:cs="Times New Roman"/>
          <w:sz w:val="20"/>
          <w:szCs w:val="18"/>
        </w:rPr>
        <w:t xml:space="preserve"> A</w:t>
      </w:r>
      <w:r w:rsidR="00A368C9" w:rsidRPr="00DA7EA0">
        <w:rPr>
          <w:rFonts w:ascii="Times New Roman" w:eastAsia="MinionPro-Regular" w:hAnsi="Times New Roman" w:cs="Times New Roman"/>
          <w:sz w:val="20"/>
          <w:szCs w:val="18"/>
        </w:rPr>
        <w:t>dditionally,</w:t>
      </w:r>
      <w:r w:rsidR="00E83122" w:rsidRPr="00DA7EA0">
        <w:rPr>
          <w:rFonts w:ascii="Times New Roman" w:eastAsia="MinionPro-Regular" w:hAnsi="Times New Roman" w:cs="Times New Roman"/>
          <w:sz w:val="20"/>
          <w:szCs w:val="18"/>
        </w:rPr>
        <w:t xml:space="preserve"> chlorophyll a and b absorbance was recorded at 662nm and 645nm while total carotenoids were recorded</w:t>
      </w:r>
      <w:r w:rsidR="004A0317" w:rsidRPr="00DA7EA0">
        <w:rPr>
          <w:rFonts w:ascii="Times New Roman" w:eastAsia="MinionPro-Regular" w:hAnsi="Times New Roman" w:cs="Times New Roman"/>
          <w:sz w:val="20"/>
          <w:szCs w:val="18"/>
        </w:rPr>
        <w:t xml:space="preserve"> at 470 nm</w:t>
      </w:r>
      <w:r w:rsidR="00E83122" w:rsidRPr="00DA7EA0">
        <w:rPr>
          <w:rFonts w:ascii="Times New Roman" w:eastAsia="MinionPro-Regular" w:hAnsi="Times New Roman" w:cs="Times New Roman"/>
          <w:sz w:val="20"/>
          <w:szCs w:val="18"/>
        </w:rPr>
        <w:t xml:space="preserve"> via </w:t>
      </w:r>
      <w:r w:rsidR="00E83122" w:rsidRPr="00DA7EA0">
        <w:rPr>
          <w:rFonts w:ascii="Times New Roman" w:hAnsi="Times New Roman" w:cs="Times New Roman"/>
          <w:color w:val="000000" w:themeColor="text1"/>
          <w:sz w:val="20"/>
          <w:szCs w:val="20"/>
        </w:rPr>
        <w:t xml:space="preserve">spectrophotometer </w:t>
      </w:r>
      <w:r w:rsidR="00E83122" w:rsidRPr="00DA7EA0">
        <w:rPr>
          <w:rFonts w:ascii="Times New Roman" w:eastAsia="MinionPro-Regular" w:hAnsi="Times New Roman" w:cs="Times New Roman"/>
          <w:sz w:val="20"/>
          <w:szCs w:val="18"/>
        </w:rPr>
        <w:t xml:space="preserve">(CE-7400S, Germany) by adopting the procedure described by </w:t>
      </w:r>
      <w:r w:rsidR="00AB7367" w:rsidRPr="00DA7EA0">
        <w:rPr>
          <w:rFonts w:ascii="Times New Roman" w:eastAsia="MinionPro-Regular" w:hAnsi="Times New Roman" w:cs="Times New Roman"/>
          <w:sz w:val="20"/>
          <w:szCs w:val="18"/>
        </w:rPr>
        <w:fldChar w:fldCharType="begin"/>
      </w:r>
      <w:r w:rsidR="00AB7367" w:rsidRPr="00DA7EA0">
        <w:rPr>
          <w:rFonts w:ascii="Times New Roman" w:eastAsia="MinionPro-Regular" w:hAnsi="Times New Roman" w:cs="Times New Roman"/>
          <w:sz w:val="20"/>
          <w:szCs w:val="18"/>
        </w:rPr>
        <w:instrText xml:space="preserve"> ADDIN EN.CITE &lt;EndNote&gt;&lt;Cite&gt;&lt;Author&gt;Lichtenthaler&lt;/Author&gt;&lt;Year&gt;1987&lt;/Year&gt;&lt;RecNum&gt;104&lt;/RecNum&gt;&lt;DisplayText&gt;(Lichtenthaler, 1987)&lt;/DisplayText&gt;&lt;record&gt;&lt;rec-number&gt;104&lt;/rec-number&gt;&lt;foreign-keys&gt;&lt;key app="EN" db-id="ts22esv9oredtle0x5sv0z560fws9rv9ta50"&gt;104&lt;/key&gt;&lt;/foreign-keys&gt;&lt;ref-type name="Journal Article"&gt;17&lt;/ref-type&gt;&lt;contributors&gt;&lt;authors&gt;&lt;author&gt;Lichtenthaler, Hartmut K&lt;/author&gt;&lt;/authors&gt;&lt;/contributors&gt;&lt;titles&gt;&lt;title&gt;[34] Chlorophylls and carotenoids: pigments of photosynthetic biomembranes&lt;/title&gt;&lt;secondary-title&gt;Methods in enzymology&lt;/secondary-title&gt;&lt;/titles&gt;&lt;periodical&gt;&lt;full-title&gt;Methods in enzymology&lt;/full-title&gt;&lt;/periodical&gt;&lt;pages&gt;350-382&lt;/pages&gt;&lt;volume&gt;148&lt;/volume&gt;&lt;dates&gt;&lt;year&gt;1987&lt;/year&gt;&lt;/dates&gt;&lt;isbn&gt;0076-6879&lt;/isbn&gt;&lt;urls&gt;&lt;/urls&gt;&lt;/record&gt;&lt;/Cite&gt;&lt;/EndNote&gt;</w:instrText>
      </w:r>
      <w:r w:rsidR="00AB7367" w:rsidRPr="00DA7EA0">
        <w:rPr>
          <w:rFonts w:ascii="Times New Roman" w:eastAsia="MinionPro-Regular" w:hAnsi="Times New Roman" w:cs="Times New Roman"/>
          <w:sz w:val="20"/>
          <w:szCs w:val="18"/>
        </w:rPr>
        <w:fldChar w:fldCharType="separate"/>
      </w:r>
      <w:r w:rsidR="00AB7367" w:rsidRPr="00DA7EA0">
        <w:rPr>
          <w:rFonts w:ascii="Times New Roman" w:eastAsia="MinionPro-Regular" w:hAnsi="Times New Roman" w:cs="Times New Roman"/>
          <w:noProof/>
          <w:sz w:val="20"/>
          <w:szCs w:val="18"/>
        </w:rPr>
        <w:t>(</w:t>
      </w:r>
      <w:hyperlink w:anchor="_ENREF_24" w:tooltip="Lichtenthaler, 1987 #104" w:history="1">
        <w:r w:rsidR="005146FF" w:rsidRPr="00DA7EA0">
          <w:rPr>
            <w:rFonts w:ascii="Times New Roman" w:eastAsia="MinionPro-Regular" w:hAnsi="Times New Roman" w:cs="Times New Roman"/>
            <w:noProof/>
            <w:sz w:val="20"/>
            <w:szCs w:val="18"/>
          </w:rPr>
          <w:t xml:space="preserve">Lichtenthaler, </w:t>
        </w:r>
        <w:r w:rsidR="005146FF" w:rsidRPr="00DA7EA0">
          <w:rPr>
            <w:rFonts w:ascii="Times New Roman" w:eastAsia="MinionPro-Regular" w:hAnsi="Times New Roman" w:cs="Times New Roman"/>
            <w:noProof/>
            <w:color w:val="2F5496" w:themeColor="accent5" w:themeShade="BF"/>
            <w:sz w:val="20"/>
            <w:szCs w:val="18"/>
          </w:rPr>
          <w:t>1987</w:t>
        </w:r>
      </w:hyperlink>
      <w:r w:rsidR="00AB7367" w:rsidRPr="00DA7EA0">
        <w:rPr>
          <w:rFonts w:ascii="Times New Roman" w:eastAsia="MinionPro-Regular" w:hAnsi="Times New Roman" w:cs="Times New Roman"/>
          <w:noProof/>
          <w:sz w:val="20"/>
          <w:szCs w:val="18"/>
        </w:rPr>
        <w:t>)</w:t>
      </w:r>
      <w:r w:rsidR="00AB7367" w:rsidRPr="00DA7EA0">
        <w:rPr>
          <w:rFonts w:ascii="Times New Roman" w:eastAsia="MinionPro-Regular" w:hAnsi="Times New Roman" w:cs="Times New Roman"/>
          <w:sz w:val="20"/>
          <w:szCs w:val="18"/>
        </w:rPr>
        <w:fldChar w:fldCharType="end"/>
      </w:r>
      <w:r w:rsidR="00867636" w:rsidRPr="00DA7EA0">
        <w:rPr>
          <w:rFonts w:ascii="Times New Roman" w:eastAsia="MinionPro-Regular" w:hAnsi="Times New Roman" w:cs="Times New Roman"/>
          <w:sz w:val="20"/>
          <w:szCs w:val="18"/>
        </w:rPr>
        <w:t>.</w:t>
      </w:r>
    </w:p>
    <w:p w:rsidR="0075265D" w:rsidRPr="00DA7EA0" w:rsidRDefault="0075265D" w:rsidP="00314A7D">
      <w:pPr>
        <w:autoSpaceDE w:val="0"/>
        <w:autoSpaceDN w:val="0"/>
        <w:adjustRightInd w:val="0"/>
        <w:spacing w:line="240" w:lineRule="auto"/>
        <w:rPr>
          <w:rFonts w:ascii="Times New Roman" w:eastAsia="MinionPro-Regular" w:hAnsi="Times New Roman" w:cs="Times New Roman"/>
          <w:sz w:val="20"/>
          <w:szCs w:val="18"/>
        </w:rPr>
      </w:pPr>
    </w:p>
    <w:p w:rsidR="006A6697" w:rsidRPr="00DA7EA0" w:rsidRDefault="00C31F12" w:rsidP="00C31F12">
      <w:pPr>
        <w:autoSpaceDE w:val="0"/>
        <w:autoSpaceDN w:val="0"/>
        <w:adjustRightInd w:val="0"/>
        <w:spacing w:line="240" w:lineRule="auto"/>
        <w:rPr>
          <w:rFonts w:ascii="Times New Roman" w:eastAsia="MinionPro-Regular" w:hAnsi="Times New Roman" w:cs="Times New Roman"/>
          <w:b/>
          <w:sz w:val="20"/>
          <w:szCs w:val="18"/>
        </w:rPr>
      </w:pPr>
      <w:r w:rsidRPr="00DA7EA0">
        <w:rPr>
          <w:rFonts w:ascii="Times New Roman" w:eastAsia="MinionPro-Regular" w:hAnsi="Times New Roman" w:cs="Times New Roman"/>
          <w:b/>
          <w:sz w:val="20"/>
          <w:szCs w:val="18"/>
        </w:rPr>
        <w:t xml:space="preserve">Yield parameters: </w:t>
      </w:r>
      <w:r w:rsidR="00DC5AFC" w:rsidRPr="00DA7EA0">
        <w:rPr>
          <w:rFonts w:ascii="Times New Roman" w:eastAsia="MinionPro-Regular" w:hAnsi="Times New Roman" w:cs="Times New Roman"/>
          <w:sz w:val="20"/>
          <w:szCs w:val="18"/>
        </w:rPr>
        <w:t xml:space="preserve">Average tuber length and width were </w:t>
      </w:r>
      <w:r w:rsidR="00A129F5" w:rsidRPr="00DA7EA0">
        <w:rPr>
          <w:rFonts w:ascii="Times New Roman" w:eastAsia="MinionPro-Regular" w:hAnsi="Times New Roman" w:cs="Times New Roman"/>
          <w:sz w:val="20"/>
          <w:szCs w:val="18"/>
        </w:rPr>
        <w:t xml:space="preserve">recorded with the help of </w:t>
      </w:r>
      <w:r w:rsidR="00C11C7D" w:rsidRPr="00DA7EA0">
        <w:rPr>
          <w:rFonts w:ascii="Times New Roman" w:eastAsia="MinionPro-Regular" w:hAnsi="Times New Roman" w:cs="Times New Roman"/>
          <w:sz w:val="20"/>
          <w:szCs w:val="18"/>
        </w:rPr>
        <w:t>vernier</w:t>
      </w:r>
      <w:r w:rsidR="00DC5AFC" w:rsidRPr="00DA7EA0">
        <w:rPr>
          <w:rFonts w:ascii="Times New Roman" w:eastAsia="MinionPro-Regular" w:hAnsi="Times New Roman" w:cs="Times New Roman"/>
          <w:sz w:val="20"/>
          <w:szCs w:val="18"/>
        </w:rPr>
        <w:t xml:space="preserve"> caliper (</w:t>
      </w:r>
      <w:r w:rsidR="00DC5AFC" w:rsidRPr="00DA7EA0">
        <w:rPr>
          <w:rFonts w:ascii="Times New Roman" w:hAnsi="Times New Roman" w:cs="Times New Roman"/>
          <w:color w:val="000000" w:themeColor="text1"/>
          <w:sz w:val="20"/>
          <w:szCs w:val="20"/>
        </w:rPr>
        <w:t>Mitutoyo Corporation,</w:t>
      </w:r>
      <w:r w:rsidR="00DC5AFC" w:rsidRPr="00DA7EA0">
        <w:rPr>
          <w:rFonts w:ascii="Times New Roman" w:eastAsia="MinionPro-Regular" w:hAnsi="Times New Roman" w:cs="Times New Roman"/>
          <w:sz w:val="20"/>
          <w:szCs w:val="18"/>
        </w:rPr>
        <w:t xml:space="preserve"> Japan)</w:t>
      </w:r>
      <w:r w:rsidR="00EB44DB" w:rsidRPr="00DA7EA0">
        <w:rPr>
          <w:rFonts w:ascii="Times New Roman" w:eastAsia="MinionPro-Regular" w:hAnsi="Times New Roman" w:cs="Times New Roman"/>
          <w:sz w:val="20"/>
          <w:szCs w:val="18"/>
        </w:rPr>
        <w:t xml:space="preserve"> while a</w:t>
      </w:r>
      <w:r w:rsidR="0085166D" w:rsidRPr="00DA7EA0">
        <w:rPr>
          <w:rFonts w:ascii="Times New Roman" w:eastAsia="MinionPro-Regular" w:hAnsi="Times New Roman" w:cs="Times New Roman"/>
          <w:sz w:val="20"/>
          <w:szCs w:val="18"/>
        </w:rPr>
        <w:t xml:space="preserve">verage tuber </w:t>
      </w:r>
      <w:r w:rsidR="00692FD5" w:rsidRPr="00DA7EA0">
        <w:rPr>
          <w:rFonts w:ascii="Times New Roman" w:eastAsia="MinionPro-Regular" w:hAnsi="Times New Roman" w:cs="Times New Roman"/>
          <w:sz w:val="20"/>
          <w:szCs w:val="18"/>
        </w:rPr>
        <w:t xml:space="preserve">plant </w:t>
      </w:r>
      <w:r w:rsidR="0085166D" w:rsidRPr="00DA7EA0">
        <w:rPr>
          <w:rFonts w:ascii="Times New Roman" w:eastAsia="MinionPro-Regular" w:hAnsi="Times New Roman" w:cs="Times New Roman"/>
          <w:sz w:val="20"/>
          <w:szCs w:val="18"/>
        </w:rPr>
        <w:t xml:space="preserve">yield (gram/plant) was estimated by digital weight balance </w:t>
      </w:r>
      <w:r w:rsidR="0085166D" w:rsidRPr="00DA7EA0">
        <w:rPr>
          <w:rFonts w:ascii="Times New Roman" w:hAnsi="Times New Roman" w:cs="Times New Roman"/>
          <w:color w:val="000000" w:themeColor="text1"/>
          <w:sz w:val="20"/>
          <w:szCs w:val="20"/>
        </w:rPr>
        <w:t>(</w:t>
      </w:r>
      <w:r w:rsidR="0085166D" w:rsidRPr="00DA7EA0">
        <w:rPr>
          <w:rFonts w:ascii="Times New Roman" w:hAnsi="Times New Roman" w:cs="Times New Roman"/>
          <w:color w:val="000000" w:themeColor="text1"/>
          <w:sz w:val="20"/>
          <w:szCs w:val="24"/>
        </w:rPr>
        <w:t>OHASU Corporation, USA) having readability of 0.01 gram.</w:t>
      </w:r>
    </w:p>
    <w:p w:rsidR="00C0019A" w:rsidRDefault="00C0019A" w:rsidP="00314A7D">
      <w:pPr>
        <w:autoSpaceDE w:val="0"/>
        <w:autoSpaceDN w:val="0"/>
        <w:adjustRightInd w:val="0"/>
        <w:spacing w:before="240" w:line="240" w:lineRule="auto"/>
        <w:rPr>
          <w:rFonts w:ascii="Times New Roman" w:eastAsia="MinionPro-Regular" w:hAnsi="Times New Roman" w:cs="Times New Roman"/>
          <w:b/>
          <w:sz w:val="20"/>
          <w:szCs w:val="30"/>
        </w:rPr>
      </w:pPr>
    </w:p>
    <w:p w:rsidR="00272B8F" w:rsidRPr="00DA7EA0" w:rsidRDefault="007F5425" w:rsidP="00314A7D">
      <w:pPr>
        <w:autoSpaceDE w:val="0"/>
        <w:autoSpaceDN w:val="0"/>
        <w:adjustRightInd w:val="0"/>
        <w:spacing w:before="240" w:line="240" w:lineRule="auto"/>
        <w:rPr>
          <w:rFonts w:ascii="Times New Roman" w:eastAsia="MinionPro-Regular" w:hAnsi="Times New Roman" w:cs="Times New Roman"/>
          <w:b/>
          <w:sz w:val="24"/>
          <w:szCs w:val="30"/>
        </w:rPr>
      </w:pPr>
      <w:r w:rsidRPr="00DA7EA0">
        <w:rPr>
          <w:rFonts w:ascii="Times New Roman" w:eastAsia="MinionPro-Regular" w:hAnsi="Times New Roman" w:cs="Times New Roman"/>
          <w:b/>
          <w:szCs w:val="30"/>
        </w:rPr>
        <w:lastRenderedPageBreak/>
        <w:t>RESULTS</w:t>
      </w:r>
      <w:r w:rsidR="00A63BFE" w:rsidRPr="00DA7EA0">
        <w:rPr>
          <w:rFonts w:ascii="Times New Roman" w:eastAsia="MinionPro-Regular" w:hAnsi="Times New Roman" w:cs="Times New Roman"/>
          <w:b/>
          <w:sz w:val="24"/>
          <w:szCs w:val="30"/>
        </w:rPr>
        <w:t xml:space="preserve"> </w:t>
      </w:r>
    </w:p>
    <w:p w:rsidR="00E0482C" w:rsidRPr="00DA7EA0" w:rsidRDefault="008F2CCC" w:rsidP="00E56471">
      <w:pPr>
        <w:autoSpaceDE w:val="0"/>
        <w:autoSpaceDN w:val="0"/>
        <w:adjustRightInd w:val="0"/>
        <w:spacing w:before="240" w:line="240" w:lineRule="auto"/>
        <w:rPr>
          <w:rFonts w:ascii="Times New Roman" w:eastAsia="MinionPro-Regular" w:hAnsi="Times New Roman" w:cs="Times New Roman"/>
          <w:b/>
          <w:sz w:val="20"/>
          <w:szCs w:val="18"/>
        </w:rPr>
      </w:pPr>
      <w:r w:rsidRPr="00DA7EA0">
        <w:rPr>
          <w:rFonts w:ascii="Times New Roman" w:eastAsia="MinionPro-Regular" w:hAnsi="Times New Roman" w:cs="Times New Roman"/>
          <w:b/>
          <w:sz w:val="20"/>
          <w:szCs w:val="18"/>
        </w:rPr>
        <w:t>Mean emergence time (Days)</w:t>
      </w:r>
      <w:r w:rsidR="00A63BFE" w:rsidRPr="00DA7EA0">
        <w:rPr>
          <w:rFonts w:ascii="Times New Roman" w:eastAsia="MinionPro-Regular" w:hAnsi="Times New Roman" w:cs="Times New Roman"/>
          <w:b/>
          <w:sz w:val="20"/>
          <w:szCs w:val="18"/>
        </w:rPr>
        <w:t xml:space="preserve">: </w:t>
      </w:r>
      <w:r w:rsidR="00272B8F" w:rsidRPr="00DA7EA0">
        <w:rPr>
          <w:rFonts w:ascii="Times New Roman" w:hAnsi="Times New Roman" w:cs="Times New Roman"/>
          <w:color w:val="000000"/>
          <w:sz w:val="20"/>
          <w:szCs w:val="16"/>
        </w:rPr>
        <w:t>Supplementation of GA</w:t>
      </w:r>
      <w:r w:rsidR="00272B8F" w:rsidRPr="00DA7EA0">
        <w:rPr>
          <w:rFonts w:ascii="Times New Roman" w:hAnsi="Times New Roman" w:cs="Times New Roman"/>
          <w:color w:val="000000"/>
          <w:sz w:val="20"/>
          <w:szCs w:val="16"/>
          <w:vertAlign w:val="subscript"/>
        </w:rPr>
        <w:t xml:space="preserve">3 </w:t>
      </w:r>
      <w:r w:rsidR="00272B8F" w:rsidRPr="00DA7EA0">
        <w:rPr>
          <w:rFonts w:ascii="Times New Roman" w:hAnsi="Times New Roman" w:cs="Times New Roman"/>
          <w:color w:val="000000"/>
          <w:sz w:val="20"/>
          <w:szCs w:val="16"/>
        </w:rPr>
        <w:t xml:space="preserve">significantly </w:t>
      </w:r>
      <w:r w:rsidR="00272B8F" w:rsidRPr="00DA7EA0">
        <w:rPr>
          <w:rFonts w:ascii="Times New Roman" w:hAnsi="Times New Roman" w:cs="Times New Roman"/>
          <w:color w:val="000000"/>
          <w:sz w:val="18"/>
          <w:szCs w:val="18"/>
        </w:rPr>
        <w:t>(</w:t>
      </w:r>
      <w:r w:rsidR="00272B8F" w:rsidRPr="00DA7EA0">
        <w:rPr>
          <w:rFonts w:ascii="Times New Roman" w:hAnsi="Times New Roman" w:cs="Times New Roman"/>
          <w:i/>
          <w:iCs/>
          <w:color w:val="000000"/>
          <w:sz w:val="18"/>
          <w:szCs w:val="18"/>
        </w:rPr>
        <w:t xml:space="preserve">P </w:t>
      </w:r>
      <w:r w:rsidR="00272B8F" w:rsidRPr="00DA7EA0">
        <w:rPr>
          <w:rFonts w:ascii="Times New Roman" w:hAnsi="Times New Roman" w:cs="Times New Roman"/>
          <w:color w:val="000000"/>
          <w:sz w:val="18"/>
          <w:szCs w:val="18"/>
        </w:rPr>
        <w:t>&lt; 0.05)</w:t>
      </w:r>
      <w:r w:rsidR="00272B8F" w:rsidRPr="00DA7EA0">
        <w:rPr>
          <w:rFonts w:ascii="Times New Roman" w:hAnsi="Times New Roman" w:cs="Times New Roman"/>
          <w:color w:val="000000"/>
          <w:sz w:val="20"/>
          <w:szCs w:val="16"/>
        </w:rPr>
        <w:t xml:space="preserve"> influenced</w:t>
      </w:r>
      <w:r w:rsidR="00265F3B" w:rsidRPr="00DA7EA0">
        <w:rPr>
          <w:rFonts w:ascii="Times New Roman" w:hAnsi="Times New Roman" w:cs="Times New Roman"/>
          <w:color w:val="000000"/>
          <w:sz w:val="20"/>
          <w:szCs w:val="16"/>
        </w:rPr>
        <w:t xml:space="preserve"> </w:t>
      </w:r>
      <w:r w:rsidR="00272B8F" w:rsidRPr="00DA7EA0">
        <w:rPr>
          <w:rFonts w:ascii="Times New Roman" w:hAnsi="Times New Roman" w:cs="Times New Roman"/>
          <w:color w:val="000000"/>
          <w:sz w:val="20"/>
          <w:szCs w:val="16"/>
        </w:rPr>
        <w:t>the</w:t>
      </w:r>
      <w:r w:rsidR="00DC03D2" w:rsidRPr="00DA7EA0">
        <w:rPr>
          <w:rFonts w:ascii="Times New Roman" w:hAnsi="Times New Roman" w:cs="Times New Roman"/>
          <w:color w:val="000000"/>
          <w:sz w:val="20"/>
          <w:szCs w:val="16"/>
        </w:rPr>
        <w:t xml:space="preserve"> mean</w:t>
      </w:r>
      <w:r w:rsidR="00272B8F" w:rsidRPr="00DA7EA0">
        <w:rPr>
          <w:rFonts w:ascii="Times New Roman" w:hAnsi="Times New Roman" w:cs="Times New Roman"/>
          <w:color w:val="000000"/>
          <w:sz w:val="20"/>
          <w:szCs w:val="16"/>
        </w:rPr>
        <w:t xml:space="preserve"> emergence time</w:t>
      </w:r>
      <w:r w:rsidR="00394376" w:rsidRPr="00DA7EA0">
        <w:rPr>
          <w:rFonts w:ascii="Times New Roman" w:hAnsi="Times New Roman" w:cs="Times New Roman"/>
          <w:color w:val="000000"/>
          <w:sz w:val="20"/>
          <w:szCs w:val="16"/>
        </w:rPr>
        <w:t xml:space="preserve"> (days)</w:t>
      </w:r>
      <w:r w:rsidR="00265F3B" w:rsidRPr="00DA7EA0">
        <w:rPr>
          <w:rFonts w:ascii="Times New Roman" w:hAnsi="Times New Roman" w:cs="Times New Roman"/>
          <w:color w:val="000000"/>
          <w:sz w:val="20"/>
          <w:szCs w:val="16"/>
        </w:rPr>
        <w:t xml:space="preserve">. </w:t>
      </w:r>
      <w:r w:rsidR="007D6C5D" w:rsidRPr="00DA7EA0">
        <w:rPr>
          <w:rFonts w:ascii="Times New Roman" w:hAnsi="Times New Roman" w:cs="Times New Roman"/>
          <w:color w:val="000000"/>
          <w:sz w:val="20"/>
          <w:szCs w:val="16"/>
        </w:rPr>
        <w:t xml:space="preserve">Overall, mean </w:t>
      </w:r>
      <w:r w:rsidR="00CF380A" w:rsidRPr="00DA7EA0">
        <w:rPr>
          <w:rFonts w:ascii="Times New Roman" w:hAnsi="Times New Roman" w:cs="Times New Roman"/>
          <w:color w:val="000000"/>
          <w:sz w:val="20"/>
          <w:szCs w:val="16"/>
        </w:rPr>
        <w:t>emergence time was reduced</w:t>
      </w:r>
      <w:r w:rsidR="007D6C5D" w:rsidRPr="00DA7EA0">
        <w:rPr>
          <w:rFonts w:ascii="Times New Roman" w:hAnsi="Times New Roman" w:cs="Times New Roman"/>
          <w:color w:val="000000"/>
          <w:sz w:val="20"/>
          <w:szCs w:val="16"/>
        </w:rPr>
        <w:t xml:space="preserve"> by GA</w:t>
      </w:r>
      <w:r w:rsidR="007D6C5D" w:rsidRPr="00DA7EA0">
        <w:rPr>
          <w:rFonts w:ascii="Times New Roman" w:hAnsi="Times New Roman" w:cs="Times New Roman"/>
          <w:color w:val="000000"/>
          <w:sz w:val="20"/>
          <w:szCs w:val="16"/>
          <w:vertAlign w:val="subscript"/>
        </w:rPr>
        <w:t xml:space="preserve">3 </w:t>
      </w:r>
      <w:r w:rsidR="00BB79FA" w:rsidRPr="00DA7EA0">
        <w:rPr>
          <w:rFonts w:ascii="Times New Roman" w:hAnsi="Times New Roman" w:cs="Times New Roman"/>
          <w:color w:val="000000"/>
          <w:sz w:val="20"/>
          <w:szCs w:val="16"/>
        </w:rPr>
        <w:t>application</w:t>
      </w:r>
      <w:r w:rsidR="00E0482C" w:rsidRPr="00DA7EA0">
        <w:rPr>
          <w:rFonts w:ascii="Times New Roman" w:hAnsi="Times New Roman" w:cs="Times New Roman"/>
          <w:color w:val="000000"/>
          <w:sz w:val="20"/>
          <w:szCs w:val="16"/>
        </w:rPr>
        <w:t xml:space="preserve"> (</w:t>
      </w:r>
      <w:r w:rsidR="00E0482C" w:rsidRPr="00DA7EA0">
        <w:rPr>
          <w:rFonts w:ascii="Times New Roman" w:hAnsi="Times New Roman" w:cs="Times New Roman"/>
          <w:color w:val="000000"/>
          <w:sz w:val="20"/>
          <w:szCs w:val="20"/>
        </w:rPr>
        <w:fldChar w:fldCharType="begin"/>
      </w:r>
      <w:r w:rsidR="00E0482C" w:rsidRPr="00DA7EA0">
        <w:rPr>
          <w:rFonts w:ascii="Times New Roman" w:hAnsi="Times New Roman" w:cs="Times New Roman"/>
          <w:color w:val="000000"/>
          <w:sz w:val="20"/>
          <w:szCs w:val="20"/>
        </w:rPr>
        <w:instrText xml:space="preserve"> REF _Ref66220787 \h  \* MERGEFORMAT </w:instrText>
      </w:r>
      <w:r w:rsidR="00E0482C" w:rsidRPr="00DA7EA0">
        <w:rPr>
          <w:rFonts w:ascii="Times New Roman" w:hAnsi="Times New Roman" w:cs="Times New Roman"/>
          <w:color w:val="000000"/>
          <w:sz w:val="20"/>
          <w:szCs w:val="20"/>
        </w:rPr>
      </w:r>
      <w:r w:rsidR="00E0482C" w:rsidRPr="00DA7EA0">
        <w:rPr>
          <w:rFonts w:ascii="Times New Roman" w:hAnsi="Times New Roman" w:cs="Times New Roman"/>
          <w:color w:val="000000"/>
          <w:sz w:val="20"/>
          <w:szCs w:val="20"/>
        </w:rPr>
        <w:fldChar w:fldCharType="separate"/>
      </w:r>
      <w:r w:rsidR="00E0482C" w:rsidRPr="00DA7EA0">
        <w:rPr>
          <w:rFonts w:ascii="Times New Roman" w:hAnsi="Times New Roman" w:cs="Times New Roman"/>
          <w:sz w:val="20"/>
          <w:szCs w:val="20"/>
        </w:rPr>
        <w:t xml:space="preserve">Figure </w:t>
      </w:r>
      <w:r w:rsidR="00E0482C" w:rsidRPr="00DA7EA0">
        <w:rPr>
          <w:rFonts w:ascii="Times New Roman" w:hAnsi="Times New Roman" w:cs="Times New Roman"/>
          <w:noProof/>
          <w:color w:val="5B9BD5" w:themeColor="accent1"/>
          <w:sz w:val="20"/>
          <w:szCs w:val="20"/>
        </w:rPr>
        <w:t>1</w:t>
      </w:r>
      <w:r w:rsidR="00E0482C" w:rsidRPr="00DA7EA0">
        <w:rPr>
          <w:rFonts w:ascii="Times New Roman" w:hAnsi="Times New Roman" w:cs="Times New Roman"/>
          <w:color w:val="000000"/>
          <w:sz w:val="20"/>
          <w:szCs w:val="20"/>
        </w:rPr>
        <w:fldChar w:fldCharType="end"/>
      </w:r>
      <w:r w:rsidR="00E0482C" w:rsidRPr="00DA7EA0">
        <w:rPr>
          <w:rFonts w:ascii="Times New Roman" w:hAnsi="Times New Roman" w:cs="Times New Roman"/>
          <w:color w:val="000000"/>
          <w:sz w:val="20"/>
          <w:szCs w:val="20"/>
        </w:rPr>
        <w:t>)</w:t>
      </w:r>
      <w:r w:rsidR="00BB79FA" w:rsidRPr="00DA7EA0">
        <w:rPr>
          <w:rFonts w:ascii="Times New Roman" w:hAnsi="Times New Roman" w:cs="Times New Roman"/>
          <w:color w:val="000000"/>
          <w:sz w:val="20"/>
          <w:szCs w:val="16"/>
        </w:rPr>
        <w:t>.</w:t>
      </w:r>
      <w:r w:rsidR="004B736B" w:rsidRPr="00DA7EA0">
        <w:rPr>
          <w:rFonts w:ascii="Times New Roman" w:hAnsi="Times New Roman" w:cs="Times New Roman"/>
          <w:color w:val="000000"/>
          <w:sz w:val="20"/>
          <w:szCs w:val="16"/>
        </w:rPr>
        <w:t xml:space="preserve"> Seed potatoes</w:t>
      </w:r>
      <w:r w:rsidR="007D6C5D" w:rsidRPr="00DA7EA0">
        <w:rPr>
          <w:rFonts w:ascii="Times New Roman" w:hAnsi="Times New Roman" w:cs="Times New Roman"/>
          <w:color w:val="000000"/>
          <w:sz w:val="20"/>
          <w:szCs w:val="16"/>
        </w:rPr>
        <w:t xml:space="preserve"> treated with GA</w:t>
      </w:r>
      <w:r w:rsidR="007D6C5D" w:rsidRPr="00DA7EA0">
        <w:rPr>
          <w:rFonts w:ascii="Times New Roman" w:hAnsi="Times New Roman" w:cs="Times New Roman"/>
          <w:color w:val="000000"/>
          <w:sz w:val="20"/>
          <w:szCs w:val="16"/>
          <w:vertAlign w:val="subscript"/>
        </w:rPr>
        <w:t xml:space="preserve">3 </w:t>
      </w:r>
      <w:r w:rsidR="00650F5E" w:rsidRPr="00DA7EA0">
        <w:rPr>
          <w:rFonts w:ascii="Times New Roman" w:hAnsi="Times New Roman" w:cs="Times New Roman"/>
          <w:color w:val="000000"/>
          <w:sz w:val="20"/>
          <w:szCs w:val="16"/>
        </w:rPr>
        <w:t>at</w:t>
      </w:r>
      <w:r w:rsidR="007D6C5D" w:rsidRPr="00DA7EA0">
        <w:rPr>
          <w:rFonts w:ascii="Times New Roman" w:hAnsi="Times New Roman" w:cs="Times New Roman"/>
          <w:color w:val="000000"/>
          <w:sz w:val="20"/>
          <w:szCs w:val="16"/>
        </w:rPr>
        <w:t xml:space="preserve"> higher doses (1</w:t>
      </w:r>
      <w:r w:rsidR="004B7AEF" w:rsidRPr="00DA7EA0">
        <w:rPr>
          <w:rFonts w:ascii="Times New Roman" w:hAnsi="Times New Roman" w:cs="Times New Roman"/>
          <w:color w:val="000000"/>
          <w:sz w:val="20"/>
          <w:szCs w:val="16"/>
        </w:rPr>
        <w:t>00ppm</w:t>
      </w:r>
      <w:r w:rsidR="00CF380A" w:rsidRPr="00DA7EA0">
        <w:rPr>
          <w:rFonts w:ascii="Times New Roman" w:hAnsi="Times New Roman" w:cs="Times New Roman"/>
          <w:color w:val="000000"/>
          <w:sz w:val="20"/>
          <w:szCs w:val="16"/>
        </w:rPr>
        <w:t>)</w:t>
      </w:r>
      <w:r w:rsidR="001F1454" w:rsidRPr="00DA7EA0">
        <w:rPr>
          <w:rFonts w:ascii="Times New Roman" w:hAnsi="Times New Roman" w:cs="Times New Roman"/>
          <w:color w:val="000000"/>
          <w:sz w:val="20"/>
          <w:szCs w:val="16"/>
        </w:rPr>
        <w:t xml:space="preserve"> and at lower doses (50ppm)</w:t>
      </w:r>
      <w:r w:rsidR="00CF380A" w:rsidRPr="00DA7EA0">
        <w:rPr>
          <w:rFonts w:ascii="Times New Roman" w:hAnsi="Times New Roman" w:cs="Times New Roman"/>
          <w:color w:val="000000"/>
          <w:sz w:val="20"/>
          <w:szCs w:val="16"/>
        </w:rPr>
        <w:t xml:space="preserve"> </w:t>
      </w:r>
      <w:r w:rsidR="001F1454" w:rsidRPr="00DA7EA0">
        <w:rPr>
          <w:rFonts w:ascii="Times New Roman" w:hAnsi="Times New Roman" w:cs="Times New Roman"/>
          <w:color w:val="000000"/>
          <w:sz w:val="20"/>
          <w:szCs w:val="16"/>
        </w:rPr>
        <w:t xml:space="preserve">reduced the emergence time about </w:t>
      </w:r>
      <w:r w:rsidR="00F57724" w:rsidRPr="00DA7EA0">
        <w:rPr>
          <w:rFonts w:ascii="Times New Roman" w:hAnsi="Times New Roman" w:cs="Times New Roman"/>
          <w:color w:val="000000"/>
          <w:sz w:val="20"/>
          <w:szCs w:val="16"/>
        </w:rPr>
        <w:t>53.44%</w:t>
      </w:r>
      <w:r w:rsidR="007D6C5D" w:rsidRPr="00DA7EA0">
        <w:rPr>
          <w:rFonts w:ascii="Times New Roman" w:hAnsi="Times New Roman" w:cs="Times New Roman"/>
          <w:color w:val="000000"/>
          <w:sz w:val="20"/>
          <w:szCs w:val="16"/>
        </w:rPr>
        <w:t xml:space="preserve"> </w:t>
      </w:r>
      <w:r w:rsidR="001F1454" w:rsidRPr="00DA7EA0">
        <w:rPr>
          <w:rFonts w:ascii="Times New Roman" w:hAnsi="Times New Roman" w:cs="Times New Roman"/>
          <w:color w:val="000000"/>
          <w:sz w:val="20"/>
          <w:szCs w:val="16"/>
        </w:rPr>
        <w:t xml:space="preserve">and </w:t>
      </w:r>
      <w:r w:rsidR="00F57724" w:rsidRPr="00DA7EA0">
        <w:rPr>
          <w:rFonts w:ascii="Times New Roman" w:hAnsi="Times New Roman" w:cs="Times New Roman"/>
          <w:color w:val="000000"/>
          <w:sz w:val="20"/>
          <w:szCs w:val="16"/>
        </w:rPr>
        <w:t>39.67%</w:t>
      </w:r>
      <w:r w:rsidR="001F1454" w:rsidRPr="00DA7EA0">
        <w:rPr>
          <w:rFonts w:ascii="Times New Roman" w:hAnsi="Times New Roman" w:cs="Times New Roman"/>
          <w:color w:val="000000"/>
          <w:sz w:val="20"/>
          <w:szCs w:val="16"/>
        </w:rPr>
        <w:t xml:space="preserve"> respectively</w:t>
      </w:r>
      <w:r w:rsidR="00957BF9" w:rsidRPr="00DA7EA0">
        <w:rPr>
          <w:rFonts w:ascii="Times New Roman" w:hAnsi="Times New Roman" w:cs="Times New Roman"/>
          <w:color w:val="000000"/>
          <w:sz w:val="20"/>
          <w:szCs w:val="16"/>
        </w:rPr>
        <w:t xml:space="preserve"> as compared to control.</w:t>
      </w:r>
      <w:r w:rsidR="00E0482C" w:rsidRPr="00DA7EA0">
        <w:rPr>
          <w:rFonts w:ascii="Times New Roman" w:hAnsi="Times New Roman" w:cs="Times New Roman"/>
          <w:color w:val="000000"/>
          <w:sz w:val="20"/>
          <w:szCs w:val="16"/>
        </w:rPr>
        <w:tab/>
      </w:r>
    </w:p>
    <w:p w:rsidR="00265F3B" w:rsidRPr="00DA7EA0" w:rsidRDefault="00265F3B" w:rsidP="00E56471">
      <w:pPr>
        <w:autoSpaceDE w:val="0"/>
        <w:autoSpaceDN w:val="0"/>
        <w:adjustRightInd w:val="0"/>
        <w:spacing w:before="240" w:line="240" w:lineRule="auto"/>
        <w:rPr>
          <w:rFonts w:ascii="Times New Roman" w:hAnsi="Times New Roman" w:cs="Times New Roman"/>
          <w:b/>
          <w:color w:val="000000"/>
          <w:sz w:val="20"/>
          <w:szCs w:val="16"/>
        </w:rPr>
      </w:pPr>
      <w:r w:rsidRPr="00DA7EA0">
        <w:rPr>
          <w:rFonts w:ascii="Times New Roman" w:hAnsi="Times New Roman" w:cs="Times New Roman"/>
          <w:b/>
          <w:color w:val="000000"/>
          <w:sz w:val="20"/>
          <w:szCs w:val="16"/>
        </w:rPr>
        <w:t xml:space="preserve">Morphological </w:t>
      </w:r>
      <w:r w:rsidR="008F2CCC" w:rsidRPr="00DA7EA0">
        <w:rPr>
          <w:rFonts w:ascii="Times New Roman" w:hAnsi="Times New Roman" w:cs="Times New Roman"/>
          <w:b/>
          <w:color w:val="000000"/>
          <w:sz w:val="20"/>
          <w:szCs w:val="16"/>
        </w:rPr>
        <w:t>Traits</w:t>
      </w:r>
      <w:r w:rsidR="00A63BFE" w:rsidRPr="00DA7EA0">
        <w:rPr>
          <w:rFonts w:ascii="Times New Roman" w:hAnsi="Times New Roman" w:cs="Times New Roman"/>
          <w:b/>
          <w:color w:val="000000"/>
          <w:sz w:val="20"/>
          <w:szCs w:val="16"/>
        </w:rPr>
        <w:t xml:space="preserve">: </w:t>
      </w:r>
      <w:r w:rsidRPr="00DA7EA0">
        <w:rPr>
          <w:rFonts w:ascii="Times New Roman" w:hAnsi="Times New Roman" w:cs="Times New Roman"/>
          <w:color w:val="000000"/>
          <w:sz w:val="20"/>
          <w:szCs w:val="16"/>
        </w:rPr>
        <w:t>Physical att</w:t>
      </w:r>
      <w:r w:rsidR="00066BF7" w:rsidRPr="00DA7EA0">
        <w:rPr>
          <w:rFonts w:ascii="Times New Roman" w:hAnsi="Times New Roman" w:cs="Times New Roman"/>
          <w:color w:val="000000"/>
          <w:sz w:val="20"/>
          <w:szCs w:val="16"/>
        </w:rPr>
        <w:t>ributes such as shoot length (SL), shoot fresh weight (SFW), root length (RL), and root fresh weight (RF</w:t>
      </w:r>
      <w:r w:rsidRPr="00DA7EA0">
        <w:rPr>
          <w:rFonts w:ascii="Times New Roman" w:hAnsi="Times New Roman" w:cs="Times New Roman"/>
          <w:color w:val="000000"/>
          <w:sz w:val="20"/>
          <w:szCs w:val="16"/>
        </w:rPr>
        <w:t>W)</w:t>
      </w:r>
      <w:r w:rsidR="00FA0D04" w:rsidRPr="00DA7EA0">
        <w:rPr>
          <w:rFonts w:ascii="Times New Roman" w:hAnsi="Times New Roman" w:cs="Times New Roman"/>
          <w:color w:val="000000"/>
          <w:sz w:val="20"/>
          <w:szCs w:val="16"/>
        </w:rPr>
        <w:t xml:space="preserve"> were significantly</w:t>
      </w:r>
      <w:r w:rsidR="00C55173" w:rsidRPr="00DA7EA0">
        <w:rPr>
          <w:rFonts w:ascii="Times New Roman" w:hAnsi="Times New Roman" w:cs="Times New Roman"/>
          <w:color w:val="000000"/>
          <w:sz w:val="20"/>
          <w:szCs w:val="16"/>
        </w:rPr>
        <w:t xml:space="preserve"> </w:t>
      </w:r>
      <w:r w:rsidR="00C55173" w:rsidRPr="00DA7EA0">
        <w:rPr>
          <w:rFonts w:ascii="Times New Roman" w:hAnsi="Times New Roman" w:cs="Times New Roman"/>
          <w:color w:val="000000"/>
          <w:sz w:val="18"/>
          <w:szCs w:val="18"/>
        </w:rPr>
        <w:t>(</w:t>
      </w:r>
      <w:r w:rsidR="00C55173" w:rsidRPr="00DA7EA0">
        <w:rPr>
          <w:rFonts w:ascii="Times New Roman" w:hAnsi="Times New Roman" w:cs="Times New Roman"/>
          <w:i/>
          <w:iCs/>
          <w:color w:val="000000"/>
          <w:sz w:val="18"/>
          <w:szCs w:val="18"/>
        </w:rPr>
        <w:t xml:space="preserve">P </w:t>
      </w:r>
      <w:r w:rsidR="00C55173" w:rsidRPr="00DA7EA0">
        <w:rPr>
          <w:rFonts w:ascii="Times New Roman" w:hAnsi="Times New Roman" w:cs="Times New Roman"/>
          <w:color w:val="000000"/>
          <w:sz w:val="18"/>
          <w:szCs w:val="18"/>
        </w:rPr>
        <w:t>&lt; 0.05)</w:t>
      </w:r>
      <w:r w:rsidR="00FA0D04" w:rsidRPr="00DA7EA0">
        <w:rPr>
          <w:rFonts w:ascii="Times New Roman" w:hAnsi="Times New Roman" w:cs="Times New Roman"/>
          <w:color w:val="000000"/>
          <w:sz w:val="20"/>
          <w:szCs w:val="16"/>
        </w:rPr>
        <w:t xml:space="preserve"> influenced with GA</w:t>
      </w:r>
      <w:r w:rsidR="00FA0D04" w:rsidRPr="00DA7EA0">
        <w:rPr>
          <w:rFonts w:ascii="Times New Roman" w:hAnsi="Times New Roman" w:cs="Times New Roman"/>
          <w:color w:val="000000"/>
          <w:sz w:val="20"/>
          <w:szCs w:val="16"/>
          <w:vertAlign w:val="subscript"/>
        </w:rPr>
        <w:t>3</w:t>
      </w:r>
      <w:r w:rsidR="00FA0D04" w:rsidRPr="00DA7EA0">
        <w:rPr>
          <w:rFonts w:ascii="Times New Roman" w:hAnsi="Times New Roman" w:cs="Times New Roman"/>
          <w:color w:val="000000"/>
          <w:sz w:val="20"/>
          <w:szCs w:val="16"/>
        </w:rPr>
        <w:t xml:space="preserve"> implication. </w:t>
      </w:r>
      <w:r w:rsidR="00066BF7" w:rsidRPr="00DA7EA0">
        <w:rPr>
          <w:rFonts w:ascii="Times New Roman" w:hAnsi="Times New Roman" w:cs="Times New Roman"/>
          <w:color w:val="000000"/>
          <w:sz w:val="20"/>
          <w:szCs w:val="16"/>
        </w:rPr>
        <w:t>S</w:t>
      </w:r>
      <w:r w:rsidR="00C55173" w:rsidRPr="00DA7EA0">
        <w:rPr>
          <w:rFonts w:ascii="Times New Roman" w:hAnsi="Times New Roman" w:cs="Times New Roman"/>
          <w:color w:val="000000"/>
          <w:sz w:val="20"/>
          <w:szCs w:val="16"/>
        </w:rPr>
        <w:t>L was significantly improved with GA</w:t>
      </w:r>
      <w:r w:rsidR="00C55173" w:rsidRPr="00DA7EA0">
        <w:rPr>
          <w:rFonts w:ascii="Times New Roman" w:hAnsi="Times New Roman" w:cs="Times New Roman"/>
          <w:color w:val="000000"/>
          <w:sz w:val="20"/>
          <w:szCs w:val="16"/>
          <w:vertAlign w:val="subscript"/>
        </w:rPr>
        <w:t xml:space="preserve">3 </w:t>
      </w:r>
      <w:r w:rsidR="004B7AEF" w:rsidRPr="00DA7EA0">
        <w:rPr>
          <w:rFonts w:ascii="Times New Roman" w:hAnsi="Times New Roman" w:cs="Times New Roman"/>
          <w:color w:val="000000"/>
          <w:sz w:val="20"/>
          <w:szCs w:val="16"/>
        </w:rPr>
        <w:t>at 100ppm</w:t>
      </w:r>
      <w:r w:rsidR="00BC75BD" w:rsidRPr="00DA7EA0">
        <w:rPr>
          <w:rFonts w:ascii="Times New Roman" w:hAnsi="Times New Roman" w:cs="Times New Roman"/>
          <w:color w:val="000000"/>
          <w:sz w:val="20"/>
          <w:szCs w:val="16"/>
        </w:rPr>
        <w:t xml:space="preserve"> (2.2 folds)</w:t>
      </w:r>
      <w:r w:rsidR="00997056" w:rsidRPr="00DA7EA0">
        <w:rPr>
          <w:rFonts w:ascii="Times New Roman" w:hAnsi="Times New Roman" w:cs="Times New Roman"/>
          <w:color w:val="000000"/>
          <w:sz w:val="20"/>
          <w:szCs w:val="16"/>
        </w:rPr>
        <w:t xml:space="preserve"> as compared to control.</w:t>
      </w:r>
      <w:r w:rsidR="00792435" w:rsidRPr="00DA7EA0">
        <w:rPr>
          <w:rFonts w:ascii="Times New Roman" w:hAnsi="Times New Roman" w:cs="Times New Roman"/>
          <w:color w:val="000000"/>
          <w:sz w:val="20"/>
          <w:szCs w:val="16"/>
        </w:rPr>
        <w:t xml:space="preserve"> Irrespective to this, RL, R</w:t>
      </w:r>
      <w:r w:rsidR="00883843" w:rsidRPr="00DA7EA0">
        <w:rPr>
          <w:rFonts w:ascii="Times New Roman" w:hAnsi="Times New Roman" w:cs="Times New Roman"/>
          <w:color w:val="000000"/>
          <w:sz w:val="20"/>
          <w:szCs w:val="16"/>
        </w:rPr>
        <w:t>F</w:t>
      </w:r>
      <w:r w:rsidR="000A41F7" w:rsidRPr="00DA7EA0">
        <w:rPr>
          <w:rFonts w:ascii="Times New Roman" w:hAnsi="Times New Roman" w:cs="Times New Roman"/>
          <w:color w:val="000000"/>
          <w:sz w:val="20"/>
          <w:szCs w:val="16"/>
        </w:rPr>
        <w:t>W and SF</w:t>
      </w:r>
      <w:r w:rsidR="00883843" w:rsidRPr="00DA7EA0">
        <w:rPr>
          <w:rFonts w:ascii="Times New Roman" w:hAnsi="Times New Roman" w:cs="Times New Roman"/>
          <w:color w:val="000000"/>
          <w:sz w:val="20"/>
          <w:szCs w:val="16"/>
        </w:rPr>
        <w:t>W was considerably improved at lower dose of GA3 (50ppm)</w:t>
      </w:r>
      <w:r w:rsidR="007D6110" w:rsidRPr="00DA7EA0">
        <w:rPr>
          <w:rFonts w:ascii="Times New Roman" w:hAnsi="Times New Roman" w:cs="Times New Roman"/>
          <w:color w:val="000000"/>
          <w:sz w:val="20"/>
          <w:szCs w:val="16"/>
        </w:rPr>
        <w:t xml:space="preserve"> in comparison to GA</w:t>
      </w:r>
      <w:r w:rsidR="007D6110" w:rsidRPr="00DA7EA0">
        <w:rPr>
          <w:rFonts w:ascii="Times New Roman" w:hAnsi="Times New Roman" w:cs="Times New Roman"/>
          <w:color w:val="000000"/>
          <w:sz w:val="20"/>
          <w:szCs w:val="16"/>
          <w:vertAlign w:val="subscript"/>
        </w:rPr>
        <w:t xml:space="preserve">3 </w:t>
      </w:r>
      <w:r w:rsidR="007D6110" w:rsidRPr="00DA7EA0">
        <w:rPr>
          <w:rFonts w:ascii="Times New Roman" w:hAnsi="Times New Roman" w:cs="Times New Roman"/>
          <w:color w:val="000000"/>
          <w:sz w:val="20"/>
          <w:szCs w:val="16"/>
        </w:rPr>
        <w:t>at higher doses and c</w:t>
      </w:r>
      <w:r w:rsidR="004A0C39" w:rsidRPr="00DA7EA0">
        <w:rPr>
          <w:rFonts w:ascii="Times New Roman" w:hAnsi="Times New Roman" w:cs="Times New Roman"/>
          <w:color w:val="000000"/>
          <w:sz w:val="20"/>
          <w:szCs w:val="16"/>
        </w:rPr>
        <w:t xml:space="preserve">ontrol </w:t>
      </w:r>
      <w:r w:rsidR="004F6FE6" w:rsidRPr="00DA7EA0">
        <w:rPr>
          <w:rFonts w:ascii="Times New Roman" w:hAnsi="Times New Roman" w:cs="Times New Roman"/>
          <w:sz w:val="20"/>
          <w:szCs w:val="16"/>
        </w:rPr>
        <w:t>(</w:t>
      </w:r>
      <w:r w:rsidR="004F6FE6" w:rsidRPr="00DA7EA0">
        <w:rPr>
          <w:rFonts w:ascii="Times New Roman" w:hAnsi="Times New Roman" w:cs="Times New Roman"/>
          <w:sz w:val="20"/>
          <w:szCs w:val="16"/>
        </w:rPr>
        <w:fldChar w:fldCharType="begin"/>
      </w:r>
      <w:r w:rsidR="004F6FE6" w:rsidRPr="00DA7EA0">
        <w:rPr>
          <w:rFonts w:ascii="Times New Roman" w:hAnsi="Times New Roman" w:cs="Times New Roman"/>
          <w:sz w:val="20"/>
          <w:szCs w:val="16"/>
        </w:rPr>
        <w:instrText xml:space="preserve"> REF _Ref66221416 \h  \* MERGEFORMAT </w:instrText>
      </w:r>
      <w:r w:rsidR="004F6FE6" w:rsidRPr="00DA7EA0">
        <w:rPr>
          <w:rFonts w:ascii="Times New Roman" w:hAnsi="Times New Roman" w:cs="Times New Roman"/>
          <w:sz w:val="20"/>
          <w:szCs w:val="16"/>
        </w:rPr>
      </w:r>
      <w:r w:rsidR="004F6FE6" w:rsidRPr="00DA7EA0">
        <w:rPr>
          <w:rFonts w:ascii="Times New Roman" w:hAnsi="Times New Roman" w:cs="Times New Roman"/>
          <w:sz w:val="20"/>
          <w:szCs w:val="16"/>
        </w:rPr>
        <w:fldChar w:fldCharType="separate"/>
      </w:r>
      <w:r w:rsidR="004F6FE6" w:rsidRPr="00DA7EA0">
        <w:rPr>
          <w:rFonts w:ascii="Times New Roman" w:hAnsi="Times New Roman" w:cs="Times New Roman"/>
          <w:sz w:val="20"/>
        </w:rPr>
        <w:t>Figure</w:t>
      </w:r>
      <w:r w:rsidR="004F6FE6" w:rsidRPr="00DA7EA0">
        <w:rPr>
          <w:rFonts w:ascii="Times New Roman" w:hAnsi="Times New Roman" w:cs="Times New Roman"/>
          <w:b/>
          <w:sz w:val="20"/>
        </w:rPr>
        <w:t xml:space="preserve"> </w:t>
      </w:r>
      <w:r w:rsidR="004F6FE6" w:rsidRPr="00DA7EA0">
        <w:rPr>
          <w:rFonts w:ascii="Times New Roman" w:hAnsi="Times New Roman" w:cs="Times New Roman"/>
          <w:b/>
          <w:noProof/>
          <w:color w:val="5B9BD5" w:themeColor="accent1"/>
          <w:sz w:val="20"/>
          <w:szCs w:val="20"/>
        </w:rPr>
        <w:t>2</w:t>
      </w:r>
      <w:r w:rsidR="004F6FE6" w:rsidRPr="00DA7EA0">
        <w:rPr>
          <w:rFonts w:ascii="Times New Roman" w:hAnsi="Times New Roman" w:cs="Times New Roman"/>
          <w:sz w:val="20"/>
          <w:szCs w:val="16"/>
        </w:rPr>
        <w:fldChar w:fldCharType="end"/>
      </w:r>
      <w:r w:rsidR="004F6FE6" w:rsidRPr="00DA7EA0">
        <w:rPr>
          <w:rFonts w:ascii="Times New Roman" w:hAnsi="Times New Roman" w:cs="Times New Roman"/>
          <w:color w:val="000000"/>
          <w:sz w:val="20"/>
          <w:szCs w:val="16"/>
        </w:rPr>
        <w:t>)</w:t>
      </w:r>
      <w:r w:rsidR="004A0C39" w:rsidRPr="00DA7EA0">
        <w:rPr>
          <w:rFonts w:ascii="Times New Roman" w:hAnsi="Times New Roman" w:cs="Times New Roman"/>
          <w:color w:val="000000"/>
          <w:sz w:val="20"/>
          <w:szCs w:val="16"/>
        </w:rPr>
        <w:t>.</w:t>
      </w:r>
      <w:r w:rsidR="00176935" w:rsidRPr="00DA7EA0">
        <w:rPr>
          <w:rFonts w:ascii="Times New Roman" w:hAnsi="Times New Roman" w:cs="Times New Roman"/>
          <w:color w:val="000000"/>
          <w:sz w:val="20"/>
          <w:szCs w:val="16"/>
        </w:rPr>
        <w:t xml:space="preserve"> A significant increase in R</w:t>
      </w:r>
      <w:r w:rsidR="003F1055" w:rsidRPr="00DA7EA0">
        <w:rPr>
          <w:rFonts w:ascii="Times New Roman" w:hAnsi="Times New Roman" w:cs="Times New Roman"/>
          <w:color w:val="000000"/>
          <w:sz w:val="20"/>
          <w:szCs w:val="16"/>
        </w:rPr>
        <w:t>L (</w:t>
      </w:r>
      <w:r w:rsidR="00FC45FD" w:rsidRPr="00DA7EA0">
        <w:rPr>
          <w:rFonts w:ascii="Times New Roman" w:hAnsi="Times New Roman" w:cs="Times New Roman"/>
          <w:color w:val="000000"/>
          <w:sz w:val="20"/>
          <w:szCs w:val="16"/>
        </w:rPr>
        <w:t>1.59 folds</w:t>
      </w:r>
      <w:r w:rsidR="00176935" w:rsidRPr="00DA7EA0">
        <w:rPr>
          <w:rFonts w:ascii="Times New Roman" w:hAnsi="Times New Roman" w:cs="Times New Roman"/>
          <w:color w:val="000000"/>
          <w:sz w:val="20"/>
          <w:szCs w:val="16"/>
        </w:rPr>
        <w:t>), R</w:t>
      </w:r>
      <w:r w:rsidR="003F1055" w:rsidRPr="00DA7EA0">
        <w:rPr>
          <w:rFonts w:ascii="Times New Roman" w:hAnsi="Times New Roman" w:cs="Times New Roman"/>
          <w:color w:val="000000"/>
          <w:sz w:val="20"/>
          <w:szCs w:val="16"/>
        </w:rPr>
        <w:t>FW</w:t>
      </w:r>
      <w:r w:rsidR="00FC45FD" w:rsidRPr="00DA7EA0">
        <w:rPr>
          <w:rFonts w:ascii="Times New Roman" w:hAnsi="Times New Roman" w:cs="Times New Roman"/>
          <w:color w:val="000000"/>
          <w:sz w:val="20"/>
          <w:szCs w:val="16"/>
        </w:rPr>
        <w:t xml:space="preserve"> </w:t>
      </w:r>
      <w:r w:rsidR="003F1055" w:rsidRPr="00DA7EA0">
        <w:rPr>
          <w:rFonts w:ascii="Times New Roman" w:hAnsi="Times New Roman" w:cs="Times New Roman"/>
          <w:color w:val="000000"/>
          <w:sz w:val="20"/>
          <w:szCs w:val="16"/>
        </w:rPr>
        <w:t>(</w:t>
      </w:r>
      <w:r w:rsidR="00FC45FD" w:rsidRPr="00DA7EA0">
        <w:rPr>
          <w:rFonts w:ascii="Times New Roman" w:hAnsi="Times New Roman" w:cs="Times New Roman"/>
          <w:color w:val="000000"/>
          <w:sz w:val="20"/>
          <w:szCs w:val="16"/>
        </w:rPr>
        <w:t>1.91 folds</w:t>
      </w:r>
      <w:r w:rsidR="00176935" w:rsidRPr="00DA7EA0">
        <w:rPr>
          <w:rFonts w:ascii="Times New Roman" w:hAnsi="Times New Roman" w:cs="Times New Roman"/>
          <w:color w:val="000000"/>
          <w:sz w:val="20"/>
          <w:szCs w:val="16"/>
        </w:rPr>
        <w:t>) and SF</w:t>
      </w:r>
      <w:r w:rsidR="003F1055" w:rsidRPr="00DA7EA0">
        <w:rPr>
          <w:rFonts w:ascii="Times New Roman" w:hAnsi="Times New Roman" w:cs="Times New Roman"/>
          <w:color w:val="000000"/>
          <w:sz w:val="20"/>
          <w:szCs w:val="16"/>
        </w:rPr>
        <w:t>W</w:t>
      </w:r>
      <w:r w:rsidR="00980107" w:rsidRPr="00DA7EA0">
        <w:rPr>
          <w:rFonts w:ascii="Times New Roman" w:hAnsi="Times New Roman" w:cs="Times New Roman"/>
          <w:color w:val="000000"/>
          <w:sz w:val="20"/>
          <w:szCs w:val="16"/>
        </w:rPr>
        <w:t xml:space="preserve"> </w:t>
      </w:r>
      <w:r w:rsidR="003F1055" w:rsidRPr="00DA7EA0">
        <w:rPr>
          <w:rFonts w:ascii="Times New Roman" w:hAnsi="Times New Roman" w:cs="Times New Roman"/>
          <w:color w:val="000000"/>
          <w:sz w:val="20"/>
          <w:szCs w:val="16"/>
        </w:rPr>
        <w:t>(</w:t>
      </w:r>
      <w:r w:rsidR="00482726" w:rsidRPr="00DA7EA0">
        <w:rPr>
          <w:rFonts w:ascii="Times New Roman" w:hAnsi="Times New Roman" w:cs="Times New Roman"/>
          <w:color w:val="000000"/>
          <w:sz w:val="20"/>
          <w:szCs w:val="16"/>
        </w:rPr>
        <w:t>2.36 folds</w:t>
      </w:r>
      <w:r w:rsidR="003F1055" w:rsidRPr="00DA7EA0">
        <w:rPr>
          <w:rFonts w:ascii="Times New Roman" w:hAnsi="Times New Roman" w:cs="Times New Roman"/>
          <w:color w:val="000000"/>
          <w:sz w:val="20"/>
          <w:szCs w:val="16"/>
        </w:rPr>
        <w:t>) was observed</w:t>
      </w:r>
      <w:r w:rsidR="003C1037" w:rsidRPr="00DA7EA0">
        <w:rPr>
          <w:rFonts w:ascii="Times New Roman" w:hAnsi="Times New Roman" w:cs="Times New Roman"/>
          <w:color w:val="000000"/>
          <w:sz w:val="20"/>
          <w:szCs w:val="16"/>
        </w:rPr>
        <w:t xml:space="preserve"> when seed potatoes</w:t>
      </w:r>
      <w:r w:rsidR="00CF34C7" w:rsidRPr="00DA7EA0">
        <w:rPr>
          <w:rFonts w:ascii="Times New Roman" w:hAnsi="Times New Roman" w:cs="Times New Roman"/>
          <w:color w:val="000000"/>
          <w:sz w:val="20"/>
          <w:szCs w:val="16"/>
        </w:rPr>
        <w:t xml:space="preserve"> were treated with GA</w:t>
      </w:r>
      <w:r w:rsidR="00CF34C7" w:rsidRPr="00DA7EA0">
        <w:rPr>
          <w:rFonts w:ascii="Times New Roman" w:hAnsi="Times New Roman" w:cs="Times New Roman"/>
          <w:color w:val="000000"/>
          <w:sz w:val="20"/>
          <w:szCs w:val="16"/>
          <w:vertAlign w:val="subscript"/>
        </w:rPr>
        <w:t>3</w:t>
      </w:r>
      <w:r w:rsidR="00CF34C7" w:rsidRPr="00DA7EA0">
        <w:rPr>
          <w:rFonts w:ascii="Times New Roman" w:hAnsi="Times New Roman" w:cs="Times New Roman"/>
          <w:color w:val="000000"/>
          <w:sz w:val="20"/>
          <w:szCs w:val="16"/>
        </w:rPr>
        <w:t xml:space="preserve"> (50ppm)</w:t>
      </w:r>
      <w:r w:rsidR="003F1055" w:rsidRPr="00DA7EA0">
        <w:rPr>
          <w:rFonts w:ascii="Times New Roman" w:hAnsi="Times New Roman" w:cs="Times New Roman"/>
          <w:color w:val="000000"/>
          <w:sz w:val="20"/>
          <w:szCs w:val="16"/>
        </w:rPr>
        <w:t xml:space="preserve"> as comparison to untreated</w:t>
      </w:r>
      <w:r w:rsidR="00FC45FD" w:rsidRPr="00DA7EA0">
        <w:rPr>
          <w:rFonts w:ascii="Times New Roman" w:hAnsi="Times New Roman" w:cs="Times New Roman"/>
          <w:color w:val="000000"/>
          <w:sz w:val="20"/>
          <w:szCs w:val="16"/>
        </w:rPr>
        <w:t xml:space="preserve"> plants.</w:t>
      </w:r>
      <w:r w:rsidR="003F1055" w:rsidRPr="00DA7EA0">
        <w:rPr>
          <w:rFonts w:ascii="Times New Roman" w:hAnsi="Times New Roman" w:cs="Times New Roman"/>
          <w:color w:val="000000"/>
          <w:sz w:val="20"/>
          <w:szCs w:val="16"/>
        </w:rPr>
        <w:t xml:space="preserve"> </w:t>
      </w:r>
    </w:p>
    <w:p w:rsidR="00BE107B" w:rsidRPr="00DA7EA0" w:rsidRDefault="00BE107B" w:rsidP="00272B8F">
      <w:pPr>
        <w:autoSpaceDE w:val="0"/>
        <w:autoSpaceDN w:val="0"/>
        <w:adjustRightInd w:val="0"/>
        <w:spacing w:line="240" w:lineRule="auto"/>
        <w:rPr>
          <w:rFonts w:ascii="Times New Roman" w:hAnsi="Times New Roman" w:cs="Times New Roman"/>
          <w:color w:val="000000"/>
          <w:sz w:val="20"/>
          <w:szCs w:val="16"/>
        </w:rPr>
      </w:pPr>
    </w:p>
    <w:p w:rsidR="00272B8F" w:rsidRPr="00DA7EA0" w:rsidRDefault="008F2CCC" w:rsidP="00A63BFE">
      <w:pPr>
        <w:autoSpaceDE w:val="0"/>
        <w:autoSpaceDN w:val="0"/>
        <w:adjustRightInd w:val="0"/>
        <w:spacing w:line="240" w:lineRule="auto"/>
        <w:rPr>
          <w:rFonts w:ascii="Times New Roman" w:hAnsi="Times New Roman" w:cs="Times New Roman"/>
          <w:b/>
          <w:color w:val="000000"/>
          <w:sz w:val="20"/>
          <w:szCs w:val="16"/>
        </w:rPr>
      </w:pPr>
      <w:r w:rsidRPr="00DA7EA0">
        <w:rPr>
          <w:rFonts w:ascii="Times New Roman" w:hAnsi="Times New Roman" w:cs="Times New Roman"/>
          <w:b/>
          <w:color w:val="000000"/>
          <w:sz w:val="20"/>
          <w:szCs w:val="16"/>
        </w:rPr>
        <w:t>Physiological Attributes</w:t>
      </w:r>
      <w:r w:rsidR="00A63BFE" w:rsidRPr="00DA7EA0">
        <w:rPr>
          <w:rFonts w:ascii="Times New Roman" w:hAnsi="Times New Roman" w:cs="Times New Roman"/>
          <w:b/>
          <w:color w:val="000000"/>
          <w:sz w:val="20"/>
          <w:szCs w:val="16"/>
        </w:rPr>
        <w:t xml:space="preserve">: </w:t>
      </w:r>
      <w:r w:rsidR="00C57CB8" w:rsidRPr="00DA7EA0">
        <w:rPr>
          <w:rFonts w:ascii="Times New Roman" w:hAnsi="Times New Roman" w:cs="Times New Roman"/>
          <w:color w:val="000000"/>
          <w:sz w:val="20"/>
          <w:szCs w:val="16"/>
        </w:rPr>
        <w:t>Gaseous exchange</w:t>
      </w:r>
      <w:r w:rsidR="007949EE" w:rsidRPr="00DA7EA0">
        <w:rPr>
          <w:rFonts w:ascii="Times New Roman" w:hAnsi="Times New Roman" w:cs="Times New Roman"/>
          <w:color w:val="000000"/>
          <w:sz w:val="20"/>
          <w:szCs w:val="16"/>
        </w:rPr>
        <w:t xml:space="preserve"> attributes were significantly </w:t>
      </w:r>
      <w:r w:rsidR="007949EE" w:rsidRPr="00DA7EA0">
        <w:rPr>
          <w:rFonts w:ascii="Times New Roman" w:hAnsi="Times New Roman" w:cs="Times New Roman"/>
          <w:color w:val="000000"/>
          <w:sz w:val="20"/>
          <w:szCs w:val="18"/>
        </w:rPr>
        <w:t>(</w:t>
      </w:r>
      <w:r w:rsidR="007949EE" w:rsidRPr="00DA7EA0">
        <w:rPr>
          <w:rFonts w:ascii="Times New Roman" w:hAnsi="Times New Roman" w:cs="Times New Roman"/>
          <w:i/>
          <w:iCs/>
          <w:color w:val="000000"/>
          <w:sz w:val="20"/>
          <w:szCs w:val="18"/>
        </w:rPr>
        <w:t xml:space="preserve">P </w:t>
      </w:r>
      <w:r w:rsidR="007949EE" w:rsidRPr="00DA7EA0">
        <w:rPr>
          <w:rFonts w:ascii="Times New Roman" w:hAnsi="Times New Roman" w:cs="Times New Roman"/>
          <w:color w:val="000000"/>
          <w:sz w:val="20"/>
          <w:szCs w:val="18"/>
        </w:rPr>
        <w:t>&lt; 0.05)</w:t>
      </w:r>
      <w:r w:rsidR="007949EE" w:rsidRPr="00DA7EA0">
        <w:rPr>
          <w:rFonts w:ascii="Times New Roman" w:hAnsi="Times New Roman" w:cs="Times New Roman"/>
          <w:color w:val="000000"/>
          <w:szCs w:val="16"/>
        </w:rPr>
        <w:t xml:space="preserve"> </w:t>
      </w:r>
      <w:r w:rsidR="007949EE" w:rsidRPr="00DA7EA0">
        <w:rPr>
          <w:rFonts w:ascii="Times New Roman" w:hAnsi="Times New Roman" w:cs="Times New Roman"/>
          <w:color w:val="000000"/>
          <w:sz w:val="20"/>
          <w:szCs w:val="16"/>
        </w:rPr>
        <w:t>improved by GA</w:t>
      </w:r>
      <w:r w:rsidR="007949EE" w:rsidRPr="00DA7EA0">
        <w:rPr>
          <w:rFonts w:ascii="Times New Roman" w:hAnsi="Times New Roman" w:cs="Times New Roman"/>
          <w:color w:val="000000"/>
          <w:sz w:val="20"/>
          <w:szCs w:val="16"/>
          <w:vertAlign w:val="subscript"/>
        </w:rPr>
        <w:t xml:space="preserve">3 </w:t>
      </w:r>
      <w:r w:rsidR="007949EE" w:rsidRPr="00DA7EA0">
        <w:rPr>
          <w:rFonts w:ascii="Times New Roman" w:hAnsi="Times New Roman" w:cs="Times New Roman"/>
          <w:color w:val="000000"/>
          <w:sz w:val="20"/>
          <w:szCs w:val="16"/>
        </w:rPr>
        <w:t>supplementation.</w:t>
      </w:r>
      <w:r w:rsidR="00EE7D74" w:rsidRPr="00DA7EA0">
        <w:rPr>
          <w:rFonts w:ascii="Times New Roman" w:hAnsi="Times New Roman" w:cs="Times New Roman"/>
          <w:color w:val="000000"/>
          <w:sz w:val="20"/>
          <w:szCs w:val="16"/>
        </w:rPr>
        <w:t xml:space="preserve"> </w:t>
      </w:r>
      <w:r w:rsidR="00A25697" w:rsidRPr="00DA7EA0">
        <w:rPr>
          <w:rFonts w:ascii="Times New Roman" w:hAnsi="Times New Roman" w:cs="Times New Roman"/>
          <w:color w:val="000000"/>
          <w:sz w:val="20"/>
          <w:szCs w:val="16"/>
        </w:rPr>
        <w:t xml:space="preserve">A noticeable increase in </w:t>
      </w:r>
      <w:r w:rsidR="00A25697" w:rsidRPr="00DA7EA0">
        <w:rPr>
          <w:rFonts w:ascii="Times New Roman" w:hAnsi="Times New Roman" w:cs="Times New Roman"/>
          <w:i/>
          <w:color w:val="000000"/>
          <w:sz w:val="20"/>
          <w:szCs w:val="16"/>
        </w:rPr>
        <w:t>Pn</w:t>
      </w:r>
      <w:r w:rsidR="00A25697" w:rsidRPr="00DA7EA0">
        <w:rPr>
          <w:rFonts w:ascii="Times New Roman" w:hAnsi="Times New Roman" w:cs="Times New Roman"/>
          <w:color w:val="000000"/>
          <w:sz w:val="20"/>
          <w:szCs w:val="16"/>
        </w:rPr>
        <w:t xml:space="preserve"> </w:t>
      </w:r>
      <w:r w:rsidR="00A25697" w:rsidRPr="00DA7EA0">
        <w:rPr>
          <w:rFonts w:ascii="Times New Roman" w:hAnsi="Times New Roman" w:cs="Times New Roman"/>
          <w:color w:val="000000"/>
          <w:sz w:val="20"/>
          <w:szCs w:val="18"/>
        </w:rPr>
        <w:t xml:space="preserve">(1.92 folds), </w:t>
      </w:r>
      <w:r w:rsidR="00A25697" w:rsidRPr="00DA7EA0">
        <w:rPr>
          <w:rFonts w:ascii="Times New Roman" w:hAnsi="Times New Roman" w:cs="Times New Roman"/>
          <w:i/>
          <w:color w:val="000000"/>
          <w:sz w:val="20"/>
          <w:szCs w:val="18"/>
        </w:rPr>
        <w:t xml:space="preserve">E </w:t>
      </w:r>
      <w:r w:rsidR="00A25697" w:rsidRPr="00DA7EA0">
        <w:rPr>
          <w:rFonts w:ascii="Times New Roman" w:hAnsi="Times New Roman" w:cs="Times New Roman"/>
          <w:color w:val="000000"/>
          <w:sz w:val="20"/>
          <w:szCs w:val="18"/>
        </w:rPr>
        <w:t xml:space="preserve">(1.77 folds), </w:t>
      </w:r>
      <w:r w:rsidR="00A25697" w:rsidRPr="00DA7EA0">
        <w:rPr>
          <w:rFonts w:ascii="Times New Roman" w:hAnsi="Times New Roman" w:cs="Times New Roman"/>
          <w:i/>
          <w:color w:val="000000"/>
          <w:sz w:val="20"/>
          <w:szCs w:val="18"/>
        </w:rPr>
        <w:t>g</w:t>
      </w:r>
      <w:r w:rsidR="00A25697" w:rsidRPr="00DA7EA0">
        <w:rPr>
          <w:rFonts w:ascii="Times New Roman" w:hAnsi="Times New Roman" w:cs="Times New Roman"/>
          <w:i/>
          <w:color w:val="000000"/>
          <w:sz w:val="20"/>
          <w:szCs w:val="18"/>
          <w:vertAlign w:val="subscript"/>
        </w:rPr>
        <w:t>s</w:t>
      </w:r>
      <w:r w:rsidR="00A25697" w:rsidRPr="00DA7EA0">
        <w:rPr>
          <w:rFonts w:ascii="Times New Roman" w:hAnsi="Times New Roman" w:cs="Times New Roman"/>
          <w:color w:val="000000"/>
          <w:sz w:val="20"/>
          <w:szCs w:val="18"/>
        </w:rPr>
        <w:t xml:space="preserve"> (1.51) and </w:t>
      </w:r>
      <w:r w:rsidR="00A25697" w:rsidRPr="00DA7EA0">
        <w:rPr>
          <w:rFonts w:ascii="Times New Roman" w:hAnsi="Times New Roman" w:cs="Times New Roman"/>
          <w:i/>
          <w:color w:val="000000"/>
          <w:sz w:val="20"/>
          <w:szCs w:val="18"/>
        </w:rPr>
        <w:t>C</w:t>
      </w:r>
      <w:r w:rsidR="00A25697" w:rsidRPr="00DA7EA0">
        <w:rPr>
          <w:rFonts w:ascii="Times New Roman" w:hAnsi="Times New Roman" w:cs="Times New Roman"/>
          <w:i/>
          <w:color w:val="000000"/>
          <w:sz w:val="20"/>
          <w:szCs w:val="18"/>
          <w:vertAlign w:val="subscript"/>
        </w:rPr>
        <w:t>i</w:t>
      </w:r>
      <w:r w:rsidR="00A25697" w:rsidRPr="00DA7EA0">
        <w:rPr>
          <w:rFonts w:ascii="Times New Roman" w:hAnsi="Times New Roman" w:cs="Times New Roman"/>
          <w:color w:val="000000"/>
          <w:sz w:val="20"/>
          <w:szCs w:val="18"/>
        </w:rPr>
        <w:t xml:space="preserve"> (1.28 folds) was recorded </w:t>
      </w:r>
      <w:r w:rsidR="00EE7D74" w:rsidRPr="00DA7EA0">
        <w:rPr>
          <w:rFonts w:ascii="Times New Roman" w:hAnsi="Times New Roman" w:cs="Times New Roman"/>
          <w:color w:val="000000"/>
          <w:sz w:val="20"/>
          <w:szCs w:val="16"/>
        </w:rPr>
        <w:t>when plants were treated with GA</w:t>
      </w:r>
      <w:r w:rsidR="00EE7D74" w:rsidRPr="00DA7EA0">
        <w:rPr>
          <w:rFonts w:ascii="Times New Roman" w:hAnsi="Times New Roman" w:cs="Times New Roman"/>
          <w:color w:val="000000"/>
          <w:sz w:val="20"/>
          <w:szCs w:val="16"/>
          <w:vertAlign w:val="subscript"/>
        </w:rPr>
        <w:t>3</w:t>
      </w:r>
      <w:r w:rsidR="00EE7D74" w:rsidRPr="00DA7EA0">
        <w:rPr>
          <w:rFonts w:ascii="Times New Roman" w:hAnsi="Times New Roman" w:cs="Times New Roman"/>
          <w:color w:val="000000"/>
          <w:sz w:val="20"/>
          <w:szCs w:val="16"/>
        </w:rPr>
        <w:t xml:space="preserve"> at </w:t>
      </w:r>
      <w:r w:rsidR="00161158" w:rsidRPr="00DA7EA0">
        <w:rPr>
          <w:rFonts w:ascii="Times New Roman" w:hAnsi="Times New Roman" w:cs="Times New Roman"/>
          <w:color w:val="000000"/>
          <w:sz w:val="20"/>
          <w:szCs w:val="16"/>
        </w:rPr>
        <w:t>lower doses (</w:t>
      </w:r>
      <w:r w:rsidR="00EE7D74" w:rsidRPr="00DA7EA0">
        <w:rPr>
          <w:rFonts w:ascii="Times New Roman" w:hAnsi="Times New Roman" w:cs="Times New Roman"/>
          <w:color w:val="000000"/>
          <w:sz w:val="20"/>
          <w:szCs w:val="16"/>
        </w:rPr>
        <w:t>50ppm</w:t>
      </w:r>
      <w:r w:rsidR="00161158" w:rsidRPr="00DA7EA0">
        <w:rPr>
          <w:rFonts w:ascii="Times New Roman" w:hAnsi="Times New Roman" w:cs="Times New Roman"/>
          <w:color w:val="000000"/>
          <w:sz w:val="20"/>
          <w:szCs w:val="16"/>
        </w:rPr>
        <w:t>)</w:t>
      </w:r>
      <w:r w:rsidR="00EE7D74" w:rsidRPr="00DA7EA0">
        <w:rPr>
          <w:rFonts w:ascii="Times New Roman" w:hAnsi="Times New Roman" w:cs="Times New Roman"/>
          <w:color w:val="000000"/>
          <w:sz w:val="20"/>
          <w:szCs w:val="16"/>
        </w:rPr>
        <w:t xml:space="preserve"> </w:t>
      </w:r>
      <w:r w:rsidR="00E80EC6" w:rsidRPr="00DA7EA0">
        <w:rPr>
          <w:rFonts w:ascii="Times New Roman" w:hAnsi="Times New Roman" w:cs="Times New Roman"/>
          <w:color w:val="000000"/>
          <w:sz w:val="20"/>
          <w:szCs w:val="16"/>
        </w:rPr>
        <w:t xml:space="preserve">as comparison to </w:t>
      </w:r>
      <w:r w:rsidR="004A0C39" w:rsidRPr="00DA7EA0">
        <w:rPr>
          <w:rFonts w:ascii="Times New Roman" w:hAnsi="Times New Roman" w:cs="Times New Roman"/>
          <w:color w:val="000000"/>
          <w:sz w:val="20"/>
          <w:szCs w:val="16"/>
        </w:rPr>
        <w:t>control</w:t>
      </w:r>
      <w:r w:rsidR="00701B3F" w:rsidRPr="00DA7EA0">
        <w:rPr>
          <w:rFonts w:ascii="Times New Roman" w:hAnsi="Times New Roman" w:cs="Times New Roman"/>
          <w:color w:val="000000"/>
          <w:sz w:val="20"/>
          <w:szCs w:val="16"/>
        </w:rPr>
        <w:t>.</w:t>
      </w:r>
      <w:r w:rsidR="00657A44" w:rsidRPr="00DA7EA0">
        <w:rPr>
          <w:rFonts w:ascii="Times New Roman" w:hAnsi="Times New Roman" w:cs="Times New Roman"/>
          <w:color w:val="000000"/>
          <w:sz w:val="20"/>
          <w:szCs w:val="16"/>
        </w:rPr>
        <w:t xml:space="preserve"> </w:t>
      </w:r>
      <w:r w:rsidR="00303479" w:rsidRPr="00DA7EA0">
        <w:rPr>
          <w:rFonts w:ascii="Times New Roman" w:hAnsi="Times New Roman" w:cs="Times New Roman"/>
          <w:color w:val="000000"/>
          <w:sz w:val="20"/>
          <w:szCs w:val="16"/>
        </w:rPr>
        <w:t>Over</w:t>
      </w:r>
      <w:r w:rsidR="00701B3F" w:rsidRPr="00DA7EA0">
        <w:rPr>
          <w:rFonts w:ascii="Times New Roman" w:hAnsi="Times New Roman" w:cs="Times New Roman"/>
          <w:color w:val="000000"/>
          <w:sz w:val="20"/>
          <w:szCs w:val="16"/>
        </w:rPr>
        <w:t>all, GA</w:t>
      </w:r>
      <w:r w:rsidR="00701B3F" w:rsidRPr="00DA7EA0">
        <w:rPr>
          <w:rFonts w:ascii="Times New Roman" w:hAnsi="Times New Roman" w:cs="Times New Roman"/>
          <w:color w:val="000000"/>
          <w:sz w:val="20"/>
          <w:szCs w:val="16"/>
          <w:vertAlign w:val="subscript"/>
        </w:rPr>
        <w:t xml:space="preserve">3 </w:t>
      </w:r>
      <w:r w:rsidR="0025525E" w:rsidRPr="00DA7EA0">
        <w:rPr>
          <w:rFonts w:ascii="Times New Roman" w:hAnsi="Times New Roman" w:cs="Times New Roman"/>
          <w:color w:val="000000"/>
          <w:sz w:val="20"/>
          <w:szCs w:val="16"/>
        </w:rPr>
        <w:t xml:space="preserve">at </w:t>
      </w:r>
      <w:r w:rsidR="00A1274A" w:rsidRPr="00DA7EA0">
        <w:rPr>
          <w:rFonts w:ascii="Times New Roman" w:hAnsi="Times New Roman" w:cs="Times New Roman"/>
          <w:color w:val="000000"/>
          <w:sz w:val="20"/>
          <w:szCs w:val="16"/>
        </w:rPr>
        <w:t>50</w:t>
      </w:r>
      <w:r w:rsidR="0025525E" w:rsidRPr="00DA7EA0">
        <w:rPr>
          <w:rFonts w:ascii="Times New Roman" w:hAnsi="Times New Roman" w:cs="Times New Roman"/>
          <w:color w:val="000000"/>
          <w:sz w:val="20"/>
          <w:szCs w:val="16"/>
        </w:rPr>
        <w:t>ppm performs well in comparison to GA</w:t>
      </w:r>
      <w:r w:rsidR="0025525E" w:rsidRPr="00DA7EA0">
        <w:rPr>
          <w:rFonts w:ascii="Times New Roman" w:hAnsi="Times New Roman" w:cs="Times New Roman"/>
          <w:color w:val="000000"/>
          <w:sz w:val="20"/>
          <w:szCs w:val="16"/>
          <w:vertAlign w:val="subscript"/>
        </w:rPr>
        <w:t>3</w:t>
      </w:r>
      <w:r w:rsidR="0025525E" w:rsidRPr="00DA7EA0">
        <w:rPr>
          <w:rFonts w:ascii="Times New Roman" w:hAnsi="Times New Roman" w:cs="Times New Roman"/>
          <w:color w:val="000000"/>
          <w:sz w:val="20"/>
          <w:szCs w:val="16"/>
        </w:rPr>
        <w:t xml:space="preserve"> at higher doses</w:t>
      </w:r>
      <w:r w:rsidR="0050330E" w:rsidRPr="00DA7EA0">
        <w:rPr>
          <w:rFonts w:ascii="Times New Roman" w:hAnsi="Times New Roman" w:cs="Times New Roman"/>
          <w:color w:val="000000"/>
          <w:sz w:val="20"/>
          <w:szCs w:val="16"/>
        </w:rPr>
        <w:t xml:space="preserve"> (100ppm)</w:t>
      </w:r>
      <w:r w:rsidR="0025525E" w:rsidRPr="00DA7EA0">
        <w:rPr>
          <w:rFonts w:ascii="Times New Roman" w:hAnsi="Times New Roman" w:cs="Times New Roman"/>
          <w:color w:val="000000"/>
          <w:sz w:val="20"/>
          <w:szCs w:val="16"/>
        </w:rPr>
        <w:t xml:space="preserve"> </w:t>
      </w:r>
      <w:r w:rsidR="00D7796D" w:rsidRPr="00DA7EA0">
        <w:rPr>
          <w:rFonts w:ascii="Times New Roman" w:hAnsi="Times New Roman" w:cs="Times New Roman"/>
          <w:color w:val="000000"/>
          <w:sz w:val="20"/>
          <w:szCs w:val="16"/>
        </w:rPr>
        <w:t xml:space="preserve">and control </w:t>
      </w:r>
      <w:r w:rsidR="00EB21EB" w:rsidRPr="00DA7EA0">
        <w:rPr>
          <w:rFonts w:ascii="Times New Roman" w:hAnsi="Times New Roman" w:cs="Times New Roman"/>
          <w:color w:val="000000"/>
          <w:sz w:val="20"/>
          <w:szCs w:val="16"/>
        </w:rPr>
        <w:t>(</w:t>
      </w:r>
      <w:r w:rsidR="00EB21EB" w:rsidRPr="00DA7EA0">
        <w:rPr>
          <w:rFonts w:ascii="Times New Roman" w:hAnsi="Times New Roman" w:cs="Times New Roman"/>
          <w:color w:val="000000"/>
          <w:sz w:val="20"/>
          <w:szCs w:val="16"/>
        </w:rPr>
        <w:fldChar w:fldCharType="begin"/>
      </w:r>
      <w:r w:rsidR="00EB21EB" w:rsidRPr="00DA7EA0">
        <w:rPr>
          <w:rFonts w:ascii="Times New Roman" w:hAnsi="Times New Roman" w:cs="Times New Roman"/>
          <w:color w:val="000000"/>
          <w:sz w:val="20"/>
          <w:szCs w:val="16"/>
        </w:rPr>
        <w:instrText xml:space="preserve"> REF _Ref66222337 \h  \* MERGEFORMAT </w:instrText>
      </w:r>
      <w:r w:rsidR="00EB21EB" w:rsidRPr="00DA7EA0">
        <w:rPr>
          <w:rFonts w:ascii="Times New Roman" w:hAnsi="Times New Roman" w:cs="Times New Roman"/>
          <w:color w:val="000000"/>
          <w:sz w:val="20"/>
          <w:szCs w:val="16"/>
        </w:rPr>
      </w:r>
      <w:r w:rsidR="00EB21EB" w:rsidRPr="00DA7EA0">
        <w:rPr>
          <w:rFonts w:ascii="Times New Roman" w:hAnsi="Times New Roman" w:cs="Times New Roman"/>
          <w:color w:val="000000"/>
          <w:sz w:val="20"/>
          <w:szCs w:val="16"/>
        </w:rPr>
        <w:fldChar w:fldCharType="separate"/>
      </w:r>
      <w:r w:rsidR="00EB21EB" w:rsidRPr="00DA7EA0">
        <w:rPr>
          <w:rFonts w:ascii="Times New Roman" w:hAnsi="Times New Roman" w:cs="Times New Roman"/>
          <w:sz w:val="20"/>
        </w:rPr>
        <w:t>Figure</w:t>
      </w:r>
      <w:r w:rsidR="00EB21EB" w:rsidRPr="00DA7EA0">
        <w:rPr>
          <w:rFonts w:ascii="Times New Roman" w:hAnsi="Times New Roman" w:cs="Times New Roman"/>
          <w:color w:val="3B3838" w:themeColor="background2" w:themeShade="40"/>
          <w:sz w:val="20"/>
        </w:rPr>
        <w:t xml:space="preserve"> </w:t>
      </w:r>
      <w:r w:rsidR="00EB21EB" w:rsidRPr="00DA7EA0">
        <w:rPr>
          <w:rFonts w:ascii="Times New Roman" w:hAnsi="Times New Roman" w:cs="Times New Roman"/>
          <w:noProof/>
          <w:color w:val="5B9BD5" w:themeColor="accent1"/>
          <w:sz w:val="20"/>
        </w:rPr>
        <w:t>3</w:t>
      </w:r>
      <w:r w:rsidR="00EB21EB" w:rsidRPr="00DA7EA0">
        <w:rPr>
          <w:rFonts w:ascii="Times New Roman" w:hAnsi="Times New Roman" w:cs="Times New Roman"/>
          <w:color w:val="000000"/>
          <w:sz w:val="20"/>
          <w:szCs w:val="16"/>
        </w:rPr>
        <w:fldChar w:fldCharType="end"/>
      </w:r>
      <w:r w:rsidR="00EB21EB" w:rsidRPr="00DA7EA0">
        <w:rPr>
          <w:rFonts w:ascii="Times New Roman" w:hAnsi="Times New Roman" w:cs="Times New Roman"/>
          <w:color w:val="000000"/>
          <w:sz w:val="20"/>
          <w:szCs w:val="16"/>
        </w:rPr>
        <w:t>)</w:t>
      </w:r>
      <w:r w:rsidR="00D7796D" w:rsidRPr="00DA7EA0">
        <w:rPr>
          <w:rFonts w:ascii="Times New Roman" w:hAnsi="Times New Roman" w:cs="Times New Roman"/>
          <w:color w:val="000000"/>
          <w:sz w:val="20"/>
          <w:szCs w:val="16"/>
        </w:rPr>
        <w:t>.</w:t>
      </w:r>
    </w:p>
    <w:p w:rsidR="00D54AAA" w:rsidRPr="00DA7EA0" w:rsidRDefault="00D54AAA" w:rsidP="00272B8F">
      <w:pPr>
        <w:autoSpaceDE w:val="0"/>
        <w:autoSpaceDN w:val="0"/>
        <w:adjustRightInd w:val="0"/>
        <w:spacing w:line="240" w:lineRule="auto"/>
        <w:rPr>
          <w:rFonts w:ascii="Times New Roman" w:hAnsi="Times New Roman" w:cs="Times New Roman"/>
          <w:color w:val="000000"/>
          <w:sz w:val="20"/>
          <w:szCs w:val="16"/>
        </w:rPr>
      </w:pPr>
    </w:p>
    <w:p w:rsidR="00396FE0" w:rsidRPr="00DA7EA0" w:rsidRDefault="004D6913" w:rsidP="00A63BFE">
      <w:pPr>
        <w:autoSpaceDE w:val="0"/>
        <w:autoSpaceDN w:val="0"/>
        <w:adjustRightInd w:val="0"/>
        <w:spacing w:line="240" w:lineRule="auto"/>
        <w:rPr>
          <w:rFonts w:ascii="Times New Roman" w:hAnsi="Times New Roman" w:cs="Times New Roman"/>
          <w:b/>
          <w:color w:val="000000"/>
          <w:sz w:val="20"/>
          <w:szCs w:val="18"/>
        </w:rPr>
      </w:pPr>
      <w:r w:rsidRPr="00DA7EA0">
        <w:rPr>
          <w:rFonts w:ascii="Times New Roman" w:hAnsi="Times New Roman" w:cs="Times New Roman"/>
          <w:b/>
          <w:color w:val="000000"/>
          <w:sz w:val="20"/>
          <w:szCs w:val="18"/>
        </w:rPr>
        <w:t>Biochemical Analysis</w:t>
      </w:r>
      <w:r w:rsidR="00A63BFE" w:rsidRPr="00DA7EA0">
        <w:rPr>
          <w:rFonts w:ascii="Times New Roman" w:hAnsi="Times New Roman" w:cs="Times New Roman"/>
          <w:b/>
          <w:color w:val="000000"/>
          <w:sz w:val="20"/>
          <w:szCs w:val="18"/>
        </w:rPr>
        <w:t xml:space="preserve">: </w:t>
      </w:r>
      <w:r w:rsidR="00303479" w:rsidRPr="00DA7EA0">
        <w:rPr>
          <w:rFonts w:ascii="Times New Roman" w:hAnsi="Times New Roman" w:cs="Times New Roman"/>
          <w:color w:val="000000"/>
          <w:sz w:val="20"/>
          <w:szCs w:val="18"/>
        </w:rPr>
        <w:t>B</w:t>
      </w:r>
      <w:r w:rsidR="00D54AAA" w:rsidRPr="00DA7EA0">
        <w:rPr>
          <w:rFonts w:ascii="Times New Roman" w:hAnsi="Times New Roman" w:cs="Times New Roman"/>
          <w:color w:val="000000"/>
          <w:sz w:val="20"/>
          <w:szCs w:val="18"/>
        </w:rPr>
        <w:t>iochemical attributes</w:t>
      </w:r>
      <w:r w:rsidR="00303479" w:rsidRPr="00DA7EA0">
        <w:rPr>
          <w:rFonts w:ascii="Times New Roman" w:hAnsi="Times New Roman" w:cs="Times New Roman"/>
          <w:color w:val="000000"/>
          <w:sz w:val="20"/>
          <w:szCs w:val="18"/>
        </w:rPr>
        <w:t xml:space="preserve"> (chlorophyll (a) and (b), carotenoids, total phenolic contents and antioxidant scavenging activities)</w:t>
      </w:r>
      <w:r w:rsidR="00D54AAA" w:rsidRPr="00DA7EA0">
        <w:rPr>
          <w:rFonts w:ascii="Times New Roman" w:hAnsi="Times New Roman" w:cs="Times New Roman"/>
          <w:color w:val="000000"/>
          <w:sz w:val="20"/>
          <w:szCs w:val="18"/>
        </w:rPr>
        <w:t xml:space="preserve"> were significantly affected by GA</w:t>
      </w:r>
      <w:r w:rsidR="00D54AAA" w:rsidRPr="00DA7EA0">
        <w:rPr>
          <w:rFonts w:ascii="Times New Roman" w:hAnsi="Times New Roman" w:cs="Times New Roman"/>
          <w:color w:val="000000"/>
          <w:sz w:val="20"/>
          <w:szCs w:val="18"/>
          <w:vertAlign w:val="subscript"/>
        </w:rPr>
        <w:t xml:space="preserve">3 </w:t>
      </w:r>
      <w:r w:rsidR="00D54AAA" w:rsidRPr="00DA7EA0">
        <w:rPr>
          <w:rFonts w:ascii="Times New Roman" w:hAnsi="Times New Roman" w:cs="Times New Roman"/>
          <w:color w:val="000000"/>
          <w:sz w:val="20"/>
          <w:szCs w:val="18"/>
        </w:rPr>
        <w:t>supplementation.</w:t>
      </w:r>
      <w:r w:rsidR="007C6798" w:rsidRPr="00DA7EA0">
        <w:rPr>
          <w:rFonts w:ascii="Times New Roman" w:hAnsi="Times New Roman" w:cs="Times New Roman"/>
          <w:color w:val="000000"/>
          <w:sz w:val="20"/>
          <w:szCs w:val="18"/>
        </w:rPr>
        <w:t xml:space="preserve"> </w:t>
      </w:r>
      <w:r w:rsidR="00073D39" w:rsidRPr="00DA7EA0">
        <w:rPr>
          <w:rFonts w:ascii="Times New Roman" w:hAnsi="Times New Roman" w:cs="Times New Roman"/>
          <w:color w:val="000000"/>
          <w:sz w:val="20"/>
          <w:szCs w:val="18"/>
        </w:rPr>
        <w:t>S</w:t>
      </w:r>
      <w:r w:rsidR="00D54AAA" w:rsidRPr="00DA7EA0">
        <w:rPr>
          <w:rFonts w:ascii="Times New Roman" w:hAnsi="Times New Roman" w:cs="Times New Roman"/>
          <w:color w:val="000000"/>
          <w:sz w:val="20"/>
          <w:szCs w:val="18"/>
        </w:rPr>
        <w:t>upplementation of GA</w:t>
      </w:r>
      <w:r w:rsidR="00D54AAA" w:rsidRPr="00DA7EA0">
        <w:rPr>
          <w:rFonts w:ascii="Times New Roman" w:hAnsi="Times New Roman" w:cs="Times New Roman"/>
          <w:color w:val="000000"/>
          <w:sz w:val="20"/>
          <w:szCs w:val="18"/>
          <w:vertAlign w:val="subscript"/>
        </w:rPr>
        <w:t>3</w:t>
      </w:r>
      <w:r w:rsidR="00D54AAA" w:rsidRPr="00DA7EA0">
        <w:rPr>
          <w:rFonts w:ascii="Times New Roman" w:hAnsi="Times New Roman" w:cs="Times New Roman"/>
          <w:color w:val="000000"/>
          <w:sz w:val="20"/>
          <w:szCs w:val="18"/>
        </w:rPr>
        <w:t xml:space="preserve"> at</w:t>
      </w:r>
      <w:r w:rsidR="007C6798" w:rsidRPr="00DA7EA0">
        <w:rPr>
          <w:rFonts w:ascii="Times New Roman" w:hAnsi="Times New Roman" w:cs="Times New Roman"/>
          <w:color w:val="000000"/>
          <w:sz w:val="20"/>
          <w:szCs w:val="18"/>
        </w:rPr>
        <w:t xml:space="preserve"> (50 ppm) caused</w:t>
      </w:r>
      <w:r w:rsidR="00D54AAA" w:rsidRPr="00DA7EA0">
        <w:rPr>
          <w:rFonts w:ascii="Times New Roman" w:hAnsi="Times New Roman" w:cs="Times New Roman"/>
          <w:color w:val="000000"/>
          <w:sz w:val="20"/>
          <w:szCs w:val="18"/>
        </w:rPr>
        <w:t xml:space="preserve"> a significant improvement in chlorophyll (a) (2.26 folds) and (b) (1.57 folds) carotenoids (1.48 folds), total phenolic contents (1.21 folds) and antioxidant scavenging activities (1.55 folds) over control. Conclusiv</w:t>
      </w:r>
      <w:r w:rsidR="007C6798" w:rsidRPr="00DA7EA0">
        <w:rPr>
          <w:rFonts w:ascii="Times New Roman" w:hAnsi="Times New Roman" w:cs="Times New Roman"/>
          <w:color w:val="000000"/>
          <w:sz w:val="20"/>
          <w:szCs w:val="18"/>
        </w:rPr>
        <w:t>ely, biochemical traits performed</w:t>
      </w:r>
      <w:r w:rsidR="00D54AAA" w:rsidRPr="00DA7EA0">
        <w:rPr>
          <w:rFonts w:ascii="Times New Roman" w:hAnsi="Times New Roman" w:cs="Times New Roman"/>
          <w:color w:val="000000"/>
          <w:sz w:val="20"/>
          <w:szCs w:val="18"/>
        </w:rPr>
        <w:t xml:space="preserve"> well where GA</w:t>
      </w:r>
      <w:r w:rsidR="00D54AAA" w:rsidRPr="00DA7EA0">
        <w:rPr>
          <w:rFonts w:ascii="Times New Roman" w:hAnsi="Times New Roman" w:cs="Times New Roman"/>
          <w:color w:val="000000"/>
          <w:sz w:val="20"/>
          <w:szCs w:val="18"/>
          <w:vertAlign w:val="subscript"/>
        </w:rPr>
        <w:t xml:space="preserve">3 </w:t>
      </w:r>
      <w:r w:rsidR="00D54AAA" w:rsidRPr="00DA7EA0">
        <w:rPr>
          <w:rFonts w:ascii="Times New Roman" w:hAnsi="Times New Roman" w:cs="Times New Roman"/>
          <w:color w:val="000000"/>
          <w:sz w:val="20"/>
          <w:szCs w:val="18"/>
        </w:rPr>
        <w:t>was supplemented @ 50ppm as compared to control and GA</w:t>
      </w:r>
      <w:r w:rsidR="00D54AAA" w:rsidRPr="00DA7EA0">
        <w:rPr>
          <w:rFonts w:ascii="Times New Roman" w:hAnsi="Times New Roman" w:cs="Times New Roman"/>
          <w:color w:val="000000"/>
          <w:sz w:val="20"/>
          <w:szCs w:val="18"/>
          <w:vertAlign w:val="subscript"/>
        </w:rPr>
        <w:t>3</w:t>
      </w:r>
      <w:r w:rsidR="00D54AAA" w:rsidRPr="00DA7EA0">
        <w:rPr>
          <w:rFonts w:ascii="Times New Roman" w:hAnsi="Times New Roman" w:cs="Times New Roman"/>
          <w:color w:val="000000"/>
          <w:sz w:val="20"/>
          <w:szCs w:val="18"/>
        </w:rPr>
        <w:t xml:space="preserve"> with 100ppm </w:t>
      </w:r>
      <w:r w:rsidR="00285795" w:rsidRPr="00DA7EA0">
        <w:rPr>
          <w:rFonts w:ascii="Times New Roman" w:hAnsi="Times New Roman" w:cs="Times New Roman"/>
          <w:color w:val="000000"/>
          <w:sz w:val="20"/>
          <w:szCs w:val="18"/>
        </w:rPr>
        <w:t>(</w:t>
      </w:r>
      <w:r w:rsidR="00285795" w:rsidRPr="00DA7EA0">
        <w:rPr>
          <w:rFonts w:ascii="Times New Roman" w:hAnsi="Times New Roman" w:cs="Times New Roman"/>
          <w:color w:val="000000"/>
          <w:sz w:val="20"/>
          <w:szCs w:val="18"/>
        </w:rPr>
        <w:fldChar w:fldCharType="begin"/>
      </w:r>
      <w:r w:rsidR="00285795" w:rsidRPr="00DA7EA0">
        <w:rPr>
          <w:rFonts w:ascii="Times New Roman" w:hAnsi="Times New Roman" w:cs="Times New Roman"/>
          <w:color w:val="000000"/>
          <w:sz w:val="20"/>
          <w:szCs w:val="18"/>
        </w:rPr>
        <w:instrText xml:space="preserve"> REF _Ref66226502 \h  \* MERGEFORMAT </w:instrText>
      </w:r>
      <w:r w:rsidR="00285795" w:rsidRPr="00DA7EA0">
        <w:rPr>
          <w:rFonts w:ascii="Times New Roman" w:hAnsi="Times New Roman" w:cs="Times New Roman"/>
          <w:color w:val="000000"/>
          <w:sz w:val="20"/>
          <w:szCs w:val="18"/>
        </w:rPr>
      </w:r>
      <w:r w:rsidR="00285795" w:rsidRPr="00DA7EA0">
        <w:rPr>
          <w:rFonts w:ascii="Times New Roman" w:hAnsi="Times New Roman" w:cs="Times New Roman"/>
          <w:color w:val="000000"/>
          <w:sz w:val="20"/>
          <w:szCs w:val="18"/>
        </w:rPr>
        <w:fldChar w:fldCharType="separate"/>
      </w:r>
      <w:r w:rsidR="00285795" w:rsidRPr="00DA7EA0">
        <w:rPr>
          <w:rFonts w:ascii="Times New Roman" w:hAnsi="Times New Roman" w:cs="Times New Roman"/>
          <w:sz w:val="20"/>
        </w:rPr>
        <w:t>Figure</w:t>
      </w:r>
      <w:r w:rsidR="00285795" w:rsidRPr="00DA7EA0">
        <w:rPr>
          <w:rFonts w:ascii="Times New Roman" w:hAnsi="Times New Roman" w:cs="Times New Roman"/>
          <w:b/>
          <w:color w:val="3B3838" w:themeColor="background2" w:themeShade="40"/>
          <w:sz w:val="20"/>
        </w:rPr>
        <w:t xml:space="preserve"> </w:t>
      </w:r>
      <w:r w:rsidR="00285795" w:rsidRPr="00DA7EA0">
        <w:rPr>
          <w:rFonts w:ascii="Times New Roman" w:hAnsi="Times New Roman" w:cs="Times New Roman"/>
          <w:b/>
          <w:noProof/>
          <w:color w:val="5B9BD5" w:themeColor="accent1"/>
          <w:sz w:val="20"/>
        </w:rPr>
        <w:t>4</w:t>
      </w:r>
      <w:r w:rsidR="00285795" w:rsidRPr="00DA7EA0">
        <w:rPr>
          <w:rFonts w:ascii="Times New Roman" w:hAnsi="Times New Roman" w:cs="Times New Roman"/>
          <w:color w:val="000000"/>
          <w:sz w:val="20"/>
          <w:szCs w:val="18"/>
        </w:rPr>
        <w:fldChar w:fldCharType="end"/>
      </w:r>
      <w:r w:rsidR="00285795" w:rsidRPr="00DA7EA0">
        <w:rPr>
          <w:rFonts w:ascii="Times New Roman" w:hAnsi="Times New Roman" w:cs="Times New Roman"/>
          <w:color w:val="000000"/>
          <w:sz w:val="20"/>
          <w:szCs w:val="18"/>
        </w:rPr>
        <w:t>).</w:t>
      </w:r>
    </w:p>
    <w:p w:rsidR="00396FE0" w:rsidRPr="00DA7EA0" w:rsidRDefault="00396FE0" w:rsidP="00396FE0">
      <w:pPr>
        <w:autoSpaceDE w:val="0"/>
        <w:autoSpaceDN w:val="0"/>
        <w:adjustRightInd w:val="0"/>
        <w:spacing w:line="240" w:lineRule="auto"/>
        <w:rPr>
          <w:rFonts w:ascii="Times New Roman" w:hAnsi="Times New Roman" w:cs="Times New Roman"/>
          <w:color w:val="000000"/>
          <w:sz w:val="20"/>
          <w:szCs w:val="18"/>
        </w:rPr>
      </w:pPr>
    </w:p>
    <w:p w:rsidR="00A25697" w:rsidRPr="00DA7EA0" w:rsidRDefault="004D6913" w:rsidP="00272B8F">
      <w:pPr>
        <w:autoSpaceDE w:val="0"/>
        <w:autoSpaceDN w:val="0"/>
        <w:adjustRightInd w:val="0"/>
        <w:spacing w:line="240" w:lineRule="auto"/>
        <w:rPr>
          <w:rFonts w:ascii="Times New Roman" w:hAnsi="Times New Roman" w:cs="Times New Roman"/>
          <w:color w:val="000000"/>
          <w:sz w:val="20"/>
          <w:szCs w:val="18"/>
        </w:rPr>
      </w:pPr>
      <w:r w:rsidRPr="00DA7EA0">
        <w:rPr>
          <w:rFonts w:ascii="Times New Roman" w:hAnsi="Times New Roman" w:cs="Times New Roman"/>
          <w:b/>
          <w:color w:val="000000"/>
          <w:sz w:val="20"/>
          <w:szCs w:val="18"/>
        </w:rPr>
        <w:t>Yield related Attributes</w:t>
      </w:r>
      <w:r w:rsidR="00A63BFE" w:rsidRPr="00DA7EA0">
        <w:rPr>
          <w:rFonts w:ascii="Times New Roman" w:hAnsi="Times New Roman" w:cs="Times New Roman"/>
          <w:b/>
          <w:color w:val="000000"/>
          <w:sz w:val="20"/>
          <w:szCs w:val="18"/>
        </w:rPr>
        <w:t xml:space="preserve">: </w:t>
      </w:r>
      <w:r w:rsidR="00D7796D" w:rsidRPr="00DA7EA0">
        <w:rPr>
          <w:rFonts w:ascii="Times New Roman" w:hAnsi="Times New Roman" w:cs="Times New Roman"/>
          <w:color w:val="000000"/>
          <w:sz w:val="20"/>
          <w:szCs w:val="18"/>
        </w:rPr>
        <w:t>Foliar spray of GA</w:t>
      </w:r>
      <w:r w:rsidR="00D7796D" w:rsidRPr="00DA7EA0">
        <w:rPr>
          <w:rFonts w:ascii="Times New Roman" w:hAnsi="Times New Roman" w:cs="Times New Roman"/>
          <w:color w:val="000000"/>
          <w:sz w:val="20"/>
          <w:szCs w:val="18"/>
          <w:vertAlign w:val="subscript"/>
        </w:rPr>
        <w:t>3</w:t>
      </w:r>
      <w:r w:rsidR="00D7796D" w:rsidRPr="00DA7EA0">
        <w:rPr>
          <w:rFonts w:ascii="Times New Roman" w:hAnsi="Times New Roman" w:cs="Times New Roman"/>
          <w:color w:val="000000"/>
          <w:sz w:val="20"/>
          <w:szCs w:val="18"/>
        </w:rPr>
        <w:t xml:space="preserve"> significantly </w:t>
      </w:r>
      <w:r w:rsidR="00D7796D" w:rsidRPr="00DA7EA0">
        <w:rPr>
          <w:rFonts w:ascii="Times New Roman" w:hAnsi="Times New Roman" w:cs="Times New Roman"/>
          <w:color w:val="000000"/>
          <w:sz w:val="18"/>
          <w:szCs w:val="18"/>
        </w:rPr>
        <w:t>(</w:t>
      </w:r>
      <w:r w:rsidR="00D7796D" w:rsidRPr="00DA7EA0">
        <w:rPr>
          <w:rFonts w:ascii="Times New Roman" w:hAnsi="Times New Roman" w:cs="Times New Roman"/>
          <w:i/>
          <w:iCs/>
          <w:color w:val="000000"/>
          <w:sz w:val="18"/>
          <w:szCs w:val="18"/>
        </w:rPr>
        <w:t xml:space="preserve">P </w:t>
      </w:r>
      <w:r w:rsidR="00D7796D" w:rsidRPr="00DA7EA0">
        <w:rPr>
          <w:rFonts w:ascii="Times New Roman" w:hAnsi="Times New Roman" w:cs="Times New Roman"/>
          <w:color w:val="000000"/>
          <w:sz w:val="18"/>
          <w:szCs w:val="18"/>
        </w:rPr>
        <w:t xml:space="preserve">&lt; 0.05) </w:t>
      </w:r>
      <w:r w:rsidR="00D7796D" w:rsidRPr="00DA7EA0">
        <w:rPr>
          <w:rFonts w:ascii="Times New Roman" w:hAnsi="Times New Roman" w:cs="Times New Roman"/>
          <w:color w:val="000000"/>
          <w:sz w:val="20"/>
          <w:szCs w:val="18"/>
        </w:rPr>
        <w:t>influenced</w:t>
      </w:r>
      <w:r w:rsidR="00D7796D" w:rsidRPr="00DA7EA0">
        <w:rPr>
          <w:rFonts w:ascii="Times New Roman" w:hAnsi="Times New Roman" w:cs="Times New Roman"/>
          <w:color w:val="000000"/>
          <w:sz w:val="18"/>
          <w:szCs w:val="18"/>
        </w:rPr>
        <w:t xml:space="preserve"> </w:t>
      </w:r>
      <w:r w:rsidR="00DA5572" w:rsidRPr="00DA7EA0">
        <w:rPr>
          <w:rFonts w:ascii="Times New Roman" w:hAnsi="Times New Roman" w:cs="Times New Roman"/>
          <w:color w:val="000000"/>
          <w:sz w:val="20"/>
          <w:szCs w:val="18"/>
        </w:rPr>
        <w:t>yield attributes</w:t>
      </w:r>
      <w:r w:rsidR="00AB5E08" w:rsidRPr="00DA7EA0">
        <w:rPr>
          <w:rFonts w:ascii="Times New Roman" w:hAnsi="Times New Roman" w:cs="Times New Roman"/>
          <w:color w:val="000000"/>
          <w:sz w:val="20"/>
          <w:szCs w:val="18"/>
        </w:rPr>
        <w:t xml:space="preserve"> </w:t>
      </w:r>
      <w:r w:rsidR="00DA5572" w:rsidRPr="00DA7EA0">
        <w:rPr>
          <w:rFonts w:ascii="Times New Roman" w:hAnsi="Times New Roman" w:cs="Times New Roman"/>
          <w:color w:val="000000"/>
          <w:sz w:val="20"/>
          <w:szCs w:val="18"/>
        </w:rPr>
        <w:t>(</w:t>
      </w:r>
      <w:r w:rsidR="00AB5E08" w:rsidRPr="00DA7EA0">
        <w:rPr>
          <w:rFonts w:ascii="Times New Roman" w:hAnsi="Times New Roman" w:cs="Times New Roman"/>
          <w:color w:val="000000"/>
          <w:sz w:val="20"/>
          <w:szCs w:val="18"/>
        </w:rPr>
        <w:t xml:space="preserve">tuber length, width and </w:t>
      </w:r>
      <w:r w:rsidR="00DA5572" w:rsidRPr="00DA7EA0">
        <w:rPr>
          <w:rFonts w:ascii="Times New Roman" w:hAnsi="Times New Roman" w:cs="Times New Roman"/>
          <w:color w:val="000000"/>
          <w:sz w:val="20"/>
          <w:szCs w:val="18"/>
        </w:rPr>
        <w:t xml:space="preserve">tuber </w:t>
      </w:r>
      <w:r w:rsidR="00AB5E08" w:rsidRPr="00DA7EA0">
        <w:rPr>
          <w:rFonts w:ascii="Times New Roman" w:hAnsi="Times New Roman" w:cs="Times New Roman"/>
          <w:color w:val="000000"/>
          <w:sz w:val="20"/>
          <w:szCs w:val="18"/>
        </w:rPr>
        <w:t>yield</w:t>
      </w:r>
      <w:r w:rsidR="00DA5572" w:rsidRPr="00DA7EA0">
        <w:rPr>
          <w:rFonts w:ascii="Times New Roman" w:hAnsi="Times New Roman" w:cs="Times New Roman"/>
          <w:color w:val="000000"/>
          <w:sz w:val="20"/>
          <w:szCs w:val="18"/>
        </w:rPr>
        <w:t>)</w:t>
      </w:r>
      <w:r w:rsidR="00AB5E08" w:rsidRPr="00DA7EA0">
        <w:rPr>
          <w:rFonts w:ascii="Times New Roman" w:hAnsi="Times New Roman" w:cs="Times New Roman"/>
          <w:color w:val="000000"/>
          <w:sz w:val="20"/>
          <w:szCs w:val="18"/>
        </w:rPr>
        <w:t>.</w:t>
      </w:r>
      <w:r w:rsidR="00EF099D" w:rsidRPr="00DA7EA0">
        <w:rPr>
          <w:rFonts w:ascii="Times New Roman" w:hAnsi="Times New Roman" w:cs="Times New Roman"/>
          <w:color w:val="000000"/>
          <w:sz w:val="20"/>
          <w:szCs w:val="18"/>
        </w:rPr>
        <w:t xml:space="preserve"> </w:t>
      </w:r>
      <w:r w:rsidR="000B3D7F" w:rsidRPr="00DA7EA0">
        <w:rPr>
          <w:rFonts w:ascii="Times New Roman" w:hAnsi="Times New Roman" w:cs="Times New Roman"/>
          <w:color w:val="000000"/>
          <w:sz w:val="20"/>
          <w:szCs w:val="18"/>
        </w:rPr>
        <w:t>Seed potatoes</w:t>
      </w:r>
      <w:r w:rsidR="00EF099D" w:rsidRPr="00DA7EA0">
        <w:rPr>
          <w:rFonts w:ascii="Times New Roman" w:hAnsi="Times New Roman" w:cs="Times New Roman"/>
          <w:color w:val="000000"/>
          <w:sz w:val="20"/>
          <w:szCs w:val="18"/>
        </w:rPr>
        <w:t xml:space="preserve"> treated with GA</w:t>
      </w:r>
      <w:r w:rsidR="00EF099D" w:rsidRPr="00DA7EA0">
        <w:rPr>
          <w:rFonts w:ascii="Times New Roman" w:hAnsi="Times New Roman" w:cs="Times New Roman"/>
          <w:color w:val="000000"/>
          <w:sz w:val="20"/>
          <w:szCs w:val="18"/>
          <w:vertAlign w:val="subscript"/>
        </w:rPr>
        <w:t xml:space="preserve">3 </w:t>
      </w:r>
      <w:r w:rsidR="000100FA" w:rsidRPr="00DA7EA0">
        <w:rPr>
          <w:rFonts w:ascii="Times New Roman" w:hAnsi="Times New Roman" w:cs="Times New Roman"/>
          <w:color w:val="000000"/>
          <w:sz w:val="20"/>
          <w:szCs w:val="18"/>
        </w:rPr>
        <w:t>at 50ppm caused</w:t>
      </w:r>
      <w:r w:rsidR="00EF099D" w:rsidRPr="00DA7EA0">
        <w:rPr>
          <w:rFonts w:ascii="Times New Roman" w:hAnsi="Times New Roman" w:cs="Times New Roman"/>
          <w:color w:val="000000"/>
          <w:sz w:val="20"/>
          <w:szCs w:val="18"/>
        </w:rPr>
        <w:t xml:space="preserve"> a significant improvement towards yield and its components.</w:t>
      </w:r>
      <w:r w:rsidR="00751668" w:rsidRPr="00DA7EA0">
        <w:rPr>
          <w:rFonts w:ascii="Times New Roman" w:hAnsi="Times New Roman" w:cs="Times New Roman"/>
          <w:color w:val="000000"/>
          <w:sz w:val="20"/>
          <w:szCs w:val="18"/>
        </w:rPr>
        <w:t xml:space="preserve"> A considerable increasing trend of tuber length</w:t>
      </w:r>
      <w:r w:rsidR="00377684" w:rsidRPr="00DA7EA0">
        <w:rPr>
          <w:rFonts w:ascii="Times New Roman" w:hAnsi="Times New Roman" w:cs="Times New Roman"/>
          <w:color w:val="000000"/>
          <w:sz w:val="20"/>
          <w:szCs w:val="18"/>
        </w:rPr>
        <w:t xml:space="preserve"> </w:t>
      </w:r>
      <w:r w:rsidR="00751668" w:rsidRPr="00DA7EA0">
        <w:rPr>
          <w:rFonts w:ascii="Times New Roman" w:hAnsi="Times New Roman" w:cs="Times New Roman"/>
          <w:color w:val="000000"/>
          <w:sz w:val="20"/>
          <w:szCs w:val="18"/>
        </w:rPr>
        <w:t>(</w:t>
      </w:r>
      <w:r w:rsidR="00377684" w:rsidRPr="00DA7EA0">
        <w:rPr>
          <w:rFonts w:ascii="Times New Roman" w:hAnsi="Times New Roman" w:cs="Times New Roman"/>
          <w:color w:val="000000"/>
          <w:sz w:val="20"/>
          <w:szCs w:val="18"/>
        </w:rPr>
        <w:t>1.25 folds</w:t>
      </w:r>
      <w:r w:rsidR="00751668" w:rsidRPr="00DA7EA0">
        <w:rPr>
          <w:rFonts w:ascii="Times New Roman" w:hAnsi="Times New Roman" w:cs="Times New Roman"/>
          <w:color w:val="000000"/>
          <w:sz w:val="20"/>
          <w:szCs w:val="18"/>
        </w:rPr>
        <w:t>), width</w:t>
      </w:r>
      <w:r w:rsidR="00377684" w:rsidRPr="00DA7EA0">
        <w:rPr>
          <w:rFonts w:ascii="Times New Roman" w:hAnsi="Times New Roman" w:cs="Times New Roman"/>
          <w:color w:val="000000"/>
          <w:sz w:val="20"/>
          <w:szCs w:val="18"/>
        </w:rPr>
        <w:t xml:space="preserve"> (</w:t>
      </w:r>
      <w:r w:rsidR="00EE54AD" w:rsidRPr="00DA7EA0">
        <w:rPr>
          <w:rFonts w:ascii="Times New Roman" w:hAnsi="Times New Roman" w:cs="Times New Roman"/>
          <w:color w:val="000000"/>
          <w:sz w:val="20"/>
          <w:szCs w:val="18"/>
        </w:rPr>
        <w:t>1.14 folds</w:t>
      </w:r>
      <w:r w:rsidR="00377684" w:rsidRPr="00DA7EA0">
        <w:rPr>
          <w:rFonts w:ascii="Times New Roman" w:hAnsi="Times New Roman" w:cs="Times New Roman"/>
          <w:color w:val="000000"/>
          <w:sz w:val="20"/>
          <w:szCs w:val="18"/>
        </w:rPr>
        <w:t>)</w:t>
      </w:r>
      <w:r w:rsidR="00751668" w:rsidRPr="00DA7EA0">
        <w:rPr>
          <w:rFonts w:ascii="Times New Roman" w:hAnsi="Times New Roman" w:cs="Times New Roman"/>
          <w:color w:val="000000"/>
          <w:sz w:val="20"/>
          <w:szCs w:val="18"/>
        </w:rPr>
        <w:t xml:space="preserve"> and yield</w:t>
      </w:r>
      <w:r w:rsidR="00377684" w:rsidRPr="00DA7EA0">
        <w:rPr>
          <w:rFonts w:ascii="Times New Roman" w:hAnsi="Times New Roman" w:cs="Times New Roman"/>
          <w:color w:val="000000"/>
          <w:sz w:val="20"/>
          <w:szCs w:val="18"/>
        </w:rPr>
        <w:t xml:space="preserve"> </w:t>
      </w:r>
      <w:r w:rsidR="00751668" w:rsidRPr="00DA7EA0">
        <w:rPr>
          <w:rFonts w:ascii="Times New Roman" w:hAnsi="Times New Roman" w:cs="Times New Roman"/>
          <w:color w:val="000000"/>
          <w:sz w:val="20"/>
          <w:szCs w:val="18"/>
        </w:rPr>
        <w:t>(</w:t>
      </w:r>
      <w:r w:rsidR="00EE54AD" w:rsidRPr="00DA7EA0">
        <w:rPr>
          <w:rFonts w:ascii="Times New Roman" w:hAnsi="Times New Roman" w:cs="Times New Roman"/>
          <w:color w:val="000000"/>
          <w:sz w:val="20"/>
          <w:szCs w:val="18"/>
        </w:rPr>
        <w:t>1.85 folds</w:t>
      </w:r>
      <w:r w:rsidR="00751668" w:rsidRPr="00DA7EA0">
        <w:rPr>
          <w:rFonts w:ascii="Times New Roman" w:hAnsi="Times New Roman" w:cs="Times New Roman"/>
          <w:color w:val="000000"/>
          <w:sz w:val="20"/>
          <w:szCs w:val="18"/>
        </w:rPr>
        <w:t>) was noticed as comparison to control.</w:t>
      </w:r>
      <w:r w:rsidR="00103499" w:rsidRPr="00DA7EA0">
        <w:rPr>
          <w:rFonts w:ascii="Times New Roman" w:hAnsi="Times New Roman" w:cs="Times New Roman"/>
          <w:color w:val="000000"/>
          <w:sz w:val="20"/>
          <w:szCs w:val="18"/>
        </w:rPr>
        <w:t xml:space="preserve"> </w:t>
      </w:r>
      <w:r w:rsidR="00B549A6" w:rsidRPr="00DA7EA0">
        <w:rPr>
          <w:rFonts w:ascii="Times New Roman" w:hAnsi="Times New Roman" w:cs="Times New Roman"/>
          <w:color w:val="000000"/>
          <w:sz w:val="20"/>
          <w:szCs w:val="18"/>
        </w:rPr>
        <w:t xml:space="preserve">Conclusively, </w:t>
      </w:r>
      <w:r w:rsidR="00BB79FA" w:rsidRPr="00DA7EA0">
        <w:rPr>
          <w:rFonts w:ascii="Times New Roman" w:hAnsi="Times New Roman" w:cs="Times New Roman"/>
          <w:color w:val="000000"/>
          <w:sz w:val="20"/>
          <w:szCs w:val="18"/>
        </w:rPr>
        <w:t xml:space="preserve">gibberellic acid at lower doses (50ppm) exhibited </w:t>
      </w:r>
      <w:r w:rsidR="00DB4186" w:rsidRPr="00DA7EA0">
        <w:rPr>
          <w:rFonts w:ascii="Times New Roman" w:hAnsi="Times New Roman" w:cs="Times New Roman"/>
          <w:color w:val="000000"/>
          <w:sz w:val="20"/>
          <w:szCs w:val="18"/>
        </w:rPr>
        <w:t>better performance as compared to control and GA</w:t>
      </w:r>
      <w:r w:rsidR="00DB4186" w:rsidRPr="00DA7EA0">
        <w:rPr>
          <w:rFonts w:ascii="Times New Roman" w:hAnsi="Times New Roman" w:cs="Times New Roman"/>
          <w:color w:val="000000"/>
          <w:sz w:val="20"/>
          <w:szCs w:val="18"/>
          <w:vertAlign w:val="subscript"/>
        </w:rPr>
        <w:t xml:space="preserve">3 </w:t>
      </w:r>
      <w:r w:rsidR="00DB4186" w:rsidRPr="00DA7EA0">
        <w:rPr>
          <w:rFonts w:ascii="Times New Roman" w:hAnsi="Times New Roman" w:cs="Times New Roman"/>
          <w:color w:val="000000"/>
          <w:sz w:val="20"/>
          <w:szCs w:val="18"/>
        </w:rPr>
        <w:t>with higher dose</w:t>
      </w:r>
      <w:r w:rsidR="00F142B3" w:rsidRPr="00DA7EA0">
        <w:rPr>
          <w:rFonts w:ascii="Times New Roman" w:hAnsi="Times New Roman" w:cs="Times New Roman"/>
          <w:color w:val="000000"/>
          <w:sz w:val="20"/>
          <w:szCs w:val="18"/>
        </w:rPr>
        <w:t xml:space="preserve"> (</w:t>
      </w:r>
      <w:r w:rsidR="00DB4186" w:rsidRPr="00DA7EA0">
        <w:rPr>
          <w:rFonts w:ascii="Times New Roman" w:hAnsi="Times New Roman" w:cs="Times New Roman"/>
          <w:color w:val="000000"/>
          <w:sz w:val="20"/>
          <w:szCs w:val="18"/>
        </w:rPr>
        <w:t>100ppm</w:t>
      </w:r>
      <w:r w:rsidR="00E146ED" w:rsidRPr="00DA7EA0">
        <w:rPr>
          <w:rFonts w:ascii="Times New Roman" w:hAnsi="Times New Roman" w:cs="Times New Roman"/>
          <w:color w:val="000000"/>
          <w:sz w:val="20"/>
          <w:szCs w:val="18"/>
        </w:rPr>
        <w:t>)</w:t>
      </w:r>
      <w:r w:rsidR="00F057AF" w:rsidRPr="00DA7EA0">
        <w:rPr>
          <w:rFonts w:ascii="Times New Roman" w:hAnsi="Times New Roman" w:cs="Times New Roman"/>
          <w:color w:val="000000"/>
          <w:sz w:val="20"/>
          <w:szCs w:val="18"/>
        </w:rPr>
        <w:t xml:space="preserve"> (</w:t>
      </w:r>
      <w:r w:rsidR="00F057AF" w:rsidRPr="00DA7EA0">
        <w:rPr>
          <w:rFonts w:ascii="Times New Roman" w:hAnsi="Times New Roman" w:cs="Times New Roman"/>
          <w:color w:val="000000"/>
          <w:sz w:val="20"/>
          <w:szCs w:val="18"/>
        </w:rPr>
        <w:fldChar w:fldCharType="begin"/>
      </w:r>
      <w:r w:rsidR="00F057AF" w:rsidRPr="00DA7EA0">
        <w:rPr>
          <w:rFonts w:ascii="Times New Roman" w:hAnsi="Times New Roman" w:cs="Times New Roman"/>
          <w:color w:val="000000"/>
          <w:sz w:val="20"/>
          <w:szCs w:val="18"/>
        </w:rPr>
        <w:instrText xml:space="preserve"> REF _Ref66226675 \h  \* MERGEFORMAT </w:instrText>
      </w:r>
      <w:r w:rsidR="00F057AF" w:rsidRPr="00DA7EA0">
        <w:rPr>
          <w:rFonts w:ascii="Times New Roman" w:hAnsi="Times New Roman" w:cs="Times New Roman"/>
          <w:color w:val="000000"/>
          <w:sz w:val="20"/>
          <w:szCs w:val="18"/>
        </w:rPr>
      </w:r>
      <w:r w:rsidR="00F057AF" w:rsidRPr="00DA7EA0">
        <w:rPr>
          <w:rFonts w:ascii="Times New Roman" w:hAnsi="Times New Roman" w:cs="Times New Roman"/>
          <w:color w:val="000000"/>
          <w:sz w:val="20"/>
          <w:szCs w:val="18"/>
        </w:rPr>
        <w:fldChar w:fldCharType="separate"/>
      </w:r>
      <w:r w:rsidR="00F057AF" w:rsidRPr="00DA7EA0">
        <w:rPr>
          <w:rFonts w:ascii="Times New Roman" w:hAnsi="Times New Roman" w:cs="Times New Roman"/>
          <w:color w:val="000000" w:themeColor="text1"/>
          <w:sz w:val="20"/>
        </w:rPr>
        <w:t>Figure</w:t>
      </w:r>
      <w:r w:rsidR="00F057AF" w:rsidRPr="00DA7EA0">
        <w:rPr>
          <w:rFonts w:ascii="Times New Roman" w:hAnsi="Times New Roman" w:cs="Times New Roman"/>
          <w:color w:val="3B3838" w:themeColor="background2" w:themeShade="40"/>
          <w:sz w:val="20"/>
        </w:rPr>
        <w:t xml:space="preserve"> </w:t>
      </w:r>
      <w:r w:rsidR="00F057AF" w:rsidRPr="00DA7EA0">
        <w:rPr>
          <w:rFonts w:ascii="Times New Roman" w:hAnsi="Times New Roman" w:cs="Times New Roman"/>
          <w:noProof/>
          <w:color w:val="5B9BD5" w:themeColor="accent1"/>
          <w:sz w:val="20"/>
        </w:rPr>
        <w:t>5</w:t>
      </w:r>
      <w:r w:rsidR="00F057AF" w:rsidRPr="00DA7EA0">
        <w:rPr>
          <w:rFonts w:ascii="Times New Roman" w:hAnsi="Times New Roman" w:cs="Times New Roman"/>
          <w:color w:val="000000"/>
          <w:sz w:val="20"/>
          <w:szCs w:val="18"/>
        </w:rPr>
        <w:fldChar w:fldCharType="end"/>
      </w:r>
      <w:r w:rsidR="00F057AF" w:rsidRPr="00DA7EA0">
        <w:rPr>
          <w:rFonts w:ascii="Times New Roman" w:hAnsi="Times New Roman" w:cs="Times New Roman"/>
          <w:color w:val="000000"/>
          <w:sz w:val="20"/>
          <w:szCs w:val="18"/>
        </w:rPr>
        <w:t>)</w:t>
      </w:r>
      <w:r w:rsidR="009C4EFF" w:rsidRPr="00DA7EA0">
        <w:rPr>
          <w:rFonts w:ascii="Times New Roman" w:hAnsi="Times New Roman" w:cs="Times New Roman"/>
          <w:color w:val="000000"/>
          <w:sz w:val="20"/>
          <w:szCs w:val="18"/>
        </w:rPr>
        <w:t>.</w:t>
      </w:r>
    </w:p>
    <w:p w:rsidR="003A7251" w:rsidRPr="00DA7EA0" w:rsidRDefault="003A7251" w:rsidP="00272B8F">
      <w:pPr>
        <w:autoSpaceDE w:val="0"/>
        <w:autoSpaceDN w:val="0"/>
        <w:adjustRightInd w:val="0"/>
        <w:spacing w:line="240" w:lineRule="auto"/>
        <w:rPr>
          <w:rFonts w:ascii="Times New Roman" w:hAnsi="Times New Roman" w:cs="Times New Roman"/>
          <w:color w:val="000000"/>
          <w:sz w:val="20"/>
          <w:szCs w:val="18"/>
        </w:rPr>
      </w:pPr>
    </w:p>
    <w:p w:rsidR="003A7251" w:rsidRPr="00DA7EA0" w:rsidRDefault="003A7251" w:rsidP="00272B8F">
      <w:pPr>
        <w:autoSpaceDE w:val="0"/>
        <w:autoSpaceDN w:val="0"/>
        <w:adjustRightInd w:val="0"/>
        <w:spacing w:line="240" w:lineRule="auto"/>
        <w:rPr>
          <w:rFonts w:ascii="Times New Roman" w:hAnsi="Times New Roman" w:cs="Times New Roman"/>
          <w:color w:val="000000"/>
          <w:sz w:val="20"/>
          <w:szCs w:val="18"/>
        </w:rPr>
      </w:pPr>
    </w:p>
    <w:p w:rsidR="003A7251" w:rsidRPr="00DA7EA0" w:rsidRDefault="003A7251" w:rsidP="00272B8F">
      <w:pPr>
        <w:autoSpaceDE w:val="0"/>
        <w:autoSpaceDN w:val="0"/>
        <w:adjustRightInd w:val="0"/>
        <w:spacing w:line="240" w:lineRule="auto"/>
        <w:rPr>
          <w:rFonts w:ascii="Times New Roman" w:hAnsi="Times New Roman" w:cs="Times New Roman"/>
          <w:b/>
          <w:color w:val="000000"/>
          <w:sz w:val="20"/>
          <w:szCs w:val="18"/>
        </w:rPr>
      </w:pPr>
    </w:p>
    <w:p w:rsidR="0075265D" w:rsidRPr="00DA7EA0" w:rsidRDefault="0075265D" w:rsidP="00314A7D">
      <w:pPr>
        <w:autoSpaceDE w:val="0"/>
        <w:autoSpaceDN w:val="0"/>
        <w:adjustRightInd w:val="0"/>
        <w:spacing w:before="240" w:line="240" w:lineRule="auto"/>
        <w:rPr>
          <w:rFonts w:ascii="Times New Roman" w:hAnsi="Times New Roman" w:cs="Times New Roman"/>
          <w:color w:val="000000"/>
          <w:sz w:val="20"/>
          <w:szCs w:val="16"/>
        </w:rPr>
      </w:pPr>
    </w:p>
    <w:p w:rsidR="00D26BEB" w:rsidRPr="00DA7EA0" w:rsidRDefault="00D26BEB" w:rsidP="00314A7D">
      <w:pPr>
        <w:autoSpaceDE w:val="0"/>
        <w:autoSpaceDN w:val="0"/>
        <w:adjustRightInd w:val="0"/>
        <w:spacing w:before="240" w:line="240" w:lineRule="auto"/>
        <w:rPr>
          <w:rFonts w:ascii="Times New Roman" w:hAnsi="Times New Roman" w:cs="Times New Roman"/>
          <w:color w:val="000000"/>
          <w:sz w:val="20"/>
          <w:szCs w:val="16"/>
        </w:rPr>
      </w:pPr>
    </w:p>
    <w:p w:rsidR="00D26BEB" w:rsidRPr="00DA7EA0" w:rsidRDefault="00D26BEB" w:rsidP="00314A7D">
      <w:pPr>
        <w:autoSpaceDE w:val="0"/>
        <w:autoSpaceDN w:val="0"/>
        <w:adjustRightInd w:val="0"/>
        <w:spacing w:before="240" w:line="240" w:lineRule="auto"/>
        <w:rPr>
          <w:rFonts w:ascii="Times New Roman" w:hAnsi="Times New Roman" w:cs="Times New Roman"/>
          <w:color w:val="000000"/>
          <w:sz w:val="20"/>
          <w:szCs w:val="16"/>
        </w:rPr>
      </w:pPr>
    </w:p>
    <w:p w:rsidR="00D26BEB" w:rsidRPr="00DA7EA0" w:rsidRDefault="00D26BEB" w:rsidP="00314A7D">
      <w:pPr>
        <w:autoSpaceDE w:val="0"/>
        <w:autoSpaceDN w:val="0"/>
        <w:adjustRightInd w:val="0"/>
        <w:spacing w:before="240" w:line="240" w:lineRule="auto"/>
        <w:rPr>
          <w:rFonts w:ascii="Times New Roman" w:hAnsi="Times New Roman" w:cs="Times New Roman"/>
          <w:color w:val="000000"/>
          <w:sz w:val="20"/>
          <w:szCs w:val="16"/>
        </w:rPr>
      </w:pPr>
    </w:p>
    <w:p w:rsidR="00D26BEB" w:rsidRPr="00DA7EA0" w:rsidRDefault="00D26BEB" w:rsidP="00314A7D">
      <w:pPr>
        <w:autoSpaceDE w:val="0"/>
        <w:autoSpaceDN w:val="0"/>
        <w:adjustRightInd w:val="0"/>
        <w:spacing w:before="240" w:line="240" w:lineRule="auto"/>
        <w:rPr>
          <w:rFonts w:ascii="Times New Roman" w:hAnsi="Times New Roman" w:cs="Times New Roman"/>
          <w:color w:val="000000"/>
          <w:sz w:val="20"/>
          <w:szCs w:val="16"/>
        </w:rPr>
      </w:pPr>
    </w:p>
    <w:p w:rsidR="00A63BFE" w:rsidRPr="00DA7EA0" w:rsidRDefault="00A63BFE" w:rsidP="00314A7D">
      <w:pPr>
        <w:autoSpaceDE w:val="0"/>
        <w:autoSpaceDN w:val="0"/>
        <w:adjustRightInd w:val="0"/>
        <w:spacing w:before="240" w:line="240" w:lineRule="auto"/>
        <w:rPr>
          <w:rFonts w:ascii="Times New Roman" w:hAnsi="Times New Roman" w:cs="Times New Roman"/>
          <w:noProof/>
        </w:rPr>
      </w:pPr>
    </w:p>
    <w:p w:rsidR="003A7251" w:rsidRPr="00DA7EA0" w:rsidRDefault="003A7251" w:rsidP="00314A7D">
      <w:pPr>
        <w:autoSpaceDE w:val="0"/>
        <w:autoSpaceDN w:val="0"/>
        <w:adjustRightInd w:val="0"/>
        <w:spacing w:before="240" w:line="240" w:lineRule="auto"/>
        <w:rPr>
          <w:rFonts w:ascii="Times New Roman" w:hAnsi="Times New Roman" w:cs="Times New Roman"/>
          <w:noProof/>
        </w:rPr>
      </w:pP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3A7251" w:rsidRPr="00DA7EA0" w:rsidRDefault="003D5EC0" w:rsidP="00314A7D">
      <w:pPr>
        <w:autoSpaceDE w:val="0"/>
        <w:autoSpaceDN w:val="0"/>
        <w:adjustRightInd w:val="0"/>
        <w:spacing w:before="240" w:line="240" w:lineRule="auto"/>
        <w:rPr>
          <w:rFonts w:ascii="Times New Roman" w:hAnsi="Times New Roman" w:cs="Times New Roman"/>
          <w:color w:val="000000"/>
          <w:sz w:val="20"/>
          <w:szCs w:val="16"/>
        </w:rPr>
      </w:pPr>
      <w:r w:rsidRPr="00DA7EA0">
        <w:rPr>
          <w:rFonts w:ascii="Times New Roman" w:hAnsi="Times New Roman" w:cs="Times New Roman"/>
          <w:noProof/>
        </w:rPr>
        <w:lastRenderedPageBreak/>
        <w:drawing>
          <wp:anchor distT="0" distB="0" distL="114300" distR="114300" simplePos="0" relativeHeight="251658240" behindDoc="1" locked="0" layoutInCell="1" allowOverlap="1" wp14:anchorId="117F4D08" wp14:editId="5BBAEC0B">
            <wp:simplePos x="0" y="0"/>
            <wp:positionH relativeFrom="margin">
              <wp:posOffset>715010</wp:posOffset>
            </wp:positionH>
            <wp:positionV relativeFrom="margin">
              <wp:posOffset>-414020</wp:posOffset>
            </wp:positionV>
            <wp:extent cx="3468370" cy="2909570"/>
            <wp:effectExtent l="19050" t="19050" r="17780" b="24130"/>
            <wp:wrapTight wrapText="bothSides">
              <wp:wrapPolygon edited="0">
                <wp:start x="-119" y="-141"/>
                <wp:lineTo x="-119" y="21638"/>
                <wp:lineTo x="21592" y="21638"/>
                <wp:lineTo x="21592" y="-141"/>
                <wp:lineTo x="-119" y="-14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JPG"/>
                    <pic:cNvPicPr/>
                  </pic:nvPicPr>
                  <pic:blipFill rotWithShape="1">
                    <a:blip r:embed="rId9" cstate="print">
                      <a:extLst>
                        <a:ext uri="{28A0092B-C50C-407E-A947-70E740481C1C}">
                          <a14:useLocalDpi xmlns:a14="http://schemas.microsoft.com/office/drawing/2010/main" val="0"/>
                        </a:ext>
                      </a:extLst>
                    </a:blip>
                    <a:srcRect t="12929" r="4288" b="5583"/>
                    <a:stretch/>
                  </pic:blipFill>
                  <pic:spPr bwMode="auto">
                    <a:xfrm>
                      <a:off x="0" y="0"/>
                      <a:ext cx="3468370" cy="29095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251" w:rsidRPr="00DA7EA0" w:rsidRDefault="003A7251" w:rsidP="00314A7D">
      <w:pPr>
        <w:autoSpaceDE w:val="0"/>
        <w:autoSpaceDN w:val="0"/>
        <w:adjustRightInd w:val="0"/>
        <w:spacing w:before="240" w:line="240" w:lineRule="auto"/>
        <w:rPr>
          <w:rFonts w:ascii="Times New Roman" w:hAnsi="Times New Roman" w:cs="Times New Roman"/>
          <w:color w:val="000000"/>
          <w:sz w:val="20"/>
          <w:szCs w:val="16"/>
        </w:rPr>
      </w:pPr>
    </w:p>
    <w:p w:rsidR="003A7251" w:rsidRPr="00DA7EA0" w:rsidRDefault="003A7251" w:rsidP="00314A7D">
      <w:pPr>
        <w:autoSpaceDE w:val="0"/>
        <w:autoSpaceDN w:val="0"/>
        <w:adjustRightInd w:val="0"/>
        <w:spacing w:before="240" w:line="240" w:lineRule="auto"/>
        <w:rPr>
          <w:rFonts w:ascii="Times New Roman" w:hAnsi="Times New Roman" w:cs="Times New Roman"/>
          <w:color w:val="000000"/>
          <w:sz w:val="20"/>
          <w:szCs w:val="16"/>
        </w:rPr>
      </w:pP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4F662D" w:rsidRPr="00DA7EA0" w:rsidRDefault="004F662D" w:rsidP="00314A7D">
      <w:pPr>
        <w:autoSpaceDE w:val="0"/>
        <w:autoSpaceDN w:val="0"/>
        <w:adjustRightInd w:val="0"/>
        <w:spacing w:before="240" w:line="240" w:lineRule="auto"/>
        <w:rPr>
          <w:rFonts w:ascii="Times New Roman" w:hAnsi="Times New Roman" w:cs="Times New Roman"/>
          <w:color w:val="000000"/>
          <w:sz w:val="20"/>
          <w:szCs w:val="16"/>
        </w:rPr>
      </w:pPr>
    </w:p>
    <w:p w:rsidR="004F662D" w:rsidRPr="00DA7EA0" w:rsidRDefault="004F662D" w:rsidP="00314A7D">
      <w:pPr>
        <w:autoSpaceDE w:val="0"/>
        <w:autoSpaceDN w:val="0"/>
        <w:adjustRightInd w:val="0"/>
        <w:spacing w:before="240" w:line="240" w:lineRule="auto"/>
        <w:rPr>
          <w:rFonts w:ascii="Times New Roman" w:hAnsi="Times New Roman" w:cs="Times New Roman"/>
          <w:b/>
          <w:bCs/>
          <w:sz w:val="20"/>
          <w:szCs w:val="20"/>
        </w:rPr>
      </w:pPr>
    </w:p>
    <w:p w:rsidR="004A0975" w:rsidRPr="00DA7EA0" w:rsidRDefault="004A0975" w:rsidP="00314A7D">
      <w:pPr>
        <w:autoSpaceDE w:val="0"/>
        <w:autoSpaceDN w:val="0"/>
        <w:adjustRightInd w:val="0"/>
        <w:spacing w:before="240" w:line="240" w:lineRule="auto"/>
        <w:rPr>
          <w:rFonts w:ascii="Times New Roman" w:hAnsi="Times New Roman" w:cs="Times New Roman"/>
          <w:color w:val="000000"/>
          <w:sz w:val="20"/>
          <w:szCs w:val="16"/>
        </w:rPr>
      </w:pPr>
    </w:p>
    <w:p w:rsidR="00E0482C" w:rsidRPr="00DA7EA0" w:rsidRDefault="00C0019A" w:rsidP="00314A7D">
      <w:pPr>
        <w:autoSpaceDE w:val="0"/>
        <w:autoSpaceDN w:val="0"/>
        <w:adjustRightInd w:val="0"/>
        <w:spacing w:before="240" w:line="240" w:lineRule="auto"/>
        <w:rPr>
          <w:rFonts w:ascii="Times New Roman" w:hAnsi="Times New Roman" w:cs="Times New Roman"/>
          <w:color w:val="000000"/>
          <w:sz w:val="20"/>
          <w:szCs w:val="16"/>
        </w:rPr>
      </w:pPr>
      <w:r w:rsidRPr="00DA7EA0">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CD8DFB6" wp14:editId="170B03A4">
                <wp:simplePos x="0" y="0"/>
                <wp:positionH relativeFrom="column">
                  <wp:posOffset>-453611</wp:posOffset>
                </wp:positionH>
                <wp:positionV relativeFrom="paragraph">
                  <wp:posOffset>376086</wp:posOffset>
                </wp:positionV>
                <wp:extent cx="6353810" cy="635"/>
                <wp:effectExtent l="0" t="0" r="8890" b="0"/>
                <wp:wrapSquare wrapText="bothSides"/>
                <wp:docPr id="1" name="Text Box 1"/>
                <wp:cNvGraphicFramePr/>
                <a:graphic xmlns:a="http://schemas.openxmlformats.org/drawingml/2006/main">
                  <a:graphicData uri="http://schemas.microsoft.com/office/word/2010/wordprocessingShape">
                    <wps:wsp>
                      <wps:cNvSpPr txBox="1"/>
                      <wps:spPr>
                        <a:xfrm>
                          <a:off x="0" y="0"/>
                          <a:ext cx="6353810" cy="635"/>
                        </a:xfrm>
                        <a:prstGeom prst="rect">
                          <a:avLst/>
                        </a:prstGeom>
                        <a:solidFill>
                          <a:prstClr val="white"/>
                        </a:solidFill>
                        <a:ln>
                          <a:noFill/>
                        </a:ln>
                        <a:effectLst/>
                      </wps:spPr>
                      <wps:txbx>
                        <w:txbxContent>
                          <w:p w:rsidR="00B250F6" w:rsidRPr="004A0975" w:rsidRDefault="00B250F6" w:rsidP="00E0482C">
                            <w:pPr>
                              <w:pStyle w:val="Caption"/>
                              <w:rPr>
                                <w:rFonts w:ascii="Times New Roman" w:hAnsi="Times New Roman" w:cs="Times New Roman"/>
                                <w:i w:val="0"/>
                                <w:noProof/>
                                <w:sz w:val="20"/>
                              </w:rPr>
                            </w:pPr>
                            <w:bookmarkStart w:id="3" w:name="_Ref66220787"/>
                            <w:r w:rsidRPr="004A0975">
                              <w:rPr>
                                <w:rFonts w:ascii="Times New Roman" w:hAnsi="Times New Roman" w:cs="Times New Roman"/>
                                <w:b/>
                                <w:i w:val="0"/>
                                <w:color w:val="3B3838" w:themeColor="background2" w:themeShade="40"/>
                                <w:sz w:val="20"/>
                              </w:rPr>
                              <w:t xml:space="preserve">FIGURE </w:t>
                            </w:r>
                            <w:r w:rsidRPr="004A0975">
                              <w:rPr>
                                <w:rFonts w:ascii="Times New Roman" w:hAnsi="Times New Roman" w:cs="Times New Roman"/>
                                <w:b/>
                                <w:i w:val="0"/>
                                <w:color w:val="3B3838" w:themeColor="background2" w:themeShade="40"/>
                                <w:sz w:val="20"/>
                              </w:rPr>
                              <w:fldChar w:fldCharType="begin"/>
                            </w:r>
                            <w:r w:rsidRPr="004A0975">
                              <w:rPr>
                                <w:rFonts w:ascii="Times New Roman" w:hAnsi="Times New Roman" w:cs="Times New Roman"/>
                                <w:b/>
                                <w:i w:val="0"/>
                                <w:color w:val="3B3838" w:themeColor="background2" w:themeShade="40"/>
                                <w:sz w:val="20"/>
                              </w:rPr>
                              <w:instrText xml:space="preserve"> SEQ Figure \* ARABIC </w:instrText>
                            </w:r>
                            <w:r w:rsidRPr="004A0975">
                              <w:rPr>
                                <w:rFonts w:ascii="Times New Roman" w:hAnsi="Times New Roman" w:cs="Times New Roman"/>
                                <w:b/>
                                <w:i w:val="0"/>
                                <w:color w:val="3B3838" w:themeColor="background2" w:themeShade="40"/>
                                <w:sz w:val="20"/>
                              </w:rPr>
                              <w:fldChar w:fldCharType="separate"/>
                            </w:r>
                            <w:r w:rsidRPr="004A0975">
                              <w:rPr>
                                <w:rFonts w:ascii="Times New Roman" w:hAnsi="Times New Roman" w:cs="Times New Roman"/>
                                <w:b/>
                                <w:i w:val="0"/>
                                <w:noProof/>
                                <w:color w:val="3B3838" w:themeColor="background2" w:themeShade="40"/>
                                <w:sz w:val="20"/>
                              </w:rPr>
                              <w:t>1</w:t>
                            </w:r>
                            <w:r w:rsidRPr="004A0975">
                              <w:rPr>
                                <w:rFonts w:ascii="Times New Roman" w:hAnsi="Times New Roman" w:cs="Times New Roman"/>
                                <w:b/>
                                <w:i w:val="0"/>
                                <w:color w:val="3B3838" w:themeColor="background2" w:themeShade="40"/>
                                <w:sz w:val="20"/>
                              </w:rPr>
                              <w:fldChar w:fldCharType="end"/>
                            </w:r>
                            <w:bookmarkEnd w:id="3"/>
                            <w:r w:rsidRPr="004A0975">
                              <w:rPr>
                                <w:rFonts w:ascii="Times New Roman" w:hAnsi="Times New Roman" w:cs="Times New Roman"/>
                                <w:i w:val="0"/>
                                <w:color w:val="171717" w:themeColor="background2" w:themeShade="1A"/>
                                <w:sz w:val="20"/>
                              </w:rPr>
                              <w:t xml:space="preserve">  </w:t>
                            </w:r>
                            <w:r w:rsidRPr="004A0975">
                              <w:rPr>
                                <w:rFonts w:ascii="Times New Roman" w:hAnsi="Times New Roman" w:cs="Times New Roman"/>
                                <w:i w:val="0"/>
                                <w:color w:val="auto"/>
                                <w:sz w:val="20"/>
                              </w:rPr>
                              <w:t>Influence of GA3 on mean emergence time (Days). Graph bars sharing different letters are significant at P ≤ 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D8DFB6" id="_x0000_t202" coordsize="21600,21600" o:spt="202" path="m,l,21600r21600,l21600,xe">
                <v:stroke joinstyle="miter"/>
                <v:path gradientshapeok="t" o:connecttype="rect"/>
              </v:shapetype>
              <v:shape id="Text Box 1" o:spid="_x0000_s1026" type="#_x0000_t202" style="position:absolute;left:0;text-align:left;margin-left:-35.7pt;margin-top:29.6pt;width:500.3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" stroked="f">
                <v:textbox style="mso-fit-shape-to-text:t" inset="0,0,0,0">
                  <w:txbxContent>
                    <w:p w:rsidR="00B250F6" w:rsidRPr="004A0975" w:rsidRDefault="00B250F6" w:rsidP="00E0482C">
                      <w:pPr>
                        <w:pStyle w:val="Caption"/>
                        <w:rPr>
                          <w:rFonts w:ascii="Times New Roman" w:hAnsi="Times New Roman" w:cs="Times New Roman"/>
                          <w:i w:val="0"/>
                          <w:noProof/>
                          <w:sz w:val="20"/>
                        </w:rPr>
                      </w:pPr>
                      <w:bookmarkStart w:id="3" w:name="_Ref66220787"/>
                      <w:r w:rsidRPr="004A0975">
                        <w:rPr>
                          <w:rFonts w:ascii="Times New Roman" w:hAnsi="Times New Roman" w:cs="Times New Roman"/>
                          <w:b/>
                          <w:i w:val="0"/>
                          <w:color w:val="3B3838" w:themeColor="background2" w:themeShade="40"/>
                          <w:sz w:val="20"/>
                        </w:rPr>
                        <w:t xml:space="preserve">FIGURE </w:t>
                      </w:r>
                      <w:r w:rsidRPr="004A0975">
                        <w:rPr>
                          <w:rFonts w:ascii="Times New Roman" w:hAnsi="Times New Roman" w:cs="Times New Roman"/>
                          <w:b/>
                          <w:i w:val="0"/>
                          <w:color w:val="3B3838" w:themeColor="background2" w:themeShade="40"/>
                          <w:sz w:val="20"/>
                        </w:rPr>
                        <w:fldChar w:fldCharType="begin"/>
                      </w:r>
                      <w:r w:rsidRPr="004A0975">
                        <w:rPr>
                          <w:rFonts w:ascii="Times New Roman" w:hAnsi="Times New Roman" w:cs="Times New Roman"/>
                          <w:b/>
                          <w:i w:val="0"/>
                          <w:color w:val="3B3838" w:themeColor="background2" w:themeShade="40"/>
                          <w:sz w:val="20"/>
                        </w:rPr>
                        <w:instrText xml:space="preserve"> SEQ Figure \* ARABIC </w:instrText>
                      </w:r>
                      <w:r w:rsidRPr="004A0975">
                        <w:rPr>
                          <w:rFonts w:ascii="Times New Roman" w:hAnsi="Times New Roman" w:cs="Times New Roman"/>
                          <w:b/>
                          <w:i w:val="0"/>
                          <w:color w:val="3B3838" w:themeColor="background2" w:themeShade="40"/>
                          <w:sz w:val="20"/>
                        </w:rPr>
                        <w:fldChar w:fldCharType="separate"/>
                      </w:r>
                      <w:r w:rsidRPr="004A0975">
                        <w:rPr>
                          <w:rFonts w:ascii="Times New Roman" w:hAnsi="Times New Roman" w:cs="Times New Roman"/>
                          <w:b/>
                          <w:i w:val="0"/>
                          <w:noProof/>
                          <w:color w:val="3B3838" w:themeColor="background2" w:themeShade="40"/>
                          <w:sz w:val="20"/>
                        </w:rPr>
                        <w:t>1</w:t>
                      </w:r>
                      <w:r w:rsidRPr="004A0975">
                        <w:rPr>
                          <w:rFonts w:ascii="Times New Roman" w:hAnsi="Times New Roman" w:cs="Times New Roman"/>
                          <w:b/>
                          <w:i w:val="0"/>
                          <w:color w:val="3B3838" w:themeColor="background2" w:themeShade="40"/>
                          <w:sz w:val="20"/>
                        </w:rPr>
                        <w:fldChar w:fldCharType="end"/>
                      </w:r>
                      <w:bookmarkEnd w:id="3"/>
                      <w:r w:rsidRPr="004A0975">
                        <w:rPr>
                          <w:rFonts w:ascii="Times New Roman" w:hAnsi="Times New Roman" w:cs="Times New Roman"/>
                          <w:i w:val="0"/>
                          <w:color w:val="171717" w:themeColor="background2" w:themeShade="1A"/>
                          <w:sz w:val="20"/>
                        </w:rPr>
                        <w:t xml:space="preserve">  </w:t>
                      </w:r>
                      <w:r w:rsidRPr="004A0975">
                        <w:rPr>
                          <w:rFonts w:ascii="Times New Roman" w:hAnsi="Times New Roman" w:cs="Times New Roman"/>
                          <w:i w:val="0"/>
                          <w:color w:val="auto"/>
                          <w:sz w:val="20"/>
                        </w:rPr>
                        <w:t>Influence of GA3 on mean emergence time (Days). Graph bars sharing different letters are significant at P ≤ 0.05.</w:t>
                      </w:r>
                    </w:p>
                  </w:txbxContent>
                </v:textbox>
                <w10:wrap type="square"/>
              </v:shape>
            </w:pict>
          </mc:Fallback>
        </mc:AlternateContent>
      </w:r>
      <w:r w:rsidR="004A0975" w:rsidRPr="00DA7EA0">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7BE6011" wp14:editId="3D785B5F">
                <wp:simplePos x="0" y="0"/>
                <wp:positionH relativeFrom="column">
                  <wp:posOffset>-623929</wp:posOffset>
                </wp:positionH>
                <wp:positionV relativeFrom="paragraph">
                  <wp:posOffset>5413320</wp:posOffset>
                </wp:positionV>
                <wp:extent cx="6760210" cy="258445"/>
                <wp:effectExtent l="0" t="0" r="2540" b="8255"/>
                <wp:wrapTopAndBottom/>
                <wp:docPr id="3" name="Text Box 3"/>
                <wp:cNvGraphicFramePr/>
                <a:graphic xmlns:a="http://schemas.openxmlformats.org/drawingml/2006/main">
                  <a:graphicData uri="http://schemas.microsoft.com/office/word/2010/wordprocessingShape">
                    <wps:wsp>
                      <wps:cNvSpPr txBox="1"/>
                      <wps:spPr>
                        <a:xfrm>
                          <a:off x="0" y="0"/>
                          <a:ext cx="6760210" cy="258445"/>
                        </a:xfrm>
                        <a:prstGeom prst="rect">
                          <a:avLst/>
                        </a:prstGeom>
                        <a:solidFill>
                          <a:prstClr val="white"/>
                        </a:solidFill>
                        <a:ln>
                          <a:noFill/>
                        </a:ln>
                        <a:effectLst/>
                      </wps:spPr>
                      <wps:txbx>
                        <w:txbxContent>
                          <w:p w:rsidR="00B250F6" w:rsidRPr="004A0975" w:rsidRDefault="00B250F6" w:rsidP="00DF7B42">
                            <w:pPr>
                              <w:pStyle w:val="Caption"/>
                              <w:rPr>
                                <w:rFonts w:ascii="Times New Roman" w:hAnsi="Times New Roman" w:cs="Times New Roman"/>
                                <w:i w:val="0"/>
                                <w:noProof/>
                                <w:color w:val="000000" w:themeColor="text1"/>
                                <w:sz w:val="20"/>
                                <w:szCs w:val="20"/>
                              </w:rPr>
                            </w:pPr>
                            <w:bookmarkStart w:id="4" w:name="_Ref66221416"/>
                            <w:r w:rsidRPr="004A0975">
                              <w:rPr>
                                <w:rFonts w:ascii="Times New Roman" w:hAnsi="Times New Roman" w:cs="Times New Roman"/>
                                <w:b/>
                                <w:i w:val="0"/>
                                <w:color w:val="3B3838" w:themeColor="background2" w:themeShade="40"/>
                                <w:sz w:val="20"/>
                              </w:rPr>
                              <w:t xml:space="preserve">FIGURE </w:t>
                            </w:r>
                            <w:r w:rsidRPr="004A0975">
                              <w:rPr>
                                <w:rFonts w:ascii="Times New Roman" w:hAnsi="Times New Roman" w:cs="Times New Roman"/>
                                <w:b/>
                                <w:i w:val="0"/>
                                <w:color w:val="3B3838" w:themeColor="background2" w:themeShade="40"/>
                                <w:sz w:val="20"/>
                                <w:szCs w:val="20"/>
                              </w:rPr>
                              <w:fldChar w:fldCharType="begin"/>
                            </w:r>
                            <w:r w:rsidRPr="004A0975">
                              <w:rPr>
                                <w:rFonts w:ascii="Times New Roman" w:hAnsi="Times New Roman" w:cs="Times New Roman"/>
                                <w:b/>
                                <w:i w:val="0"/>
                                <w:color w:val="3B3838" w:themeColor="background2" w:themeShade="40"/>
                                <w:sz w:val="20"/>
                                <w:szCs w:val="20"/>
                              </w:rPr>
                              <w:instrText xml:space="preserve"> SEQ Figure \* ARABIC </w:instrText>
                            </w:r>
                            <w:r w:rsidRPr="004A0975">
                              <w:rPr>
                                <w:rFonts w:ascii="Times New Roman" w:hAnsi="Times New Roman" w:cs="Times New Roman"/>
                                <w:b/>
                                <w:i w:val="0"/>
                                <w:color w:val="3B3838" w:themeColor="background2" w:themeShade="40"/>
                                <w:sz w:val="20"/>
                                <w:szCs w:val="20"/>
                              </w:rPr>
                              <w:fldChar w:fldCharType="separate"/>
                            </w:r>
                            <w:r w:rsidRPr="004A0975">
                              <w:rPr>
                                <w:rFonts w:ascii="Times New Roman" w:hAnsi="Times New Roman" w:cs="Times New Roman"/>
                                <w:b/>
                                <w:i w:val="0"/>
                                <w:noProof/>
                                <w:color w:val="3B3838" w:themeColor="background2" w:themeShade="40"/>
                                <w:sz w:val="20"/>
                                <w:szCs w:val="20"/>
                              </w:rPr>
                              <w:t>2</w:t>
                            </w:r>
                            <w:r w:rsidRPr="004A0975">
                              <w:rPr>
                                <w:rFonts w:ascii="Times New Roman" w:hAnsi="Times New Roman" w:cs="Times New Roman"/>
                                <w:b/>
                                <w:i w:val="0"/>
                                <w:color w:val="3B3838" w:themeColor="background2" w:themeShade="40"/>
                                <w:sz w:val="20"/>
                                <w:szCs w:val="20"/>
                              </w:rPr>
                              <w:fldChar w:fldCharType="end"/>
                            </w:r>
                            <w:bookmarkEnd w:id="4"/>
                            <w:r w:rsidRPr="004A0975">
                              <w:rPr>
                                <w:rFonts w:ascii="Times New Roman" w:hAnsi="Times New Roman" w:cs="Times New Roman"/>
                                <w:sz w:val="20"/>
                                <w:szCs w:val="20"/>
                              </w:rPr>
                              <w:t xml:space="preserve"> </w:t>
                            </w:r>
                            <w:r w:rsidRPr="004A0975">
                              <w:rPr>
                                <w:rFonts w:ascii="Times New Roman" w:hAnsi="Times New Roman" w:cs="Times New Roman"/>
                                <w:i w:val="0"/>
                                <w:color w:val="000000" w:themeColor="text1"/>
                                <w:sz w:val="20"/>
                                <w:szCs w:val="20"/>
                              </w:rPr>
                              <w:t>Impact of GA3 on physical parameters of potato crop. Graph bars with different letters are significant at P ≤ 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E6011" id="Text Box 3" o:spid="_x0000_s1027" type="#_x0000_t202" style="position:absolute;left:0;text-align:left;margin-left:-49.15pt;margin-top:426.25pt;width:532.3pt;height:20.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" stroked="f">
                <v:textbox inset="0,0,0,0">
                  <w:txbxContent>
                    <w:p w:rsidR="00B250F6" w:rsidRPr="004A0975" w:rsidRDefault="00B250F6" w:rsidP="00DF7B42">
                      <w:pPr>
                        <w:pStyle w:val="Caption"/>
                        <w:rPr>
                          <w:rFonts w:ascii="Times New Roman" w:hAnsi="Times New Roman" w:cs="Times New Roman"/>
                          <w:i w:val="0"/>
                          <w:noProof/>
                          <w:color w:val="000000" w:themeColor="text1"/>
                          <w:sz w:val="20"/>
                          <w:szCs w:val="20"/>
                        </w:rPr>
                      </w:pPr>
                      <w:bookmarkStart w:id="5" w:name="_Ref66221416"/>
                      <w:r w:rsidRPr="004A0975">
                        <w:rPr>
                          <w:rFonts w:ascii="Times New Roman" w:hAnsi="Times New Roman" w:cs="Times New Roman"/>
                          <w:b/>
                          <w:i w:val="0"/>
                          <w:color w:val="3B3838" w:themeColor="background2" w:themeShade="40"/>
                          <w:sz w:val="20"/>
                        </w:rPr>
                        <w:t xml:space="preserve">FIGURE </w:t>
                      </w:r>
                      <w:r w:rsidRPr="004A0975">
                        <w:rPr>
                          <w:rFonts w:ascii="Times New Roman" w:hAnsi="Times New Roman" w:cs="Times New Roman"/>
                          <w:b/>
                          <w:i w:val="0"/>
                          <w:color w:val="3B3838" w:themeColor="background2" w:themeShade="40"/>
                          <w:sz w:val="20"/>
                          <w:szCs w:val="20"/>
                        </w:rPr>
                        <w:fldChar w:fldCharType="begin"/>
                      </w:r>
                      <w:r w:rsidRPr="004A0975">
                        <w:rPr>
                          <w:rFonts w:ascii="Times New Roman" w:hAnsi="Times New Roman" w:cs="Times New Roman"/>
                          <w:b/>
                          <w:i w:val="0"/>
                          <w:color w:val="3B3838" w:themeColor="background2" w:themeShade="40"/>
                          <w:sz w:val="20"/>
                          <w:szCs w:val="20"/>
                        </w:rPr>
                        <w:instrText xml:space="preserve"> SEQ Figure \* ARABIC </w:instrText>
                      </w:r>
                      <w:r w:rsidRPr="004A0975">
                        <w:rPr>
                          <w:rFonts w:ascii="Times New Roman" w:hAnsi="Times New Roman" w:cs="Times New Roman"/>
                          <w:b/>
                          <w:i w:val="0"/>
                          <w:color w:val="3B3838" w:themeColor="background2" w:themeShade="40"/>
                          <w:sz w:val="20"/>
                          <w:szCs w:val="20"/>
                        </w:rPr>
                        <w:fldChar w:fldCharType="separate"/>
                      </w:r>
                      <w:r w:rsidRPr="004A0975">
                        <w:rPr>
                          <w:rFonts w:ascii="Times New Roman" w:hAnsi="Times New Roman" w:cs="Times New Roman"/>
                          <w:b/>
                          <w:i w:val="0"/>
                          <w:noProof/>
                          <w:color w:val="3B3838" w:themeColor="background2" w:themeShade="40"/>
                          <w:sz w:val="20"/>
                          <w:szCs w:val="20"/>
                        </w:rPr>
                        <w:t>2</w:t>
                      </w:r>
                      <w:r w:rsidRPr="004A0975">
                        <w:rPr>
                          <w:rFonts w:ascii="Times New Roman" w:hAnsi="Times New Roman" w:cs="Times New Roman"/>
                          <w:b/>
                          <w:i w:val="0"/>
                          <w:color w:val="3B3838" w:themeColor="background2" w:themeShade="40"/>
                          <w:sz w:val="20"/>
                          <w:szCs w:val="20"/>
                        </w:rPr>
                        <w:fldChar w:fldCharType="end"/>
                      </w:r>
                      <w:bookmarkEnd w:id="5"/>
                      <w:r w:rsidRPr="004A0975">
                        <w:rPr>
                          <w:rFonts w:ascii="Times New Roman" w:hAnsi="Times New Roman" w:cs="Times New Roman"/>
                          <w:sz w:val="20"/>
                          <w:szCs w:val="20"/>
                        </w:rPr>
                        <w:t xml:space="preserve"> </w:t>
                      </w:r>
                      <w:r w:rsidRPr="004A0975">
                        <w:rPr>
                          <w:rFonts w:ascii="Times New Roman" w:hAnsi="Times New Roman" w:cs="Times New Roman"/>
                          <w:i w:val="0"/>
                          <w:color w:val="000000" w:themeColor="text1"/>
                          <w:sz w:val="20"/>
                          <w:szCs w:val="20"/>
                        </w:rPr>
                        <w:t>Impact of GA3 on physical parameters of potato crop. Graph bars with different letters are significant at P ≤ 0.05</w:t>
                      </w:r>
                    </w:p>
                  </w:txbxContent>
                </v:textbox>
                <w10:wrap type="topAndBottom"/>
              </v:shape>
            </w:pict>
          </mc:Fallback>
        </mc:AlternateContent>
      </w:r>
      <w:r w:rsidR="003D5EC0" w:rsidRPr="00DA7EA0">
        <w:rPr>
          <w:rFonts w:ascii="Times New Roman" w:hAnsi="Times New Roman" w:cs="Times New Roman"/>
          <w:noProof/>
        </w:rPr>
        <mc:AlternateContent>
          <mc:Choice Requires="wps">
            <w:drawing>
              <wp:anchor distT="0" distB="0" distL="114300" distR="114300" simplePos="0" relativeHeight="251695104" behindDoc="0" locked="0" layoutInCell="1" allowOverlap="1">
                <wp:simplePos x="0" y="0"/>
                <wp:positionH relativeFrom="column">
                  <wp:posOffset>1734185</wp:posOffset>
                </wp:positionH>
                <wp:positionV relativeFrom="paragraph">
                  <wp:posOffset>940048</wp:posOffset>
                </wp:positionV>
                <wp:extent cx="401955" cy="310515"/>
                <wp:effectExtent l="0" t="0" r="17145" b="13335"/>
                <wp:wrapNone/>
                <wp:docPr id="6" name="Rectangle 6"/>
                <wp:cNvGraphicFramePr/>
                <a:graphic xmlns:a="http://schemas.openxmlformats.org/drawingml/2006/main">
                  <a:graphicData uri="http://schemas.microsoft.com/office/word/2010/wordprocessingShape">
                    <wps:wsp>
                      <wps:cNvSpPr/>
                      <wps:spPr>
                        <a:xfrm>
                          <a:off x="0" y="0"/>
                          <a:ext cx="401955" cy="3105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50F6" w:rsidRPr="004A2F8A" w:rsidRDefault="00B250F6" w:rsidP="004A2F8A">
                            <w:pPr>
                              <w:jc w:val="center"/>
                              <w:rPr>
                                <w:rFonts w:ascii="Adobe Garamond Pro" w:hAnsi="Adobe Garamond Pro"/>
                                <w:color w:val="000000" w:themeColor="text1"/>
                                <w:sz w:val="32"/>
                              </w:rPr>
                            </w:pPr>
                            <w:r w:rsidRPr="004A2F8A">
                              <w:rPr>
                                <w:rFonts w:ascii="Adobe Garamond Pro" w:hAnsi="Adobe Garamond Pro"/>
                                <w:color w:val="000000" w:themeColor="text1"/>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136.55pt;margin-top:74pt;width:31.65pt;height:24.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" fillcolor="white [3212]" strokecolor="black [3213]" strokeweight="1pt">
                <v:textbox>
                  <w:txbxContent>
                    <w:p w:rsidR="00B250F6" w:rsidRPr="004A2F8A" w:rsidRDefault="00B250F6" w:rsidP="004A2F8A">
                      <w:pPr>
                        <w:jc w:val="center"/>
                        <w:rPr>
                          <w:rFonts w:ascii="Adobe Garamond Pro" w:hAnsi="Adobe Garamond Pro"/>
                          <w:color w:val="000000" w:themeColor="text1"/>
                          <w:sz w:val="32"/>
                        </w:rPr>
                      </w:pPr>
                      <w:r w:rsidRPr="004A2F8A">
                        <w:rPr>
                          <w:rFonts w:ascii="Adobe Garamond Pro" w:hAnsi="Adobe Garamond Pro"/>
                          <w:color w:val="000000" w:themeColor="text1"/>
                          <w:sz w:val="32"/>
                        </w:rPr>
                        <w:t>A.</w:t>
                      </w:r>
                    </w:p>
                  </w:txbxContent>
                </v:textbox>
              </v:rect>
            </w:pict>
          </mc:Fallback>
        </mc:AlternateContent>
      </w:r>
      <w:r w:rsidR="003A7251" w:rsidRPr="00DA7EA0">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495F5ED6" wp14:editId="6AC601FE">
                <wp:simplePos x="0" y="0"/>
                <wp:positionH relativeFrom="column">
                  <wp:posOffset>5258435</wp:posOffset>
                </wp:positionH>
                <wp:positionV relativeFrom="paragraph">
                  <wp:posOffset>936238</wp:posOffset>
                </wp:positionV>
                <wp:extent cx="401955" cy="310515"/>
                <wp:effectExtent l="0" t="0" r="17145" b="13335"/>
                <wp:wrapNone/>
                <wp:docPr id="11" name="Rectangle 11"/>
                <wp:cNvGraphicFramePr/>
                <a:graphic xmlns:a="http://schemas.openxmlformats.org/drawingml/2006/main">
                  <a:graphicData uri="http://schemas.microsoft.com/office/word/2010/wordprocessingShape">
                    <wps:wsp>
                      <wps:cNvSpPr/>
                      <wps:spPr>
                        <a:xfrm>
                          <a:off x="0" y="0"/>
                          <a:ext cx="401955" cy="3105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50F6" w:rsidRPr="004A2F8A" w:rsidRDefault="00B250F6" w:rsidP="004A2F8A">
                            <w:pPr>
                              <w:jc w:val="center"/>
                              <w:rPr>
                                <w:rFonts w:ascii="Adobe Garamond Pro" w:hAnsi="Adobe Garamond Pro"/>
                                <w:color w:val="000000" w:themeColor="text1"/>
                                <w:sz w:val="32"/>
                              </w:rPr>
                            </w:pPr>
                            <w:r>
                              <w:rPr>
                                <w:rFonts w:ascii="Adobe Garamond Pro" w:hAnsi="Adobe Garamond Pro"/>
                                <w:color w:val="000000" w:themeColor="text1"/>
                                <w:sz w:val="32"/>
                              </w:rPr>
                              <w:t>B</w:t>
                            </w:r>
                            <w:r w:rsidRPr="004A2F8A">
                              <w:rPr>
                                <w:rFonts w:ascii="Adobe Garamond Pro" w:hAnsi="Adobe Garamond Pro"/>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F5ED6" id="Rectangle 11" o:spid="_x0000_s1029" style="position:absolute;left:0;text-align:left;margin-left:414.05pt;margin-top:73.7pt;width:31.65pt;height:2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" fillcolor="white [3212]" strokecolor="black [3213]" strokeweight="1pt">
                <v:textbox>
                  <w:txbxContent>
                    <w:p w:rsidR="00B250F6" w:rsidRPr="004A2F8A" w:rsidRDefault="00B250F6" w:rsidP="004A2F8A">
                      <w:pPr>
                        <w:jc w:val="center"/>
                        <w:rPr>
                          <w:rFonts w:ascii="Adobe Garamond Pro" w:hAnsi="Adobe Garamond Pro"/>
                          <w:color w:val="000000" w:themeColor="text1"/>
                          <w:sz w:val="32"/>
                        </w:rPr>
                      </w:pPr>
                      <w:r>
                        <w:rPr>
                          <w:rFonts w:ascii="Adobe Garamond Pro" w:hAnsi="Adobe Garamond Pro"/>
                          <w:color w:val="000000" w:themeColor="text1"/>
                          <w:sz w:val="32"/>
                        </w:rPr>
                        <w:t>B</w:t>
                      </w:r>
                      <w:r w:rsidRPr="004A2F8A">
                        <w:rPr>
                          <w:rFonts w:ascii="Adobe Garamond Pro" w:hAnsi="Adobe Garamond Pro"/>
                          <w:color w:val="000000" w:themeColor="text1"/>
                          <w:sz w:val="32"/>
                        </w:rPr>
                        <w:t>.</w:t>
                      </w:r>
                    </w:p>
                  </w:txbxContent>
                </v:textbox>
              </v:rect>
            </w:pict>
          </mc:Fallback>
        </mc:AlternateContent>
      </w:r>
      <w:r w:rsidR="003A7251" w:rsidRPr="00DA7EA0">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06E2C0F7" wp14:editId="441184B2">
                <wp:simplePos x="0" y="0"/>
                <wp:positionH relativeFrom="column">
                  <wp:posOffset>5215890</wp:posOffset>
                </wp:positionH>
                <wp:positionV relativeFrom="paragraph">
                  <wp:posOffset>2949244</wp:posOffset>
                </wp:positionV>
                <wp:extent cx="446405" cy="310515"/>
                <wp:effectExtent l="0" t="0" r="10795" b="13335"/>
                <wp:wrapNone/>
                <wp:docPr id="18" name="Rectangle 18"/>
                <wp:cNvGraphicFramePr/>
                <a:graphic xmlns:a="http://schemas.openxmlformats.org/drawingml/2006/main">
                  <a:graphicData uri="http://schemas.microsoft.com/office/word/2010/wordprocessingShape">
                    <wps:wsp>
                      <wps:cNvSpPr/>
                      <wps:spPr>
                        <a:xfrm>
                          <a:off x="0" y="0"/>
                          <a:ext cx="446405" cy="3105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50F6" w:rsidRPr="004A2F8A" w:rsidRDefault="00B250F6" w:rsidP="004A2F8A">
                            <w:pPr>
                              <w:jc w:val="center"/>
                              <w:rPr>
                                <w:rFonts w:ascii="Adobe Garamond Pro" w:hAnsi="Adobe Garamond Pro"/>
                                <w:color w:val="000000" w:themeColor="text1"/>
                                <w:sz w:val="32"/>
                              </w:rPr>
                            </w:pPr>
                            <w:r>
                              <w:rPr>
                                <w:rFonts w:ascii="Adobe Garamond Pro" w:hAnsi="Adobe Garamond Pro"/>
                                <w:color w:val="000000" w:themeColor="text1"/>
                                <w:sz w:val="32"/>
                              </w:rPr>
                              <w:t>D</w:t>
                            </w:r>
                            <w:r w:rsidRPr="004A2F8A">
                              <w:rPr>
                                <w:rFonts w:ascii="Adobe Garamond Pro" w:hAnsi="Adobe Garamond Pro"/>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C0F7" id="Rectangle 18" o:spid="_x0000_s1030" style="position:absolute;left:0;text-align:left;margin-left:410.7pt;margin-top:232.2pt;width:35.15pt;height:2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" fillcolor="white [3212]" strokecolor="black [3213]" strokeweight="1pt">
                <v:textbox>
                  <w:txbxContent>
                    <w:p w:rsidR="00B250F6" w:rsidRPr="004A2F8A" w:rsidRDefault="00B250F6" w:rsidP="004A2F8A">
                      <w:pPr>
                        <w:jc w:val="center"/>
                        <w:rPr>
                          <w:rFonts w:ascii="Adobe Garamond Pro" w:hAnsi="Adobe Garamond Pro"/>
                          <w:color w:val="000000" w:themeColor="text1"/>
                          <w:sz w:val="32"/>
                        </w:rPr>
                      </w:pPr>
                      <w:r>
                        <w:rPr>
                          <w:rFonts w:ascii="Adobe Garamond Pro" w:hAnsi="Adobe Garamond Pro"/>
                          <w:color w:val="000000" w:themeColor="text1"/>
                          <w:sz w:val="32"/>
                        </w:rPr>
                        <w:t>D</w:t>
                      </w:r>
                      <w:r w:rsidRPr="004A2F8A">
                        <w:rPr>
                          <w:rFonts w:ascii="Adobe Garamond Pro" w:hAnsi="Adobe Garamond Pro"/>
                          <w:color w:val="000000" w:themeColor="text1"/>
                          <w:sz w:val="32"/>
                        </w:rPr>
                        <w:t>.</w:t>
                      </w:r>
                    </w:p>
                  </w:txbxContent>
                </v:textbox>
              </v:rect>
            </w:pict>
          </mc:Fallback>
        </mc:AlternateContent>
      </w:r>
      <w:r w:rsidR="003A7251" w:rsidRPr="00DA7EA0">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06E2C0F7" wp14:editId="441184B2">
                <wp:simplePos x="0" y="0"/>
                <wp:positionH relativeFrom="column">
                  <wp:posOffset>1731645</wp:posOffset>
                </wp:positionH>
                <wp:positionV relativeFrom="paragraph">
                  <wp:posOffset>2951094</wp:posOffset>
                </wp:positionV>
                <wp:extent cx="401955" cy="310515"/>
                <wp:effectExtent l="0" t="0" r="17145" b="13335"/>
                <wp:wrapNone/>
                <wp:docPr id="14" name="Rectangle 14"/>
                <wp:cNvGraphicFramePr/>
                <a:graphic xmlns:a="http://schemas.openxmlformats.org/drawingml/2006/main">
                  <a:graphicData uri="http://schemas.microsoft.com/office/word/2010/wordprocessingShape">
                    <wps:wsp>
                      <wps:cNvSpPr/>
                      <wps:spPr>
                        <a:xfrm>
                          <a:off x="0" y="0"/>
                          <a:ext cx="401955" cy="3105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50F6" w:rsidRPr="004A2F8A" w:rsidRDefault="00B250F6" w:rsidP="004A2F8A">
                            <w:pPr>
                              <w:jc w:val="center"/>
                              <w:rPr>
                                <w:rFonts w:ascii="Adobe Garamond Pro" w:hAnsi="Adobe Garamond Pro"/>
                                <w:color w:val="000000" w:themeColor="text1"/>
                                <w:sz w:val="32"/>
                              </w:rPr>
                            </w:pPr>
                            <w:r>
                              <w:rPr>
                                <w:rFonts w:ascii="Adobe Garamond Pro" w:hAnsi="Adobe Garamond Pro"/>
                                <w:color w:val="000000" w:themeColor="text1"/>
                                <w:sz w:val="32"/>
                              </w:rPr>
                              <w:t>C</w:t>
                            </w:r>
                            <w:r w:rsidRPr="004A2F8A">
                              <w:rPr>
                                <w:rFonts w:ascii="Adobe Garamond Pro" w:hAnsi="Adobe Garamond Pro"/>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C0F7" id="Rectangle 14" o:spid="_x0000_s1031" style="position:absolute;left:0;text-align:left;margin-left:136.35pt;margin-top:232.35pt;width:31.65pt;height:2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" fillcolor="white [3212]" strokecolor="black [3213]" strokeweight="1pt">
                <v:textbox>
                  <w:txbxContent>
                    <w:p w:rsidR="00B250F6" w:rsidRPr="004A2F8A" w:rsidRDefault="00B250F6" w:rsidP="004A2F8A">
                      <w:pPr>
                        <w:jc w:val="center"/>
                        <w:rPr>
                          <w:rFonts w:ascii="Adobe Garamond Pro" w:hAnsi="Adobe Garamond Pro"/>
                          <w:color w:val="000000" w:themeColor="text1"/>
                          <w:sz w:val="32"/>
                        </w:rPr>
                      </w:pPr>
                      <w:r>
                        <w:rPr>
                          <w:rFonts w:ascii="Adobe Garamond Pro" w:hAnsi="Adobe Garamond Pro"/>
                          <w:color w:val="000000" w:themeColor="text1"/>
                          <w:sz w:val="32"/>
                        </w:rPr>
                        <w:t>C</w:t>
                      </w:r>
                      <w:r w:rsidRPr="004A2F8A">
                        <w:rPr>
                          <w:rFonts w:ascii="Adobe Garamond Pro" w:hAnsi="Adobe Garamond Pro"/>
                          <w:color w:val="000000" w:themeColor="text1"/>
                          <w:sz w:val="32"/>
                        </w:rPr>
                        <w:t>.</w:t>
                      </w:r>
                    </w:p>
                  </w:txbxContent>
                </v:textbox>
              </v:rect>
            </w:pict>
          </mc:Fallback>
        </mc:AlternateContent>
      </w:r>
      <w:r w:rsidR="003A7251" w:rsidRPr="00DA7EA0">
        <w:rPr>
          <w:rFonts w:ascii="Times New Roman" w:hAnsi="Times New Roman" w:cs="Times New Roman"/>
          <w:noProof/>
        </w:rPr>
        <w:drawing>
          <wp:anchor distT="0" distB="0" distL="114300" distR="114300" simplePos="0" relativeHeight="251662336" behindDoc="1" locked="0" layoutInCell="1" allowOverlap="1" wp14:anchorId="762B6857" wp14:editId="7A4ED1CE">
            <wp:simplePos x="0" y="0"/>
            <wp:positionH relativeFrom="column">
              <wp:posOffset>-811530</wp:posOffset>
            </wp:positionH>
            <wp:positionV relativeFrom="paragraph">
              <wp:posOffset>937260</wp:posOffset>
            </wp:positionV>
            <wp:extent cx="6949440" cy="4279265"/>
            <wp:effectExtent l="19050" t="19050" r="22860" b="26035"/>
            <wp:wrapTight wrapText="bothSides">
              <wp:wrapPolygon edited="0">
                <wp:start x="-59" y="-96"/>
                <wp:lineTo x="-59" y="21635"/>
                <wp:lineTo x="21612" y="21635"/>
                <wp:lineTo x="21612" y="-96"/>
                <wp:lineTo x="-59" y="-9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2.JPG"/>
                    <pic:cNvPicPr/>
                  </pic:nvPicPr>
                  <pic:blipFill rotWithShape="1">
                    <a:blip r:embed="rId10" cstate="print">
                      <a:extLst>
                        <a:ext uri="{28A0092B-C50C-407E-A947-70E740481C1C}">
                          <a14:useLocalDpi xmlns:a14="http://schemas.microsoft.com/office/drawing/2010/main" val="0"/>
                        </a:ext>
                      </a:extLst>
                    </a:blip>
                    <a:srcRect t="9224"/>
                    <a:stretch/>
                  </pic:blipFill>
                  <pic:spPr bwMode="auto">
                    <a:xfrm>
                      <a:off x="0" y="0"/>
                      <a:ext cx="6949440" cy="42792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482C" w:rsidRPr="00DA7EA0" w:rsidRDefault="00EB2BF5" w:rsidP="00314A7D">
      <w:pPr>
        <w:autoSpaceDE w:val="0"/>
        <w:autoSpaceDN w:val="0"/>
        <w:adjustRightInd w:val="0"/>
        <w:spacing w:before="240" w:line="240" w:lineRule="auto"/>
        <w:rPr>
          <w:rFonts w:ascii="Times New Roman" w:hAnsi="Times New Roman" w:cs="Times New Roman"/>
          <w:color w:val="000000"/>
          <w:sz w:val="20"/>
          <w:szCs w:val="16"/>
        </w:rPr>
      </w:pPr>
      <w:r w:rsidRPr="00DA7EA0">
        <w:rPr>
          <w:rFonts w:ascii="Times New Roman" w:hAnsi="Times New Roman" w:cs="Times New Roman"/>
          <w:noProof/>
        </w:rPr>
        <w:lastRenderedPageBreak/>
        <mc:AlternateContent>
          <mc:Choice Requires="wps">
            <w:drawing>
              <wp:anchor distT="0" distB="0" distL="114300" distR="114300" simplePos="0" relativeHeight="251688960" behindDoc="0" locked="0" layoutInCell="1" allowOverlap="1" wp14:anchorId="477050ED" wp14:editId="3ADD749B">
                <wp:simplePos x="0" y="0"/>
                <wp:positionH relativeFrom="column">
                  <wp:posOffset>6039485</wp:posOffset>
                </wp:positionH>
                <wp:positionV relativeFrom="paragraph">
                  <wp:posOffset>3258449</wp:posOffset>
                </wp:positionV>
                <wp:extent cx="420370" cy="301625"/>
                <wp:effectExtent l="0" t="0" r="17780" b="22225"/>
                <wp:wrapNone/>
                <wp:docPr id="20" name="Rectangle 20"/>
                <wp:cNvGraphicFramePr/>
                <a:graphic xmlns:a="http://schemas.openxmlformats.org/drawingml/2006/main">
                  <a:graphicData uri="http://schemas.microsoft.com/office/word/2010/wordprocessingShape">
                    <wps:wsp>
                      <wps:cNvSpPr/>
                      <wps:spPr>
                        <a:xfrm>
                          <a:off x="0" y="0"/>
                          <a:ext cx="420370" cy="30162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50F6" w:rsidRPr="006F3599" w:rsidRDefault="00B250F6" w:rsidP="005E39AA">
                            <w:pPr>
                              <w:rPr>
                                <w:rFonts w:ascii="Adobe Garamond Pro" w:hAnsi="Adobe Garamond Pro"/>
                                <w:b/>
                                <w:sz w:val="32"/>
                              </w:rPr>
                            </w:pPr>
                            <w:r>
                              <w:rPr>
                                <w:rFonts w:ascii="Adobe Garamond Pro" w:hAnsi="Adobe Garamond Pro"/>
                                <w:b/>
                                <w:sz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050ED" id="Rectangle 20" o:spid="_x0000_s1032" style="position:absolute;left:0;text-align:left;margin-left:475.55pt;margin-top:256.55pt;width:33.1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" fillcolor="white [3212]" strokecolor="black [3213]" strokeweight="1pt">
                <v:textbox>
                  <w:txbxContent>
                    <w:p w:rsidR="00B250F6" w:rsidRPr="006F3599" w:rsidRDefault="00B250F6" w:rsidP="005E39AA">
                      <w:pPr>
                        <w:rPr>
                          <w:rFonts w:ascii="Adobe Garamond Pro" w:hAnsi="Adobe Garamond Pro"/>
                          <w:b/>
                          <w:sz w:val="32"/>
                        </w:rPr>
                      </w:pPr>
                      <w:r>
                        <w:rPr>
                          <w:rFonts w:ascii="Adobe Garamond Pro" w:hAnsi="Adobe Garamond Pro"/>
                          <w:b/>
                          <w:sz w:val="32"/>
                        </w:rPr>
                        <w:t>D.</w:t>
                      </w:r>
                    </w:p>
                  </w:txbxContent>
                </v:textbox>
              </v:rect>
            </w:pict>
          </mc:Fallback>
        </mc:AlternateContent>
      </w:r>
      <w:r w:rsidRPr="00DA7EA0">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477050ED" wp14:editId="3ADD749B">
                <wp:simplePos x="0" y="0"/>
                <wp:positionH relativeFrom="column">
                  <wp:posOffset>2196465</wp:posOffset>
                </wp:positionH>
                <wp:positionV relativeFrom="paragraph">
                  <wp:posOffset>3306074</wp:posOffset>
                </wp:positionV>
                <wp:extent cx="401955" cy="301625"/>
                <wp:effectExtent l="0" t="0" r="17145" b="22225"/>
                <wp:wrapNone/>
                <wp:docPr id="19" name="Rectangle 19"/>
                <wp:cNvGraphicFramePr/>
                <a:graphic xmlns:a="http://schemas.openxmlformats.org/drawingml/2006/main">
                  <a:graphicData uri="http://schemas.microsoft.com/office/word/2010/wordprocessingShape">
                    <wps:wsp>
                      <wps:cNvSpPr/>
                      <wps:spPr>
                        <a:xfrm>
                          <a:off x="0" y="0"/>
                          <a:ext cx="401955" cy="30162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50F6" w:rsidRPr="006F3599" w:rsidRDefault="00B250F6" w:rsidP="006F3599">
                            <w:pPr>
                              <w:jc w:val="center"/>
                              <w:rPr>
                                <w:rFonts w:ascii="Adobe Garamond Pro" w:hAnsi="Adobe Garamond Pro"/>
                                <w:b/>
                                <w:sz w:val="32"/>
                              </w:rPr>
                            </w:pPr>
                            <w:r>
                              <w:rPr>
                                <w:rFonts w:ascii="Adobe Garamond Pro" w:hAnsi="Adobe Garamond Pro"/>
                                <w:b/>
                                <w:sz w:val="32"/>
                              </w:rPr>
                              <w:t>C</w:t>
                            </w:r>
                            <w:r w:rsidRPr="006F3599">
                              <w:rPr>
                                <w:rFonts w:ascii="Adobe Garamond Pro" w:hAnsi="Adobe Garamond Pro"/>
                                <w:b/>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050ED" id="Rectangle 19" o:spid="_x0000_s1033" style="position:absolute;left:0;text-align:left;margin-left:172.95pt;margin-top:260.3pt;width:31.65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" fillcolor="white [3212]" strokecolor="black [3213]" strokeweight="1pt">
                <v:textbox>
                  <w:txbxContent>
                    <w:p w:rsidR="00B250F6" w:rsidRPr="006F3599" w:rsidRDefault="00B250F6" w:rsidP="006F3599">
                      <w:pPr>
                        <w:jc w:val="center"/>
                        <w:rPr>
                          <w:rFonts w:ascii="Adobe Garamond Pro" w:hAnsi="Adobe Garamond Pro"/>
                          <w:b/>
                          <w:sz w:val="32"/>
                        </w:rPr>
                      </w:pPr>
                      <w:r>
                        <w:rPr>
                          <w:rFonts w:ascii="Adobe Garamond Pro" w:hAnsi="Adobe Garamond Pro"/>
                          <w:b/>
                          <w:sz w:val="32"/>
                        </w:rPr>
                        <w:t>C</w:t>
                      </w:r>
                      <w:r w:rsidRPr="006F3599">
                        <w:rPr>
                          <w:rFonts w:ascii="Adobe Garamond Pro" w:hAnsi="Adobe Garamond Pro"/>
                          <w:b/>
                          <w:sz w:val="32"/>
                        </w:rPr>
                        <w:t>.</w:t>
                      </w:r>
                    </w:p>
                  </w:txbxContent>
                </v:textbox>
              </v:rect>
            </w:pict>
          </mc:Fallback>
        </mc:AlternateContent>
      </w:r>
      <w:r w:rsidR="00FF287C" w:rsidRPr="00DA7EA0">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23325A9B" wp14:editId="5DCAA16E">
                <wp:simplePos x="0" y="0"/>
                <wp:positionH relativeFrom="column">
                  <wp:posOffset>6038921</wp:posOffset>
                </wp:positionH>
                <wp:positionV relativeFrom="paragraph">
                  <wp:posOffset>326390</wp:posOffset>
                </wp:positionV>
                <wp:extent cx="401955" cy="301625"/>
                <wp:effectExtent l="0" t="0" r="17145" b="22225"/>
                <wp:wrapNone/>
                <wp:docPr id="17" name="Rectangle 17"/>
                <wp:cNvGraphicFramePr/>
                <a:graphic xmlns:a="http://schemas.openxmlformats.org/drawingml/2006/main">
                  <a:graphicData uri="http://schemas.microsoft.com/office/word/2010/wordprocessingShape">
                    <wps:wsp>
                      <wps:cNvSpPr/>
                      <wps:spPr>
                        <a:xfrm>
                          <a:off x="0" y="0"/>
                          <a:ext cx="401955" cy="30162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50F6" w:rsidRPr="006F3599" w:rsidRDefault="00B250F6" w:rsidP="006F3599">
                            <w:pPr>
                              <w:jc w:val="center"/>
                              <w:rPr>
                                <w:rFonts w:ascii="Adobe Garamond Pro" w:hAnsi="Adobe Garamond Pro"/>
                                <w:b/>
                                <w:sz w:val="32"/>
                              </w:rPr>
                            </w:pPr>
                            <w:r>
                              <w:rPr>
                                <w:rFonts w:ascii="Adobe Garamond Pro" w:hAnsi="Adobe Garamond Pro"/>
                                <w:b/>
                                <w:sz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25A9B" id="Rectangle 17" o:spid="_x0000_s1034" style="position:absolute;left:0;text-align:left;margin-left:475.5pt;margin-top:25.7pt;width:31.65pt;height: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" fillcolor="white [3212]" strokecolor="black [3213]" strokeweight="1pt">
                <v:textbox>
                  <w:txbxContent>
                    <w:p w:rsidR="00B250F6" w:rsidRPr="006F3599" w:rsidRDefault="00B250F6" w:rsidP="006F3599">
                      <w:pPr>
                        <w:jc w:val="center"/>
                        <w:rPr>
                          <w:rFonts w:ascii="Adobe Garamond Pro" w:hAnsi="Adobe Garamond Pro"/>
                          <w:b/>
                          <w:sz w:val="32"/>
                        </w:rPr>
                      </w:pPr>
                      <w:r>
                        <w:rPr>
                          <w:rFonts w:ascii="Adobe Garamond Pro" w:hAnsi="Adobe Garamond Pro"/>
                          <w:b/>
                          <w:sz w:val="32"/>
                        </w:rPr>
                        <w:t>B.</w:t>
                      </w:r>
                    </w:p>
                  </w:txbxContent>
                </v:textbox>
              </v:rect>
            </w:pict>
          </mc:Fallback>
        </mc:AlternateContent>
      </w:r>
      <w:r w:rsidR="00FF287C" w:rsidRPr="00DA7EA0">
        <w:rPr>
          <w:rFonts w:ascii="Times New Roman"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2231390</wp:posOffset>
                </wp:positionH>
                <wp:positionV relativeFrom="paragraph">
                  <wp:posOffset>326390</wp:posOffset>
                </wp:positionV>
                <wp:extent cx="401955" cy="301625"/>
                <wp:effectExtent l="0" t="0" r="17145" b="22225"/>
                <wp:wrapNone/>
                <wp:docPr id="16" name="Rectangle 16"/>
                <wp:cNvGraphicFramePr/>
                <a:graphic xmlns:a="http://schemas.openxmlformats.org/drawingml/2006/main">
                  <a:graphicData uri="http://schemas.microsoft.com/office/word/2010/wordprocessingShape">
                    <wps:wsp>
                      <wps:cNvSpPr/>
                      <wps:spPr>
                        <a:xfrm>
                          <a:off x="0" y="0"/>
                          <a:ext cx="401955" cy="30162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50F6" w:rsidRPr="006F3599" w:rsidRDefault="00B250F6" w:rsidP="006F3599">
                            <w:pPr>
                              <w:jc w:val="center"/>
                              <w:rPr>
                                <w:rFonts w:ascii="Adobe Garamond Pro" w:hAnsi="Adobe Garamond Pro"/>
                                <w:b/>
                                <w:sz w:val="32"/>
                              </w:rPr>
                            </w:pPr>
                            <w:r>
                              <w:rPr>
                                <w:rFonts w:ascii="Adobe Garamond Pro" w:hAnsi="Adobe Garamond Pro"/>
                                <w:b/>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5" style="position:absolute;left:0;text-align:left;margin-left:175.7pt;margin-top:25.7pt;width:31.65pt;height:2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" fillcolor="white [3212]" strokecolor="black [3213]" strokeweight="1pt">
                <v:textbox>
                  <w:txbxContent>
                    <w:p w:rsidR="00B250F6" w:rsidRPr="006F3599" w:rsidRDefault="00B250F6" w:rsidP="006F3599">
                      <w:pPr>
                        <w:jc w:val="center"/>
                        <w:rPr>
                          <w:rFonts w:ascii="Adobe Garamond Pro" w:hAnsi="Adobe Garamond Pro"/>
                          <w:b/>
                          <w:sz w:val="32"/>
                        </w:rPr>
                      </w:pPr>
                      <w:r>
                        <w:rPr>
                          <w:rFonts w:ascii="Adobe Garamond Pro" w:hAnsi="Adobe Garamond Pro"/>
                          <w:b/>
                          <w:sz w:val="32"/>
                        </w:rPr>
                        <w:t>A.</w:t>
                      </w:r>
                    </w:p>
                  </w:txbxContent>
                </v:textbox>
              </v:rect>
            </w:pict>
          </mc:Fallback>
        </mc:AlternateContent>
      </w:r>
      <w:r w:rsidR="005E39AA" w:rsidRPr="00DA7EA0">
        <w:rPr>
          <w:rFonts w:ascii="Times New Roman" w:hAnsi="Times New Roman" w:cs="Times New Roman"/>
          <w:noProof/>
        </w:rPr>
        <w:drawing>
          <wp:anchor distT="0" distB="0" distL="114300" distR="114300" simplePos="0" relativeHeight="251666432" behindDoc="1" locked="0" layoutInCell="1" allowOverlap="1" wp14:anchorId="42FD8673" wp14:editId="131BB456">
            <wp:simplePos x="0" y="0"/>
            <wp:positionH relativeFrom="column">
              <wp:posOffset>-835025</wp:posOffset>
            </wp:positionH>
            <wp:positionV relativeFrom="paragraph">
              <wp:posOffset>325755</wp:posOffset>
            </wp:positionV>
            <wp:extent cx="7573010" cy="6311900"/>
            <wp:effectExtent l="19050" t="19050" r="27940" b="12700"/>
            <wp:wrapTight wrapText="bothSides">
              <wp:wrapPolygon edited="0">
                <wp:start x="-54" y="-65"/>
                <wp:lineTo x="-54" y="21578"/>
                <wp:lineTo x="21625" y="21578"/>
                <wp:lineTo x="21625" y="-65"/>
                <wp:lineTo x="-54" y="-6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JPG"/>
                    <pic:cNvPicPr/>
                  </pic:nvPicPr>
                  <pic:blipFill rotWithShape="1">
                    <a:blip r:embed="rId11" cstate="print">
                      <a:extLst>
                        <a:ext uri="{28A0092B-C50C-407E-A947-70E740481C1C}">
                          <a14:useLocalDpi xmlns:a14="http://schemas.microsoft.com/office/drawing/2010/main" val="0"/>
                        </a:ext>
                      </a:extLst>
                    </a:blip>
                    <a:srcRect t="8656" r="3249"/>
                    <a:stretch/>
                  </pic:blipFill>
                  <pic:spPr bwMode="auto">
                    <a:xfrm>
                      <a:off x="0" y="0"/>
                      <a:ext cx="7573010" cy="63119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482C" w:rsidRPr="00DA7EA0" w:rsidRDefault="009A08C2" w:rsidP="00314A7D">
      <w:pPr>
        <w:autoSpaceDE w:val="0"/>
        <w:autoSpaceDN w:val="0"/>
        <w:adjustRightInd w:val="0"/>
        <w:spacing w:before="240" w:line="240" w:lineRule="auto"/>
        <w:rPr>
          <w:rFonts w:ascii="Times New Roman" w:hAnsi="Times New Roman" w:cs="Times New Roman"/>
          <w:color w:val="000000"/>
          <w:sz w:val="20"/>
          <w:szCs w:val="16"/>
        </w:rPr>
      </w:pPr>
      <w:r w:rsidRPr="00DA7EA0">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3E9B6FC" wp14:editId="181DC8E0">
                <wp:simplePos x="0" y="0"/>
                <wp:positionH relativeFrom="column">
                  <wp:posOffset>-470866</wp:posOffset>
                </wp:positionH>
                <wp:positionV relativeFrom="paragraph">
                  <wp:posOffset>6754931</wp:posOffset>
                </wp:positionV>
                <wp:extent cx="7254875" cy="259080"/>
                <wp:effectExtent l="0" t="0" r="3175" b="7620"/>
                <wp:wrapSquare wrapText="bothSides"/>
                <wp:docPr id="4" name="Text Box 4"/>
                <wp:cNvGraphicFramePr/>
                <a:graphic xmlns:a="http://schemas.openxmlformats.org/drawingml/2006/main">
                  <a:graphicData uri="http://schemas.microsoft.com/office/word/2010/wordprocessingShape">
                    <wps:wsp>
                      <wps:cNvSpPr txBox="1"/>
                      <wps:spPr>
                        <a:xfrm>
                          <a:off x="0" y="0"/>
                          <a:ext cx="7254875" cy="259080"/>
                        </a:xfrm>
                        <a:prstGeom prst="rect">
                          <a:avLst/>
                        </a:prstGeom>
                        <a:solidFill>
                          <a:prstClr val="white"/>
                        </a:solidFill>
                        <a:ln>
                          <a:noFill/>
                        </a:ln>
                        <a:effectLst/>
                      </wps:spPr>
                      <wps:txbx>
                        <w:txbxContent>
                          <w:p w:rsidR="00B250F6" w:rsidRPr="004A0975" w:rsidRDefault="00B250F6" w:rsidP="009E0D06">
                            <w:pPr>
                              <w:pStyle w:val="Caption"/>
                              <w:rPr>
                                <w:rFonts w:ascii="Times New Roman" w:hAnsi="Times New Roman" w:cs="Times New Roman"/>
                                <w:noProof/>
                              </w:rPr>
                            </w:pPr>
                            <w:bookmarkStart w:id="5" w:name="_Ref66222337"/>
                            <w:r w:rsidRPr="004A0975">
                              <w:rPr>
                                <w:rFonts w:ascii="Times New Roman" w:hAnsi="Times New Roman" w:cs="Times New Roman"/>
                                <w:b/>
                                <w:i w:val="0"/>
                                <w:color w:val="3B3838" w:themeColor="background2" w:themeShade="40"/>
                                <w:sz w:val="20"/>
                              </w:rPr>
                              <w:t xml:space="preserve">FIGURE </w:t>
                            </w:r>
                            <w:r w:rsidRPr="004A0975">
                              <w:rPr>
                                <w:rFonts w:ascii="Times New Roman" w:hAnsi="Times New Roman" w:cs="Times New Roman"/>
                                <w:b/>
                                <w:i w:val="0"/>
                                <w:color w:val="3B3838" w:themeColor="background2" w:themeShade="40"/>
                                <w:sz w:val="20"/>
                              </w:rPr>
                              <w:fldChar w:fldCharType="begin"/>
                            </w:r>
                            <w:r w:rsidRPr="004A0975">
                              <w:rPr>
                                <w:rFonts w:ascii="Times New Roman" w:hAnsi="Times New Roman" w:cs="Times New Roman"/>
                                <w:b/>
                                <w:i w:val="0"/>
                                <w:color w:val="3B3838" w:themeColor="background2" w:themeShade="40"/>
                                <w:sz w:val="20"/>
                              </w:rPr>
                              <w:instrText xml:space="preserve"> SEQ Figure \* ARABIC </w:instrText>
                            </w:r>
                            <w:r w:rsidRPr="004A0975">
                              <w:rPr>
                                <w:rFonts w:ascii="Times New Roman" w:hAnsi="Times New Roman" w:cs="Times New Roman"/>
                                <w:b/>
                                <w:i w:val="0"/>
                                <w:color w:val="3B3838" w:themeColor="background2" w:themeShade="40"/>
                                <w:sz w:val="20"/>
                              </w:rPr>
                              <w:fldChar w:fldCharType="separate"/>
                            </w:r>
                            <w:r w:rsidRPr="004A0975">
                              <w:rPr>
                                <w:rFonts w:ascii="Times New Roman" w:hAnsi="Times New Roman" w:cs="Times New Roman"/>
                                <w:b/>
                                <w:i w:val="0"/>
                                <w:noProof/>
                                <w:color w:val="3B3838" w:themeColor="background2" w:themeShade="40"/>
                                <w:sz w:val="20"/>
                              </w:rPr>
                              <w:t>3</w:t>
                            </w:r>
                            <w:r w:rsidRPr="004A0975">
                              <w:rPr>
                                <w:rFonts w:ascii="Times New Roman" w:hAnsi="Times New Roman" w:cs="Times New Roman"/>
                                <w:b/>
                                <w:i w:val="0"/>
                                <w:color w:val="3B3838" w:themeColor="background2" w:themeShade="40"/>
                                <w:sz w:val="20"/>
                              </w:rPr>
                              <w:fldChar w:fldCharType="end"/>
                            </w:r>
                            <w:bookmarkEnd w:id="5"/>
                            <w:r w:rsidRPr="004A0975">
                              <w:rPr>
                                <w:rFonts w:ascii="Times New Roman" w:hAnsi="Times New Roman" w:cs="Times New Roman"/>
                              </w:rPr>
                              <w:t xml:space="preserve"> </w:t>
                            </w:r>
                            <w:r w:rsidRPr="004A0975">
                              <w:rPr>
                                <w:rFonts w:ascii="Times New Roman" w:hAnsi="Times New Roman" w:cs="Times New Roman"/>
                                <w:i w:val="0"/>
                                <w:color w:val="auto"/>
                                <w:sz w:val="20"/>
                              </w:rPr>
                              <w:t>Physiological attributes influenced by GA3 supplementation. Graph bars with unalike letters are significant at P ≤ 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E9B6FC" id="Text Box 4" o:spid="_x0000_s1036" type="#_x0000_t202" style="position:absolute;left:0;text-align:left;margin-left:-37.1pt;margin-top:531.9pt;width:571.25pt;height:20.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" stroked="f">
                <v:textbox inset="0,0,0,0">
                  <w:txbxContent>
                    <w:p w:rsidR="00B250F6" w:rsidRPr="004A0975" w:rsidRDefault="00B250F6" w:rsidP="009E0D06">
                      <w:pPr>
                        <w:pStyle w:val="Caption"/>
                        <w:rPr>
                          <w:rFonts w:ascii="Times New Roman" w:hAnsi="Times New Roman" w:cs="Times New Roman"/>
                          <w:noProof/>
                        </w:rPr>
                      </w:pPr>
                      <w:bookmarkStart w:id="7" w:name="_Ref66222337"/>
                      <w:r w:rsidRPr="004A0975">
                        <w:rPr>
                          <w:rFonts w:ascii="Times New Roman" w:hAnsi="Times New Roman" w:cs="Times New Roman"/>
                          <w:b/>
                          <w:i w:val="0"/>
                          <w:color w:val="3B3838" w:themeColor="background2" w:themeShade="40"/>
                          <w:sz w:val="20"/>
                        </w:rPr>
                        <w:t xml:space="preserve">FIGURE </w:t>
                      </w:r>
                      <w:r w:rsidRPr="004A0975">
                        <w:rPr>
                          <w:rFonts w:ascii="Times New Roman" w:hAnsi="Times New Roman" w:cs="Times New Roman"/>
                          <w:b/>
                          <w:i w:val="0"/>
                          <w:color w:val="3B3838" w:themeColor="background2" w:themeShade="40"/>
                          <w:sz w:val="20"/>
                        </w:rPr>
                        <w:fldChar w:fldCharType="begin"/>
                      </w:r>
                      <w:r w:rsidRPr="004A0975">
                        <w:rPr>
                          <w:rFonts w:ascii="Times New Roman" w:hAnsi="Times New Roman" w:cs="Times New Roman"/>
                          <w:b/>
                          <w:i w:val="0"/>
                          <w:color w:val="3B3838" w:themeColor="background2" w:themeShade="40"/>
                          <w:sz w:val="20"/>
                        </w:rPr>
                        <w:instrText xml:space="preserve"> SEQ Figure \* ARABIC </w:instrText>
                      </w:r>
                      <w:r w:rsidRPr="004A0975">
                        <w:rPr>
                          <w:rFonts w:ascii="Times New Roman" w:hAnsi="Times New Roman" w:cs="Times New Roman"/>
                          <w:b/>
                          <w:i w:val="0"/>
                          <w:color w:val="3B3838" w:themeColor="background2" w:themeShade="40"/>
                          <w:sz w:val="20"/>
                        </w:rPr>
                        <w:fldChar w:fldCharType="separate"/>
                      </w:r>
                      <w:r w:rsidRPr="004A0975">
                        <w:rPr>
                          <w:rFonts w:ascii="Times New Roman" w:hAnsi="Times New Roman" w:cs="Times New Roman"/>
                          <w:b/>
                          <w:i w:val="0"/>
                          <w:noProof/>
                          <w:color w:val="3B3838" w:themeColor="background2" w:themeShade="40"/>
                          <w:sz w:val="20"/>
                        </w:rPr>
                        <w:t>3</w:t>
                      </w:r>
                      <w:r w:rsidRPr="004A0975">
                        <w:rPr>
                          <w:rFonts w:ascii="Times New Roman" w:hAnsi="Times New Roman" w:cs="Times New Roman"/>
                          <w:b/>
                          <w:i w:val="0"/>
                          <w:color w:val="3B3838" w:themeColor="background2" w:themeShade="40"/>
                          <w:sz w:val="20"/>
                        </w:rPr>
                        <w:fldChar w:fldCharType="end"/>
                      </w:r>
                      <w:bookmarkEnd w:id="7"/>
                      <w:r w:rsidRPr="004A0975">
                        <w:rPr>
                          <w:rFonts w:ascii="Times New Roman" w:hAnsi="Times New Roman" w:cs="Times New Roman"/>
                        </w:rPr>
                        <w:t xml:space="preserve"> </w:t>
                      </w:r>
                      <w:r w:rsidRPr="004A0975">
                        <w:rPr>
                          <w:rFonts w:ascii="Times New Roman" w:hAnsi="Times New Roman" w:cs="Times New Roman"/>
                          <w:i w:val="0"/>
                          <w:color w:val="auto"/>
                          <w:sz w:val="20"/>
                        </w:rPr>
                        <w:t>Physiological attributes influenced by GA3 supplementation. Graph bars with unalike letters are significant at P ≤ 0.05.</w:t>
                      </w:r>
                    </w:p>
                  </w:txbxContent>
                </v:textbox>
                <w10:wrap type="square"/>
              </v:shape>
            </w:pict>
          </mc:Fallback>
        </mc:AlternateContent>
      </w: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030EC9" w:rsidRPr="00DA7EA0" w:rsidRDefault="003D5EC0" w:rsidP="00314A7D">
      <w:pPr>
        <w:autoSpaceDE w:val="0"/>
        <w:autoSpaceDN w:val="0"/>
        <w:adjustRightInd w:val="0"/>
        <w:spacing w:before="240" w:line="240" w:lineRule="auto"/>
        <w:rPr>
          <w:rFonts w:ascii="Times New Roman" w:hAnsi="Times New Roman" w:cs="Times New Roman"/>
          <w:color w:val="000000"/>
          <w:sz w:val="20"/>
          <w:szCs w:val="16"/>
        </w:rPr>
      </w:pPr>
      <w:r w:rsidRPr="00DA7EA0">
        <w:rPr>
          <w:rFonts w:ascii="Times New Roman" w:hAnsi="Times New Roman" w:cs="Times New Roman"/>
          <w:noProof/>
        </w:rPr>
        <w:lastRenderedPageBreak/>
        <mc:AlternateContent>
          <mc:Choice Requires="wps">
            <w:drawing>
              <wp:anchor distT="0" distB="0" distL="114300" distR="114300" simplePos="0" relativeHeight="251694080" behindDoc="1" locked="0" layoutInCell="1" allowOverlap="1" wp14:anchorId="777664E6" wp14:editId="1409B85B">
                <wp:simplePos x="0" y="0"/>
                <wp:positionH relativeFrom="column">
                  <wp:posOffset>2957885</wp:posOffset>
                </wp:positionH>
                <wp:positionV relativeFrom="paragraph">
                  <wp:posOffset>3705308</wp:posOffset>
                </wp:positionV>
                <wp:extent cx="401955" cy="311150"/>
                <wp:effectExtent l="0" t="0" r="17145" b="12700"/>
                <wp:wrapTight wrapText="bothSides">
                  <wp:wrapPolygon edited="0">
                    <wp:start x="0" y="0"/>
                    <wp:lineTo x="0" y="21159"/>
                    <wp:lineTo x="21498" y="21159"/>
                    <wp:lineTo x="21498" y="0"/>
                    <wp:lineTo x="0" y="0"/>
                  </wp:wrapPolygon>
                </wp:wrapTight>
                <wp:docPr id="23" name="Rectangle 23"/>
                <wp:cNvGraphicFramePr/>
                <a:graphic xmlns:a="http://schemas.openxmlformats.org/drawingml/2006/main">
                  <a:graphicData uri="http://schemas.microsoft.com/office/word/2010/wordprocessingShape">
                    <wps:wsp>
                      <wps:cNvSpPr/>
                      <wps:spPr>
                        <a:xfrm>
                          <a:off x="0" y="0"/>
                          <a:ext cx="401955" cy="311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50F6" w:rsidRPr="00157194" w:rsidRDefault="00B250F6" w:rsidP="00997C70">
                            <w:pPr>
                              <w:rPr>
                                <w:rFonts w:ascii="Adobe Garamond Pro" w:hAnsi="Adobe Garamond Pro"/>
                                <w:b/>
                                <w:color w:val="000000" w:themeColor="text1"/>
                                <w:sz w:val="32"/>
                              </w:rPr>
                            </w:pPr>
                            <w:proofErr w:type="gramStart"/>
                            <w:r w:rsidRPr="00157194">
                              <w:rPr>
                                <w:rFonts w:ascii="Adobe Garamond Pro" w:hAnsi="Adobe Garamond Pro"/>
                                <w:b/>
                                <w:color w:val="000000" w:themeColor="text1"/>
                                <w:sz w:val="32"/>
                              </w:rPr>
                              <w:t>C</w:t>
                            </w:r>
                            <w:r>
                              <w:rPr>
                                <w:rFonts w:ascii="Adobe Garamond Pro" w:hAnsi="Adobe Garamond Pro"/>
                                <w:b/>
                                <w:color w:val="000000" w:themeColor="text1"/>
                                <w:sz w:val="32"/>
                              </w:rPr>
                              <w:t>.ws.…</w:t>
                            </w:r>
                            <w:r w:rsidRPr="00157194">
                              <w:rPr>
                                <w:rFonts w:ascii="Adobe Garamond Pro" w:hAnsi="Adobe Garamond Pro"/>
                                <w:b/>
                                <w:color w:val="000000" w:themeColor="text1"/>
                                <w:sz w:val="32"/>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664E6" id="Rectangle 23" o:spid="_x0000_s1037" style="position:absolute;left:0;text-align:left;margin-left:232.9pt;margin-top:291.75pt;width:31.65pt;height:2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" fillcolor="white [3201]" strokecolor="black [3213]" strokeweight="1pt">
                <v:textbox>
                  <w:txbxContent>
                    <w:p w:rsidR="00B250F6" w:rsidRPr="00157194" w:rsidRDefault="00B250F6" w:rsidP="00997C70">
                      <w:pPr>
                        <w:rPr>
                          <w:rFonts w:ascii="Adobe Garamond Pro" w:hAnsi="Adobe Garamond Pro"/>
                          <w:b/>
                          <w:color w:val="000000" w:themeColor="text1"/>
                          <w:sz w:val="32"/>
                        </w:rPr>
                      </w:pPr>
                      <w:proofErr w:type="gramStart"/>
                      <w:r w:rsidRPr="00157194">
                        <w:rPr>
                          <w:rFonts w:ascii="Adobe Garamond Pro" w:hAnsi="Adobe Garamond Pro"/>
                          <w:b/>
                          <w:color w:val="000000" w:themeColor="text1"/>
                          <w:sz w:val="32"/>
                        </w:rPr>
                        <w:t>C</w:t>
                      </w:r>
                      <w:r>
                        <w:rPr>
                          <w:rFonts w:ascii="Adobe Garamond Pro" w:hAnsi="Adobe Garamond Pro"/>
                          <w:b/>
                          <w:color w:val="000000" w:themeColor="text1"/>
                          <w:sz w:val="32"/>
                        </w:rPr>
                        <w:t>.ws.…</w:t>
                      </w:r>
                      <w:r w:rsidRPr="00157194">
                        <w:rPr>
                          <w:rFonts w:ascii="Adobe Garamond Pro" w:hAnsi="Adobe Garamond Pro"/>
                          <w:b/>
                          <w:color w:val="000000" w:themeColor="text1"/>
                          <w:sz w:val="32"/>
                        </w:rPr>
                        <w:t>.....</w:t>
                      </w:r>
                      <w:proofErr w:type="gramEnd"/>
                    </w:p>
                  </w:txbxContent>
                </v:textbox>
                <w10:wrap type="tight"/>
              </v:rect>
            </w:pict>
          </mc:Fallback>
        </mc:AlternateContent>
      </w:r>
      <w:r w:rsidR="007B4191" w:rsidRPr="00DA7EA0">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77664E6" wp14:editId="1409B85B">
                <wp:simplePos x="0" y="0"/>
                <wp:positionH relativeFrom="column">
                  <wp:posOffset>-802257</wp:posOffset>
                </wp:positionH>
                <wp:positionV relativeFrom="paragraph">
                  <wp:posOffset>3692106</wp:posOffset>
                </wp:positionV>
                <wp:extent cx="401955" cy="328882"/>
                <wp:effectExtent l="0" t="0" r="17145" b="14605"/>
                <wp:wrapNone/>
                <wp:docPr id="22" name="Rectangle 22"/>
                <wp:cNvGraphicFramePr/>
                <a:graphic xmlns:a="http://schemas.openxmlformats.org/drawingml/2006/main">
                  <a:graphicData uri="http://schemas.microsoft.com/office/word/2010/wordprocessingShape">
                    <wps:wsp>
                      <wps:cNvSpPr/>
                      <wps:spPr>
                        <a:xfrm>
                          <a:off x="0" y="0"/>
                          <a:ext cx="401955" cy="32888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50F6" w:rsidRPr="006F3599" w:rsidRDefault="00B250F6" w:rsidP="00474970">
                            <w:pPr>
                              <w:rPr>
                                <w:rFonts w:ascii="Adobe Garamond Pro" w:hAnsi="Adobe Garamond Pro"/>
                                <w:b/>
                                <w:sz w:val="32"/>
                              </w:rPr>
                            </w:pPr>
                            <w:r>
                              <w:rPr>
                                <w:rFonts w:ascii="Adobe Garamond Pro" w:hAnsi="Adobe Garamond Pro"/>
                                <w:b/>
                                <w:sz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664E6" id="Rectangle 22" o:spid="_x0000_s1038" style="position:absolute;left:0;text-align:left;margin-left:-63.15pt;margin-top:290.7pt;width:31.65pt;height:2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" fillcolor="white [3201]" strokecolor="black [3213]" strokeweight="1pt">
                <v:textbox>
                  <w:txbxContent>
                    <w:p w:rsidR="00B250F6" w:rsidRPr="006F3599" w:rsidRDefault="00B250F6" w:rsidP="00474970">
                      <w:pPr>
                        <w:rPr>
                          <w:rFonts w:ascii="Adobe Garamond Pro" w:hAnsi="Adobe Garamond Pro"/>
                          <w:b/>
                          <w:sz w:val="32"/>
                        </w:rPr>
                      </w:pPr>
                      <w:r>
                        <w:rPr>
                          <w:rFonts w:ascii="Adobe Garamond Pro" w:hAnsi="Adobe Garamond Pro"/>
                          <w:b/>
                          <w:sz w:val="32"/>
                        </w:rPr>
                        <w:t>B.</w:t>
                      </w:r>
                    </w:p>
                  </w:txbxContent>
                </v:textbox>
              </v:rect>
            </w:pict>
          </mc:Fallback>
        </mc:AlternateContent>
      </w:r>
      <w:r w:rsidR="004E3FBF" w:rsidRPr="00DA7EA0">
        <w:rPr>
          <w:rFonts w:ascii="Times New Roman" w:hAnsi="Times New Roman" w:cs="Times New Roman"/>
          <w:noProof/>
        </w:rPr>
        <mc:AlternateContent>
          <mc:Choice Requires="wps">
            <w:drawing>
              <wp:anchor distT="0" distB="0" distL="114300" distR="114300" simplePos="0" relativeHeight="251689984" behindDoc="0" locked="0" layoutInCell="1" allowOverlap="1">
                <wp:simplePos x="0" y="0"/>
                <wp:positionH relativeFrom="column">
                  <wp:posOffset>-730885</wp:posOffset>
                </wp:positionH>
                <wp:positionV relativeFrom="paragraph">
                  <wp:posOffset>44450</wp:posOffset>
                </wp:positionV>
                <wp:extent cx="401955" cy="283210"/>
                <wp:effectExtent l="0" t="0" r="17145" b="21590"/>
                <wp:wrapNone/>
                <wp:docPr id="21" name="Rectangle 21"/>
                <wp:cNvGraphicFramePr/>
                <a:graphic xmlns:a="http://schemas.openxmlformats.org/drawingml/2006/main">
                  <a:graphicData uri="http://schemas.microsoft.com/office/word/2010/wordprocessingShape">
                    <wps:wsp>
                      <wps:cNvSpPr/>
                      <wps:spPr>
                        <a:xfrm>
                          <a:off x="0" y="0"/>
                          <a:ext cx="401955" cy="2832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250F6" w:rsidRPr="006F3599" w:rsidRDefault="00B250F6" w:rsidP="006F3599">
                            <w:pPr>
                              <w:jc w:val="center"/>
                              <w:rPr>
                                <w:rFonts w:ascii="Adobe Garamond Pro" w:hAnsi="Adobe Garamond Pro"/>
                                <w:b/>
                                <w:sz w:val="32"/>
                              </w:rPr>
                            </w:pPr>
                            <w:r w:rsidRPr="006F3599">
                              <w:rPr>
                                <w:rFonts w:ascii="Adobe Garamond Pro" w:hAnsi="Adobe Garamond Pro"/>
                                <w:b/>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9" style="position:absolute;left:0;text-align:left;margin-left:-57.55pt;margin-top:3.5pt;width:31.65pt;height:2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" fillcolor="white [3201]" strokecolor="black [3213]" strokeweight="1pt">
                <v:textbox>
                  <w:txbxContent>
                    <w:p w:rsidR="00B250F6" w:rsidRPr="006F3599" w:rsidRDefault="00B250F6" w:rsidP="006F3599">
                      <w:pPr>
                        <w:jc w:val="center"/>
                        <w:rPr>
                          <w:rFonts w:ascii="Adobe Garamond Pro" w:hAnsi="Adobe Garamond Pro"/>
                          <w:b/>
                          <w:sz w:val="32"/>
                        </w:rPr>
                      </w:pPr>
                      <w:r w:rsidRPr="006F3599">
                        <w:rPr>
                          <w:rFonts w:ascii="Adobe Garamond Pro" w:hAnsi="Adobe Garamond Pro"/>
                          <w:b/>
                          <w:sz w:val="32"/>
                        </w:rPr>
                        <w:t>A.</w:t>
                      </w:r>
                    </w:p>
                  </w:txbxContent>
                </v:textbox>
              </v:rect>
            </w:pict>
          </mc:Fallback>
        </mc:AlternateContent>
      </w:r>
      <w:r w:rsidR="00474970" w:rsidRPr="00DA7EA0">
        <w:rPr>
          <w:rFonts w:ascii="Times New Roman" w:hAnsi="Times New Roman" w:cs="Times New Roman"/>
          <w:noProof/>
          <w:color w:val="000000"/>
          <w:sz w:val="20"/>
          <w:szCs w:val="16"/>
        </w:rPr>
        <mc:AlternateContent>
          <mc:Choice Requires="wpg">
            <w:drawing>
              <wp:anchor distT="0" distB="0" distL="114300" distR="114300" simplePos="0" relativeHeight="251675648" behindDoc="1" locked="0" layoutInCell="1" allowOverlap="1">
                <wp:simplePos x="0" y="0"/>
                <wp:positionH relativeFrom="column">
                  <wp:posOffset>-795655</wp:posOffset>
                </wp:positionH>
                <wp:positionV relativeFrom="paragraph">
                  <wp:posOffset>47625</wp:posOffset>
                </wp:positionV>
                <wp:extent cx="7536180" cy="6985000"/>
                <wp:effectExtent l="19050" t="19050" r="26670" b="25400"/>
                <wp:wrapTight wrapText="bothSides">
                  <wp:wrapPolygon edited="0">
                    <wp:start x="55" y="-59"/>
                    <wp:lineTo x="55" y="10780"/>
                    <wp:lineTo x="5733" y="11252"/>
                    <wp:lineTo x="10811" y="11252"/>
                    <wp:lineTo x="-55" y="11841"/>
                    <wp:lineTo x="-55" y="21620"/>
                    <wp:lineTo x="21622" y="21620"/>
                    <wp:lineTo x="21622" y="11841"/>
                    <wp:lineTo x="10811" y="11252"/>
                    <wp:lineTo x="15670" y="11252"/>
                    <wp:lineTo x="21076" y="10780"/>
                    <wp:lineTo x="21021" y="-59"/>
                    <wp:lineTo x="55" y="-59"/>
                  </wp:wrapPolygon>
                </wp:wrapTight>
                <wp:docPr id="10" name="Group 10"/>
                <wp:cNvGraphicFramePr/>
                <a:graphic xmlns:a="http://schemas.openxmlformats.org/drawingml/2006/main">
                  <a:graphicData uri="http://schemas.microsoft.com/office/word/2010/wordprocessingGroup">
                    <wpg:wgp>
                      <wpg:cNvGrpSpPr/>
                      <wpg:grpSpPr>
                        <a:xfrm>
                          <a:off x="0" y="0"/>
                          <a:ext cx="7536180" cy="6985000"/>
                          <a:chOff x="0" y="0"/>
                          <a:chExt cx="7604760" cy="6876987"/>
                        </a:xfrm>
                      </wpg:grpSpPr>
                      <pic:pic xmlns:pic="http://schemas.openxmlformats.org/drawingml/2006/picture">
                        <pic:nvPicPr>
                          <pic:cNvPr id="9" name="Picture 9"/>
                          <pic:cNvPicPr>
                            <a:picLocks noChangeAspect="1"/>
                          </pic:cNvPicPr>
                        </pic:nvPicPr>
                        <pic:blipFill rotWithShape="1">
                          <a:blip r:embed="rId12" cstate="print">
                            <a:extLst>
                              <a:ext uri="{28A0092B-C50C-407E-A947-70E740481C1C}">
                                <a14:useLocalDpi xmlns:a14="http://schemas.microsoft.com/office/drawing/2010/main" val="0"/>
                              </a:ext>
                            </a:extLst>
                          </a:blip>
                          <a:srcRect t="15249" r="5038" b="4684"/>
                          <a:stretch/>
                        </pic:blipFill>
                        <pic:spPr bwMode="auto">
                          <a:xfrm>
                            <a:off x="68239" y="0"/>
                            <a:ext cx="7287896" cy="3435985"/>
                          </a:xfrm>
                          <a:prstGeom prst="rect">
                            <a:avLst/>
                          </a:prstGeom>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3" cstate="print">
                            <a:extLst>
                              <a:ext uri="{28A0092B-C50C-407E-A947-70E740481C1C}">
                                <a14:useLocalDpi xmlns:a14="http://schemas.microsoft.com/office/drawing/2010/main" val="0"/>
                              </a:ext>
                            </a:extLst>
                          </a:blip>
                          <a:srcRect t="14376"/>
                          <a:stretch/>
                        </pic:blipFill>
                        <pic:spPr bwMode="auto">
                          <a:xfrm>
                            <a:off x="0" y="3832357"/>
                            <a:ext cx="7604760" cy="3044630"/>
                          </a:xfrm>
                          <a:prstGeom prst="rect">
                            <a:avLst/>
                          </a:prstGeom>
                          <a:ln w="12700">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4A8839" id="Group 10" o:spid="_x0000_s1026" style="position:absolute;margin-left:-62.65pt;margin-top:3.75pt;width:593.4pt;height:550pt;z-index:-251640832;mso-width-relative:margin;mso-height-relative:margin" coordsize="76047,68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38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9lQSwMECgAAAAAAAAAhAKU0cwh4+AEAePgBABUAAABkcnMv&#10;bWVkaWEvaW1hZ2UyLmpwZWf/2P/gABBKRklGAAEBAQDcANwAAP/bAEMAAgEBAQEBAgEBAQICAgIC&#10;BAMCAgICBQQEAwQGBQYGBgUGBgYHCQgGBwkHBgYICwgJCgoKCgoGCAsMCwoMCQoKCv/AAAsIA0YG&#10;7Q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682;width:72879;height:3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KNq/CAAAA2gAAAA8AAABkcnMvZG93bnJldi54bWxEj09rwkAUxO8Fv8PyhN7qxh6Kja6ihf7B&#10;Q6ka8PrIPrPR7NuQfdX023cFweMw85thZoveN+pMXawDGxiPMlDEZbA1VwaK3fvTBFQUZItNYDLw&#10;RxEW88HDDHMbLryh81YqlUo45mjAibS51rF05DGOQkucvEPoPEqSXaVth5dU7hv9nGUv2mPNacFh&#10;S2+OytP21xt4Xe7s548rvskfP4r9SVZHWffGPA775RSUUC/38I3+somD65V0A/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javwgAAANoAAAAPAAAAAAAAAAAAAAAAAJ8C&#10;AABkcnMvZG93bnJldi54bWxQSwUGAAAAAAQABAD3AAAAjgMAAAAA&#10;" stroked="t" strokecolor="black [3213]" strokeweight="1pt">
                  <v:imagedata r:id="rId14" o:title="" croptop="9994f" cropbottom="3070f" cropright="3302f"/>
                  <v:path arrowok="t"/>
                </v:shape>
                <v:shape id="Picture 8" o:spid="_x0000_s1028" type="#_x0000_t75" style="position:absolute;top:38323;width:76047;height:30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TzQq/AAAA2gAAAA8AAABkcnMvZG93bnJldi54bWxET91qwjAUvhd8h3AEb8SmerGVzlSmQ7ar&#10;wdQHOCRnbVlzUpIsdm+/XAhefnz/u/1kB5HIh96xgk1RgiDWzvTcKrheTusKRIjIBgfHpOCPAuyb&#10;+WyHtXE3/qJ0jq3IIRxqVNDFONZSBt2RxVC4kThz385bjBn6VhqPtxxuB7ktyydpsefc0OFIx470&#10;z/nXKrh8Jn8oefOW3vXzyvRBV2lbKbVcTK8vICJN8SG+uz+Mgrw1X8k3QD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k80KvwAAANoAAAAPAAAAAAAAAAAAAAAAAJ8CAABk&#10;cnMvZG93bnJldi54bWxQSwUGAAAAAAQABAD3AAAAiwMAAAAA&#10;" stroked="t" strokecolor="black [3213]" strokeweight="1pt">
                  <v:imagedata r:id="rId15" o:title="" croptop="9421f"/>
                  <v:path arrowok="t"/>
                </v:shape>
                <w10:wrap type="tight"/>
              </v:group>
            </w:pict>
          </mc:Fallback>
        </mc:AlternateContent>
      </w:r>
      <w:r w:rsidR="001443AB" w:rsidRPr="00DA7EA0">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31C50D3E" wp14:editId="6F99C9BB">
                <wp:simplePos x="0" y="0"/>
                <wp:positionH relativeFrom="column">
                  <wp:posOffset>-854075</wp:posOffset>
                </wp:positionH>
                <wp:positionV relativeFrom="paragraph">
                  <wp:posOffset>7168515</wp:posOffset>
                </wp:positionV>
                <wp:extent cx="7536180" cy="330835"/>
                <wp:effectExtent l="0" t="0" r="7620" b="0"/>
                <wp:wrapSquare wrapText="bothSides"/>
                <wp:docPr id="12" name="Text Box 12"/>
                <wp:cNvGraphicFramePr/>
                <a:graphic xmlns:a="http://schemas.openxmlformats.org/drawingml/2006/main">
                  <a:graphicData uri="http://schemas.microsoft.com/office/word/2010/wordprocessingShape">
                    <wps:wsp>
                      <wps:cNvSpPr txBox="1"/>
                      <wps:spPr>
                        <a:xfrm>
                          <a:off x="0" y="0"/>
                          <a:ext cx="7536180" cy="330835"/>
                        </a:xfrm>
                        <a:prstGeom prst="rect">
                          <a:avLst/>
                        </a:prstGeom>
                        <a:solidFill>
                          <a:prstClr val="white"/>
                        </a:solidFill>
                        <a:ln>
                          <a:noFill/>
                        </a:ln>
                        <a:effectLst/>
                      </wps:spPr>
                      <wps:txbx>
                        <w:txbxContent>
                          <w:p w:rsidR="00B250F6" w:rsidRPr="004A0975" w:rsidRDefault="00B250F6" w:rsidP="00285795">
                            <w:pPr>
                              <w:pStyle w:val="Caption"/>
                              <w:rPr>
                                <w:rFonts w:ascii="Times New Roman" w:hAnsi="Times New Roman" w:cs="Times New Roman"/>
                                <w:i w:val="0"/>
                                <w:noProof/>
                                <w:color w:val="auto"/>
                                <w:sz w:val="22"/>
                                <w:szCs w:val="16"/>
                              </w:rPr>
                            </w:pPr>
                            <w:bookmarkStart w:id="6" w:name="_Ref66226502"/>
                            <w:bookmarkStart w:id="7" w:name="_Ref66226495"/>
                            <w:r w:rsidRPr="004A0975">
                              <w:rPr>
                                <w:rFonts w:ascii="Times New Roman" w:hAnsi="Times New Roman" w:cs="Times New Roman"/>
                                <w:b/>
                                <w:i w:val="0"/>
                                <w:color w:val="3B3838" w:themeColor="background2" w:themeShade="40"/>
                                <w:sz w:val="20"/>
                              </w:rPr>
                              <w:t xml:space="preserve">FIGURE </w:t>
                            </w:r>
                            <w:r w:rsidRPr="004A0975">
                              <w:rPr>
                                <w:rFonts w:ascii="Times New Roman" w:hAnsi="Times New Roman" w:cs="Times New Roman"/>
                                <w:b/>
                                <w:i w:val="0"/>
                                <w:color w:val="3B3838" w:themeColor="background2" w:themeShade="40"/>
                                <w:sz w:val="20"/>
                              </w:rPr>
                              <w:fldChar w:fldCharType="begin"/>
                            </w:r>
                            <w:r w:rsidRPr="004A0975">
                              <w:rPr>
                                <w:rFonts w:ascii="Times New Roman" w:hAnsi="Times New Roman" w:cs="Times New Roman"/>
                                <w:b/>
                                <w:i w:val="0"/>
                                <w:color w:val="3B3838" w:themeColor="background2" w:themeShade="40"/>
                                <w:sz w:val="20"/>
                              </w:rPr>
                              <w:instrText xml:space="preserve"> SEQ Figure \* ARABIC </w:instrText>
                            </w:r>
                            <w:r w:rsidRPr="004A0975">
                              <w:rPr>
                                <w:rFonts w:ascii="Times New Roman" w:hAnsi="Times New Roman" w:cs="Times New Roman"/>
                                <w:b/>
                                <w:i w:val="0"/>
                                <w:color w:val="3B3838" w:themeColor="background2" w:themeShade="40"/>
                                <w:sz w:val="20"/>
                              </w:rPr>
                              <w:fldChar w:fldCharType="separate"/>
                            </w:r>
                            <w:r w:rsidRPr="004A0975">
                              <w:rPr>
                                <w:rFonts w:ascii="Times New Roman" w:hAnsi="Times New Roman" w:cs="Times New Roman"/>
                                <w:b/>
                                <w:i w:val="0"/>
                                <w:noProof/>
                                <w:color w:val="3B3838" w:themeColor="background2" w:themeShade="40"/>
                                <w:sz w:val="20"/>
                              </w:rPr>
                              <w:t>4</w:t>
                            </w:r>
                            <w:r w:rsidRPr="004A0975">
                              <w:rPr>
                                <w:rFonts w:ascii="Times New Roman" w:hAnsi="Times New Roman" w:cs="Times New Roman"/>
                                <w:b/>
                                <w:i w:val="0"/>
                                <w:color w:val="3B3838" w:themeColor="background2" w:themeShade="40"/>
                                <w:sz w:val="20"/>
                              </w:rPr>
                              <w:fldChar w:fldCharType="end"/>
                            </w:r>
                            <w:bookmarkEnd w:id="6"/>
                            <w:r w:rsidRPr="004A0975">
                              <w:rPr>
                                <w:rFonts w:ascii="Times New Roman" w:hAnsi="Times New Roman" w:cs="Times New Roman"/>
                              </w:rPr>
                              <w:t xml:space="preserve"> </w:t>
                            </w:r>
                            <w:r w:rsidRPr="004A0975">
                              <w:rPr>
                                <w:rFonts w:ascii="Times New Roman" w:hAnsi="Times New Roman" w:cs="Times New Roman"/>
                                <w:i w:val="0"/>
                                <w:color w:val="auto"/>
                                <w:sz w:val="20"/>
                              </w:rPr>
                              <w:t>Biochemical attributes influenced by various GA3 supplementation. Graph bars sharing different letters are significant at P ≤ 0.05.</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50D3E" id="Text Box 12" o:spid="_x0000_s1040" type="#_x0000_t202" style="position:absolute;left:0;text-align:left;margin-left:-67.25pt;margin-top:564.45pt;width:593.4pt;height:26.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" stroked="f">
                <v:textbox inset="0,0,0,0">
                  <w:txbxContent>
                    <w:p w:rsidR="00B250F6" w:rsidRPr="004A0975" w:rsidRDefault="00B250F6" w:rsidP="00285795">
                      <w:pPr>
                        <w:pStyle w:val="Caption"/>
                        <w:rPr>
                          <w:rFonts w:ascii="Times New Roman" w:hAnsi="Times New Roman" w:cs="Times New Roman"/>
                          <w:i w:val="0"/>
                          <w:noProof/>
                          <w:color w:val="auto"/>
                          <w:sz w:val="22"/>
                          <w:szCs w:val="16"/>
                        </w:rPr>
                      </w:pPr>
                      <w:bookmarkStart w:id="10" w:name="_Ref66226502"/>
                      <w:bookmarkStart w:id="11" w:name="_Ref66226495"/>
                      <w:r w:rsidRPr="004A0975">
                        <w:rPr>
                          <w:rFonts w:ascii="Times New Roman" w:hAnsi="Times New Roman" w:cs="Times New Roman"/>
                          <w:b/>
                          <w:i w:val="0"/>
                          <w:color w:val="3B3838" w:themeColor="background2" w:themeShade="40"/>
                          <w:sz w:val="20"/>
                        </w:rPr>
                        <w:t xml:space="preserve">FIGURE </w:t>
                      </w:r>
                      <w:r w:rsidRPr="004A0975">
                        <w:rPr>
                          <w:rFonts w:ascii="Times New Roman" w:hAnsi="Times New Roman" w:cs="Times New Roman"/>
                          <w:b/>
                          <w:i w:val="0"/>
                          <w:color w:val="3B3838" w:themeColor="background2" w:themeShade="40"/>
                          <w:sz w:val="20"/>
                        </w:rPr>
                        <w:fldChar w:fldCharType="begin"/>
                      </w:r>
                      <w:r w:rsidRPr="004A0975">
                        <w:rPr>
                          <w:rFonts w:ascii="Times New Roman" w:hAnsi="Times New Roman" w:cs="Times New Roman"/>
                          <w:b/>
                          <w:i w:val="0"/>
                          <w:color w:val="3B3838" w:themeColor="background2" w:themeShade="40"/>
                          <w:sz w:val="20"/>
                        </w:rPr>
                        <w:instrText xml:space="preserve"> SEQ Figure \* ARABIC </w:instrText>
                      </w:r>
                      <w:r w:rsidRPr="004A0975">
                        <w:rPr>
                          <w:rFonts w:ascii="Times New Roman" w:hAnsi="Times New Roman" w:cs="Times New Roman"/>
                          <w:b/>
                          <w:i w:val="0"/>
                          <w:color w:val="3B3838" w:themeColor="background2" w:themeShade="40"/>
                          <w:sz w:val="20"/>
                        </w:rPr>
                        <w:fldChar w:fldCharType="separate"/>
                      </w:r>
                      <w:r w:rsidRPr="004A0975">
                        <w:rPr>
                          <w:rFonts w:ascii="Times New Roman" w:hAnsi="Times New Roman" w:cs="Times New Roman"/>
                          <w:b/>
                          <w:i w:val="0"/>
                          <w:noProof/>
                          <w:color w:val="3B3838" w:themeColor="background2" w:themeShade="40"/>
                          <w:sz w:val="20"/>
                        </w:rPr>
                        <w:t>4</w:t>
                      </w:r>
                      <w:r w:rsidRPr="004A0975">
                        <w:rPr>
                          <w:rFonts w:ascii="Times New Roman" w:hAnsi="Times New Roman" w:cs="Times New Roman"/>
                          <w:b/>
                          <w:i w:val="0"/>
                          <w:color w:val="3B3838" w:themeColor="background2" w:themeShade="40"/>
                          <w:sz w:val="20"/>
                        </w:rPr>
                        <w:fldChar w:fldCharType="end"/>
                      </w:r>
                      <w:bookmarkEnd w:id="10"/>
                      <w:r w:rsidRPr="004A0975">
                        <w:rPr>
                          <w:rFonts w:ascii="Times New Roman" w:hAnsi="Times New Roman" w:cs="Times New Roman"/>
                        </w:rPr>
                        <w:t xml:space="preserve"> </w:t>
                      </w:r>
                      <w:r w:rsidRPr="004A0975">
                        <w:rPr>
                          <w:rFonts w:ascii="Times New Roman" w:hAnsi="Times New Roman" w:cs="Times New Roman"/>
                          <w:i w:val="0"/>
                          <w:color w:val="auto"/>
                          <w:sz w:val="20"/>
                        </w:rPr>
                        <w:t>Biochemical attributes influenced by various GA3 supplementation. Graph bars sharing different letters are significant at P ≤ 0.05.</w:t>
                      </w:r>
                      <w:bookmarkEnd w:id="11"/>
                    </w:p>
                  </w:txbxContent>
                </v:textbox>
                <w10:wrap type="square"/>
              </v:shape>
            </w:pict>
          </mc:Fallback>
        </mc:AlternateContent>
      </w:r>
    </w:p>
    <w:p w:rsidR="00030EC9" w:rsidRPr="00DA7EA0" w:rsidRDefault="00030EC9" w:rsidP="00314A7D">
      <w:pPr>
        <w:autoSpaceDE w:val="0"/>
        <w:autoSpaceDN w:val="0"/>
        <w:adjustRightInd w:val="0"/>
        <w:spacing w:before="240" w:line="240" w:lineRule="auto"/>
        <w:rPr>
          <w:rFonts w:ascii="Times New Roman" w:hAnsi="Times New Roman" w:cs="Times New Roman"/>
          <w:noProof/>
        </w:rPr>
      </w:pPr>
    </w:p>
    <w:p w:rsidR="00030EC9" w:rsidRPr="00DA7EA0" w:rsidRDefault="007B4191" w:rsidP="00314A7D">
      <w:pPr>
        <w:autoSpaceDE w:val="0"/>
        <w:autoSpaceDN w:val="0"/>
        <w:adjustRightInd w:val="0"/>
        <w:spacing w:before="240" w:line="240" w:lineRule="auto"/>
        <w:rPr>
          <w:rFonts w:ascii="Times New Roman" w:hAnsi="Times New Roman" w:cs="Times New Roman"/>
          <w:color w:val="000000"/>
          <w:sz w:val="20"/>
          <w:szCs w:val="16"/>
        </w:rPr>
      </w:pPr>
      <w:r w:rsidRPr="00DA7EA0">
        <w:rPr>
          <w:rFonts w:ascii="Times New Roman" w:hAnsi="Times New Roman" w:cs="Times New Roman"/>
          <w:noProof/>
          <w:color w:val="000000" w:themeColor="text1"/>
        </w:rPr>
        <w:lastRenderedPageBreak/>
        <mc:AlternateContent>
          <mc:Choice Requires="wps">
            <w:drawing>
              <wp:anchor distT="0" distB="0" distL="114300" distR="114300" simplePos="0" relativeHeight="251704320" behindDoc="0" locked="0" layoutInCell="1" allowOverlap="1" wp14:anchorId="4B11AE88" wp14:editId="00616CFB">
                <wp:simplePos x="0" y="0"/>
                <wp:positionH relativeFrom="column">
                  <wp:posOffset>3579962</wp:posOffset>
                </wp:positionH>
                <wp:positionV relativeFrom="paragraph">
                  <wp:posOffset>250166</wp:posOffset>
                </wp:positionV>
                <wp:extent cx="401955" cy="291836"/>
                <wp:effectExtent l="0" t="0" r="17145" b="13335"/>
                <wp:wrapNone/>
                <wp:docPr id="25" name="Rectangle 25"/>
                <wp:cNvGraphicFramePr/>
                <a:graphic xmlns:a="http://schemas.openxmlformats.org/drawingml/2006/main">
                  <a:graphicData uri="http://schemas.microsoft.com/office/word/2010/wordprocessingShape">
                    <wps:wsp>
                      <wps:cNvSpPr/>
                      <wps:spPr>
                        <a:xfrm>
                          <a:off x="0" y="0"/>
                          <a:ext cx="401955" cy="29183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50F6" w:rsidRDefault="00B250F6" w:rsidP="006211D3">
                            <w:pPr>
                              <w:jc w:val="center"/>
                            </w:pPr>
                            <w:r>
                              <w:rPr>
                                <w:rFonts w:ascii="Adobe Garamond Pro" w:hAnsi="Adobe Garamond Pro"/>
                                <w:color w:val="000000" w:themeColor="text1"/>
                                <w:sz w:val="32"/>
                              </w:rPr>
                              <w:t>B</w:t>
                            </w:r>
                            <w:r w:rsidRPr="00101E12">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1AE88" id="Rectangle 25" o:spid="_x0000_s1041" style="position:absolute;left:0;text-align:left;margin-left:281.9pt;margin-top:19.7pt;width:31.65pt;height: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" fillcolor="white [3212]" strokecolor="black [3213]" strokeweight="1pt">
                <v:textbox>
                  <w:txbxContent>
                    <w:p w:rsidR="00B250F6" w:rsidRDefault="00B250F6" w:rsidP="006211D3">
                      <w:pPr>
                        <w:jc w:val="center"/>
                      </w:pPr>
                      <w:r>
                        <w:rPr>
                          <w:rFonts w:ascii="Adobe Garamond Pro" w:hAnsi="Adobe Garamond Pro"/>
                          <w:color w:val="000000" w:themeColor="text1"/>
                          <w:sz w:val="32"/>
                        </w:rPr>
                        <w:t>B</w:t>
                      </w:r>
                      <w:r w:rsidRPr="00101E12">
                        <w:rPr>
                          <w:color w:val="000000" w:themeColor="text1"/>
                        </w:rPr>
                        <w:t>.</w:t>
                      </w:r>
                    </w:p>
                  </w:txbxContent>
                </v:textbox>
              </v:rect>
            </w:pict>
          </mc:Fallback>
        </mc:AlternateContent>
      </w:r>
      <w:r w:rsidR="00671A87" w:rsidRPr="00DA7EA0">
        <w:rPr>
          <w:rFonts w:ascii="Times New Roman" w:hAnsi="Times New Roman" w:cs="Times New Roman"/>
          <w:noProof/>
          <w:color w:val="000000" w:themeColor="text1"/>
        </w:rPr>
        <mc:AlternateContent>
          <mc:Choice Requires="wps">
            <w:drawing>
              <wp:anchor distT="0" distB="0" distL="114300" distR="114300" simplePos="0" relativeHeight="251706368" behindDoc="0" locked="0" layoutInCell="1" allowOverlap="1" wp14:anchorId="7CB2A586" wp14:editId="6C84EECD">
                <wp:simplePos x="0" y="0"/>
                <wp:positionH relativeFrom="column">
                  <wp:posOffset>6280030</wp:posOffset>
                </wp:positionH>
                <wp:positionV relativeFrom="paragraph">
                  <wp:posOffset>250166</wp:posOffset>
                </wp:positionV>
                <wp:extent cx="401955" cy="291836"/>
                <wp:effectExtent l="0" t="0" r="17145" b="13335"/>
                <wp:wrapNone/>
                <wp:docPr id="26" name="Rectangle 26"/>
                <wp:cNvGraphicFramePr/>
                <a:graphic xmlns:a="http://schemas.openxmlformats.org/drawingml/2006/main">
                  <a:graphicData uri="http://schemas.microsoft.com/office/word/2010/wordprocessingShape">
                    <wps:wsp>
                      <wps:cNvSpPr/>
                      <wps:spPr>
                        <a:xfrm>
                          <a:off x="0" y="0"/>
                          <a:ext cx="401955" cy="29183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50F6" w:rsidRDefault="00B250F6" w:rsidP="006211D3">
                            <w:pPr>
                              <w:jc w:val="center"/>
                            </w:pPr>
                            <w:r>
                              <w:rPr>
                                <w:rFonts w:ascii="Adobe Garamond Pro" w:hAnsi="Adobe Garamond Pro"/>
                                <w:color w:val="000000" w:themeColor="text1"/>
                                <w:sz w:val="32"/>
                              </w:rPr>
                              <w:t>C</w:t>
                            </w:r>
                            <w:r w:rsidRPr="00101E12">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2A586" id="Rectangle 26" o:spid="_x0000_s1042" style="position:absolute;left:0;text-align:left;margin-left:494.5pt;margin-top:19.7pt;width:31.65pt;height: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" fillcolor="white [3212]" strokecolor="black [3213]" strokeweight="1pt">
                <v:textbox>
                  <w:txbxContent>
                    <w:p w:rsidR="00B250F6" w:rsidRDefault="00B250F6" w:rsidP="006211D3">
                      <w:pPr>
                        <w:jc w:val="center"/>
                      </w:pPr>
                      <w:r>
                        <w:rPr>
                          <w:rFonts w:ascii="Adobe Garamond Pro" w:hAnsi="Adobe Garamond Pro"/>
                          <w:color w:val="000000" w:themeColor="text1"/>
                          <w:sz w:val="32"/>
                        </w:rPr>
                        <w:t>C</w:t>
                      </w:r>
                      <w:r w:rsidRPr="00101E12">
                        <w:rPr>
                          <w:color w:val="000000" w:themeColor="text1"/>
                        </w:rPr>
                        <w:t>.</w:t>
                      </w:r>
                    </w:p>
                  </w:txbxContent>
                </v:textbox>
              </v:rect>
            </w:pict>
          </mc:Fallback>
        </mc:AlternateContent>
      </w:r>
      <w:r w:rsidR="00F27320" w:rsidRPr="00DA7EA0">
        <w:rPr>
          <w:rFonts w:ascii="Times New Roman" w:hAnsi="Times New Roman" w:cs="Times New Roman"/>
          <w:noProof/>
          <w:color w:val="000000" w:themeColor="text1"/>
        </w:rPr>
        <mc:AlternateContent>
          <mc:Choice Requires="wps">
            <w:drawing>
              <wp:anchor distT="0" distB="0" distL="114300" distR="114300" simplePos="0" relativeHeight="251702272" behindDoc="0" locked="0" layoutInCell="1" allowOverlap="1">
                <wp:simplePos x="0" y="0"/>
                <wp:positionH relativeFrom="column">
                  <wp:posOffset>984250</wp:posOffset>
                </wp:positionH>
                <wp:positionV relativeFrom="paragraph">
                  <wp:posOffset>258141</wp:posOffset>
                </wp:positionV>
                <wp:extent cx="401955" cy="283210"/>
                <wp:effectExtent l="0" t="0" r="17145" b="21590"/>
                <wp:wrapNone/>
                <wp:docPr id="24" name="Rectangle 24"/>
                <wp:cNvGraphicFramePr/>
                <a:graphic xmlns:a="http://schemas.openxmlformats.org/drawingml/2006/main">
                  <a:graphicData uri="http://schemas.microsoft.com/office/word/2010/wordprocessingShape">
                    <wps:wsp>
                      <wps:cNvSpPr/>
                      <wps:spPr>
                        <a:xfrm>
                          <a:off x="0" y="0"/>
                          <a:ext cx="401955" cy="2832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50F6" w:rsidRDefault="00B250F6" w:rsidP="00101E12">
                            <w:pPr>
                              <w:jc w:val="center"/>
                            </w:pPr>
                            <w:r w:rsidRPr="00101E12">
                              <w:rPr>
                                <w:rFonts w:ascii="Adobe Garamond Pro" w:hAnsi="Adobe Garamond Pro"/>
                                <w:color w:val="000000" w:themeColor="text1"/>
                                <w:sz w:val="32"/>
                              </w:rPr>
                              <w:t>A</w:t>
                            </w:r>
                            <w:r w:rsidRPr="00101E12">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3" style="position:absolute;left:0;text-align:left;margin-left:77.5pt;margin-top:20.35pt;width:31.65pt;height:2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" fillcolor="white [3212]" strokecolor="black [3213]" strokeweight="1pt">
                <v:textbox>
                  <w:txbxContent>
                    <w:p w:rsidR="00B250F6" w:rsidRDefault="00B250F6" w:rsidP="00101E12">
                      <w:pPr>
                        <w:jc w:val="center"/>
                      </w:pPr>
                      <w:r w:rsidRPr="00101E12">
                        <w:rPr>
                          <w:rFonts w:ascii="Adobe Garamond Pro" w:hAnsi="Adobe Garamond Pro"/>
                          <w:color w:val="000000" w:themeColor="text1"/>
                          <w:sz w:val="32"/>
                        </w:rPr>
                        <w:t>A</w:t>
                      </w:r>
                      <w:r w:rsidRPr="00101E12">
                        <w:rPr>
                          <w:color w:val="000000" w:themeColor="text1"/>
                        </w:rPr>
                        <w:t>.</w:t>
                      </w:r>
                    </w:p>
                  </w:txbxContent>
                </v:textbox>
              </v:rect>
            </w:pict>
          </mc:Fallback>
        </mc:AlternateContent>
      </w:r>
      <w:r w:rsidR="00474970" w:rsidRPr="00DA7EA0">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19304609" wp14:editId="6BFB8BD4">
                <wp:simplePos x="0" y="0"/>
                <wp:positionH relativeFrom="column">
                  <wp:posOffset>-702310</wp:posOffset>
                </wp:positionH>
                <wp:positionV relativeFrom="paragraph">
                  <wp:posOffset>2695718</wp:posOffset>
                </wp:positionV>
                <wp:extent cx="7461885" cy="635"/>
                <wp:effectExtent l="0" t="0" r="5715" b="0"/>
                <wp:wrapSquare wrapText="bothSides"/>
                <wp:docPr id="15" name="Text Box 15"/>
                <wp:cNvGraphicFramePr/>
                <a:graphic xmlns:a="http://schemas.openxmlformats.org/drawingml/2006/main">
                  <a:graphicData uri="http://schemas.microsoft.com/office/word/2010/wordprocessingShape">
                    <wps:wsp>
                      <wps:cNvSpPr txBox="1"/>
                      <wps:spPr>
                        <a:xfrm>
                          <a:off x="0" y="0"/>
                          <a:ext cx="7461885" cy="635"/>
                        </a:xfrm>
                        <a:prstGeom prst="rect">
                          <a:avLst/>
                        </a:prstGeom>
                        <a:solidFill>
                          <a:prstClr val="white"/>
                        </a:solidFill>
                        <a:ln>
                          <a:noFill/>
                        </a:ln>
                        <a:effectLst/>
                      </wps:spPr>
                      <wps:txbx>
                        <w:txbxContent>
                          <w:p w:rsidR="00B250F6" w:rsidRPr="004A0975" w:rsidRDefault="00B250F6" w:rsidP="00F057AF">
                            <w:pPr>
                              <w:pStyle w:val="Caption"/>
                              <w:rPr>
                                <w:rFonts w:ascii="Times New Roman" w:hAnsi="Times New Roman" w:cs="Times New Roman"/>
                                <w:i w:val="0"/>
                                <w:noProof/>
                                <w:color w:val="auto"/>
                                <w:sz w:val="20"/>
                              </w:rPr>
                            </w:pPr>
                            <w:bookmarkStart w:id="8" w:name="_Ref66226675"/>
                            <w:r w:rsidRPr="004A0975">
                              <w:rPr>
                                <w:rFonts w:ascii="Times New Roman" w:hAnsi="Times New Roman" w:cs="Times New Roman"/>
                                <w:b/>
                                <w:i w:val="0"/>
                                <w:color w:val="3B3838" w:themeColor="background2" w:themeShade="40"/>
                                <w:sz w:val="20"/>
                              </w:rPr>
                              <w:t xml:space="preserve">FIGURE </w:t>
                            </w:r>
                            <w:r w:rsidRPr="004A0975">
                              <w:rPr>
                                <w:rFonts w:ascii="Times New Roman" w:hAnsi="Times New Roman" w:cs="Times New Roman"/>
                                <w:b/>
                                <w:i w:val="0"/>
                                <w:color w:val="3B3838" w:themeColor="background2" w:themeShade="40"/>
                                <w:sz w:val="20"/>
                              </w:rPr>
                              <w:fldChar w:fldCharType="begin"/>
                            </w:r>
                            <w:r w:rsidRPr="004A0975">
                              <w:rPr>
                                <w:rFonts w:ascii="Times New Roman" w:hAnsi="Times New Roman" w:cs="Times New Roman"/>
                                <w:b/>
                                <w:i w:val="0"/>
                                <w:color w:val="3B3838" w:themeColor="background2" w:themeShade="40"/>
                                <w:sz w:val="20"/>
                              </w:rPr>
                              <w:instrText xml:space="preserve"> SEQ Figure \* ARABIC </w:instrText>
                            </w:r>
                            <w:r w:rsidRPr="004A0975">
                              <w:rPr>
                                <w:rFonts w:ascii="Times New Roman" w:hAnsi="Times New Roman" w:cs="Times New Roman"/>
                                <w:b/>
                                <w:i w:val="0"/>
                                <w:color w:val="3B3838" w:themeColor="background2" w:themeShade="40"/>
                                <w:sz w:val="20"/>
                              </w:rPr>
                              <w:fldChar w:fldCharType="separate"/>
                            </w:r>
                            <w:r w:rsidRPr="004A0975">
                              <w:rPr>
                                <w:rFonts w:ascii="Times New Roman" w:hAnsi="Times New Roman" w:cs="Times New Roman"/>
                                <w:b/>
                                <w:i w:val="0"/>
                                <w:noProof/>
                                <w:color w:val="3B3838" w:themeColor="background2" w:themeShade="40"/>
                                <w:sz w:val="20"/>
                              </w:rPr>
                              <w:t>5</w:t>
                            </w:r>
                            <w:r w:rsidRPr="004A0975">
                              <w:rPr>
                                <w:rFonts w:ascii="Times New Roman" w:hAnsi="Times New Roman" w:cs="Times New Roman"/>
                                <w:b/>
                                <w:i w:val="0"/>
                                <w:color w:val="3B3838" w:themeColor="background2" w:themeShade="40"/>
                                <w:sz w:val="20"/>
                              </w:rPr>
                              <w:fldChar w:fldCharType="end"/>
                            </w:r>
                            <w:bookmarkEnd w:id="8"/>
                            <w:r w:rsidRPr="004A0975">
                              <w:rPr>
                                <w:rFonts w:ascii="Times New Roman" w:hAnsi="Times New Roman" w:cs="Times New Roman"/>
                                <w:i w:val="0"/>
                                <w:color w:val="auto"/>
                                <w:sz w:val="20"/>
                              </w:rPr>
                              <w:t xml:space="preserve"> Yield traits as influenced by different GA3 supplementation. Graph bars having non-similar letters are significant at P ≤ 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304609" id="Text Box 15" o:spid="_x0000_s1044" type="#_x0000_t202" style="position:absolute;left:0;text-align:left;margin-left:-55.3pt;margin-top:212.25pt;width:587.5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" stroked="f">
                <v:textbox style="mso-fit-shape-to-text:t" inset="0,0,0,0">
                  <w:txbxContent>
                    <w:p w:rsidR="00B250F6" w:rsidRPr="004A0975" w:rsidRDefault="00B250F6" w:rsidP="00F057AF">
                      <w:pPr>
                        <w:pStyle w:val="Caption"/>
                        <w:rPr>
                          <w:rFonts w:ascii="Times New Roman" w:hAnsi="Times New Roman" w:cs="Times New Roman"/>
                          <w:i w:val="0"/>
                          <w:noProof/>
                          <w:color w:val="auto"/>
                          <w:sz w:val="20"/>
                        </w:rPr>
                      </w:pPr>
                      <w:bookmarkStart w:id="13" w:name="_Ref66226675"/>
                      <w:r w:rsidRPr="004A0975">
                        <w:rPr>
                          <w:rFonts w:ascii="Times New Roman" w:hAnsi="Times New Roman" w:cs="Times New Roman"/>
                          <w:b/>
                          <w:i w:val="0"/>
                          <w:color w:val="3B3838" w:themeColor="background2" w:themeShade="40"/>
                          <w:sz w:val="20"/>
                        </w:rPr>
                        <w:t xml:space="preserve">FIGURE </w:t>
                      </w:r>
                      <w:r w:rsidRPr="004A0975">
                        <w:rPr>
                          <w:rFonts w:ascii="Times New Roman" w:hAnsi="Times New Roman" w:cs="Times New Roman"/>
                          <w:b/>
                          <w:i w:val="0"/>
                          <w:color w:val="3B3838" w:themeColor="background2" w:themeShade="40"/>
                          <w:sz w:val="20"/>
                        </w:rPr>
                        <w:fldChar w:fldCharType="begin"/>
                      </w:r>
                      <w:r w:rsidRPr="004A0975">
                        <w:rPr>
                          <w:rFonts w:ascii="Times New Roman" w:hAnsi="Times New Roman" w:cs="Times New Roman"/>
                          <w:b/>
                          <w:i w:val="0"/>
                          <w:color w:val="3B3838" w:themeColor="background2" w:themeShade="40"/>
                          <w:sz w:val="20"/>
                        </w:rPr>
                        <w:instrText xml:space="preserve"> SEQ Figure \* ARABIC </w:instrText>
                      </w:r>
                      <w:r w:rsidRPr="004A0975">
                        <w:rPr>
                          <w:rFonts w:ascii="Times New Roman" w:hAnsi="Times New Roman" w:cs="Times New Roman"/>
                          <w:b/>
                          <w:i w:val="0"/>
                          <w:color w:val="3B3838" w:themeColor="background2" w:themeShade="40"/>
                          <w:sz w:val="20"/>
                        </w:rPr>
                        <w:fldChar w:fldCharType="separate"/>
                      </w:r>
                      <w:r w:rsidRPr="004A0975">
                        <w:rPr>
                          <w:rFonts w:ascii="Times New Roman" w:hAnsi="Times New Roman" w:cs="Times New Roman"/>
                          <w:b/>
                          <w:i w:val="0"/>
                          <w:noProof/>
                          <w:color w:val="3B3838" w:themeColor="background2" w:themeShade="40"/>
                          <w:sz w:val="20"/>
                        </w:rPr>
                        <w:t>5</w:t>
                      </w:r>
                      <w:r w:rsidRPr="004A0975">
                        <w:rPr>
                          <w:rFonts w:ascii="Times New Roman" w:hAnsi="Times New Roman" w:cs="Times New Roman"/>
                          <w:b/>
                          <w:i w:val="0"/>
                          <w:color w:val="3B3838" w:themeColor="background2" w:themeShade="40"/>
                          <w:sz w:val="20"/>
                        </w:rPr>
                        <w:fldChar w:fldCharType="end"/>
                      </w:r>
                      <w:bookmarkEnd w:id="13"/>
                      <w:r w:rsidRPr="004A0975">
                        <w:rPr>
                          <w:rFonts w:ascii="Times New Roman" w:hAnsi="Times New Roman" w:cs="Times New Roman"/>
                          <w:i w:val="0"/>
                          <w:color w:val="auto"/>
                          <w:sz w:val="20"/>
                        </w:rPr>
                        <w:t xml:space="preserve"> Yield traits as influenced by different GA3 supplementation. Graph bars having non-similar letters are significant at P ≤ 0.05.</w:t>
                      </w:r>
                    </w:p>
                  </w:txbxContent>
                </v:textbox>
                <w10:wrap type="square"/>
              </v:shape>
            </w:pict>
          </mc:Fallback>
        </mc:AlternateContent>
      </w:r>
      <w:r w:rsidR="00474970" w:rsidRPr="00DA7EA0">
        <w:rPr>
          <w:rFonts w:ascii="Times New Roman" w:hAnsi="Times New Roman" w:cs="Times New Roman"/>
          <w:noProof/>
        </w:rPr>
        <w:drawing>
          <wp:anchor distT="0" distB="0" distL="114300" distR="114300" simplePos="0" relativeHeight="251679744" behindDoc="1" locked="0" layoutInCell="1" allowOverlap="1" wp14:anchorId="7005717C" wp14:editId="1BDF87A7">
            <wp:simplePos x="0" y="0"/>
            <wp:positionH relativeFrom="column">
              <wp:posOffset>-739775</wp:posOffset>
            </wp:positionH>
            <wp:positionV relativeFrom="paragraph">
              <wp:posOffset>262255</wp:posOffset>
            </wp:positionV>
            <wp:extent cx="7418070" cy="2320290"/>
            <wp:effectExtent l="19050" t="19050" r="11430" b="22860"/>
            <wp:wrapTight wrapText="bothSides">
              <wp:wrapPolygon edited="0">
                <wp:start x="-55" y="-177"/>
                <wp:lineTo x="-55" y="21635"/>
                <wp:lineTo x="21578" y="21635"/>
                <wp:lineTo x="21578" y="-177"/>
                <wp:lineTo x="-55" y="-17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6.JPG"/>
                    <pic:cNvPicPr/>
                  </pic:nvPicPr>
                  <pic:blipFill rotWithShape="1">
                    <a:blip r:embed="rId16" cstate="print">
                      <a:extLst>
                        <a:ext uri="{28A0092B-C50C-407E-A947-70E740481C1C}">
                          <a14:useLocalDpi xmlns:a14="http://schemas.microsoft.com/office/drawing/2010/main" val="0"/>
                        </a:ext>
                      </a:extLst>
                    </a:blip>
                    <a:srcRect t="13448" r="1759"/>
                    <a:stretch/>
                  </pic:blipFill>
                  <pic:spPr bwMode="auto">
                    <a:xfrm>
                      <a:off x="0" y="0"/>
                      <a:ext cx="7418070" cy="232029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E0482C" w:rsidRPr="00DA7EA0" w:rsidRDefault="00E0482C" w:rsidP="00314A7D">
      <w:pPr>
        <w:autoSpaceDE w:val="0"/>
        <w:autoSpaceDN w:val="0"/>
        <w:adjustRightInd w:val="0"/>
        <w:spacing w:before="240" w:line="240" w:lineRule="auto"/>
        <w:rPr>
          <w:rFonts w:ascii="Times New Roman" w:hAnsi="Times New Roman" w:cs="Times New Roman"/>
          <w:color w:val="000000"/>
          <w:sz w:val="20"/>
          <w:szCs w:val="16"/>
        </w:rPr>
      </w:pPr>
    </w:p>
    <w:p w:rsidR="00030EC9" w:rsidRPr="00DA7EA0" w:rsidRDefault="00030EC9" w:rsidP="00314A7D">
      <w:pPr>
        <w:autoSpaceDE w:val="0"/>
        <w:autoSpaceDN w:val="0"/>
        <w:adjustRightInd w:val="0"/>
        <w:spacing w:before="240" w:line="240" w:lineRule="auto"/>
        <w:rPr>
          <w:rFonts w:ascii="Times New Roman" w:hAnsi="Times New Roman" w:cs="Times New Roman"/>
          <w:color w:val="000000"/>
          <w:sz w:val="20"/>
          <w:szCs w:val="16"/>
        </w:rPr>
      </w:pPr>
    </w:p>
    <w:p w:rsidR="00030EC9" w:rsidRPr="00DA7EA0" w:rsidRDefault="00030EC9" w:rsidP="00314A7D">
      <w:pPr>
        <w:autoSpaceDE w:val="0"/>
        <w:autoSpaceDN w:val="0"/>
        <w:adjustRightInd w:val="0"/>
        <w:spacing w:before="240" w:line="240" w:lineRule="auto"/>
        <w:rPr>
          <w:rFonts w:ascii="Times New Roman" w:hAnsi="Times New Roman" w:cs="Times New Roman"/>
          <w:color w:val="000000"/>
          <w:sz w:val="20"/>
          <w:szCs w:val="16"/>
        </w:rPr>
      </w:pPr>
    </w:p>
    <w:p w:rsidR="00030EC9" w:rsidRPr="00DA7EA0" w:rsidRDefault="00030EC9" w:rsidP="00314A7D">
      <w:pPr>
        <w:autoSpaceDE w:val="0"/>
        <w:autoSpaceDN w:val="0"/>
        <w:adjustRightInd w:val="0"/>
        <w:spacing w:before="240" w:line="240" w:lineRule="auto"/>
        <w:rPr>
          <w:rFonts w:ascii="Times New Roman" w:hAnsi="Times New Roman" w:cs="Times New Roman"/>
          <w:color w:val="000000"/>
          <w:sz w:val="20"/>
          <w:szCs w:val="16"/>
        </w:rPr>
      </w:pPr>
    </w:p>
    <w:p w:rsidR="00662A78" w:rsidRPr="00DA7EA0" w:rsidRDefault="00662A78" w:rsidP="00314A7D">
      <w:pPr>
        <w:autoSpaceDE w:val="0"/>
        <w:autoSpaceDN w:val="0"/>
        <w:adjustRightInd w:val="0"/>
        <w:spacing w:before="240" w:line="240" w:lineRule="auto"/>
        <w:rPr>
          <w:rFonts w:ascii="Times New Roman" w:hAnsi="Times New Roman" w:cs="Times New Roman"/>
          <w:color w:val="000000"/>
          <w:sz w:val="20"/>
          <w:szCs w:val="16"/>
        </w:rPr>
      </w:pPr>
    </w:p>
    <w:p w:rsidR="00662A78" w:rsidRPr="00DA7EA0" w:rsidRDefault="00662A78" w:rsidP="00314A7D">
      <w:pPr>
        <w:autoSpaceDE w:val="0"/>
        <w:autoSpaceDN w:val="0"/>
        <w:adjustRightInd w:val="0"/>
        <w:spacing w:before="240" w:line="240" w:lineRule="auto"/>
        <w:rPr>
          <w:rFonts w:ascii="Times New Roman" w:hAnsi="Times New Roman" w:cs="Times New Roman"/>
          <w:color w:val="000000"/>
          <w:sz w:val="20"/>
          <w:szCs w:val="16"/>
        </w:rPr>
      </w:pPr>
    </w:p>
    <w:p w:rsidR="00662A78" w:rsidRPr="00DA7EA0" w:rsidRDefault="00662A78" w:rsidP="00314A7D">
      <w:pPr>
        <w:autoSpaceDE w:val="0"/>
        <w:autoSpaceDN w:val="0"/>
        <w:adjustRightInd w:val="0"/>
        <w:spacing w:before="240" w:line="240" w:lineRule="auto"/>
        <w:rPr>
          <w:rFonts w:ascii="Times New Roman" w:hAnsi="Times New Roman" w:cs="Times New Roman"/>
          <w:color w:val="000000"/>
          <w:sz w:val="20"/>
          <w:szCs w:val="16"/>
        </w:rPr>
      </w:pPr>
    </w:p>
    <w:p w:rsidR="00662A78" w:rsidRPr="00DA7EA0" w:rsidRDefault="00662A78" w:rsidP="00314A7D">
      <w:pPr>
        <w:autoSpaceDE w:val="0"/>
        <w:autoSpaceDN w:val="0"/>
        <w:adjustRightInd w:val="0"/>
        <w:spacing w:before="240" w:line="240" w:lineRule="auto"/>
        <w:rPr>
          <w:rFonts w:ascii="Times New Roman" w:hAnsi="Times New Roman" w:cs="Times New Roman"/>
          <w:color w:val="000000"/>
          <w:sz w:val="20"/>
          <w:szCs w:val="16"/>
        </w:rPr>
      </w:pPr>
    </w:p>
    <w:p w:rsidR="00662A78" w:rsidRPr="00DA7EA0" w:rsidRDefault="00662A78" w:rsidP="00314A7D">
      <w:pPr>
        <w:autoSpaceDE w:val="0"/>
        <w:autoSpaceDN w:val="0"/>
        <w:adjustRightInd w:val="0"/>
        <w:spacing w:before="240" w:line="240" w:lineRule="auto"/>
        <w:rPr>
          <w:rFonts w:ascii="Times New Roman" w:hAnsi="Times New Roman" w:cs="Times New Roman"/>
          <w:color w:val="000000"/>
          <w:sz w:val="20"/>
          <w:szCs w:val="16"/>
        </w:rPr>
      </w:pPr>
    </w:p>
    <w:p w:rsidR="00662A78" w:rsidRPr="00DA7EA0" w:rsidRDefault="00662A78" w:rsidP="00314A7D">
      <w:pPr>
        <w:autoSpaceDE w:val="0"/>
        <w:autoSpaceDN w:val="0"/>
        <w:adjustRightInd w:val="0"/>
        <w:spacing w:before="240" w:line="240" w:lineRule="auto"/>
        <w:rPr>
          <w:rFonts w:ascii="Times New Roman" w:hAnsi="Times New Roman" w:cs="Times New Roman"/>
          <w:color w:val="000000"/>
          <w:sz w:val="20"/>
          <w:szCs w:val="16"/>
        </w:rPr>
      </w:pPr>
    </w:p>
    <w:p w:rsidR="00662A78" w:rsidRPr="00DA7EA0" w:rsidRDefault="00662A78" w:rsidP="005B5055">
      <w:pPr>
        <w:autoSpaceDE w:val="0"/>
        <w:autoSpaceDN w:val="0"/>
        <w:adjustRightInd w:val="0"/>
        <w:spacing w:before="240" w:line="240" w:lineRule="auto"/>
        <w:rPr>
          <w:rFonts w:ascii="Times New Roman" w:hAnsi="Times New Roman" w:cs="Times New Roman"/>
          <w:color w:val="000000"/>
          <w:sz w:val="20"/>
          <w:szCs w:val="16"/>
        </w:rPr>
      </w:pPr>
    </w:p>
    <w:p w:rsidR="00C0019A" w:rsidRDefault="00C0019A" w:rsidP="005B5055">
      <w:pPr>
        <w:autoSpaceDE w:val="0"/>
        <w:autoSpaceDN w:val="0"/>
        <w:adjustRightInd w:val="0"/>
        <w:spacing w:before="240" w:line="240" w:lineRule="auto"/>
        <w:rPr>
          <w:rFonts w:ascii="Times New Roman" w:hAnsi="Times New Roman" w:cs="Times New Roman"/>
          <w:b/>
          <w:color w:val="000000"/>
          <w:szCs w:val="30"/>
        </w:rPr>
      </w:pPr>
    </w:p>
    <w:p w:rsidR="00561876" w:rsidRPr="00DA7EA0" w:rsidRDefault="00D26BEB" w:rsidP="005B5055">
      <w:pPr>
        <w:autoSpaceDE w:val="0"/>
        <w:autoSpaceDN w:val="0"/>
        <w:adjustRightInd w:val="0"/>
        <w:spacing w:before="240" w:line="240" w:lineRule="auto"/>
        <w:rPr>
          <w:rFonts w:ascii="Times New Roman" w:hAnsi="Times New Roman" w:cs="Times New Roman"/>
          <w:b/>
          <w:color w:val="000000"/>
          <w:sz w:val="20"/>
          <w:szCs w:val="30"/>
        </w:rPr>
      </w:pPr>
      <w:r w:rsidRPr="00DA7EA0">
        <w:rPr>
          <w:rFonts w:ascii="Times New Roman" w:hAnsi="Times New Roman" w:cs="Times New Roman"/>
          <w:b/>
          <w:color w:val="000000"/>
          <w:szCs w:val="30"/>
        </w:rPr>
        <w:lastRenderedPageBreak/>
        <w:t>DISCUSSION</w:t>
      </w:r>
    </w:p>
    <w:p w:rsidR="00D803E0" w:rsidRPr="00DA7EA0" w:rsidRDefault="00B61E29" w:rsidP="004A0975">
      <w:pPr>
        <w:autoSpaceDE w:val="0"/>
        <w:autoSpaceDN w:val="0"/>
        <w:adjustRightInd w:val="0"/>
        <w:spacing w:before="240" w:line="240" w:lineRule="auto"/>
        <w:ind w:firstLine="720"/>
        <w:rPr>
          <w:rFonts w:ascii="Times New Roman" w:hAnsi="Times New Roman" w:cs="Times New Roman"/>
          <w:color w:val="000000"/>
          <w:sz w:val="20"/>
          <w:szCs w:val="20"/>
        </w:rPr>
      </w:pPr>
      <w:r w:rsidRPr="00DA7EA0">
        <w:rPr>
          <w:rFonts w:ascii="Times New Roman" w:hAnsi="Times New Roman" w:cs="Times New Roman"/>
          <w:sz w:val="20"/>
          <w:szCs w:val="20"/>
        </w:rPr>
        <w:t xml:space="preserve">Plant’s morphological </w:t>
      </w:r>
      <w:r w:rsidR="00470C3B" w:rsidRPr="00DA7EA0">
        <w:rPr>
          <w:rFonts w:ascii="Times New Roman" w:hAnsi="Times New Roman" w:cs="Times New Roman"/>
          <w:sz w:val="20"/>
          <w:szCs w:val="20"/>
        </w:rPr>
        <w:t>and</w:t>
      </w:r>
      <w:r w:rsidRPr="00DA7EA0">
        <w:rPr>
          <w:rFonts w:ascii="Times New Roman" w:hAnsi="Times New Roman" w:cs="Times New Roman"/>
          <w:sz w:val="20"/>
          <w:szCs w:val="20"/>
        </w:rPr>
        <w:t xml:space="preserve"> physiological </w:t>
      </w:r>
      <w:r w:rsidR="00C7697F" w:rsidRPr="00DA7EA0">
        <w:rPr>
          <w:rFonts w:ascii="Times New Roman" w:hAnsi="Times New Roman" w:cs="Times New Roman"/>
          <w:sz w:val="20"/>
          <w:szCs w:val="20"/>
        </w:rPr>
        <w:t>attributes</w:t>
      </w:r>
      <w:r w:rsidRPr="00DA7EA0">
        <w:rPr>
          <w:rFonts w:ascii="Times New Roman" w:hAnsi="Times New Roman" w:cs="Times New Roman"/>
          <w:sz w:val="20"/>
          <w:szCs w:val="20"/>
        </w:rPr>
        <w:t xml:space="preserve"> are affected by the interference of PGRs </w:t>
      </w:r>
      <w:r w:rsidR="001E349E" w:rsidRPr="00DA7EA0">
        <w:rPr>
          <w:rFonts w:ascii="Times New Roman" w:hAnsi="Times New Roman" w:cs="Times New Roman"/>
          <w:sz w:val="20"/>
          <w:szCs w:val="20"/>
        </w:rPr>
        <w:t>particularly GA</w:t>
      </w:r>
      <w:r w:rsidR="001E349E" w:rsidRPr="00DA7EA0">
        <w:rPr>
          <w:rFonts w:ascii="Times New Roman" w:hAnsi="Times New Roman" w:cs="Times New Roman"/>
          <w:sz w:val="20"/>
          <w:szCs w:val="20"/>
          <w:vertAlign w:val="subscript"/>
        </w:rPr>
        <w:t>3</w:t>
      </w:r>
      <w:r w:rsidR="001E349E" w:rsidRPr="00DA7EA0">
        <w:rPr>
          <w:rFonts w:ascii="Times New Roman" w:hAnsi="Times New Roman" w:cs="Times New Roman"/>
          <w:sz w:val="20"/>
          <w:szCs w:val="20"/>
        </w:rPr>
        <w:t xml:space="preserve"> </w:t>
      </w:r>
      <w:r w:rsidR="00744338" w:rsidRPr="00DA7EA0">
        <w:rPr>
          <w:rFonts w:ascii="Times New Roman" w:hAnsi="Times New Roman" w:cs="Times New Roman"/>
          <w:sz w:val="20"/>
          <w:szCs w:val="20"/>
        </w:rPr>
        <w:fldChar w:fldCharType="begin"/>
      </w:r>
      <w:r w:rsidR="00744338" w:rsidRPr="00DA7EA0">
        <w:rPr>
          <w:rFonts w:ascii="Times New Roman" w:hAnsi="Times New Roman" w:cs="Times New Roman"/>
          <w:sz w:val="20"/>
          <w:szCs w:val="20"/>
        </w:rPr>
        <w:instrText xml:space="preserve"> ADDIN EN.CITE &lt;EndNote&gt;&lt;Cite&gt;&lt;Author&gt;Papadopoulos&lt;/Author&gt;&lt;Year&gt;2006&lt;/Year&gt;&lt;RecNum&gt;105&lt;/RecNum&gt;&lt;DisplayText&gt;(Papadopoulos&lt;style face="italic"&gt; et al.&lt;/style&gt;, 2006)&lt;/DisplayText&gt;&lt;record&gt;&lt;rec-number&gt;105&lt;/rec-number&gt;&lt;foreign-keys&gt;&lt;key app="EN" db-id="ts22esv9oredtle0x5sv0z560fws9rv9ta50"&gt;105&lt;/key&gt;&lt;/foreign-keys&gt;&lt;ref-type name="Journal Article"&gt;17&lt;/ref-type&gt;&lt;contributors&gt;&lt;authors&gt;&lt;author&gt;Papadopoulos, AP&lt;/author&gt;&lt;author&gt;Saha, U&lt;/author&gt;&lt;author&gt;Hao, X&lt;/author&gt;&lt;author&gt;Khosla, S&lt;/author&gt;&lt;/authors&gt;&lt;/contributors&gt;&lt;titles&gt;&lt;title&gt;Response of rockwool-grown greenhouse cucumber, tomato, and pepper to kinetin foliar sprays&lt;/title&gt;&lt;secondary-title&gt;HortTechnology&lt;/secondary-title&gt;&lt;/titles&gt;&lt;periodical&gt;&lt;full-title&gt;HortTechnology&lt;/full-title&gt;&lt;/periodical&gt;&lt;pages&gt;493-501&lt;/pages&gt;&lt;volume&gt;16&lt;/volume&gt;&lt;number&gt;3&lt;/number&gt;&lt;dates&gt;&lt;year&gt;2006&lt;/year&gt;&lt;/dates&gt;&lt;isbn&gt;1943-7714&lt;/isbn&gt;&lt;urls&gt;&lt;/urls&gt;&lt;/record&gt;&lt;/Cite&gt;&lt;/EndNote&gt;</w:instrText>
      </w:r>
      <w:r w:rsidR="00744338" w:rsidRPr="00DA7EA0">
        <w:rPr>
          <w:rFonts w:ascii="Times New Roman" w:hAnsi="Times New Roman" w:cs="Times New Roman"/>
          <w:sz w:val="20"/>
          <w:szCs w:val="20"/>
        </w:rPr>
        <w:fldChar w:fldCharType="separate"/>
      </w:r>
      <w:r w:rsidR="00744338" w:rsidRPr="00DA7EA0">
        <w:rPr>
          <w:rFonts w:ascii="Times New Roman" w:hAnsi="Times New Roman" w:cs="Times New Roman"/>
          <w:noProof/>
          <w:sz w:val="20"/>
          <w:szCs w:val="20"/>
        </w:rPr>
        <w:t>(</w:t>
      </w:r>
      <w:hyperlink w:anchor="_ENREF_32" w:tooltip="Papadopoulos, 2006 #105" w:history="1">
        <w:r w:rsidR="005146FF" w:rsidRPr="00DA7EA0">
          <w:rPr>
            <w:rFonts w:ascii="Times New Roman" w:hAnsi="Times New Roman" w:cs="Times New Roman"/>
            <w:noProof/>
            <w:sz w:val="20"/>
            <w:szCs w:val="20"/>
          </w:rPr>
          <w:t>Papadopoulos</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2006</w:t>
        </w:r>
      </w:hyperlink>
      <w:r w:rsidR="00744338" w:rsidRPr="00DA7EA0">
        <w:rPr>
          <w:rFonts w:ascii="Times New Roman" w:hAnsi="Times New Roman" w:cs="Times New Roman"/>
          <w:noProof/>
          <w:sz w:val="20"/>
          <w:szCs w:val="20"/>
        </w:rPr>
        <w:t>)</w:t>
      </w:r>
      <w:r w:rsidR="00744338" w:rsidRPr="00DA7EA0">
        <w:rPr>
          <w:rFonts w:ascii="Times New Roman" w:hAnsi="Times New Roman" w:cs="Times New Roman"/>
          <w:sz w:val="20"/>
          <w:szCs w:val="20"/>
        </w:rPr>
        <w:fldChar w:fldCharType="end"/>
      </w:r>
      <w:r w:rsidR="00C7697F" w:rsidRPr="00DA7EA0">
        <w:rPr>
          <w:rFonts w:ascii="Times New Roman" w:hAnsi="Times New Roman" w:cs="Times New Roman"/>
          <w:sz w:val="20"/>
          <w:szCs w:val="20"/>
        </w:rPr>
        <w:t>.</w:t>
      </w:r>
      <w:r w:rsidR="00832056" w:rsidRPr="00DA7EA0">
        <w:rPr>
          <w:rFonts w:ascii="Times New Roman" w:hAnsi="Times New Roman" w:cs="Times New Roman"/>
          <w:sz w:val="20"/>
          <w:szCs w:val="20"/>
        </w:rPr>
        <w:t xml:space="preserve"> </w:t>
      </w:r>
      <w:r w:rsidR="00561876" w:rsidRPr="00DA7EA0">
        <w:rPr>
          <w:rFonts w:ascii="Times New Roman" w:hAnsi="Times New Roman" w:cs="Times New Roman"/>
          <w:sz w:val="20"/>
          <w:szCs w:val="20"/>
        </w:rPr>
        <w:t>Previous</w:t>
      </w:r>
      <w:r w:rsidR="000D5831" w:rsidRPr="00DA7EA0">
        <w:rPr>
          <w:rFonts w:ascii="Times New Roman" w:hAnsi="Times New Roman" w:cs="Times New Roman"/>
          <w:sz w:val="20"/>
          <w:szCs w:val="20"/>
        </w:rPr>
        <w:t xml:space="preserve"> reports has illustrated that</w:t>
      </w:r>
      <w:r w:rsidR="005130E8" w:rsidRPr="00DA7EA0">
        <w:rPr>
          <w:rFonts w:ascii="Times New Roman" w:hAnsi="Times New Roman" w:cs="Times New Roman"/>
          <w:sz w:val="20"/>
          <w:szCs w:val="20"/>
        </w:rPr>
        <w:t xml:space="preserve"> GA</w:t>
      </w:r>
      <w:r w:rsidR="005130E8" w:rsidRPr="00DA7EA0">
        <w:rPr>
          <w:rFonts w:ascii="Times New Roman" w:hAnsi="Times New Roman" w:cs="Times New Roman"/>
          <w:sz w:val="20"/>
          <w:szCs w:val="20"/>
          <w:vertAlign w:val="subscript"/>
        </w:rPr>
        <w:t>3</w:t>
      </w:r>
      <w:r w:rsidR="000D5831" w:rsidRPr="00DA7EA0">
        <w:rPr>
          <w:rFonts w:ascii="Times New Roman" w:hAnsi="Times New Roman" w:cs="Times New Roman"/>
          <w:sz w:val="20"/>
          <w:szCs w:val="20"/>
        </w:rPr>
        <w:t xml:space="preserve"> </w:t>
      </w:r>
      <w:r w:rsidR="00561876" w:rsidRPr="00DA7EA0">
        <w:rPr>
          <w:rFonts w:ascii="Times New Roman" w:hAnsi="Times New Roman" w:cs="Times New Roman"/>
          <w:sz w:val="20"/>
          <w:szCs w:val="20"/>
        </w:rPr>
        <w:t>supplementation</w:t>
      </w:r>
      <w:r w:rsidR="005130E8" w:rsidRPr="00DA7EA0">
        <w:rPr>
          <w:rFonts w:ascii="Times New Roman" w:hAnsi="Times New Roman" w:cs="Times New Roman"/>
          <w:sz w:val="20"/>
          <w:szCs w:val="20"/>
        </w:rPr>
        <w:t xml:space="preserve"> improves the vegetative phase</w:t>
      </w:r>
      <w:r w:rsidR="000D5831" w:rsidRPr="00DA7EA0">
        <w:rPr>
          <w:rFonts w:ascii="Times New Roman" w:hAnsi="Times New Roman" w:cs="Times New Roman"/>
          <w:sz w:val="20"/>
          <w:szCs w:val="20"/>
        </w:rPr>
        <w:t xml:space="preserve"> of plants</w:t>
      </w:r>
      <w:r w:rsidR="00BA2F7A" w:rsidRPr="00DA7EA0">
        <w:rPr>
          <w:rFonts w:ascii="Times New Roman" w:hAnsi="Times New Roman" w:cs="Times New Roman"/>
          <w:sz w:val="20"/>
          <w:szCs w:val="20"/>
        </w:rPr>
        <w:t xml:space="preserve"> in various crops </w:t>
      </w:r>
      <w:r w:rsidR="00470C3B" w:rsidRPr="00DA7EA0">
        <w:rPr>
          <w:rFonts w:ascii="Times New Roman" w:hAnsi="Times New Roman" w:cs="Times New Roman"/>
          <w:sz w:val="20"/>
          <w:szCs w:val="20"/>
        </w:rPr>
        <w:t>such as in okra</w:t>
      </w:r>
      <w:r w:rsidR="00470C3B" w:rsidRPr="00DA7EA0">
        <w:rPr>
          <w:rFonts w:ascii="Times New Roman" w:hAnsi="Times New Roman" w:cs="Times New Roman"/>
          <w:color w:val="1F4E79" w:themeColor="accent1" w:themeShade="80"/>
          <w:sz w:val="20"/>
          <w:szCs w:val="20"/>
        </w:rPr>
        <w:t xml:space="preserve"> </w:t>
      </w:r>
      <w:r w:rsidR="00744338" w:rsidRPr="00DA7EA0">
        <w:rPr>
          <w:rFonts w:ascii="Times New Roman" w:hAnsi="Times New Roman" w:cs="Times New Roman"/>
          <w:color w:val="1F4E79" w:themeColor="accent1" w:themeShade="80"/>
          <w:sz w:val="20"/>
          <w:szCs w:val="20"/>
        </w:rPr>
        <w:fldChar w:fldCharType="begin"/>
      </w:r>
      <w:r w:rsidR="00744338" w:rsidRPr="00DA7EA0">
        <w:rPr>
          <w:rFonts w:ascii="Times New Roman" w:hAnsi="Times New Roman" w:cs="Times New Roman"/>
          <w:color w:val="1F4E79" w:themeColor="accent1" w:themeShade="80"/>
          <w:sz w:val="20"/>
          <w:szCs w:val="20"/>
        </w:rPr>
        <w:instrText xml:space="preserve"> ADDIN EN.CITE &lt;EndNote&gt;&lt;Cite&gt;&lt;Author&gt;Ayyub&lt;/Author&gt;&lt;Year&gt;2013&lt;/Year&gt;&lt;RecNum&gt;106&lt;/RecNum&gt;&lt;DisplayText&gt;(Ayyub&lt;style face="italic"&gt; et al.&lt;/style&gt;, 2013)&lt;/DisplayText&gt;&lt;record&gt;&lt;rec-number&gt;106&lt;/rec-number&gt;&lt;foreign-keys&gt;&lt;key app="EN" db-id="ts22esv9oredtle0x5sv0z560fws9rv9ta50"&gt;106&lt;/key&gt;&lt;/foreign-keys&gt;&lt;ref-type name="Journal Article"&gt;17&lt;/ref-type&gt;&lt;contributors&gt;&lt;authors&gt;&lt;author&gt;Ayyub, CM&lt;/author&gt;&lt;author&gt;Manan, A&lt;/author&gt;&lt;author&gt;Pervez, MA&lt;/author&gt;&lt;author&gt;Ashraf, MI&lt;/author&gt;&lt;author&gt;Afzal, M&lt;/author&gt;&lt;author&gt;Ahmed, S&lt;/author&gt;&lt;author&gt;Jahangir, MM&lt;/author&gt;&lt;author&gt;Anwar, N&lt;/author&gt;&lt;author&gt;Shaheen, MR&lt;/author&gt;&lt;/authors&gt;&lt;/contributors&gt;&lt;titles&gt;&lt;title&gt;Foliar feeding with Gibberellic acid (GA3): A strategy for enhanced growth and yield of Okra (Abelmoschus esculentus L. Moench.)&lt;/title&gt;&lt;secondary-title&gt;African Journal of Agricultural Research&lt;/secondary-title&gt;&lt;/titles&gt;&lt;periodical&gt;&lt;full-title&gt;African Journal of Agricultural Research&lt;/full-title&gt;&lt;/periodical&gt;&lt;pages&gt;3299-3302&lt;/pages&gt;&lt;volume&gt;8&lt;/volume&gt;&lt;number&gt;25&lt;/number&gt;&lt;dates&gt;&lt;year&gt;2013&lt;/year&gt;&lt;/dates&gt;&lt;isbn&gt;1991-637X&lt;/isbn&gt;&lt;urls&gt;&lt;/urls&gt;&lt;/record&gt;&lt;/Cite&gt;&lt;/EndNote&gt;</w:instrText>
      </w:r>
      <w:r w:rsidR="00744338" w:rsidRPr="00DA7EA0">
        <w:rPr>
          <w:rFonts w:ascii="Times New Roman" w:hAnsi="Times New Roman" w:cs="Times New Roman"/>
          <w:color w:val="1F4E79" w:themeColor="accent1" w:themeShade="80"/>
          <w:sz w:val="20"/>
          <w:szCs w:val="20"/>
        </w:rPr>
        <w:fldChar w:fldCharType="separate"/>
      </w:r>
      <w:r w:rsidR="00744338" w:rsidRPr="00DA7EA0">
        <w:rPr>
          <w:rFonts w:ascii="Times New Roman" w:hAnsi="Times New Roman" w:cs="Times New Roman"/>
          <w:noProof/>
          <w:sz w:val="20"/>
          <w:szCs w:val="20"/>
        </w:rPr>
        <w:t>(</w:t>
      </w:r>
      <w:hyperlink w:anchor="_ENREF_9" w:tooltip="Ayyub, 2013 #106" w:history="1">
        <w:r w:rsidR="005146FF" w:rsidRPr="00DA7EA0">
          <w:rPr>
            <w:rFonts w:ascii="Times New Roman" w:hAnsi="Times New Roman" w:cs="Times New Roman"/>
            <w:noProof/>
            <w:sz w:val="20"/>
            <w:szCs w:val="20"/>
          </w:rPr>
          <w:t xml:space="preserve">Ayyub et al., </w:t>
        </w:r>
        <w:r w:rsidR="005146FF" w:rsidRPr="00DA7EA0">
          <w:rPr>
            <w:rFonts w:ascii="Times New Roman" w:hAnsi="Times New Roman" w:cs="Times New Roman"/>
            <w:noProof/>
            <w:color w:val="2F5496" w:themeColor="accent5" w:themeShade="BF"/>
            <w:sz w:val="20"/>
            <w:szCs w:val="20"/>
          </w:rPr>
          <w:t>2013</w:t>
        </w:r>
      </w:hyperlink>
      <w:r w:rsidR="00744338" w:rsidRPr="00DA7EA0">
        <w:rPr>
          <w:rFonts w:ascii="Times New Roman" w:hAnsi="Times New Roman" w:cs="Times New Roman"/>
          <w:noProof/>
          <w:sz w:val="20"/>
          <w:szCs w:val="20"/>
        </w:rPr>
        <w:t>)</w:t>
      </w:r>
      <w:r w:rsidR="00744338" w:rsidRPr="00DA7EA0">
        <w:rPr>
          <w:rFonts w:ascii="Times New Roman" w:hAnsi="Times New Roman" w:cs="Times New Roman"/>
          <w:color w:val="1F4E79" w:themeColor="accent1" w:themeShade="80"/>
          <w:sz w:val="20"/>
          <w:szCs w:val="20"/>
        </w:rPr>
        <w:fldChar w:fldCharType="end"/>
      </w:r>
      <w:r w:rsidR="00470C3B" w:rsidRPr="00DA7EA0">
        <w:rPr>
          <w:rFonts w:ascii="Times New Roman" w:hAnsi="Times New Roman" w:cs="Times New Roman"/>
          <w:sz w:val="20"/>
          <w:szCs w:val="20"/>
        </w:rPr>
        <w:t>,</w:t>
      </w:r>
      <w:r w:rsidR="00470C3B" w:rsidRPr="00DA7EA0">
        <w:rPr>
          <w:rFonts w:ascii="Times New Roman" w:hAnsi="Times New Roman" w:cs="Times New Roman"/>
          <w:color w:val="0070C0"/>
          <w:sz w:val="20"/>
          <w:szCs w:val="20"/>
        </w:rPr>
        <w:t xml:space="preserve"> </w:t>
      </w:r>
      <w:r w:rsidR="00470C3B" w:rsidRPr="00DA7EA0">
        <w:rPr>
          <w:rFonts w:ascii="Times New Roman" w:hAnsi="Times New Roman" w:cs="Times New Roman"/>
          <w:sz w:val="20"/>
          <w:szCs w:val="20"/>
        </w:rPr>
        <w:t>tomato</w:t>
      </w:r>
      <w:r w:rsidR="00470C3B" w:rsidRPr="00DA7EA0">
        <w:rPr>
          <w:rFonts w:ascii="Times New Roman" w:hAnsi="Times New Roman" w:cs="Times New Roman"/>
          <w:color w:val="0070C0"/>
          <w:sz w:val="20"/>
          <w:szCs w:val="20"/>
        </w:rPr>
        <w:t xml:space="preserve"> </w:t>
      </w:r>
      <w:r w:rsidR="00E307A7" w:rsidRPr="00DA7EA0">
        <w:rPr>
          <w:rFonts w:ascii="Times New Roman" w:hAnsi="Times New Roman" w:cs="Times New Roman"/>
          <w:sz w:val="20"/>
          <w:szCs w:val="20"/>
        </w:rPr>
        <w:fldChar w:fldCharType="begin"/>
      </w:r>
      <w:r w:rsidR="00E307A7" w:rsidRPr="00DA7EA0">
        <w:rPr>
          <w:rFonts w:ascii="Times New Roman" w:hAnsi="Times New Roman" w:cs="Times New Roman"/>
          <w:sz w:val="20"/>
          <w:szCs w:val="20"/>
        </w:rPr>
        <w:instrText xml:space="preserve"> ADDIN EN.CITE &lt;EndNote&gt;&lt;Cite&gt;&lt;Author&gt;Kumar&lt;/Author&gt;&lt;Year&gt;2014&lt;/Year&gt;&lt;RecNum&gt;107&lt;/RecNum&gt;&lt;DisplayText&gt;(Kumar&lt;style face="italic"&gt; et al.&lt;/style&gt;, 2014)&lt;/DisplayText&gt;&lt;record&gt;&lt;rec-number&gt;107&lt;/rec-number&gt;&lt;foreign-keys&gt;&lt;key app="EN" db-id="ts22esv9oredtle0x5sv0z560fws9rv9ta50"&gt;107&lt;/key&gt;&lt;/foreign-keys&gt;&lt;ref-type name="Journal Article"&gt;17&lt;/ref-type&gt;&lt;contributors&gt;&lt;authors&gt;&lt;author&gt;Kumar, Akash&lt;/author&gt;&lt;author&gt;Biswas, TK&lt;/author&gt;&lt;author&gt;Singh, N&lt;/author&gt;&lt;author&gt;Lal, EP&lt;/author&gt;&lt;/authors&gt;&lt;/contributors&gt;&lt;titles&gt;&lt;title&gt;Effect of gibberellic acid on growth, quality and yield of tomato (Lycopersicon esculentum Mill.)&lt;/title&gt;&lt;secondary-title&gt;Journal of Agriculture and Veterinary Science&lt;/secondary-title&gt;&lt;/titles&gt;&lt;periodical&gt;&lt;full-title&gt;Journal of Agriculture and Veterinary Science&lt;/full-title&gt;&lt;/periodical&gt;&lt;pages&gt;28-30&lt;/pages&gt;&lt;volume&gt;7&lt;/volume&gt;&lt;number&gt;7&lt;/number&gt;&lt;dates&gt;&lt;year&gt;2014&lt;/year&gt;&lt;/dates&gt;&lt;urls&gt;&lt;/urls&gt;&lt;/record&gt;&lt;/Cite&gt;&lt;/EndNote&gt;</w:instrText>
      </w:r>
      <w:r w:rsidR="00E307A7" w:rsidRPr="00DA7EA0">
        <w:rPr>
          <w:rFonts w:ascii="Times New Roman" w:hAnsi="Times New Roman" w:cs="Times New Roman"/>
          <w:sz w:val="20"/>
          <w:szCs w:val="20"/>
        </w:rPr>
        <w:fldChar w:fldCharType="separate"/>
      </w:r>
      <w:r w:rsidR="00E307A7" w:rsidRPr="00DA7EA0">
        <w:rPr>
          <w:rFonts w:ascii="Times New Roman" w:hAnsi="Times New Roman" w:cs="Times New Roman"/>
          <w:noProof/>
          <w:sz w:val="20"/>
          <w:szCs w:val="20"/>
        </w:rPr>
        <w:t>(</w:t>
      </w:r>
      <w:hyperlink w:anchor="_ENREF_22" w:tooltip="Kumar, 2014 #107" w:history="1">
        <w:r w:rsidR="005146FF" w:rsidRPr="00DA7EA0">
          <w:rPr>
            <w:rFonts w:ascii="Times New Roman" w:hAnsi="Times New Roman" w:cs="Times New Roman"/>
            <w:noProof/>
            <w:sz w:val="20"/>
            <w:szCs w:val="20"/>
          </w:rPr>
          <w:t xml:space="preserve">Kumar et al., </w:t>
        </w:r>
        <w:r w:rsidR="005146FF" w:rsidRPr="00DA7EA0">
          <w:rPr>
            <w:rFonts w:ascii="Times New Roman" w:hAnsi="Times New Roman" w:cs="Times New Roman"/>
            <w:noProof/>
            <w:color w:val="2F5496" w:themeColor="accent5" w:themeShade="BF"/>
            <w:sz w:val="20"/>
            <w:szCs w:val="20"/>
          </w:rPr>
          <w:t>2014</w:t>
        </w:r>
      </w:hyperlink>
      <w:r w:rsidR="00E307A7" w:rsidRPr="00DA7EA0">
        <w:rPr>
          <w:rFonts w:ascii="Times New Roman" w:hAnsi="Times New Roman" w:cs="Times New Roman"/>
          <w:noProof/>
          <w:sz w:val="20"/>
          <w:szCs w:val="20"/>
        </w:rPr>
        <w:t>)</w:t>
      </w:r>
      <w:r w:rsidR="00E307A7" w:rsidRPr="00DA7EA0">
        <w:rPr>
          <w:rFonts w:ascii="Times New Roman" w:hAnsi="Times New Roman" w:cs="Times New Roman"/>
          <w:sz w:val="20"/>
          <w:szCs w:val="20"/>
        </w:rPr>
        <w:fldChar w:fldCharType="end"/>
      </w:r>
      <w:r w:rsidR="00832056" w:rsidRPr="00DA7EA0">
        <w:rPr>
          <w:rFonts w:ascii="Times New Roman" w:hAnsi="Times New Roman" w:cs="Times New Roman"/>
          <w:color w:val="0070C0"/>
          <w:sz w:val="20"/>
          <w:szCs w:val="20"/>
        </w:rPr>
        <w:t xml:space="preserve"> </w:t>
      </w:r>
      <w:r w:rsidR="00832056" w:rsidRPr="00DA7EA0">
        <w:rPr>
          <w:rFonts w:ascii="Times New Roman" w:hAnsi="Times New Roman" w:cs="Times New Roman"/>
          <w:sz w:val="20"/>
          <w:szCs w:val="20"/>
        </w:rPr>
        <w:t xml:space="preserve">and </w:t>
      </w:r>
      <w:r w:rsidR="00470C3B" w:rsidRPr="00DA7EA0">
        <w:rPr>
          <w:rFonts w:ascii="Times New Roman" w:hAnsi="Times New Roman" w:cs="Times New Roman"/>
          <w:sz w:val="20"/>
          <w:szCs w:val="20"/>
        </w:rPr>
        <w:t xml:space="preserve">cucumber </w:t>
      </w:r>
      <w:r w:rsidR="0046073F" w:rsidRPr="00DA7EA0">
        <w:rPr>
          <w:rFonts w:ascii="Times New Roman" w:hAnsi="Times New Roman" w:cs="Times New Roman"/>
          <w:sz w:val="20"/>
          <w:szCs w:val="20"/>
        </w:rPr>
        <w:fldChar w:fldCharType="begin"/>
      </w:r>
      <w:r w:rsidR="0046073F" w:rsidRPr="00DA7EA0">
        <w:rPr>
          <w:rFonts w:ascii="Times New Roman" w:hAnsi="Times New Roman" w:cs="Times New Roman"/>
          <w:sz w:val="20"/>
          <w:szCs w:val="20"/>
        </w:rPr>
        <w:instrText xml:space="preserve"> ADDIN EN.CITE &lt;EndNote&gt;&lt;Cite&gt;&lt;Author&gt;Pal&lt;/Author&gt;&lt;Year&gt;2016&lt;/Year&gt;&lt;RecNum&gt;108&lt;/RecNum&gt;&lt;DisplayText&gt;(Pal&lt;style face="italic"&gt; et al.&lt;/style&gt;, 2016)&lt;/DisplayText&gt;&lt;record&gt;&lt;rec-number&gt;108&lt;/rec-number&gt;&lt;foreign-keys&gt;&lt;key app="EN" db-id="ts22esv9oredtle0x5sv0z560fws9rv9ta50"&gt;108&lt;/key&gt;&lt;/foreign-keys&gt;&lt;ref-type name="Journal Article"&gt;17&lt;/ref-type&gt;&lt;contributors&gt;&lt;authors&gt;&lt;author&gt;Pal, Priyanka&lt;/author&gt;&lt;author&gt;Yadav, Kuldeep&lt;/author&gt;&lt;author&gt;Kumar, Krishan&lt;/author&gt;&lt;author&gt;Singh, Narender&lt;/author&gt;&lt;/authors&gt;&lt;/contributors&gt;&lt;titles&gt;&lt;title&gt;Effect of gibberellic acid and potassium foliar sprays on productivity and physiological and biochemical parameters of parthenocarpic cucumber cv.‘Seven Star F1’&lt;/title&gt;&lt;secondary-title&gt;Journal of Horticultural Research&lt;/secondary-title&gt;&lt;/titles&gt;&lt;periodical&gt;&lt;full-title&gt;Journal of Horticultural Research&lt;/full-title&gt;&lt;/periodical&gt;&lt;pages&gt;93-100&lt;/pages&gt;&lt;volume&gt;24&lt;/volume&gt;&lt;number&gt;1&lt;/number&gt;&lt;dates&gt;&lt;year&gt;2016&lt;/year&gt;&lt;/dates&gt;&lt;isbn&gt;2300-5009&lt;/isbn&gt;&lt;urls&gt;&lt;/urls&gt;&lt;/record&gt;&lt;/Cite&gt;&lt;/EndNote&gt;</w:instrText>
      </w:r>
      <w:r w:rsidR="0046073F" w:rsidRPr="00DA7EA0">
        <w:rPr>
          <w:rFonts w:ascii="Times New Roman" w:hAnsi="Times New Roman" w:cs="Times New Roman"/>
          <w:sz w:val="20"/>
          <w:szCs w:val="20"/>
        </w:rPr>
        <w:fldChar w:fldCharType="separate"/>
      </w:r>
      <w:r w:rsidR="0046073F" w:rsidRPr="00DA7EA0">
        <w:rPr>
          <w:rFonts w:ascii="Times New Roman" w:hAnsi="Times New Roman" w:cs="Times New Roman"/>
          <w:noProof/>
          <w:sz w:val="20"/>
          <w:szCs w:val="20"/>
        </w:rPr>
        <w:t>(</w:t>
      </w:r>
      <w:hyperlink w:anchor="_ENREF_31" w:tooltip="Pal, 2016 #108" w:history="1">
        <w:r w:rsidR="005146FF" w:rsidRPr="00DA7EA0">
          <w:rPr>
            <w:rFonts w:ascii="Times New Roman" w:hAnsi="Times New Roman" w:cs="Times New Roman"/>
            <w:noProof/>
            <w:sz w:val="20"/>
            <w:szCs w:val="20"/>
          </w:rPr>
          <w:t>Pal</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2016</w:t>
        </w:r>
      </w:hyperlink>
      <w:r w:rsidR="0046073F" w:rsidRPr="00DA7EA0">
        <w:rPr>
          <w:rFonts w:ascii="Times New Roman" w:hAnsi="Times New Roman" w:cs="Times New Roman"/>
          <w:noProof/>
          <w:sz w:val="20"/>
          <w:szCs w:val="20"/>
        </w:rPr>
        <w:t>)</w:t>
      </w:r>
      <w:r w:rsidR="0046073F" w:rsidRPr="00DA7EA0">
        <w:rPr>
          <w:rFonts w:ascii="Times New Roman" w:hAnsi="Times New Roman" w:cs="Times New Roman"/>
          <w:sz w:val="20"/>
          <w:szCs w:val="20"/>
        </w:rPr>
        <w:fldChar w:fldCharType="end"/>
      </w:r>
      <w:r w:rsidR="00832056" w:rsidRPr="00DA7EA0">
        <w:rPr>
          <w:rFonts w:ascii="Times New Roman" w:hAnsi="Times New Roman" w:cs="Times New Roman"/>
          <w:sz w:val="20"/>
          <w:szCs w:val="20"/>
        </w:rPr>
        <w:t>. Similarly, in present</w:t>
      </w:r>
      <w:r w:rsidR="00C7697F" w:rsidRPr="00DA7EA0">
        <w:rPr>
          <w:rFonts w:ascii="Times New Roman" w:hAnsi="Times New Roman" w:cs="Times New Roman"/>
          <w:sz w:val="20"/>
          <w:szCs w:val="20"/>
        </w:rPr>
        <w:t xml:space="preserve"> study, significant variation was observed in </w:t>
      </w:r>
      <w:r w:rsidR="005120C2" w:rsidRPr="00DA7EA0">
        <w:rPr>
          <w:rFonts w:ascii="Times New Roman" w:hAnsi="Times New Roman" w:cs="Times New Roman"/>
          <w:sz w:val="20"/>
          <w:szCs w:val="20"/>
        </w:rPr>
        <w:t xml:space="preserve">emergence and </w:t>
      </w:r>
      <w:r w:rsidR="00597B01" w:rsidRPr="00DA7EA0">
        <w:rPr>
          <w:rFonts w:ascii="Times New Roman" w:hAnsi="Times New Roman" w:cs="Times New Roman"/>
          <w:sz w:val="20"/>
          <w:szCs w:val="20"/>
        </w:rPr>
        <w:t>physical parameters with</w:t>
      </w:r>
      <w:r w:rsidR="00C7697F" w:rsidRPr="00DA7EA0">
        <w:rPr>
          <w:rFonts w:ascii="Times New Roman" w:hAnsi="Times New Roman" w:cs="Times New Roman"/>
          <w:sz w:val="20"/>
          <w:szCs w:val="20"/>
        </w:rPr>
        <w:t xml:space="preserve"> foliar application of GA</w:t>
      </w:r>
      <w:r w:rsidR="00C7697F" w:rsidRPr="00DA7EA0">
        <w:rPr>
          <w:rFonts w:ascii="Times New Roman" w:hAnsi="Times New Roman" w:cs="Times New Roman"/>
          <w:sz w:val="20"/>
          <w:szCs w:val="20"/>
          <w:vertAlign w:val="subscript"/>
        </w:rPr>
        <w:t>3</w:t>
      </w:r>
      <w:r w:rsidR="00C7697F" w:rsidRPr="00DA7EA0">
        <w:rPr>
          <w:rFonts w:ascii="Times New Roman" w:hAnsi="Times New Roman" w:cs="Times New Roman"/>
          <w:sz w:val="20"/>
          <w:szCs w:val="20"/>
        </w:rPr>
        <w:t xml:space="preserve"> as compared to control </w:t>
      </w:r>
      <w:r w:rsidR="00C40E62" w:rsidRPr="00DA7EA0">
        <w:rPr>
          <w:rFonts w:ascii="Times New Roman" w:hAnsi="Times New Roman" w:cs="Times New Roman"/>
          <w:sz w:val="20"/>
          <w:szCs w:val="20"/>
        </w:rPr>
        <w:t>(</w:t>
      </w:r>
      <w:r w:rsidR="00C40E62" w:rsidRPr="00DA7EA0">
        <w:rPr>
          <w:rFonts w:ascii="Times New Roman" w:hAnsi="Times New Roman" w:cs="Times New Roman"/>
          <w:color w:val="000000" w:themeColor="text1"/>
          <w:sz w:val="20"/>
          <w:szCs w:val="20"/>
        </w:rPr>
        <w:fldChar w:fldCharType="begin"/>
      </w:r>
      <w:r w:rsidR="00C40E62" w:rsidRPr="00DA7EA0">
        <w:rPr>
          <w:rFonts w:ascii="Times New Roman" w:hAnsi="Times New Roman" w:cs="Times New Roman"/>
          <w:color w:val="000000" w:themeColor="text1"/>
          <w:sz w:val="20"/>
          <w:szCs w:val="20"/>
        </w:rPr>
        <w:instrText xml:space="preserve"> REF _Ref66220787 \h  \* MERGEFORMAT </w:instrText>
      </w:r>
      <w:r w:rsidR="00C40E62" w:rsidRPr="00DA7EA0">
        <w:rPr>
          <w:rFonts w:ascii="Times New Roman" w:hAnsi="Times New Roman" w:cs="Times New Roman"/>
          <w:color w:val="000000" w:themeColor="text1"/>
          <w:sz w:val="20"/>
          <w:szCs w:val="20"/>
        </w:rPr>
      </w:r>
      <w:r w:rsidR="00C40E62" w:rsidRPr="00DA7EA0">
        <w:rPr>
          <w:rFonts w:ascii="Times New Roman" w:hAnsi="Times New Roman" w:cs="Times New Roman"/>
          <w:color w:val="000000" w:themeColor="text1"/>
          <w:sz w:val="20"/>
          <w:szCs w:val="20"/>
        </w:rPr>
        <w:fldChar w:fldCharType="separate"/>
      </w:r>
      <w:r w:rsidR="00C40E62" w:rsidRPr="00DA7EA0">
        <w:rPr>
          <w:rFonts w:ascii="Times New Roman" w:hAnsi="Times New Roman" w:cs="Times New Roman"/>
          <w:color w:val="000000" w:themeColor="text1"/>
          <w:sz w:val="20"/>
          <w:szCs w:val="20"/>
        </w:rPr>
        <w:t>F</w:t>
      </w:r>
      <w:r w:rsidR="00C40E62" w:rsidRPr="00DA7EA0">
        <w:rPr>
          <w:rFonts w:ascii="Times New Roman" w:hAnsi="Times New Roman" w:cs="Times New Roman"/>
          <w:sz w:val="20"/>
        </w:rPr>
        <w:t>igure</w:t>
      </w:r>
      <w:r w:rsidR="00C40E62" w:rsidRPr="00DA7EA0">
        <w:rPr>
          <w:rFonts w:ascii="Times New Roman" w:hAnsi="Times New Roman" w:cs="Times New Roman"/>
          <w:b/>
          <w:color w:val="3B3838" w:themeColor="background2" w:themeShade="40"/>
          <w:sz w:val="20"/>
        </w:rPr>
        <w:t xml:space="preserve"> </w:t>
      </w:r>
      <w:r w:rsidR="00C40E62" w:rsidRPr="00DA7EA0">
        <w:rPr>
          <w:rFonts w:ascii="Times New Roman" w:hAnsi="Times New Roman" w:cs="Times New Roman"/>
          <w:b/>
          <w:noProof/>
          <w:color w:val="5B9BD5" w:themeColor="accent1"/>
          <w:sz w:val="20"/>
        </w:rPr>
        <w:t>1</w:t>
      </w:r>
      <w:r w:rsidR="00C40E62" w:rsidRPr="00DA7EA0">
        <w:rPr>
          <w:rFonts w:ascii="Times New Roman" w:hAnsi="Times New Roman" w:cs="Times New Roman"/>
          <w:sz w:val="20"/>
          <w:szCs w:val="20"/>
        </w:rPr>
        <w:fldChar w:fldCharType="end"/>
      </w:r>
      <w:r w:rsidR="00C40E62" w:rsidRPr="00DA7EA0">
        <w:rPr>
          <w:rFonts w:ascii="Times New Roman" w:hAnsi="Times New Roman" w:cs="Times New Roman"/>
          <w:sz w:val="20"/>
          <w:szCs w:val="20"/>
        </w:rPr>
        <w:t xml:space="preserve"> and </w:t>
      </w:r>
      <w:r w:rsidR="00C40E62" w:rsidRPr="00DA7EA0">
        <w:rPr>
          <w:rFonts w:ascii="Times New Roman" w:hAnsi="Times New Roman" w:cs="Times New Roman"/>
          <w:sz w:val="20"/>
          <w:szCs w:val="20"/>
        </w:rPr>
        <w:fldChar w:fldCharType="begin"/>
      </w:r>
      <w:r w:rsidR="00C40E62" w:rsidRPr="00DA7EA0">
        <w:rPr>
          <w:rFonts w:ascii="Times New Roman" w:hAnsi="Times New Roman" w:cs="Times New Roman"/>
          <w:sz w:val="20"/>
          <w:szCs w:val="20"/>
        </w:rPr>
        <w:instrText xml:space="preserve"> REF _Ref66221416 \h  \* MERGEFORMAT </w:instrText>
      </w:r>
      <w:r w:rsidR="00C40E62" w:rsidRPr="00DA7EA0">
        <w:rPr>
          <w:rFonts w:ascii="Times New Roman" w:hAnsi="Times New Roman" w:cs="Times New Roman"/>
          <w:sz w:val="20"/>
          <w:szCs w:val="20"/>
        </w:rPr>
      </w:r>
      <w:r w:rsidR="00C40E62" w:rsidRPr="00DA7EA0">
        <w:rPr>
          <w:rFonts w:ascii="Times New Roman" w:hAnsi="Times New Roman" w:cs="Times New Roman"/>
          <w:sz w:val="20"/>
          <w:szCs w:val="20"/>
        </w:rPr>
        <w:fldChar w:fldCharType="separate"/>
      </w:r>
      <w:r w:rsidR="00C40E62" w:rsidRPr="00DA7EA0">
        <w:rPr>
          <w:rFonts w:ascii="Times New Roman" w:hAnsi="Times New Roman" w:cs="Times New Roman"/>
          <w:b/>
          <w:color w:val="3B3838" w:themeColor="background2" w:themeShade="40"/>
          <w:sz w:val="20"/>
        </w:rPr>
        <w:t xml:space="preserve"> </w:t>
      </w:r>
      <w:r w:rsidR="00C40E62" w:rsidRPr="00DA7EA0">
        <w:rPr>
          <w:rFonts w:ascii="Times New Roman" w:hAnsi="Times New Roman" w:cs="Times New Roman"/>
          <w:b/>
          <w:noProof/>
          <w:color w:val="5B9BD5" w:themeColor="accent1"/>
          <w:sz w:val="20"/>
          <w:szCs w:val="20"/>
        </w:rPr>
        <w:t>2</w:t>
      </w:r>
      <w:r w:rsidR="00C40E62" w:rsidRPr="00DA7EA0">
        <w:rPr>
          <w:rFonts w:ascii="Times New Roman" w:hAnsi="Times New Roman" w:cs="Times New Roman"/>
          <w:sz w:val="20"/>
          <w:szCs w:val="20"/>
        </w:rPr>
        <w:fldChar w:fldCharType="end"/>
      </w:r>
      <w:r w:rsidR="00C40E62" w:rsidRPr="00DA7EA0">
        <w:rPr>
          <w:rFonts w:ascii="Times New Roman" w:hAnsi="Times New Roman" w:cs="Times New Roman"/>
          <w:sz w:val="20"/>
          <w:szCs w:val="20"/>
        </w:rPr>
        <w:t>)</w:t>
      </w:r>
      <w:r w:rsidR="007A7441" w:rsidRPr="00DA7EA0">
        <w:rPr>
          <w:rFonts w:ascii="Times New Roman" w:hAnsi="Times New Roman" w:cs="Times New Roman"/>
          <w:sz w:val="20"/>
          <w:szCs w:val="20"/>
        </w:rPr>
        <w:t>.</w:t>
      </w:r>
      <w:r w:rsidR="00314A7D" w:rsidRPr="00DA7EA0">
        <w:rPr>
          <w:rFonts w:ascii="Times New Roman" w:hAnsi="Times New Roman" w:cs="Times New Roman"/>
          <w:sz w:val="20"/>
          <w:szCs w:val="20"/>
        </w:rPr>
        <w:t>T</w:t>
      </w:r>
      <w:r w:rsidR="005120C2" w:rsidRPr="00DA7EA0">
        <w:rPr>
          <w:rFonts w:ascii="Times New Roman" w:hAnsi="Times New Roman" w:cs="Times New Roman"/>
          <w:sz w:val="20"/>
          <w:szCs w:val="20"/>
        </w:rPr>
        <w:t xml:space="preserve">he </w:t>
      </w:r>
      <w:r w:rsidR="006824CF" w:rsidRPr="00DA7EA0">
        <w:rPr>
          <w:rFonts w:ascii="Times New Roman" w:hAnsi="Times New Roman" w:cs="Times New Roman"/>
          <w:sz w:val="20"/>
          <w:szCs w:val="20"/>
        </w:rPr>
        <w:t>decreasing trend</w:t>
      </w:r>
      <w:r w:rsidR="005120C2" w:rsidRPr="00DA7EA0">
        <w:rPr>
          <w:rFonts w:ascii="Times New Roman" w:hAnsi="Times New Roman" w:cs="Times New Roman"/>
          <w:sz w:val="20"/>
          <w:szCs w:val="20"/>
        </w:rPr>
        <w:t xml:space="preserve"> in </w:t>
      </w:r>
      <w:r w:rsidR="00966DC8" w:rsidRPr="00DA7EA0">
        <w:rPr>
          <w:rFonts w:ascii="Times New Roman" w:hAnsi="Times New Roman" w:cs="Times New Roman"/>
          <w:sz w:val="20"/>
          <w:szCs w:val="20"/>
        </w:rPr>
        <w:t>days to emergence</w:t>
      </w:r>
      <w:r w:rsidR="00D14663" w:rsidRPr="00DA7EA0">
        <w:rPr>
          <w:rFonts w:ascii="Times New Roman" w:hAnsi="Times New Roman" w:cs="Times New Roman"/>
          <w:sz w:val="20"/>
          <w:szCs w:val="20"/>
        </w:rPr>
        <w:t xml:space="preserve"> </w:t>
      </w:r>
      <w:r w:rsidR="005120C2" w:rsidRPr="00DA7EA0">
        <w:rPr>
          <w:rFonts w:ascii="Times New Roman" w:hAnsi="Times New Roman" w:cs="Times New Roman"/>
          <w:sz w:val="20"/>
          <w:szCs w:val="20"/>
        </w:rPr>
        <w:t>w</w:t>
      </w:r>
      <w:r w:rsidR="00281E04" w:rsidRPr="00DA7EA0">
        <w:rPr>
          <w:rFonts w:ascii="Times New Roman" w:hAnsi="Times New Roman" w:cs="Times New Roman"/>
          <w:sz w:val="20"/>
          <w:szCs w:val="20"/>
        </w:rPr>
        <w:t>ere</w:t>
      </w:r>
      <w:r w:rsidR="00D81905" w:rsidRPr="00DA7EA0">
        <w:rPr>
          <w:rFonts w:ascii="Times New Roman" w:hAnsi="Times New Roman" w:cs="Times New Roman"/>
          <w:sz w:val="20"/>
          <w:szCs w:val="20"/>
        </w:rPr>
        <w:t xml:space="preserve"> </w:t>
      </w:r>
      <w:r w:rsidR="00424F2B" w:rsidRPr="00DA7EA0">
        <w:rPr>
          <w:rFonts w:ascii="Times New Roman" w:hAnsi="Times New Roman" w:cs="Times New Roman"/>
          <w:sz w:val="20"/>
          <w:szCs w:val="20"/>
        </w:rPr>
        <w:t xml:space="preserve">possibly </w:t>
      </w:r>
      <w:r w:rsidR="006824CF" w:rsidRPr="00DA7EA0">
        <w:rPr>
          <w:rFonts w:ascii="Times New Roman" w:hAnsi="Times New Roman" w:cs="Times New Roman"/>
          <w:sz w:val="20"/>
          <w:szCs w:val="20"/>
        </w:rPr>
        <w:t>due to the</w:t>
      </w:r>
      <w:r w:rsidR="005120C2" w:rsidRPr="00DA7EA0">
        <w:rPr>
          <w:rFonts w:ascii="Times New Roman" w:hAnsi="Times New Roman" w:cs="Times New Roman"/>
          <w:sz w:val="20"/>
          <w:szCs w:val="20"/>
        </w:rPr>
        <w:t xml:space="preserve"> </w:t>
      </w:r>
      <w:r w:rsidR="00281E04" w:rsidRPr="00DA7EA0">
        <w:rPr>
          <w:rFonts w:ascii="Times New Roman" w:hAnsi="Times New Roman" w:cs="Times New Roman"/>
          <w:sz w:val="20"/>
          <w:szCs w:val="20"/>
        </w:rPr>
        <w:t>impact</w:t>
      </w:r>
      <w:r w:rsidR="005120C2" w:rsidRPr="00DA7EA0">
        <w:rPr>
          <w:rFonts w:ascii="Times New Roman" w:hAnsi="Times New Roman" w:cs="Times New Roman"/>
          <w:sz w:val="20"/>
          <w:szCs w:val="20"/>
        </w:rPr>
        <w:t xml:space="preserve"> of </w:t>
      </w:r>
      <w:r w:rsidR="00055067" w:rsidRPr="00DA7EA0">
        <w:rPr>
          <w:rFonts w:ascii="Times New Roman" w:hAnsi="Times New Roman" w:cs="Times New Roman"/>
          <w:sz w:val="20"/>
          <w:szCs w:val="20"/>
        </w:rPr>
        <w:t xml:space="preserve">starch hydrolysis </w:t>
      </w:r>
      <w:r w:rsidR="008848E1" w:rsidRPr="00DA7EA0">
        <w:rPr>
          <w:rFonts w:ascii="Times New Roman" w:hAnsi="Times New Roman" w:cs="Times New Roman"/>
          <w:sz w:val="20"/>
          <w:szCs w:val="20"/>
        </w:rPr>
        <w:t>with</w:t>
      </w:r>
      <w:r w:rsidR="00055067" w:rsidRPr="00DA7EA0">
        <w:rPr>
          <w:rFonts w:ascii="Times New Roman" w:hAnsi="Times New Roman" w:cs="Times New Roman"/>
          <w:sz w:val="20"/>
          <w:szCs w:val="20"/>
        </w:rPr>
        <w:t xml:space="preserve"> the production of sugar contents that </w:t>
      </w:r>
      <w:r w:rsidR="00E72F28" w:rsidRPr="00DA7EA0">
        <w:rPr>
          <w:rFonts w:ascii="Times New Roman" w:hAnsi="Times New Roman" w:cs="Times New Roman"/>
          <w:sz w:val="20"/>
          <w:szCs w:val="20"/>
        </w:rPr>
        <w:t>aids in releasing</w:t>
      </w:r>
      <w:r w:rsidR="00055067" w:rsidRPr="00DA7EA0">
        <w:rPr>
          <w:rFonts w:ascii="Times New Roman" w:hAnsi="Times New Roman" w:cs="Times New Roman"/>
          <w:sz w:val="20"/>
          <w:szCs w:val="20"/>
        </w:rPr>
        <w:t xml:space="preserve"> seed dormancy</w:t>
      </w:r>
      <w:r w:rsidR="00832056" w:rsidRPr="00DA7EA0">
        <w:rPr>
          <w:rFonts w:ascii="Times New Roman" w:hAnsi="Times New Roman" w:cs="Times New Roman"/>
          <w:sz w:val="20"/>
          <w:szCs w:val="20"/>
        </w:rPr>
        <w:t xml:space="preserve">. </w:t>
      </w:r>
      <w:r w:rsidR="008848E1" w:rsidRPr="00DA7EA0">
        <w:rPr>
          <w:rFonts w:ascii="Times New Roman" w:hAnsi="Times New Roman" w:cs="Times New Roman"/>
          <w:sz w:val="20"/>
          <w:szCs w:val="20"/>
        </w:rPr>
        <w:t xml:space="preserve">This phenomenon </w:t>
      </w:r>
      <w:r w:rsidR="00D81905" w:rsidRPr="00DA7EA0">
        <w:rPr>
          <w:rFonts w:ascii="Times New Roman" w:hAnsi="Times New Roman" w:cs="Times New Roman"/>
          <w:sz w:val="20"/>
          <w:szCs w:val="20"/>
        </w:rPr>
        <w:t>leads</w:t>
      </w:r>
      <w:r w:rsidR="008848E1" w:rsidRPr="00DA7EA0">
        <w:rPr>
          <w:rFonts w:ascii="Times New Roman" w:hAnsi="Times New Roman" w:cs="Times New Roman"/>
          <w:sz w:val="20"/>
          <w:szCs w:val="20"/>
        </w:rPr>
        <w:t xml:space="preserve"> to tuber sprouting and</w:t>
      </w:r>
      <w:r w:rsidR="00281E04" w:rsidRPr="00DA7EA0">
        <w:rPr>
          <w:rFonts w:ascii="Times New Roman" w:hAnsi="Times New Roman" w:cs="Times New Roman"/>
          <w:sz w:val="20"/>
          <w:szCs w:val="20"/>
        </w:rPr>
        <w:t xml:space="preserve"> hence helps in</w:t>
      </w:r>
      <w:r w:rsidR="008848E1" w:rsidRPr="00DA7EA0">
        <w:rPr>
          <w:rFonts w:ascii="Times New Roman" w:hAnsi="Times New Roman" w:cs="Times New Roman"/>
          <w:sz w:val="20"/>
          <w:szCs w:val="20"/>
        </w:rPr>
        <w:t xml:space="preserve"> early emergence </w:t>
      </w:r>
      <w:r w:rsidR="00CD762E" w:rsidRPr="00DA7EA0">
        <w:rPr>
          <w:rFonts w:ascii="Times New Roman" w:hAnsi="Times New Roman" w:cs="Times New Roman"/>
          <w:sz w:val="20"/>
          <w:szCs w:val="20"/>
        </w:rPr>
        <w:fldChar w:fldCharType="begin"/>
      </w:r>
      <w:r w:rsidR="00CD762E" w:rsidRPr="00DA7EA0">
        <w:rPr>
          <w:rFonts w:ascii="Times New Roman" w:hAnsi="Times New Roman" w:cs="Times New Roman"/>
          <w:sz w:val="20"/>
          <w:szCs w:val="20"/>
        </w:rPr>
        <w:instrText xml:space="preserve"> ADDIN EN.CITE &lt;EndNote&gt;&lt;Cite&gt;&lt;Author&gt;Barani&lt;/Author&gt;&lt;Year&gt;2013&lt;/Year&gt;&lt;RecNum&gt;109&lt;/RecNum&gt;&lt;DisplayText&gt;(Barani&lt;style face="italic"&gt; et al.&lt;/style&gt;, 2013)&lt;/DisplayText&gt;&lt;record&gt;&lt;rec-number&gt;109&lt;/rec-number&gt;&lt;foreign-keys&gt;&lt;key app="EN" db-id="ts22esv9oredtle0x5sv0z560fws9rv9ta50"&gt;109&lt;/key&gt;&lt;/foreign-keys&gt;&lt;ref-type name="Journal Article"&gt;17&lt;/ref-type&gt;&lt;contributors&gt;&lt;authors&gt;&lt;author&gt;Barani, Mohsen&lt;/author&gt;&lt;author&gt;Akbari, Nasser&lt;/author&gt;&lt;author&gt;Ahmadi, Hadi&lt;/author&gt;&lt;/authors&gt;&lt;/contributors&gt;&lt;titles&gt;&lt;title&gt;The effect of gibberellic acid (GA3) on seed size and sprouting of potato tubers (Solanum tuberosum L.)&lt;/title&gt;&lt;secondary-title&gt;African Journal of Agricultural Research&lt;/secondary-title&gt;&lt;/titles&gt;&lt;periodical&gt;&lt;full-title&gt;African Journal of Agricultural Research&lt;/full-title&gt;&lt;/periodical&gt;&lt;pages&gt;3898-3903&lt;/pages&gt;&lt;volume&gt;8&lt;/volume&gt;&lt;number&gt;29&lt;/number&gt;&lt;dates&gt;&lt;year&gt;2013&lt;/year&gt;&lt;/dates&gt;&lt;isbn&gt;1991-637X&lt;/isbn&gt;&lt;urls&gt;&lt;/urls&gt;&lt;/record&gt;&lt;/Cite&gt;&lt;/EndNote&gt;</w:instrText>
      </w:r>
      <w:r w:rsidR="00CD762E" w:rsidRPr="00DA7EA0">
        <w:rPr>
          <w:rFonts w:ascii="Times New Roman" w:hAnsi="Times New Roman" w:cs="Times New Roman"/>
          <w:sz w:val="20"/>
          <w:szCs w:val="20"/>
        </w:rPr>
        <w:fldChar w:fldCharType="separate"/>
      </w:r>
      <w:r w:rsidR="00CD762E" w:rsidRPr="00DA7EA0">
        <w:rPr>
          <w:rFonts w:ascii="Times New Roman" w:hAnsi="Times New Roman" w:cs="Times New Roman"/>
          <w:noProof/>
          <w:sz w:val="20"/>
          <w:szCs w:val="20"/>
        </w:rPr>
        <w:t>(</w:t>
      </w:r>
      <w:hyperlink w:anchor="_ENREF_11" w:tooltip="Barani, 2013 #109" w:history="1">
        <w:r w:rsidR="005146FF" w:rsidRPr="00DA7EA0">
          <w:rPr>
            <w:rFonts w:ascii="Times New Roman" w:hAnsi="Times New Roman" w:cs="Times New Roman"/>
            <w:noProof/>
            <w:sz w:val="20"/>
            <w:szCs w:val="20"/>
          </w:rPr>
          <w:t>Barani</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2013</w:t>
        </w:r>
      </w:hyperlink>
      <w:r w:rsidR="00CD762E" w:rsidRPr="00DA7EA0">
        <w:rPr>
          <w:rFonts w:ascii="Times New Roman" w:hAnsi="Times New Roman" w:cs="Times New Roman"/>
          <w:noProof/>
          <w:sz w:val="20"/>
          <w:szCs w:val="20"/>
        </w:rPr>
        <w:t>)</w:t>
      </w:r>
      <w:r w:rsidR="00CD762E" w:rsidRPr="00DA7EA0">
        <w:rPr>
          <w:rFonts w:ascii="Times New Roman" w:hAnsi="Times New Roman" w:cs="Times New Roman"/>
          <w:sz w:val="20"/>
          <w:szCs w:val="20"/>
        </w:rPr>
        <w:fldChar w:fldCharType="end"/>
      </w:r>
      <w:r w:rsidR="008848E1" w:rsidRPr="00DA7EA0">
        <w:rPr>
          <w:rFonts w:ascii="Times New Roman" w:hAnsi="Times New Roman" w:cs="Times New Roman"/>
          <w:sz w:val="20"/>
          <w:szCs w:val="20"/>
        </w:rPr>
        <w:t>.</w:t>
      </w:r>
      <w:r w:rsidR="00832056" w:rsidRPr="00DA7EA0">
        <w:rPr>
          <w:rFonts w:ascii="Times New Roman" w:hAnsi="Times New Roman" w:cs="Times New Roman"/>
          <w:sz w:val="20"/>
          <w:szCs w:val="20"/>
        </w:rPr>
        <w:t xml:space="preserve"> </w:t>
      </w:r>
      <w:r w:rsidR="00DA543D" w:rsidRPr="00DA7EA0">
        <w:rPr>
          <w:rFonts w:ascii="Times New Roman" w:hAnsi="Times New Roman" w:cs="Times New Roman"/>
          <w:color w:val="000000"/>
          <w:sz w:val="20"/>
          <w:szCs w:val="20"/>
        </w:rPr>
        <w:t>In this study, t</w:t>
      </w:r>
      <w:r w:rsidR="00C47342" w:rsidRPr="00DA7EA0">
        <w:rPr>
          <w:rFonts w:ascii="Times New Roman" w:hAnsi="Times New Roman" w:cs="Times New Roman"/>
          <w:color w:val="000000"/>
          <w:sz w:val="20"/>
          <w:szCs w:val="20"/>
        </w:rPr>
        <w:t>he i</w:t>
      </w:r>
      <w:r w:rsidR="000243B7" w:rsidRPr="00DA7EA0">
        <w:rPr>
          <w:rFonts w:ascii="Times New Roman" w:hAnsi="Times New Roman" w:cs="Times New Roman"/>
          <w:color w:val="000000"/>
          <w:sz w:val="20"/>
          <w:szCs w:val="20"/>
        </w:rPr>
        <w:t xml:space="preserve">mprovement in vegetative parts </w:t>
      </w:r>
      <w:r w:rsidR="00C47342" w:rsidRPr="00DA7EA0">
        <w:rPr>
          <w:rFonts w:ascii="Times New Roman" w:hAnsi="Times New Roman" w:cs="Times New Roman"/>
          <w:color w:val="000000"/>
          <w:sz w:val="20"/>
          <w:szCs w:val="20"/>
        </w:rPr>
        <w:t xml:space="preserve">may attributed as a </w:t>
      </w:r>
      <w:r w:rsidR="00115CF4" w:rsidRPr="00DA7EA0">
        <w:rPr>
          <w:rFonts w:ascii="Times New Roman" w:hAnsi="Times New Roman" w:cs="Times New Roman"/>
          <w:color w:val="000000"/>
          <w:sz w:val="20"/>
          <w:szCs w:val="20"/>
        </w:rPr>
        <w:t xml:space="preserve">product </w:t>
      </w:r>
      <w:r w:rsidR="00C47342" w:rsidRPr="00DA7EA0">
        <w:rPr>
          <w:rFonts w:ascii="Times New Roman" w:hAnsi="Times New Roman" w:cs="Times New Roman"/>
          <w:color w:val="000000"/>
          <w:sz w:val="20"/>
          <w:szCs w:val="20"/>
        </w:rPr>
        <w:t>of protein, DNA and RNA</w:t>
      </w:r>
      <w:r w:rsidR="00115CF4" w:rsidRPr="00DA7EA0">
        <w:rPr>
          <w:rFonts w:ascii="Times New Roman" w:hAnsi="Times New Roman" w:cs="Times New Roman"/>
          <w:color w:val="000000"/>
          <w:sz w:val="20"/>
          <w:szCs w:val="20"/>
        </w:rPr>
        <w:t xml:space="preserve"> synthesis</w:t>
      </w:r>
      <w:r w:rsidR="008B2132" w:rsidRPr="00DA7EA0">
        <w:rPr>
          <w:rFonts w:ascii="Times New Roman" w:hAnsi="Times New Roman" w:cs="Times New Roman"/>
          <w:color w:val="000000"/>
          <w:sz w:val="20"/>
          <w:szCs w:val="20"/>
        </w:rPr>
        <w:t xml:space="preserve"> </w:t>
      </w:r>
      <w:r w:rsidR="00CD762E" w:rsidRPr="00DA7EA0">
        <w:rPr>
          <w:rFonts w:ascii="Times New Roman" w:hAnsi="Times New Roman" w:cs="Times New Roman"/>
          <w:color w:val="000000"/>
          <w:sz w:val="20"/>
          <w:szCs w:val="20"/>
        </w:rPr>
        <w:fldChar w:fldCharType="begin"/>
      </w:r>
      <w:r w:rsidR="00CD762E" w:rsidRPr="00DA7EA0">
        <w:rPr>
          <w:rFonts w:ascii="Times New Roman" w:hAnsi="Times New Roman" w:cs="Times New Roman"/>
          <w:color w:val="000000"/>
          <w:sz w:val="20"/>
          <w:szCs w:val="20"/>
        </w:rPr>
        <w:instrText xml:space="preserve"> ADDIN EN.CITE &lt;EndNote&gt;&lt;Cite&gt;&lt;Author&gt;Taiz&lt;/Author&gt;&lt;Year&gt;2002&lt;/Year&gt;&lt;RecNum&gt;110&lt;/RecNum&gt;&lt;DisplayText&gt;(Taiz and Zeiger, 2002)&lt;/DisplayText&gt;&lt;record&gt;&lt;rec-number&gt;110&lt;/rec-number&gt;&lt;foreign-keys&gt;&lt;key app="EN" db-id="ts22esv9oredtle0x5sv0z560fws9rv9ta50"&gt;110&lt;/key&gt;&lt;/foreign-keys&gt;&lt;ref-type name="Journal Article"&gt;17&lt;/ref-type&gt;&lt;contributors&gt;&lt;authors&gt;&lt;author&gt;Taiz, L&lt;/author&gt;&lt;author&gt;Zeiger, E&lt;/author&gt;&lt;/authors&gt;&lt;/contributors&gt;&lt;titles&gt;&lt;title&gt;Plant Physiology. Sunderland, MA&lt;/title&gt;&lt;secondary-title&gt;Sinauer Associates, Inc., Publishers&lt;/secondary-title&gt;&lt;/titles&gt;&lt;periodical&gt;&lt;full-title&gt;Sinauer Associates, Inc., Publishers&lt;/full-title&gt;&lt;/periodical&gt;&lt;pages&gt;484&lt;/pages&gt;&lt;volume&gt;3&lt;/volume&gt;&lt;dates&gt;&lt;year&gt;2002&lt;/year&gt;&lt;/dates&gt;&lt;urls&gt;&lt;/urls&gt;&lt;/record&gt;&lt;/Cite&gt;&lt;/EndNote&gt;</w:instrText>
      </w:r>
      <w:r w:rsidR="00CD762E" w:rsidRPr="00DA7EA0">
        <w:rPr>
          <w:rFonts w:ascii="Times New Roman" w:hAnsi="Times New Roman" w:cs="Times New Roman"/>
          <w:color w:val="000000"/>
          <w:sz w:val="20"/>
          <w:szCs w:val="20"/>
        </w:rPr>
        <w:fldChar w:fldCharType="separate"/>
      </w:r>
      <w:r w:rsidR="00CD762E" w:rsidRPr="00DA7EA0">
        <w:rPr>
          <w:rFonts w:ascii="Times New Roman" w:hAnsi="Times New Roman" w:cs="Times New Roman"/>
          <w:noProof/>
          <w:color w:val="000000"/>
          <w:sz w:val="20"/>
          <w:szCs w:val="20"/>
        </w:rPr>
        <w:t>(</w:t>
      </w:r>
      <w:hyperlink w:anchor="_ENREF_39" w:tooltip="Taiz, 2002 #110" w:history="1">
        <w:r w:rsidR="005146FF" w:rsidRPr="00DA7EA0">
          <w:rPr>
            <w:rFonts w:ascii="Times New Roman" w:hAnsi="Times New Roman" w:cs="Times New Roman"/>
            <w:noProof/>
            <w:color w:val="000000"/>
            <w:sz w:val="20"/>
            <w:szCs w:val="20"/>
          </w:rPr>
          <w:t xml:space="preserve">Taiz and Zeiger, </w:t>
        </w:r>
        <w:r w:rsidR="005146FF" w:rsidRPr="00DA7EA0">
          <w:rPr>
            <w:rFonts w:ascii="Times New Roman" w:hAnsi="Times New Roman" w:cs="Times New Roman"/>
            <w:noProof/>
            <w:color w:val="2F5496" w:themeColor="accent5" w:themeShade="BF"/>
            <w:sz w:val="20"/>
            <w:szCs w:val="20"/>
          </w:rPr>
          <w:t>2002</w:t>
        </w:r>
      </w:hyperlink>
      <w:r w:rsidR="00CD762E" w:rsidRPr="00DA7EA0">
        <w:rPr>
          <w:rFonts w:ascii="Times New Roman" w:hAnsi="Times New Roman" w:cs="Times New Roman"/>
          <w:noProof/>
          <w:color w:val="000000"/>
          <w:sz w:val="20"/>
          <w:szCs w:val="20"/>
        </w:rPr>
        <w:t>)</w:t>
      </w:r>
      <w:r w:rsidR="00CD762E" w:rsidRPr="00DA7EA0">
        <w:rPr>
          <w:rFonts w:ascii="Times New Roman" w:hAnsi="Times New Roman" w:cs="Times New Roman"/>
          <w:color w:val="000000"/>
          <w:sz w:val="20"/>
          <w:szCs w:val="20"/>
        </w:rPr>
        <w:fldChar w:fldCharType="end"/>
      </w:r>
      <w:r w:rsidR="008B2132" w:rsidRPr="00DA7EA0">
        <w:rPr>
          <w:rFonts w:ascii="Times New Roman" w:hAnsi="Times New Roman" w:cs="Times New Roman"/>
          <w:sz w:val="20"/>
          <w:szCs w:val="20"/>
        </w:rPr>
        <w:t>.</w:t>
      </w:r>
      <w:r w:rsidR="008B2132" w:rsidRPr="00DA7EA0">
        <w:rPr>
          <w:rFonts w:ascii="Times New Roman" w:hAnsi="Times New Roman" w:cs="Times New Roman"/>
          <w:color w:val="000000"/>
          <w:sz w:val="20"/>
          <w:szCs w:val="20"/>
        </w:rPr>
        <w:t xml:space="preserve"> </w:t>
      </w:r>
      <w:r w:rsidR="00966DC8" w:rsidRPr="00DA7EA0">
        <w:rPr>
          <w:rFonts w:ascii="Times New Roman" w:hAnsi="Times New Roman" w:cs="Times New Roman"/>
          <w:sz w:val="20"/>
          <w:szCs w:val="20"/>
        </w:rPr>
        <w:t xml:space="preserve">This may also be a result of early cell division and cell elongation as stimulated by gibberellins </w:t>
      </w:r>
      <w:r w:rsidR="00CD762E" w:rsidRPr="00DA7EA0">
        <w:rPr>
          <w:rFonts w:ascii="Times New Roman" w:hAnsi="Times New Roman" w:cs="Times New Roman"/>
          <w:sz w:val="20"/>
          <w:szCs w:val="20"/>
        </w:rPr>
        <w:fldChar w:fldCharType="begin"/>
      </w:r>
      <w:r w:rsidR="00CD762E" w:rsidRPr="00DA7EA0">
        <w:rPr>
          <w:rFonts w:ascii="Times New Roman" w:hAnsi="Times New Roman" w:cs="Times New Roman"/>
          <w:sz w:val="20"/>
          <w:szCs w:val="20"/>
        </w:rPr>
        <w:instrText xml:space="preserve"> ADDIN EN.CITE &lt;EndNote&gt;&lt;Cite&gt;&lt;Author&gt;Taiz&lt;/Author&gt;&lt;Year&gt;2010&lt;/Year&gt;&lt;RecNum&gt;111&lt;/RecNum&gt;&lt;DisplayText&gt;(Taiz and Zeiger, 2010)&lt;/DisplayText&gt;&lt;record&gt;&lt;rec-number&gt;111&lt;/rec-number&gt;&lt;foreign-keys&gt;&lt;key app="EN" db-id="ts22esv9oredtle0x5sv0z560fws9rv9ta50"&gt;111&lt;/key&gt;&lt;/foreign-keys&gt;&lt;ref-type name="Journal Article"&gt;17&lt;/ref-type&gt;&lt;contributors&gt;&lt;authors&gt;&lt;author&gt;Taiz, L&lt;/author&gt;&lt;author&gt;Zeiger, E&lt;/author&gt;&lt;/authors&gt;&lt;/contributors&gt;&lt;titles&gt;&lt;title&gt;Responses and adaptations to abiotic stress&lt;/title&gt;&lt;secondary-title&gt;Plant Physiology, Fifth Edition. Sunderland, MA: Sinauer Associates, Inc&lt;/secondary-title&gt;&lt;/titles&gt;&lt;periodical&gt;&lt;full-title&gt;Plant Physiology, Fifth Edition. Sunderland, MA: Sinauer Associates, Inc&lt;/full-title&gt;&lt;/periodical&gt;&lt;pages&gt;755-778&lt;/pages&gt;&lt;dates&gt;&lt;year&gt;2010&lt;/year&gt;&lt;/dates&gt;&lt;urls&gt;&lt;/urls&gt;&lt;/record&gt;&lt;/Cite&gt;&lt;/EndNote&gt;</w:instrText>
      </w:r>
      <w:r w:rsidR="00CD762E" w:rsidRPr="00DA7EA0">
        <w:rPr>
          <w:rFonts w:ascii="Times New Roman" w:hAnsi="Times New Roman" w:cs="Times New Roman"/>
          <w:sz w:val="20"/>
          <w:szCs w:val="20"/>
        </w:rPr>
        <w:fldChar w:fldCharType="separate"/>
      </w:r>
      <w:r w:rsidR="00CD762E" w:rsidRPr="00DA7EA0">
        <w:rPr>
          <w:rFonts w:ascii="Times New Roman" w:hAnsi="Times New Roman" w:cs="Times New Roman"/>
          <w:noProof/>
          <w:sz w:val="20"/>
          <w:szCs w:val="20"/>
        </w:rPr>
        <w:t>(</w:t>
      </w:r>
      <w:hyperlink w:anchor="_ENREF_40" w:tooltip="Taiz, 2010 #111" w:history="1">
        <w:r w:rsidR="005146FF" w:rsidRPr="00DA7EA0">
          <w:rPr>
            <w:rFonts w:ascii="Times New Roman" w:hAnsi="Times New Roman" w:cs="Times New Roman"/>
            <w:noProof/>
            <w:sz w:val="20"/>
            <w:szCs w:val="20"/>
          </w:rPr>
          <w:t xml:space="preserve">Taiz and Zeiger, </w:t>
        </w:r>
        <w:r w:rsidR="005146FF" w:rsidRPr="00DA7EA0">
          <w:rPr>
            <w:rFonts w:ascii="Times New Roman" w:hAnsi="Times New Roman" w:cs="Times New Roman"/>
            <w:noProof/>
            <w:color w:val="2F5496" w:themeColor="accent5" w:themeShade="BF"/>
            <w:sz w:val="20"/>
            <w:szCs w:val="20"/>
          </w:rPr>
          <w:t>2010</w:t>
        </w:r>
      </w:hyperlink>
      <w:r w:rsidR="00CD762E" w:rsidRPr="00DA7EA0">
        <w:rPr>
          <w:rFonts w:ascii="Times New Roman" w:hAnsi="Times New Roman" w:cs="Times New Roman"/>
          <w:noProof/>
          <w:sz w:val="20"/>
          <w:szCs w:val="20"/>
        </w:rPr>
        <w:t>)</w:t>
      </w:r>
      <w:r w:rsidR="00CD762E" w:rsidRPr="00DA7EA0">
        <w:rPr>
          <w:rFonts w:ascii="Times New Roman" w:hAnsi="Times New Roman" w:cs="Times New Roman"/>
          <w:sz w:val="20"/>
          <w:szCs w:val="20"/>
        </w:rPr>
        <w:fldChar w:fldCharType="end"/>
      </w:r>
      <w:r w:rsidR="00966DC8" w:rsidRPr="00DA7EA0">
        <w:rPr>
          <w:rFonts w:ascii="Times New Roman" w:hAnsi="Times New Roman" w:cs="Times New Roman"/>
          <w:sz w:val="20"/>
          <w:szCs w:val="20"/>
        </w:rPr>
        <w:t>.</w:t>
      </w:r>
    </w:p>
    <w:p w:rsidR="00D803E0" w:rsidRPr="00DA7EA0" w:rsidRDefault="00D803E0" w:rsidP="004A0975">
      <w:pPr>
        <w:autoSpaceDE w:val="0"/>
        <w:autoSpaceDN w:val="0"/>
        <w:adjustRightInd w:val="0"/>
        <w:spacing w:line="240" w:lineRule="auto"/>
        <w:ind w:firstLine="720"/>
        <w:rPr>
          <w:rFonts w:ascii="Times New Roman" w:hAnsi="Times New Roman" w:cs="Times New Roman"/>
          <w:sz w:val="20"/>
          <w:szCs w:val="20"/>
        </w:rPr>
      </w:pPr>
      <w:r w:rsidRPr="00DA7EA0">
        <w:rPr>
          <w:rFonts w:ascii="Times New Roman" w:hAnsi="Times New Roman" w:cs="Times New Roman"/>
          <w:color w:val="000000"/>
          <w:sz w:val="20"/>
          <w:szCs w:val="20"/>
        </w:rPr>
        <w:t>GA</w:t>
      </w:r>
      <w:r w:rsidRPr="00DA7EA0">
        <w:rPr>
          <w:rFonts w:ascii="Times New Roman" w:hAnsi="Times New Roman" w:cs="Times New Roman"/>
          <w:color w:val="000000"/>
          <w:sz w:val="20"/>
          <w:szCs w:val="20"/>
          <w:vertAlign w:val="subscript"/>
        </w:rPr>
        <w:t>3</w:t>
      </w:r>
      <w:r w:rsidRPr="00DA7EA0">
        <w:rPr>
          <w:rFonts w:ascii="Times New Roman" w:hAnsi="Times New Roman" w:cs="Times New Roman"/>
          <w:color w:val="000000"/>
          <w:sz w:val="20"/>
          <w:szCs w:val="20"/>
        </w:rPr>
        <w:t xml:space="preserve"> plays an integral role in the stimulation of plants physiology </w:t>
      </w:r>
      <w:r w:rsidR="009F2B40" w:rsidRPr="00DA7EA0">
        <w:rPr>
          <w:rFonts w:ascii="Times New Roman" w:hAnsi="Times New Roman" w:cs="Times New Roman"/>
          <w:color w:val="000000"/>
          <w:sz w:val="20"/>
          <w:szCs w:val="20"/>
        </w:rPr>
        <w:fldChar w:fldCharType="begin"/>
      </w:r>
      <w:r w:rsidR="009F2B40" w:rsidRPr="00DA7EA0">
        <w:rPr>
          <w:rFonts w:ascii="Times New Roman" w:hAnsi="Times New Roman" w:cs="Times New Roman"/>
          <w:color w:val="000000"/>
          <w:sz w:val="20"/>
          <w:szCs w:val="20"/>
        </w:rPr>
        <w:instrText xml:space="preserve"> ADDIN EN.CITE &lt;EndNote&gt;&lt;Cite&gt;&lt;Author&gt;Varier&lt;/Author&gt;&lt;Year&gt;2010&lt;/Year&gt;&lt;RecNum&gt;112&lt;/RecNum&gt;&lt;DisplayText&gt;(Varier&lt;style face="italic"&gt; et al.&lt;/style&gt;, 2010)&lt;/DisplayText&gt;&lt;record&gt;&lt;rec-number&gt;112&lt;/rec-number&gt;&lt;foreign-keys&gt;&lt;key app="EN" db-id="ts22esv9oredtle0x5sv0z560fws9rv9ta50"&gt;112&lt;/key&gt;&lt;/foreign-keys&gt;&lt;ref-type name="Journal Article"&gt;17&lt;/ref-type&gt;&lt;contributors&gt;&lt;authors&gt;&lt;author&gt;Varier, Anuradha&lt;/author&gt;&lt;author&gt;Vari, Alice Kuriakose&lt;/author&gt;&lt;author&gt;Dadlani, Malavika&lt;/author&gt;&lt;/authors&gt;&lt;/contributors&gt;&lt;titles&gt;&lt;title&gt;The subcellular basis of seed priming&lt;/title&gt;&lt;secondary-title&gt;Current Science&lt;/secondary-title&gt;&lt;/titles&gt;&lt;periodical&gt;&lt;full-title&gt;Current Science&lt;/full-title&gt;&lt;/periodical&gt;&lt;pages&gt;450-456&lt;/pages&gt;&lt;dates&gt;&lt;year&gt;2010&lt;/year&gt;&lt;/dates&gt;&lt;isbn&gt;0011-3891&lt;/isbn&gt;&lt;urls&gt;&lt;/urls&gt;&lt;/record&gt;&lt;/Cite&gt;&lt;/EndNote&gt;</w:instrText>
      </w:r>
      <w:r w:rsidR="009F2B40" w:rsidRPr="00DA7EA0">
        <w:rPr>
          <w:rFonts w:ascii="Times New Roman" w:hAnsi="Times New Roman" w:cs="Times New Roman"/>
          <w:color w:val="000000"/>
          <w:sz w:val="20"/>
          <w:szCs w:val="20"/>
        </w:rPr>
        <w:fldChar w:fldCharType="separate"/>
      </w:r>
      <w:r w:rsidR="009F2B40" w:rsidRPr="00DA7EA0">
        <w:rPr>
          <w:rFonts w:ascii="Times New Roman" w:hAnsi="Times New Roman" w:cs="Times New Roman"/>
          <w:noProof/>
          <w:color w:val="000000"/>
          <w:sz w:val="20"/>
          <w:szCs w:val="20"/>
        </w:rPr>
        <w:t>(</w:t>
      </w:r>
      <w:hyperlink w:anchor="_ENREF_42" w:tooltip="Varier, 2010 #112" w:history="1">
        <w:r w:rsidR="005146FF" w:rsidRPr="00DA7EA0">
          <w:rPr>
            <w:rFonts w:ascii="Times New Roman" w:hAnsi="Times New Roman" w:cs="Times New Roman"/>
            <w:noProof/>
            <w:color w:val="000000"/>
            <w:sz w:val="20"/>
            <w:szCs w:val="20"/>
          </w:rPr>
          <w:t>Varier</w:t>
        </w:r>
        <w:r w:rsidR="005146FF" w:rsidRPr="00DA7EA0">
          <w:rPr>
            <w:rFonts w:ascii="Times New Roman" w:hAnsi="Times New Roman" w:cs="Times New Roman"/>
            <w:i/>
            <w:noProof/>
            <w:color w:val="000000"/>
            <w:sz w:val="20"/>
            <w:szCs w:val="20"/>
          </w:rPr>
          <w:t xml:space="preserve"> </w:t>
        </w:r>
        <w:r w:rsidR="005146FF" w:rsidRPr="00DA7EA0">
          <w:rPr>
            <w:rFonts w:ascii="Times New Roman" w:hAnsi="Times New Roman" w:cs="Times New Roman"/>
            <w:noProof/>
            <w:color w:val="000000"/>
            <w:sz w:val="20"/>
            <w:szCs w:val="20"/>
          </w:rPr>
          <w:t xml:space="preserve">et al., </w:t>
        </w:r>
        <w:r w:rsidR="005146FF" w:rsidRPr="00DA7EA0">
          <w:rPr>
            <w:rFonts w:ascii="Times New Roman" w:hAnsi="Times New Roman" w:cs="Times New Roman"/>
            <w:noProof/>
            <w:color w:val="2F5496" w:themeColor="accent5" w:themeShade="BF"/>
            <w:sz w:val="20"/>
            <w:szCs w:val="20"/>
          </w:rPr>
          <w:t>2010</w:t>
        </w:r>
      </w:hyperlink>
      <w:r w:rsidR="009F2B40" w:rsidRPr="00DA7EA0">
        <w:rPr>
          <w:rFonts w:ascii="Times New Roman" w:hAnsi="Times New Roman" w:cs="Times New Roman"/>
          <w:noProof/>
          <w:color w:val="000000"/>
          <w:sz w:val="20"/>
          <w:szCs w:val="20"/>
        </w:rPr>
        <w:t>)</w:t>
      </w:r>
      <w:r w:rsidR="009F2B40" w:rsidRPr="00DA7EA0">
        <w:rPr>
          <w:rFonts w:ascii="Times New Roman" w:hAnsi="Times New Roman" w:cs="Times New Roman"/>
          <w:color w:val="000000"/>
          <w:sz w:val="20"/>
          <w:szCs w:val="20"/>
        </w:rPr>
        <w:fldChar w:fldCharType="end"/>
      </w:r>
      <w:r w:rsidRPr="00DA7EA0">
        <w:rPr>
          <w:rFonts w:ascii="Times New Roman" w:hAnsi="Times New Roman" w:cs="Times New Roman"/>
          <w:sz w:val="20"/>
          <w:szCs w:val="20"/>
        </w:rPr>
        <w:t xml:space="preserve">. </w:t>
      </w:r>
      <w:r w:rsidR="00DD144D" w:rsidRPr="00DA7EA0">
        <w:rPr>
          <w:rFonts w:ascii="Times New Roman" w:hAnsi="Times New Roman" w:cs="Times New Roman"/>
          <w:sz w:val="20"/>
          <w:szCs w:val="20"/>
        </w:rPr>
        <w:t>Like</w:t>
      </w:r>
      <w:r w:rsidRPr="00DA7EA0">
        <w:rPr>
          <w:rFonts w:ascii="Times New Roman" w:hAnsi="Times New Roman" w:cs="Times New Roman"/>
          <w:sz w:val="20"/>
          <w:szCs w:val="20"/>
        </w:rPr>
        <w:t xml:space="preserve"> presented study, physiological attributes including photosynthetic rate (</w:t>
      </w:r>
      <w:r w:rsidRPr="00DA7EA0">
        <w:rPr>
          <w:rFonts w:ascii="Times New Roman" w:hAnsi="Times New Roman" w:cs="Times New Roman"/>
          <w:i/>
          <w:sz w:val="20"/>
          <w:szCs w:val="20"/>
        </w:rPr>
        <w:t>Pn</w:t>
      </w:r>
      <w:r w:rsidRPr="00DA7EA0">
        <w:rPr>
          <w:rFonts w:ascii="Times New Roman" w:hAnsi="Times New Roman" w:cs="Times New Roman"/>
          <w:sz w:val="20"/>
          <w:szCs w:val="20"/>
        </w:rPr>
        <w:t>), transpiration rate (</w:t>
      </w:r>
      <w:r w:rsidRPr="00DA7EA0">
        <w:rPr>
          <w:rFonts w:ascii="Times New Roman" w:hAnsi="Times New Roman" w:cs="Times New Roman"/>
          <w:i/>
          <w:sz w:val="20"/>
          <w:szCs w:val="20"/>
        </w:rPr>
        <w:t>E</w:t>
      </w:r>
      <w:r w:rsidRPr="00DA7EA0">
        <w:rPr>
          <w:rFonts w:ascii="Times New Roman" w:hAnsi="Times New Roman" w:cs="Times New Roman"/>
          <w:sz w:val="20"/>
          <w:szCs w:val="20"/>
        </w:rPr>
        <w:t>), stomatal conductance (</w:t>
      </w:r>
      <w:r w:rsidRPr="00DA7EA0">
        <w:rPr>
          <w:rFonts w:ascii="Times New Roman" w:hAnsi="Times New Roman" w:cs="Times New Roman"/>
          <w:i/>
          <w:sz w:val="20"/>
          <w:szCs w:val="20"/>
        </w:rPr>
        <w:t>g</w:t>
      </w:r>
      <w:r w:rsidRPr="00DA7EA0">
        <w:rPr>
          <w:rFonts w:ascii="Times New Roman" w:hAnsi="Times New Roman" w:cs="Times New Roman"/>
          <w:i/>
          <w:sz w:val="20"/>
          <w:szCs w:val="20"/>
          <w:vertAlign w:val="subscript"/>
        </w:rPr>
        <w:t>s</w:t>
      </w:r>
      <w:r w:rsidRPr="00DA7EA0">
        <w:rPr>
          <w:rFonts w:ascii="Times New Roman" w:hAnsi="Times New Roman" w:cs="Times New Roman"/>
          <w:sz w:val="20"/>
          <w:szCs w:val="20"/>
        </w:rPr>
        <w:t>) and sub-stomatal CO</w:t>
      </w:r>
      <w:r w:rsidRPr="00DA7EA0">
        <w:rPr>
          <w:rFonts w:ascii="Times New Roman" w:hAnsi="Times New Roman" w:cs="Times New Roman"/>
          <w:sz w:val="20"/>
          <w:szCs w:val="20"/>
          <w:vertAlign w:val="subscript"/>
        </w:rPr>
        <w:t>2</w:t>
      </w:r>
      <w:r w:rsidRPr="00DA7EA0">
        <w:rPr>
          <w:rFonts w:ascii="Times New Roman" w:hAnsi="Times New Roman" w:cs="Times New Roman"/>
          <w:sz w:val="20"/>
          <w:szCs w:val="20"/>
        </w:rPr>
        <w:t xml:space="preserve"> (</w:t>
      </w:r>
      <w:r w:rsidRPr="00DA7EA0">
        <w:rPr>
          <w:rFonts w:ascii="Times New Roman" w:hAnsi="Times New Roman" w:cs="Times New Roman"/>
          <w:i/>
          <w:sz w:val="20"/>
          <w:szCs w:val="20"/>
        </w:rPr>
        <w:t>C</w:t>
      </w:r>
      <w:r w:rsidRPr="00DA7EA0">
        <w:rPr>
          <w:rFonts w:ascii="Times New Roman" w:hAnsi="Times New Roman" w:cs="Times New Roman"/>
          <w:i/>
          <w:sz w:val="20"/>
          <w:szCs w:val="20"/>
          <w:vertAlign w:val="subscript"/>
        </w:rPr>
        <w:t>i</w:t>
      </w:r>
      <w:r w:rsidRPr="00DA7EA0">
        <w:rPr>
          <w:rFonts w:ascii="Times New Roman" w:hAnsi="Times New Roman" w:cs="Times New Roman"/>
          <w:sz w:val="20"/>
          <w:szCs w:val="20"/>
        </w:rPr>
        <w:t>) were improved in GA</w:t>
      </w:r>
      <w:r w:rsidRPr="00DA7EA0">
        <w:rPr>
          <w:rFonts w:ascii="Times New Roman" w:hAnsi="Times New Roman" w:cs="Times New Roman"/>
          <w:sz w:val="20"/>
          <w:szCs w:val="20"/>
          <w:vertAlign w:val="subscript"/>
        </w:rPr>
        <w:t xml:space="preserve">3 </w:t>
      </w:r>
      <w:r w:rsidRPr="00DA7EA0">
        <w:rPr>
          <w:rFonts w:ascii="Times New Roman" w:hAnsi="Times New Roman" w:cs="Times New Roman"/>
          <w:sz w:val="20"/>
          <w:szCs w:val="20"/>
        </w:rPr>
        <w:t>treated plants as compared to control. The improvement in these components might be due to enhanced Rubisco activity that regulates the CO</w:t>
      </w:r>
      <w:r w:rsidRPr="00DA7EA0">
        <w:rPr>
          <w:rFonts w:ascii="Times New Roman" w:hAnsi="Times New Roman" w:cs="Times New Roman"/>
          <w:sz w:val="20"/>
          <w:szCs w:val="20"/>
          <w:vertAlign w:val="subscript"/>
        </w:rPr>
        <w:t>2</w:t>
      </w:r>
      <w:r w:rsidRPr="00DA7EA0">
        <w:rPr>
          <w:rFonts w:ascii="Times New Roman" w:hAnsi="Times New Roman" w:cs="Times New Roman"/>
          <w:sz w:val="20"/>
          <w:szCs w:val="20"/>
        </w:rPr>
        <w:t xml:space="preserve"> intake </w:t>
      </w:r>
      <w:r w:rsidR="003757CD" w:rsidRPr="00DA7EA0">
        <w:rPr>
          <w:rFonts w:ascii="Times New Roman" w:hAnsi="Times New Roman" w:cs="Times New Roman"/>
          <w:sz w:val="20"/>
          <w:szCs w:val="20"/>
        </w:rPr>
        <w:fldChar w:fldCharType="begin"/>
      </w:r>
      <w:r w:rsidR="003757CD" w:rsidRPr="00DA7EA0">
        <w:rPr>
          <w:rFonts w:ascii="Times New Roman" w:hAnsi="Times New Roman" w:cs="Times New Roman"/>
          <w:sz w:val="20"/>
          <w:szCs w:val="20"/>
        </w:rPr>
        <w:instrText xml:space="preserve"> ADDIN EN.CITE &lt;EndNote&gt;&lt;Cite&gt;&lt;Author&gt;Yuan&lt;/Author&gt;&lt;Year&gt;2001&lt;/Year&gt;&lt;RecNum&gt;113&lt;/RecNum&gt;&lt;DisplayText&gt;(Yuan and Xu, 2001)&lt;/DisplayText&gt;&lt;record&gt;&lt;rec-number&gt;113&lt;/rec-number&gt;&lt;foreign-keys&gt;&lt;key app="EN" db-id="ts22esv9oredtle0x5sv0z560fws9rv9ta50"&gt;113&lt;/key&gt;&lt;/foreign-keys&gt;&lt;ref-type name="Journal Article"&gt;17&lt;/ref-type&gt;&lt;contributors&gt;&lt;authors&gt;&lt;author&gt;Yuan, Lin&lt;/author&gt;&lt;author&gt;Xu, Da-Quan&lt;/author&gt;&lt;/authors&gt;&lt;/contributors&gt;&lt;titles&gt;&lt;title&gt;Stimulation effect of gibberellic acid short-term treatment on leaf photosynthesis related to the increase in Rubisco content in broad bean and soybean&lt;/title&gt;&lt;secondary-title&gt;Photosynthesis Research&lt;/secondary-title&gt;&lt;/titles&gt;&lt;periodical&gt;&lt;full-title&gt;Photosynthesis Research&lt;/full-title&gt;&lt;/periodical&gt;&lt;pages&gt;39-47&lt;/pages&gt;&lt;volume&gt;68&lt;/volume&gt;&lt;number&gt;1&lt;/number&gt;&lt;dates&gt;&lt;year&gt;2001&lt;/year&gt;&lt;/dates&gt;&lt;isbn&gt;1573-5079&lt;/isbn&gt;&lt;urls&gt;&lt;/urls&gt;&lt;/record&gt;&lt;/Cite&gt;&lt;/EndNote&gt;</w:instrText>
      </w:r>
      <w:r w:rsidR="003757CD" w:rsidRPr="00DA7EA0">
        <w:rPr>
          <w:rFonts w:ascii="Times New Roman" w:hAnsi="Times New Roman" w:cs="Times New Roman"/>
          <w:sz w:val="20"/>
          <w:szCs w:val="20"/>
        </w:rPr>
        <w:fldChar w:fldCharType="separate"/>
      </w:r>
      <w:r w:rsidR="003757CD" w:rsidRPr="00DA7EA0">
        <w:rPr>
          <w:rFonts w:ascii="Times New Roman" w:hAnsi="Times New Roman" w:cs="Times New Roman"/>
          <w:noProof/>
          <w:sz w:val="20"/>
          <w:szCs w:val="20"/>
        </w:rPr>
        <w:t>(</w:t>
      </w:r>
      <w:hyperlink w:anchor="_ENREF_43" w:tooltip="Yuan, 2001 #113" w:history="1">
        <w:r w:rsidR="005146FF" w:rsidRPr="00DA7EA0">
          <w:rPr>
            <w:rFonts w:ascii="Times New Roman" w:hAnsi="Times New Roman" w:cs="Times New Roman"/>
            <w:noProof/>
            <w:sz w:val="20"/>
            <w:szCs w:val="20"/>
          </w:rPr>
          <w:t xml:space="preserve">Yuan and Xu, </w:t>
        </w:r>
        <w:r w:rsidR="005146FF" w:rsidRPr="00DA7EA0">
          <w:rPr>
            <w:rFonts w:ascii="Times New Roman" w:hAnsi="Times New Roman" w:cs="Times New Roman"/>
            <w:noProof/>
            <w:color w:val="2F5496" w:themeColor="accent5" w:themeShade="BF"/>
            <w:sz w:val="20"/>
            <w:szCs w:val="20"/>
          </w:rPr>
          <w:t>2001</w:t>
        </w:r>
      </w:hyperlink>
      <w:r w:rsidR="003757CD" w:rsidRPr="00DA7EA0">
        <w:rPr>
          <w:rFonts w:ascii="Times New Roman" w:hAnsi="Times New Roman" w:cs="Times New Roman"/>
          <w:noProof/>
          <w:sz w:val="20"/>
          <w:szCs w:val="20"/>
        </w:rPr>
        <w:t>)</w:t>
      </w:r>
      <w:r w:rsidR="003757CD" w:rsidRPr="00DA7EA0">
        <w:rPr>
          <w:rFonts w:ascii="Times New Roman" w:hAnsi="Times New Roman" w:cs="Times New Roman"/>
          <w:sz w:val="20"/>
          <w:szCs w:val="20"/>
        </w:rPr>
        <w:fldChar w:fldCharType="end"/>
      </w:r>
      <w:r w:rsidRPr="00DA7EA0">
        <w:rPr>
          <w:rFonts w:ascii="Times New Roman" w:hAnsi="Times New Roman" w:cs="Times New Roman"/>
          <w:sz w:val="20"/>
          <w:szCs w:val="20"/>
        </w:rPr>
        <w:t xml:space="preserve">. The improvement in nutrient status particularly sulfate anion contents </w:t>
      </w:r>
      <w:r w:rsidR="00F221C8" w:rsidRPr="00DA7EA0">
        <w:rPr>
          <w:rFonts w:ascii="Times New Roman" w:hAnsi="Times New Roman" w:cs="Times New Roman"/>
          <w:sz w:val="20"/>
          <w:szCs w:val="20"/>
        </w:rPr>
        <w:t>(</w:t>
      </w:r>
      <w:r w:rsidRPr="00DA7EA0">
        <w:rPr>
          <w:rFonts w:ascii="Times New Roman" w:hAnsi="Times New Roman" w:cs="Times New Roman"/>
          <w:sz w:val="20"/>
          <w:szCs w:val="20"/>
        </w:rPr>
        <w:t>K</w:t>
      </w:r>
      <w:r w:rsidRPr="00DA7EA0">
        <w:rPr>
          <w:rFonts w:ascii="Times New Roman" w:hAnsi="Times New Roman" w:cs="Times New Roman"/>
          <w:sz w:val="20"/>
          <w:szCs w:val="20"/>
          <w:vertAlign w:val="superscript"/>
        </w:rPr>
        <w:t>+</w:t>
      </w:r>
      <w:r w:rsidR="00F221C8" w:rsidRPr="00DA7EA0">
        <w:rPr>
          <w:rFonts w:ascii="Times New Roman" w:hAnsi="Times New Roman" w:cs="Times New Roman"/>
          <w:sz w:val="20"/>
          <w:szCs w:val="20"/>
        </w:rPr>
        <w:t>)</w:t>
      </w:r>
      <w:r w:rsidRPr="00DA7EA0">
        <w:rPr>
          <w:rFonts w:ascii="Times New Roman" w:hAnsi="Times New Roman" w:cs="Times New Roman"/>
          <w:sz w:val="20"/>
          <w:szCs w:val="20"/>
        </w:rPr>
        <w:t xml:space="preserve"> with increasing GA</w:t>
      </w:r>
      <w:r w:rsidRPr="00DA7EA0">
        <w:rPr>
          <w:rFonts w:ascii="Times New Roman" w:hAnsi="Times New Roman" w:cs="Times New Roman"/>
          <w:sz w:val="20"/>
          <w:szCs w:val="20"/>
          <w:vertAlign w:val="subscript"/>
        </w:rPr>
        <w:t xml:space="preserve">3 </w:t>
      </w:r>
      <w:r w:rsidRPr="00DA7EA0">
        <w:rPr>
          <w:rFonts w:ascii="Times New Roman" w:hAnsi="Times New Roman" w:cs="Times New Roman"/>
          <w:sz w:val="20"/>
          <w:szCs w:val="20"/>
        </w:rPr>
        <w:t xml:space="preserve">concentration has also been reported by </w:t>
      </w:r>
      <w:r w:rsidR="00682236" w:rsidRPr="00DA7EA0">
        <w:rPr>
          <w:rFonts w:ascii="Times New Roman" w:hAnsi="Times New Roman" w:cs="Times New Roman"/>
          <w:sz w:val="20"/>
          <w:szCs w:val="20"/>
        </w:rPr>
        <w:fldChar w:fldCharType="begin"/>
      </w:r>
      <w:r w:rsidR="00682236" w:rsidRPr="00DA7EA0">
        <w:rPr>
          <w:rFonts w:ascii="Times New Roman" w:hAnsi="Times New Roman" w:cs="Times New Roman"/>
          <w:sz w:val="20"/>
          <w:szCs w:val="20"/>
        </w:rPr>
        <w:instrText xml:space="preserve"> ADDIN EN.CITE &lt;EndNote&gt;&lt;Cite&gt;&lt;Author&gt;Pérez-Jiménez&lt;/Author&gt;&lt;Year&gt;2015&lt;/Year&gt;&lt;RecNum&gt;114&lt;/RecNum&gt;&lt;DisplayText&gt;(Pérez-Jiménez&lt;style face="italic"&gt; et al.&lt;/style&gt;, 2015)&lt;/DisplayText&gt;&lt;record&gt;&lt;rec-number&gt;114&lt;/rec-number&gt;&lt;foreign-keys&gt;&lt;key app="EN" db-id="ts22esv9oredtle0x5sv0z560fws9rv9ta50"&gt;114&lt;/key&gt;&lt;/foreign-keys&gt;&lt;ref-type name="Journal Article"&gt;17&lt;/ref-type&gt;&lt;contributors&gt;&lt;authors&gt;&lt;author&gt;Pérez-Jiménez, Margarita&lt;/author&gt;&lt;author&gt;Pazos-Navarro, María&lt;/author&gt;&lt;author&gt;López-Marín, Josefa&lt;/author&gt;&lt;author&gt;Gálvez, Amparo&lt;/author&gt;&lt;author&gt;Varó, Plácido&lt;/author&gt;&lt;author&gt;del Amor, Francisco M&lt;/author&gt;&lt;/authors&gt;&lt;/contributors&gt;&lt;titles&gt;&lt;title&gt;Foliar application of plant growth regulators changes the nutrient composition of sweet pepper (Capsicum annuum L.)&lt;/title&gt;&lt;secondary-title&gt;Scientia Horticulturae&lt;/secondary-title&gt;&lt;/titles&gt;&lt;periodical&gt;&lt;full-title&gt;Scientia Horticulturae&lt;/full-title&gt;&lt;/periodical&gt;&lt;pages&gt;188-193&lt;/pages&gt;&lt;volume&gt;194&lt;/volume&gt;&lt;dates&gt;&lt;year&gt;2015&lt;/year&gt;&lt;/dates&gt;&lt;isbn&gt;0304-4238&lt;/isbn&gt;&lt;urls&gt;&lt;/urls&gt;&lt;/record&gt;&lt;/Cite&gt;&lt;/EndNote&gt;</w:instrText>
      </w:r>
      <w:r w:rsidR="00682236" w:rsidRPr="00DA7EA0">
        <w:rPr>
          <w:rFonts w:ascii="Times New Roman" w:hAnsi="Times New Roman" w:cs="Times New Roman"/>
          <w:sz w:val="20"/>
          <w:szCs w:val="20"/>
        </w:rPr>
        <w:fldChar w:fldCharType="separate"/>
      </w:r>
      <w:r w:rsidR="00682236" w:rsidRPr="00DA7EA0">
        <w:rPr>
          <w:rFonts w:ascii="Times New Roman" w:hAnsi="Times New Roman" w:cs="Times New Roman"/>
          <w:noProof/>
          <w:sz w:val="20"/>
          <w:szCs w:val="20"/>
        </w:rPr>
        <w:t>(</w:t>
      </w:r>
      <w:hyperlink w:anchor="_ENREF_33" w:tooltip="Pérez-Jiménez, 2015 #114" w:history="1">
        <w:r w:rsidR="005146FF" w:rsidRPr="00DA7EA0">
          <w:rPr>
            <w:rFonts w:ascii="Times New Roman" w:hAnsi="Times New Roman" w:cs="Times New Roman"/>
            <w:noProof/>
            <w:sz w:val="20"/>
            <w:szCs w:val="20"/>
          </w:rPr>
          <w:t>Pérez-Jiménez</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2015</w:t>
        </w:r>
      </w:hyperlink>
      <w:r w:rsidR="00682236" w:rsidRPr="00DA7EA0">
        <w:rPr>
          <w:rFonts w:ascii="Times New Roman" w:hAnsi="Times New Roman" w:cs="Times New Roman"/>
          <w:noProof/>
          <w:sz w:val="20"/>
          <w:szCs w:val="20"/>
        </w:rPr>
        <w:t>)</w:t>
      </w:r>
      <w:r w:rsidR="00682236" w:rsidRPr="00DA7EA0">
        <w:rPr>
          <w:rFonts w:ascii="Times New Roman" w:hAnsi="Times New Roman" w:cs="Times New Roman"/>
          <w:sz w:val="20"/>
          <w:szCs w:val="20"/>
        </w:rPr>
        <w:fldChar w:fldCharType="end"/>
      </w:r>
      <w:r w:rsidRPr="00DA7EA0">
        <w:rPr>
          <w:rFonts w:ascii="Times New Roman" w:hAnsi="Times New Roman" w:cs="Times New Roman"/>
          <w:color w:val="0070C0"/>
          <w:sz w:val="20"/>
          <w:szCs w:val="20"/>
        </w:rPr>
        <w:t xml:space="preserve"> </w:t>
      </w:r>
      <w:r w:rsidRPr="00DA7EA0">
        <w:rPr>
          <w:rFonts w:ascii="Times New Roman" w:hAnsi="Times New Roman" w:cs="Times New Roman"/>
          <w:color w:val="000000" w:themeColor="text1"/>
          <w:sz w:val="20"/>
          <w:szCs w:val="20"/>
        </w:rPr>
        <w:t xml:space="preserve">and </w:t>
      </w:r>
      <w:r w:rsidR="00EE6282" w:rsidRPr="00DA7EA0">
        <w:rPr>
          <w:rFonts w:ascii="Times New Roman" w:hAnsi="Times New Roman" w:cs="Times New Roman"/>
          <w:color w:val="000000" w:themeColor="text1"/>
          <w:sz w:val="20"/>
          <w:szCs w:val="20"/>
        </w:rPr>
        <w:fldChar w:fldCharType="begin"/>
      </w:r>
      <w:r w:rsidR="00EE6282" w:rsidRPr="00DA7EA0">
        <w:rPr>
          <w:rFonts w:ascii="Times New Roman" w:hAnsi="Times New Roman" w:cs="Times New Roman"/>
          <w:color w:val="000000" w:themeColor="text1"/>
          <w:sz w:val="20"/>
          <w:szCs w:val="20"/>
        </w:rPr>
        <w:instrText xml:space="preserve"> ADDIN EN.CITE &lt;EndNote&gt;&lt;Cite&gt;&lt;Author&gt;Husain&lt;/Author&gt;&lt;Year&gt;2018&lt;/Year&gt;&lt;RecNum&gt;115&lt;/RecNum&gt;&lt;DisplayText&gt;(Husain&lt;style face="italic"&gt; et al.&lt;/style&gt;, 2018)&lt;/DisplayText&gt;&lt;record&gt;&lt;rec-number&gt;115&lt;/rec-number&gt;&lt;foreign-keys&gt;&lt;key app="EN" db-id="ts22esv9oredtle0x5sv0z560fws9rv9ta50"&gt;115&lt;/key&gt;&lt;/foreign-keys&gt;&lt;ref-type name="Journal Article"&gt;17&lt;/ref-type&gt;&lt;contributors&gt;&lt;authors&gt;&lt;author&gt;Husain, Abbas J&lt;/author&gt;&lt;author&gt;Muhmood, Amel G&lt;/author&gt;&lt;author&gt;Alwan, Abdoun H&lt;/author&gt;&lt;/authors&gt;&lt;/contributors&gt;&lt;titles&gt;&lt;title&gt;Interactive effect of ga3 and proline on nutrients status and growth parameters of pea (Pisum sativum L.)&lt;/title&gt;&lt;secondary-title&gt;Indian Journal of Ecology&lt;/secondary-title&gt;&lt;/titles&gt;&lt;periodical&gt;&lt;full-title&gt;Indian Journal of Ecology&lt;/full-title&gt;&lt;/periodical&gt;&lt;pages&gt;201-204&lt;/pages&gt;&lt;volume&gt;45&lt;/volume&gt;&lt;number&gt;1&lt;/number&gt;&lt;dates&gt;&lt;year&gt;2018&lt;/year&gt;&lt;/dates&gt;&lt;isbn&gt;0304-5250&lt;/isbn&gt;&lt;urls&gt;&lt;/urls&gt;&lt;/record&gt;&lt;/Cite&gt;&lt;/EndNote&gt;</w:instrText>
      </w:r>
      <w:r w:rsidR="00EE6282" w:rsidRPr="00DA7EA0">
        <w:rPr>
          <w:rFonts w:ascii="Times New Roman" w:hAnsi="Times New Roman" w:cs="Times New Roman"/>
          <w:color w:val="000000" w:themeColor="text1"/>
          <w:sz w:val="20"/>
          <w:szCs w:val="20"/>
        </w:rPr>
        <w:fldChar w:fldCharType="separate"/>
      </w:r>
      <w:r w:rsidR="00EE6282" w:rsidRPr="00DA7EA0">
        <w:rPr>
          <w:rFonts w:ascii="Times New Roman" w:hAnsi="Times New Roman" w:cs="Times New Roman"/>
          <w:noProof/>
          <w:color w:val="000000" w:themeColor="text1"/>
          <w:sz w:val="20"/>
          <w:szCs w:val="20"/>
        </w:rPr>
        <w:t>(</w:t>
      </w:r>
      <w:hyperlink w:anchor="_ENREF_19" w:tooltip="Husain, 2018 #115" w:history="1">
        <w:r w:rsidR="005146FF" w:rsidRPr="00DA7EA0">
          <w:rPr>
            <w:rFonts w:ascii="Times New Roman" w:hAnsi="Times New Roman" w:cs="Times New Roman"/>
            <w:noProof/>
            <w:color w:val="000000" w:themeColor="text1"/>
            <w:sz w:val="20"/>
            <w:szCs w:val="20"/>
          </w:rPr>
          <w:t>Husain</w:t>
        </w:r>
        <w:r w:rsidR="005146FF" w:rsidRPr="00DA7EA0">
          <w:rPr>
            <w:rFonts w:ascii="Times New Roman" w:hAnsi="Times New Roman" w:cs="Times New Roman"/>
            <w:i/>
            <w:noProof/>
            <w:color w:val="000000" w:themeColor="text1"/>
            <w:sz w:val="20"/>
            <w:szCs w:val="20"/>
          </w:rPr>
          <w:t xml:space="preserve"> </w:t>
        </w:r>
        <w:r w:rsidR="005146FF" w:rsidRPr="00DA7EA0">
          <w:rPr>
            <w:rFonts w:ascii="Times New Roman" w:hAnsi="Times New Roman" w:cs="Times New Roman"/>
            <w:noProof/>
            <w:color w:val="000000" w:themeColor="text1"/>
            <w:sz w:val="20"/>
            <w:szCs w:val="20"/>
          </w:rPr>
          <w:t xml:space="preserve">et al., </w:t>
        </w:r>
        <w:r w:rsidR="005146FF" w:rsidRPr="00DA7EA0">
          <w:rPr>
            <w:rFonts w:ascii="Times New Roman" w:hAnsi="Times New Roman" w:cs="Times New Roman"/>
            <w:noProof/>
            <w:color w:val="2F5496" w:themeColor="accent5" w:themeShade="BF"/>
            <w:sz w:val="20"/>
            <w:szCs w:val="20"/>
          </w:rPr>
          <w:t>2018</w:t>
        </w:r>
      </w:hyperlink>
      <w:r w:rsidR="00EE6282" w:rsidRPr="00DA7EA0">
        <w:rPr>
          <w:rFonts w:ascii="Times New Roman" w:hAnsi="Times New Roman" w:cs="Times New Roman"/>
          <w:noProof/>
          <w:color w:val="000000" w:themeColor="text1"/>
          <w:sz w:val="20"/>
          <w:szCs w:val="20"/>
        </w:rPr>
        <w:t>)</w:t>
      </w:r>
      <w:r w:rsidR="00EE6282" w:rsidRPr="00DA7EA0">
        <w:rPr>
          <w:rFonts w:ascii="Times New Roman" w:hAnsi="Times New Roman" w:cs="Times New Roman"/>
          <w:color w:val="000000" w:themeColor="text1"/>
          <w:sz w:val="20"/>
          <w:szCs w:val="20"/>
        </w:rPr>
        <w:fldChar w:fldCharType="end"/>
      </w:r>
      <w:r w:rsidRPr="00DA7EA0">
        <w:rPr>
          <w:rFonts w:ascii="Times New Roman" w:hAnsi="Times New Roman" w:cs="Times New Roman"/>
          <w:sz w:val="20"/>
          <w:szCs w:val="20"/>
        </w:rPr>
        <w:t>.</w:t>
      </w:r>
      <w:r w:rsidRPr="00DA7EA0">
        <w:rPr>
          <w:rFonts w:ascii="Times New Roman" w:hAnsi="Times New Roman" w:cs="Times New Roman"/>
          <w:color w:val="0070C0"/>
          <w:sz w:val="20"/>
          <w:szCs w:val="20"/>
        </w:rPr>
        <w:t xml:space="preserve"> </w:t>
      </w:r>
      <w:r w:rsidRPr="00DA7EA0">
        <w:rPr>
          <w:rFonts w:ascii="Times New Roman" w:hAnsi="Times New Roman" w:cs="Times New Roman"/>
          <w:sz w:val="20"/>
          <w:szCs w:val="20"/>
        </w:rPr>
        <w:t xml:space="preserve">Another </w:t>
      </w:r>
      <w:r w:rsidR="00C91F2D" w:rsidRPr="00DA7EA0">
        <w:rPr>
          <w:rFonts w:ascii="Times New Roman" w:hAnsi="Times New Roman" w:cs="Times New Roman"/>
          <w:sz w:val="20"/>
          <w:szCs w:val="20"/>
        </w:rPr>
        <w:t xml:space="preserve">possible </w:t>
      </w:r>
      <w:r w:rsidRPr="00DA7EA0">
        <w:rPr>
          <w:rFonts w:ascii="Times New Roman" w:hAnsi="Times New Roman" w:cs="Times New Roman"/>
          <w:sz w:val="20"/>
          <w:szCs w:val="20"/>
        </w:rPr>
        <w:t xml:space="preserve">reason for the increase in physiological traits is the availability of potassium mineral which is directly involved in the activation of enzymes and ATP synthesis </w:t>
      </w:r>
      <w:r w:rsidR="00C211F4" w:rsidRPr="00DA7EA0">
        <w:rPr>
          <w:rFonts w:ascii="Times New Roman" w:hAnsi="Times New Roman" w:cs="Times New Roman"/>
          <w:sz w:val="20"/>
          <w:szCs w:val="20"/>
        </w:rPr>
        <w:fldChar w:fldCharType="begin"/>
      </w:r>
      <w:r w:rsidR="00C211F4" w:rsidRPr="00DA7EA0">
        <w:rPr>
          <w:rFonts w:ascii="Times New Roman" w:hAnsi="Times New Roman" w:cs="Times New Roman"/>
          <w:sz w:val="20"/>
          <w:szCs w:val="20"/>
        </w:rPr>
        <w:instrText xml:space="preserve"> ADDIN EN.CITE &lt;EndNote&gt;&lt;Cite&gt;&lt;Author&gt;Ul-Allah&lt;/Author&gt;&lt;Year&gt;2020&lt;/Year&gt;&lt;RecNum&gt;116&lt;/RecNum&gt;&lt;DisplayText&gt;(Ul-Allah&lt;style face="italic"&gt; et al.&lt;/style&gt;, 2020)&lt;/DisplayText&gt;&lt;record&gt;&lt;rec-number&gt;116&lt;/rec-number&gt;&lt;foreign-keys&gt;&lt;key app="EN" db-id="ts22esv9oredtle0x5sv0z560fws9rv9ta50"&gt;116&lt;/key&gt;&lt;/foreign-keys&gt;&lt;ref-type name="Journal Article"&gt;17&lt;/ref-type&gt;&lt;contributors&gt;&lt;authors&gt;&lt;author&gt;Ul-Allah, Sami&lt;/author&gt;&lt;author&gt;Ijaz, Muhammad&lt;/author&gt;&lt;author&gt;Nawaz, Ahmad&lt;/author&gt;&lt;author&gt;Sattar, Abdul&lt;/author&gt;&lt;author&gt;Sher, Ahmad&lt;/author&gt;&lt;author&gt;Naeem, Muhammad&lt;/author&gt;&lt;author&gt;Shahzad, Umbreen&lt;/author&gt;&lt;author&gt;Farooq, Umar&lt;/author&gt;&lt;author&gt;Nawaz, Farukh&lt;/author&gt;&lt;author&gt;Mahmood, Khalid&lt;/author&gt;&lt;/authors&gt;&lt;/contributors&gt;&lt;titles&gt;&lt;title&gt;Potassium application improves grain yield and alleviates drought susceptibility in diverse maize hybrids&lt;/title&gt;&lt;secondary-title&gt;Plants&lt;/secondary-title&gt;&lt;/titles&gt;&lt;periodical&gt;&lt;full-title&gt;Plants&lt;/full-title&gt;&lt;/periodical&gt;&lt;pages&gt;75&lt;/pages&gt;&lt;volume&gt;9&lt;/volume&gt;&lt;number&gt;1&lt;/number&gt;&lt;dates&gt;&lt;year&gt;2020&lt;/year&gt;&lt;/dates&gt;&lt;urls&gt;&lt;/urls&gt;&lt;/record&gt;&lt;/Cite&gt;&lt;/EndNote&gt;</w:instrText>
      </w:r>
      <w:r w:rsidR="00C211F4" w:rsidRPr="00DA7EA0">
        <w:rPr>
          <w:rFonts w:ascii="Times New Roman" w:hAnsi="Times New Roman" w:cs="Times New Roman"/>
          <w:sz w:val="20"/>
          <w:szCs w:val="20"/>
        </w:rPr>
        <w:fldChar w:fldCharType="separate"/>
      </w:r>
      <w:r w:rsidR="00C211F4" w:rsidRPr="00DA7EA0">
        <w:rPr>
          <w:rFonts w:ascii="Times New Roman" w:hAnsi="Times New Roman" w:cs="Times New Roman"/>
          <w:noProof/>
          <w:sz w:val="20"/>
          <w:szCs w:val="20"/>
        </w:rPr>
        <w:t>(</w:t>
      </w:r>
      <w:hyperlink w:anchor="_ENREF_41" w:tooltip="Ul-Allah, 2020 #116" w:history="1">
        <w:r w:rsidR="005146FF" w:rsidRPr="00DA7EA0">
          <w:rPr>
            <w:rFonts w:ascii="Times New Roman" w:hAnsi="Times New Roman" w:cs="Times New Roman"/>
            <w:noProof/>
            <w:sz w:val="20"/>
            <w:szCs w:val="20"/>
          </w:rPr>
          <w:t>Ul-Allah</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2020</w:t>
        </w:r>
      </w:hyperlink>
      <w:r w:rsidR="00C211F4" w:rsidRPr="00DA7EA0">
        <w:rPr>
          <w:rFonts w:ascii="Times New Roman" w:hAnsi="Times New Roman" w:cs="Times New Roman"/>
          <w:noProof/>
          <w:sz w:val="20"/>
          <w:szCs w:val="20"/>
        </w:rPr>
        <w:t>)</w:t>
      </w:r>
      <w:r w:rsidR="00C211F4" w:rsidRPr="00DA7EA0">
        <w:rPr>
          <w:rFonts w:ascii="Times New Roman" w:hAnsi="Times New Roman" w:cs="Times New Roman"/>
          <w:sz w:val="20"/>
          <w:szCs w:val="20"/>
        </w:rPr>
        <w:fldChar w:fldCharType="end"/>
      </w:r>
      <w:r w:rsidRPr="00DA7EA0">
        <w:rPr>
          <w:rFonts w:ascii="Times New Roman" w:hAnsi="Times New Roman" w:cs="Times New Roman"/>
          <w:sz w:val="20"/>
          <w:szCs w:val="20"/>
        </w:rPr>
        <w:t>. However, GA</w:t>
      </w:r>
      <w:r w:rsidRPr="00DA7EA0">
        <w:rPr>
          <w:rFonts w:ascii="Times New Roman" w:hAnsi="Times New Roman" w:cs="Times New Roman"/>
          <w:sz w:val="20"/>
          <w:szCs w:val="20"/>
          <w:vertAlign w:val="subscript"/>
        </w:rPr>
        <w:t xml:space="preserve">3 </w:t>
      </w:r>
      <w:r w:rsidRPr="00DA7EA0">
        <w:rPr>
          <w:rFonts w:ascii="Times New Roman" w:hAnsi="Times New Roman" w:cs="Times New Roman"/>
          <w:sz w:val="20"/>
          <w:szCs w:val="20"/>
        </w:rPr>
        <w:t>supplementation</w:t>
      </w:r>
      <w:r w:rsidRPr="00DA7EA0">
        <w:rPr>
          <w:rFonts w:ascii="Times New Roman" w:hAnsi="Times New Roman" w:cs="Times New Roman"/>
          <w:sz w:val="20"/>
          <w:szCs w:val="20"/>
          <w:vertAlign w:val="subscript"/>
        </w:rPr>
        <w:t xml:space="preserve"> </w:t>
      </w:r>
      <w:r w:rsidRPr="00DA7EA0">
        <w:rPr>
          <w:rFonts w:ascii="Times New Roman" w:hAnsi="Times New Roman" w:cs="Times New Roman"/>
          <w:sz w:val="20"/>
          <w:szCs w:val="20"/>
        </w:rPr>
        <w:t>at higher</w:t>
      </w:r>
      <w:r w:rsidRPr="00DA7EA0">
        <w:rPr>
          <w:rFonts w:ascii="Times New Roman" w:hAnsi="Times New Roman" w:cs="Times New Roman"/>
          <w:sz w:val="20"/>
          <w:szCs w:val="20"/>
          <w:vertAlign w:val="subscript"/>
        </w:rPr>
        <w:t xml:space="preserve"> </w:t>
      </w:r>
      <w:r w:rsidRPr="00DA7EA0">
        <w:rPr>
          <w:rFonts w:ascii="Times New Roman" w:hAnsi="Times New Roman" w:cs="Times New Roman"/>
          <w:sz w:val="20"/>
          <w:szCs w:val="20"/>
        </w:rPr>
        <w:t>concentration (100ppm)</w:t>
      </w:r>
      <w:r w:rsidR="00FA65A2" w:rsidRPr="00DA7EA0">
        <w:rPr>
          <w:rFonts w:ascii="Times New Roman" w:hAnsi="Times New Roman" w:cs="Times New Roman"/>
          <w:sz w:val="20"/>
          <w:szCs w:val="20"/>
        </w:rPr>
        <w:t>,</w:t>
      </w:r>
      <w:r w:rsidRPr="00DA7EA0">
        <w:rPr>
          <w:rFonts w:ascii="Times New Roman" w:hAnsi="Times New Roman" w:cs="Times New Roman"/>
          <w:sz w:val="20"/>
          <w:szCs w:val="20"/>
        </w:rPr>
        <w:t xml:space="preserve"> these traits were </w:t>
      </w:r>
      <w:r w:rsidR="00FA65A2" w:rsidRPr="00DA7EA0">
        <w:rPr>
          <w:rFonts w:ascii="Times New Roman" w:hAnsi="Times New Roman" w:cs="Times New Roman"/>
          <w:sz w:val="20"/>
          <w:szCs w:val="20"/>
        </w:rPr>
        <w:t>reduced</w:t>
      </w:r>
      <w:r w:rsidRPr="00DA7EA0">
        <w:rPr>
          <w:rFonts w:ascii="Times New Roman" w:hAnsi="Times New Roman" w:cs="Times New Roman"/>
          <w:sz w:val="20"/>
          <w:szCs w:val="20"/>
        </w:rPr>
        <w:t xml:space="preserve"> as compared to lower GA</w:t>
      </w:r>
      <w:r w:rsidRPr="00DA7EA0">
        <w:rPr>
          <w:rFonts w:ascii="Times New Roman" w:hAnsi="Times New Roman" w:cs="Times New Roman"/>
          <w:sz w:val="20"/>
          <w:szCs w:val="20"/>
          <w:vertAlign w:val="subscript"/>
        </w:rPr>
        <w:t>3</w:t>
      </w:r>
      <w:r w:rsidRPr="00DA7EA0">
        <w:rPr>
          <w:rFonts w:ascii="Times New Roman" w:hAnsi="Times New Roman" w:cs="Times New Roman"/>
          <w:sz w:val="20"/>
          <w:szCs w:val="20"/>
        </w:rPr>
        <w:t xml:space="preserve"> supplementation (50ppm) but superior to control. The possible statement for this declination may be the plants altered response towards photosynthesis production via increasing the shoot partitioning </w:t>
      </w:r>
      <w:r w:rsidR="007E02BC" w:rsidRPr="00DA7EA0">
        <w:rPr>
          <w:rFonts w:ascii="Times New Roman" w:hAnsi="Times New Roman" w:cs="Times New Roman"/>
          <w:sz w:val="20"/>
          <w:szCs w:val="20"/>
        </w:rPr>
        <w:fldChar w:fldCharType="begin"/>
      </w:r>
      <w:r w:rsidR="007E02BC" w:rsidRPr="00DA7EA0">
        <w:rPr>
          <w:rFonts w:ascii="Times New Roman" w:hAnsi="Times New Roman" w:cs="Times New Roman"/>
          <w:sz w:val="20"/>
          <w:szCs w:val="20"/>
        </w:rPr>
        <w:instrText xml:space="preserve"> ADDIN EN.CITE &lt;EndNote&gt;&lt;Cite&gt;&lt;Author&gt;Ayad&lt;/Author&gt;&lt;Year&gt;2018&lt;/Year&gt;&lt;RecNum&gt;117&lt;/RecNum&gt;&lt;DisplayText&gt;(Ayad&lt;style face="italic"&gt; et al.&lt;/style&gt;, 2018)&lt;/DisplayText&gt;&lt;record&gt;&lt;rec-number&gt;117&lt;/rec-number&gt;&lt;foreign-keys&gt;&lt;key app="EN" db-id="ts22esv9oredtle0x5sv0z560fws9rv9ta50"&gt;117&lt;/key&gt;&lt;/foreign-keys&gt;&lt;ref-type name="Journal Article"&gt;17&lt;/ref-type&gt;&lt;contributors&gt;&lt;authors&gt;&lt;author&gt;Ayad, Jamal Y&lt;/author&gt;&lt;author&gt;Othman, Yahia A&lt;/author&gt;&lt;author&gt;Al-Ajlouni, Malik G&lt;/author&gt;&lt;author&gt;Alsmairat, Nihad G&lt;/author&gt;&lt;/authors&gt;&lt;/contributors&gt;&lt;titles&gt;&lt;title&gt;Photosynthesis, gas exchange and yield of two strawberry (Fragaria× ananassa duch.) cultivars in response to gibberellic acid&lt;/title&gt;&lt;secondary-title&gt;FRESENIUS ENVIRONMENTAL BULLETIN&lt;/secondary-title&gt;&lt;/titles&gt;&lt;periodical&gt;&lt;full-title&gt;FRESENIUS ENVIRONMENTAL BULLETIN&lt;/full-title&gt;&lt;/periodical&gt;&lt;pages&gt;9127-9134&lt;/pages&gt;&lt;volume&gt;27&lt;/volume&gt;&lt;number&gt;12 A&lt;/number&gt;&lt;dates&gt;&lt;year&gt;2018&lt;/year&gt;&lt;/dates&gt;&lt;isbn&gt;1018-4619&lt;/isbn&gt;&lt;urls&gt;&lt;/urls&gt;&lt;/record&gt;&lt;/Cite&gt;&lt;/EndNote&gt;</w:instrText>
      </w:r>
      <w:r w:rsidR="007E02BC" w:rsidRPr="00DA7EA0">
        <w:rPr>
          <w:rFonts w:ascii="Times New Roman" w:hAnsi="Times New Roman" w:cs="Times New Roman"/>
          <w:sz w:val="20"/>
          <w:szCs w:val="20"/>
        </w:rPr>
        <w:fldChar w:fldCharType="separate"/>
      </w:r>
      <w:r w:rsidR="007E02BC" w:rsidRPr="00DA7EA0">
        <w:rPr>
          <w:rFonts w:ascii="Times New Roman" w:hAnsi="Times New Roman" w:cs="Times New Roman"/>
          <w:noProof/>
          <w:sz w:val="20"/>
          <w:szCs w:val="20"/>
        </w:rPr>
        <w:t>(</w:t>
      </w:r>
      <w:hyperlink w:anchor="_ENREF_8" w:tooltip="Ayad, 2018 #117" w:history="1">
        <w:r w:rsidR="005146FF" w:rsidRPr="00DA7EA0">
          <w:rPr>
            <w:rFonts w:ascii="Times New Roman" w:hAnsi="Times New Roman" w:cs="Times New Roman"/>
            <w:noProof/>
            <w:sz w:val="20"/>
            <w:szCs w:val="20"/>
          </w:rPr>
          <w:t>Ayad</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2018</w:t>
        </w:r>
      </w:hyperlink>
      <w:r w:rsidR="007E02BC" w:rsidRPr="00DA7EA0">
        <w:rPr>
          <w:rFonts w:ascii="Times New Roman" w:hAnsi="Times New Roman" w:cs="Times New Roman"/>
          <w:noProof/>
          <w:sz w:val="20"/>
          <w:szCs w:val="20"/>
        </w:rPr>
        <w:t>)</w:t>
      </w:r>
      <w:r w:rsidR="007E02BC" w:rsidRPr="00DA7EA0">
        <w:rPr>
          <w:rFonts w:ascii="Times New Roman" w:hAnsi="Times New Roman" w:cs="Times New Roman"/>
          <w:sz w:val="20"/>
          <w:szCs w:val="20"/>
        </w:rPr>
        <w:fldChar w:fldCharType="end"/>
      </w:r>
      <w:r w:rsidRPr="00DA7EA0">
        <w:rPr>
          <w:rFonts w:ascii="Times New Roman" w:hAnsi="Times New Roman" w:cs="Times New Roman"/>
          <w:sz w:val="20"/>
          <w:szCs w:val="20"/>
        </w:rPr>
        <w:t>.</w:t>
      </w:r>
    </w:p>
    <w:p w:rsidR="00D803E0" w:rsidRPr="00DA7EA0" w:rsidRDefault="00D803E0" w:rsidP="004A0975">
      <w:pPr>
        <w:pStyle w:val="Default"/>
        <w:ind w:firstLine="720"/>
        <w:rPr>
          <w:rFonts w:ascii="Times New Roman" w:hAnsi="Times New Roman" w:cs="Times New Roman"/>
          <w:color w:val="000000" w:themeColor="text1"/>
          <w:sz w:val="20"/>
          <w:szCs w:val="20"/>
        </w:rPr>
      </w:pPr>
      <w:r w:rsidRPr="00DA7EA0">
        <w:rPr>
          <w:rFonts w:ascii="Times New Roman" w:hAnsi="Times New Roman" w:cs="Times New Roman"/>
          <w:sz w:val="20"/>
          <w:szCs w:val="20"/>
        </w:rPr>
        <w:t xml:space="preserve">Chlorophyll is the most imperative parameter that plays a vital role in photosynthetic capacity </w:t>
      </w:r>
      <w:r w:rsidR="00823F96" w:rsidRPr="00DA7EA0">
        <w:rPr>
          <w:rFonts w:ascii="Times New Roman" w:hAnsi="Times New Roman" w:cs="Times New Roman"/>
          <w:sz w:val="20"/>
          <w:szCs w:val="20"/>
        </w:rPr>
        <w:fldChar w:fldCharType="begin"/>
      </w:r>
      <w:r w:rsidR="00823F96" w:rsidRPr="00DA7EA0">
        <w:rPr>
          <w:rFonts w:ascii="Times New Roman" w:hAnsi="Times New Roman" w:cs="Times New Roman"/>
          <w:sz w:val="20"/>
          <w:szCs w:val="20"/>
        </w:rPr>
        <w:instrText xml:space="preserve"> ADDIN EN.CITE &lt;EndNote&gt;&lt;Cite&gt;&lt;Author&gt;Zheng&lt;/Author&gt;&lt;Year&gt;2018&lt;/Year&gt;&lt;RecNum&gt;118&lt;/RecNum&gt;&lt;DisplayText&gt;(Zheng&lt;style face="italic"&gt; et al.&lt;/style&gt;, 2018)&lt;/DisplayText&gt;&lt;record&gt;&lt;rec-number&gt;118&lt;/rec-number&gt;&lt;foreign-keys&gt;&lt;key app="EN" db-id="ts22esv9oredtle0x5sv0z560fws9rv9ta50"&gt;118&lt;/key&gt;&lt;/foreign-keys&gt;&lt;ref-type name="Journal Article"&gt;17&lt;/ref-type&gt;&lt;contributors&gt;&lt;authors&gt;&lt;author&gt;Zheng, Tao&lt;/author&gt;&lt;author&gt;Liu, Ning&lt;/author&gt;&lt;author&gt;Wu, Li&lt;/author&gt;&lt;author&gt;Li, Minzan&lt;/author&gt;&lt;author&gt;Sun, Hong&lt;/author&gt;&lt;author&gt;Zhang, Qin&lt;/author&gt;&lt;author&gt;Wu, Jingzhu&lt;/author&gt;&lt;/authors&gt;&lt;/contributors&gt;&lt;titles&gt;&lt;title&gt;Estimation of chlorophyll content in potato leaves based on spectral red edge position&lt;/title&gt;&lt;secondary-title&gt;IFAC-PapersOnLine&lt;/secondary-title&gt;&lt;/titles&gt;&lt;periodical&gt;&lt;full-title&gt;IFAC-PapersOnLine&lt;/full-title&gt;&lt;/periodical&gt;&lt;pages&gt;602-606&lt;/pages&gt;&lt;volume&gt;51&lt;/volume&gt;&lt;number&gt;17&lt;/number&gt;&lt;dates&gt;&lt;year&gt;2018&lt;/year&gt;&lt;/dates&gt;&lt;isbn&gt;2405-8963&lt;/isbn&gt;&lt;urls&gt;&lt;/urls&gt;&lt;/record&gt;&lt;/Cite&gt;&lt;/EndNote&gt;</w:instrText>
      </w:r>
      <w:r w:rsidR="00823F96" w:rsidRPr="00DA7EA0">
        <w:rPr>
          <w:rFonts w:ascii="Times New Roman" w:hAnsi="Times New Roman" w:cs="Times New Roman"/>
          <w:sz w:val="20"/>
          <w:szCs w:val="20"/>
        </w:rPr>
        <w:fldChar w:fldCharType="separate"/>
      </w:r>
      <w:r w:rsidR="00823F96" w:rsidRPr="00DA7EA0">
        <w:rPr>
          <w:rFonts w:ascii="Times New Roman" w:hAnsi="Times New Roman" w:cs="Times New Roman"/>
          <w:noProof/>
          <w:sz w:val="20"/>
          <w:szCs w:val="20"/>
        </w:rPr>
        <w:t>(</w:t>
      </w:r>
      <w:hyperlink w:anchor="_ENREF_45" w:tooltip="Zheng, 2018 #118" w:history="1">
        <w:r w:rsidR="005146FF" w:rsidRPr="00DA7EA0">
          <w:rPr>
            <w:rFonts w:ascii="Times New Roman" w:hAnsi="Times New Roman" w:cs="Times New Roman"/>
            <w:noProof/>
            <w:sz w:val="20"/>
            <w:szCs w:val="20"/>
          </w:rPr>
          <w:t>Zheng</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2018</w:t>
        </w:r>
      </w:hyperlink>
      <w:r w:rsidR="00823F96" w:rsidRPr="00DA7EA0">
        <w:rPr>
          <w:rFonts w:ascii="Times New Roman" w:hAnsi="Times New Roman" w:cs="Times New Roman"/>
          <w:noProof/>
          <w:sz w:val="20"/>
          <w:szCs w:val="20"/>
        </w:rPr>
        <w:t>)</w:t>
      </w:r>
      <w:r w:rsidR="00823F96" w:rsidRPr="00DA7EA0">
        <w:rPr>
          <w:rFonts w:ascii="Times New Roman" w:hAnsi="Times New Roman" w:cs="Times New Roman"/>
          <w:sz w:val="20"/>
          <w:szCs w:val="20"/>
        </w:rPr>
        <w:fldChar w:fldCharType="end"/>
      </w:r>
      <w:r w:rsidR="00823F96" w:rsidRPr="00DA7EA0">
        <w:rPr>
          <w:rFonts w:ascii="Times New Roman" w:hAnsi="Times New Roman" w:cs="Times New Roman"/>
          <w:sz w:val="20"/>
          <w:szCs w:val="20"/>
        </w:rPr>
        <w:t xml:space="preserve">. </w:t>
      </w:r>
      <w:r w:rsidRPr="00DA7EA0">
        <w:rPr>
          <w:rFonts w:ascii="Times New Roman" w:hAnsi="Times New Roman" w:cs="Times New Roman"/>
          <w:sz w:val="20"/>
          <w:szCs w:val="20"/>
        </w:rPr>
        <w:t>Several reports has reported that GA</w:t>
      </w:r>
      <w:r w:rsidRPr="00DA7EA0">
        <w:rPr>
          <w:rFonts w:ascii="Times New Roman" w:hAnsi="Times New Roman" w:cs="Times New Roman"/>
          <w:sz w:val="20"/>
          <w:szCs w:val="20"/>
          <w:vertAlign w:val="subscript"/>
        </w:rPr>
        <w:t>3</w:t>
      </w:r>
      <w:r w:rsidRPr="00DA7EA0">
        <w:rPr>
          <w:rFonts w:ascii="Times New Roman" w:hAnsi="Times New Roman" w:cs="Times New Roman"/>
          <w:sz w:val="20"/>
          <w:szCs w:val="20"/>
        </w:rPr>
        <w:t xml:space="preserve"> has a promoting impact on chlorophyll and carotenoid contents </w:t>
      </w:r>
      <w:r w:rsidR="004D3B70" w:rsidRPr="00DA7EA0">
        <w:rPr>
          <w:rFonts w:ascii="Times New Roman" w:hAnsi="Times New Roman" w:cs="Times New Roman"/>
          <w:sz w:val="20"/>
          <w:szCs w:val="20"/>
        </w:rPr>
        <w:fldChar w:fldCharType="begin"/>
      </w:r>
      <w:r w:rsidR="004D3B70" w:rsidRPr="00DA7EA0">
        <w:rPr>
          <w:rFonts w:ascii="Times New Roman" w:hAnsi="Times New Roman" w:cs="Times New Roman"/>
          <w:sz w:val="20"/>
          <w:szCs w:val="20"/>
        </w:rPr>
        <w:instrText xml:space="preserve"> ADDIN EN.CITE &lt;EndNote&gt;&lt;Cite&gt;&lt;Author&gt;Mukhtar&lt;/Author&gt;&lt;Year&gt;2008&lt;/Year&gt;&lt;RecNum&gt;119&lt;/RecNum&gt;&lt;DisplayText&gt;(Mukhtar, 2008)&lt;/DisplayText&gt;&lt;record&gt;&lt;rec-number&gt;119&lt;/rec-number&gt;&lt;foreign-keys&gt;&lt;key app="EN" db-id="ts22esv9oredtle0x5sv0z560fws9rv9ta50"&gt;119&lt;/key&gt;&lt;/foreign-keys&gt;&lt;ref-type name="Journal Article"&gt;17&lt;/ref-type&gt;&lt;contributors&gt;&lt;authors&gt;&lt;author&gt;Mukhtar, FB&lt;/author&gt;&lt;/authors&gt;&lt;/contributors&gt;&lt;titles&gt;&lt;title&gt;Effect of some plant growth regulators on the growth and nutritional value of Hibiscus sabdariffa L.(Red sorrel)&lt;/title&gt;&lt;secondary-title&gt;International Journal of Pure and Applied Sciences&lt;/secondary-title&gt;&lt;/titles&gt;&lt;periodical&gt;&lt;full-title&gt;International Journal of Pure and Applied Sciences&lt;/full-title&gt;&lt;/periodical&gt;&lt;pages&gt;70-75&lt;/pages&gt;&lt;volume&gt;2&lt;/volume&gt;&lt;number&gt;3&lt;/number&gt;&lt;dates&gt;&lt;year&gt;2008&lt;/year&gt;&lt;/dates&gt;&lt;urls&gt;&lt;/urls&gt;&lt;/record&gt;&lt;/Cite&gt;&lt;/EndNote&gt;</w:instrText>
      </w:r>
      <w:r w:rsidR="004D3B70" w:rsidRPr="00DA7EA0">
        <w:rPr>
          <w:rFonts w:ascii="Times New Roman" w:hAnsi="Times New Roman" w:cs="Times New Roman"/>
          <w:sz w:val="20"/>
          <w:szCs w:val="20"/>
        </w:rPr>
        <w:fldChar w:fldCharType="separate"/>
      </w:r>
      <w:r w:rsidR="004D3B70" w:rsidRPr="00DA7EA0">
        <w:rPr>
          <w:rFonts w:ascii="Times New Roman" w:hAnsi="Times New Roman" w:cs="Times New Roman"/>
          <w:noProof/>
          <w:sz w:val="20"/>
          <w:szCs w:val="20"/>
        </w:rPr>
        <w:t>(</w:t>
      </w:r>
      <w:hyperlink w:anchor="_ENREF_28" w:tooltip="Mukhtar, 2008 #119" w:history="1">
        <w:r w:rsidR="005146FF" w:rsidRPr="00DA7EA0">
          <w:rPr>
            <w:rFonts w:ascii="Times New Roman" w:hAnsi="Times New Roman" w:cs="Times New Roman"/>
            <w:noProof/>
            <w:sz w:val="20"/>
            <w:szCs w:val="20"/>
          </w:rPr>
          <w:t>Mukhtar, 2008</w:t>
        </w:r>
      </w:hyperlink>
      <w:r w:rsidR="004D3B70" w:rsidRPr="00DA7EA0">
        <w:rPr>
          <w:rFonts w:ascii="Times New Roman" w:hAnsi="Times New Roman" w:cs="Times New Roman"/>
          <w:noProof/>
          <w:sz w:val="20"/>
          <w:szCs w:val="20"/>
        </w:rPr>
        <w:t>)</w:t>
      </w:r>
      <w:r w:rsidR="004D3B70" w:rsidRPr="00DA7EA0">
        <w:rPr>
          <w:rFonts w:ascii="Times New Roman" w:hAnsi="Times New Roman" w:cs="Times New Roman"/>
          <w:sz w:val="20"/>
          <w:szCs w:val="20"/>
        </w:rPr>
        <w:fldChar w:fldCharType="end"/>
      </w:r>
      <w:r w:rsidRPr="00DA7EA0">
        <w:rPr>
          <w:rFonts w:ascii="Times New Roman" w:hAnsi="Times New Roman" w:cs="Times New Roman"/>
          <w:color w:val="0070C0"/>
          <w:sz w:val="20"/>
          <w:szCs w:val="20"/>
        </w:rPr>
        <w:t xml:space="preserve">; </w:t>
      </w:r>
      <w:r w:rsidR="004D3B70" w:rsidRPr="00DA7EA0">
        <w:rPr>
          <w:rFonts w:ascii="Times New Roman" w:hAnsi="Times New Roman" w:cs="Times New Roman"/>
          <w:color w:val="auto"/>
          <w:sz w:val="20"/>
          <w:szCs w:val="20"/>
        </w:rPr>
        <w:fldChar w:fldCharType="begin"/>
      </w:r>
      <w:r w:rsidR="004D3B70" w:rsidRPr="00DA7EA0">
        <w:rPr>
          <w:rFonts w:ascii="Times New Roman" w:hAnsi="Times New Roman" w:cs="Times New Roman"/>
          <w:color w:val="auto"/>
          <w:sz w:val="20"/>
          <w:szCs w:val="20"/>
        </w:rPr>
        <w:instrText xml:space="preserve"> ADDIN EN.CITE &lt;EndNote&gt;&lt;Cite&gt;&lt;Author&gt;Prajapati&lt;/Author&gt;&lt;Year&gt;2015&lt;/Year&gt;&lt;RecNum&gt;120&lt;/RecNum&gt;&lt;DisplayText&gt;(Prajapati&lt;style face="italic"&gt; et al.&lt;/style&gt;, 2015)&lt;/DisplayText&gt;&lt;record&gt;&lt;rec-number&gt;120&lt;/rec-number&gt;&lt;foreign-keys&gt;&lt;key app="EN" db-id="ts22esv9oredtle0x5sv0z560fws9rv9ta50"&gt;120&lt;/key&gt;&lt;/foreign-keys&gt;&lt;ref-type name="Journal Article"&gt;17&lt;/ref-type&gt;&lt;contributors&gt;&lt;authors&gt;&lt;author&gt;Prajapati, Sunil&lt;/author&gt;&lt;author&gt;Jamkar, Tarun&lt;/author&gt;&lt;author&gt;Singh, O&lt;/author&gt;&lt;author&gt;Raypuriya, Neelesh&lt;/author&gt;&lt;author&gt;Mandloi, Rishikesh&lt;/author&gt;&lt;author&gt;Jain, P&lt;/author&gt;&lt;/authors&gt;&lt;/contributors&gt;&lt;titles&gt;&lt;title&gt;Plant growth regulators in vegetable production: An overview&lt;/title&gt;&lt;secondary-title&gt;Plant Archives&lt;/secondary-title&gt;&lt;/titles&gt;&lt;periodical&gt;&lt;full-title&gt;Plant Archives&lt;/full-title&gt;&lt;/periodical&gt;&lt;pages&gt;619-626&lt;/pages&gt;&lt;volume&gt;15&lt;/volume&gt;&lt;number&gt;2&lt;/number&gt;&lt;dates&gt;&lt;year&gt;2015&lt;/year&gt;&lt;/dates&gt;&lt;urls&gt;&lt;/urls&gt;&lt;/record&gt;&lt;/Cite&gt;&lt;/EndNote&gt;</w:instrText>
      </w:r>
      <w:r w:rsidR="004D3B70" w:rsidRPr="00DA7EA0">
        <w:rPr>
          <w:rFonts w:ascii="Times New Roman" w:hAnsi="Times New Roman" w:cs="Times New Roman"/>
          <w:color w:val="auto"/>
          <w:sz w:val="20"/>
          <w:szCs w:val="20"/>
        </w:rPr>
        <w:fldChar w:fldCharType="separate"/>
      </w:r>
      <w:r w:rsidR="004D3B70" w:rsidRPr="00DA7EA0">
        <w:rPr>
          <w:rFonts w:ascii="Times New Roman" w:hAnsi="Times New Roman" w:cs="Times New Roman"/>
          <w:noProof/>
          <w:color w:val="auto"/>
          <w:sz w:val="20"/>
          <w:szCs w:val="20"/>
        </w:rPr>
        <w:t>(</w:t>
      </w:r>
      <w:hyperlink w:anchor="_ENREF_34" w:tooltip="Prajapati, 2015 #120" w:history="1">
        <w:r w:rsidR="005146FF" w:rsidRPr="00DA7EA0">
          <w:rPr>
            <w:rFonts w:ascii="Times New Roman" w:hAnsi="Times New Roman" w:cs="Times New Roman"/>
            <w:noProof/>
            <w:color w:val="auto"/>
            <w:sz w:val="20"/>
            <w:szCs w:val="20"/>
          </w:rPr>
          <w:t>Prajapati</w:t>
        </w:r>
        <w:r w:rsidR="005146FF" w:rsidRPr="00DA7EA0">
          <w:rPr>
            <w:rFonts w:ascii="Times New Roman" w:hAnsi="Times New Roman" w:cs="Times New Roman"/>
            <w:i/>
            <w:noProof/>
            <w:color w:val="auto"/>
            <w:sz w:val="20"/>
            <w:szCs w:val="20"/>
          </w:rPr>
          <w:t xml:space="preserve"> </w:t>
        </w:r>
        <w:r w:rsidR="005146FF" w:rsidRPr="00DA7EA0">
          <w:rPr>
            <w:rFonts w:ascii="Times New Roman" w:hAnsi="Times New Roman" w:cs="Times New Roman"/>
            <w:noProof/>
            <w:color w:val="auto"/>
            <w:sz w:val="20"/>
            <w:szCs w:val="20"/>
          </w:rPr>
          <w:t xml:space="preserve">et al., </w:t>
        </w:r>
        <w:r w:rsidR="005146FF" w:rsidRPr="00DA7EA0">
          <w:rPr>
            <w:rFonts w:ascii="Times New Roman" w:hAnsi="Times New Roman" w:cs="Times New Roman"/>
            <w:noProof/>
            <w:color w:val="2F5496" w:themeColor="accent5" w:themeShade="BF"/>
            <w:sz w:val="20"/>
            <w:szCs w:val="20"/>
          </w:rPr>
          <w:t>2015</w:t>
        </w:r>
      </w:hyperlink>
      <w:r w:rsidR="004D3B70" w:rsidRPr="00DA7EA0">
        <w:rPr>
          <w:rFonts w:ascii="Times New Roman" w:hAnsi="Times New Roman" w:cs="Times New Roman"/>
          <w:noProof/>
          <w:color w:val="auto"/>
          <w:sz w:val="20"/>
          <w:szCs w:val="20"/>
        </w:rPr>
        <w:t>)</w:t>
      </w:r>
      <w:r w:rsidR="004D3B70" w:rsidRPr="00DA7EA0">
        <w:rPr>
          <w:rFonts w:ascii="Times New Roman" w:hAnsi="Times New Roman" w:cs="Times New Roman"/>
          <w:color w:val="auto"/>
          <w:sz w:val="20"/>
          <w:szCs w:val="20"/>
        </w:rPr>
        <w:fldChar w:fldCharType="end"/>
      </w:r>
      <w:r w:rsidRPr="00DA7EA0">
        <w:rPr>
          <w:rFonts w:ascii="Times New Roman" w:hAnsi="Times New Roman" w:cs="Times New Roman"/>
          <w:color w:val="0070C0"/>
          <w:sz w:val="20"/>
          <w:szCs w:val="20"/>
        </w:rPr>
        <w:t xml:space="preserve"> </w:t>
      </w:r>
      <w:r w:rsidRPr="00DA7EA0">
        <w:rPr>
          <w:rFonts w:ascii="Times New Roman" w:hAnsi="Times New Roman" w:cs="Times New Roman"/>
          <w:color w:val="auto"/>
          <w:sz w:val="20"/>
          <w:szCs w:val="20"/>
        </w:rPr>
        <w:t xml:space="preserve">and </w:t>
      </w:r>
      <w:r w:rsidR="005843ED" w:rsidRPr="00DA7EA0">
        <w:rPr>
          <w:rFonts w:ascii="Times New Roman" w:hAnsi="Times New Roman" w:cs="Times New Roman"/>
          <w:color w:val="auto"/>
          <w:sz w:val="20"/>
          <w:szCs w:val="20"/>
        </w:rPr>
        <w:fldChar w:fldCharType="begin"/>
      </w:r>
      <w:r w:rsidR="005843ED" w:rsidRPr="00DA7EA0">
        <w:rPr>
          <w:rFonts w:ascii="Times New Roman" w:hAnsi="Times New Roman" w:cs="Times New Roman"/>
          <w:color w:val="auto"/>
          <w:sz w:val="20"/>
          <w:szCs w:val="20"/>
        </w:rPr>
        <w:instrText xml:space="preserve"> ADDIN EN.CITE &lt;EndNote&gt;&lt;Cite&gt;&lt;Author&gt;Azab&lt;/Author&gt;&lt;Year&gt;2018&lt;/Year&gt;&lt;RecNum&gt;121&lt;/RecNum&gt;&lt;DisplayText&gt;(Azab, 2018)&lt;/DisplayText&gt;&lt;record&gt;&lt;rec-number&gt;121&lt;/rec-number&gt;&lt;foreign-keys&gt;&lt;key app="EN" db-id="ts22esv9oredtle0x5sv0z560fws9rv9ta50"&gt;121&lt;/key&gt;&lt;/foreign-keys&gt;&lt;ref-type name="Journal Article"&gt;17&lt;/ref-type&gt;&lt;contributors&gt;&lt;authors&gt;&lt;author&gt;Azab, Enas&lt;/author&gt;&lt;/authors&gt;&lt;/contributors&gt;&lt;titles&gt;&lt;title&gt;Seed Pre-soaking on Gibberellic Acid (GA3) Enhance Growth, Histological and Physiological Traits of Sugar Beet (Beta vulgaris L) under Water Stress&lt;/title&gt;&lt;secondary-title&gt;Egyptian Journal of Agronomy&lt;/secondary-title&gt;&lt;/titles&gt;&lt;periodical&gt;&lt;full-title&gt;Egyptian Journal of Agronomy&lt;/full-title&gt;&lt;/periodical&gt;&lt;pages&gt;119-132&lt;/pages&gt;&lt;volume&gt;40&lt;/volume&gt;&lt;number&gt;2&lt;/number&gt;&lt;dates&gt;&lt;year&gt;2018&lt;/year&gt;&lt;/dates&gt;&lt;isbn&gt;0379-3575&lt;/isbn&gt;&lt;urls&gt;&lt;/urls&gt;&lt;/record&gt;&lt;/Cite&gt;&lt;/EndNote&gt;</w:instrText>
      </w:r>
      <w:r w:rsidR="005843ED" w:rsidRPr="00DA7EA0">
        <w:rPr>
          <w:rFonts w:ascii="Times New Roman" w:hAnsi="Times New Roman" w:cs="Times New Roman"/>
          <w:color w:val="auto"/>
          <w:sz w:val="20"/>
          <w:szCs w:val="20"/>
        </w:rPr>
        <w:fldChar w:fldCharType="separate"/>
      </w:r>
      <w:r w:rsidR="005843ED" w:rsidRPr="00DA7EA0">
        <w:rPr>
          <w:rFonts w:ascii="Times New Roman" w:hAnsi="Times New Roman" w:cs="Times New Roman"/>
          <w:noProof/>
          <w:color w:val="auto"/>
          <w:sz w:val="20"/>
          <w:szCs w:val="20"/>
        </w:rPr>
        <w:t>(</w:t>
      </w:r>
      <w:hyperlink w:anchor="_ENREF_10" w:tooltip="Azab, 2018 #121" w:history="1">
        <w:r w:rsidR="005146FF" w:rsidRPr="00DA7EA0">
          <w:rPr>
            <w:rFonts w:ascii="Times New Roman" w:hAnsi="Times New Roman" w:cs="Times New Roman"/>
            <w:noProof/>
            <w:color w:val="auto"/>
            <w:sz w:val="20"/>
            <w:szCs w:val="20"/>
          </w:rPr>
          <w:t xml:space="preserve">Azab, </w:t>
        </w:r>
        <w:r w:rsidR="005146FF" w:rsidRPr="00DA7EA0">
          <w:rPr>
            <w:rFonts w:ascii="Times New Roman" w:hAnsi="Times New Roman" w:cs="Times New Roman"/>
            <w:noProof/>
            <w:color w:val="2F5496" w:themeColor="accent5" w:themeShade="BF"/>
            <w:sz w:val="20"/>
            <w:szCs w:val="20"/>
          </w:rPr>
          <w:t>2018</w:t>
        </w:r>
      </w:hyperlink>
      <w:r w:rsidR="005843ED" w:rsidRPr="00DA7EA0">
        <w:rPr>
          <w:rFonts w:ascii="Times New Roman" w:hAnsi="Times New Roman" w:cs="Times New Roman"/>
          <w:noProof/>
          <w:color w:val="auto"/>
          <w:sz w:val="20"/>
          <w:szCs w:val="20"/>
        </w:rPr>
        <w:t>)</w:t>
      </w:r>
      <w:r w:rsidR="005843ED" w:rsidRPr="00DA7EA0">
        <w:rPr>
          <w:rFonts w:ascii="Times New Roman" w:hAnsi="Times New Roman" w:cs="Times New Roman"/>
          <w:color w:val="auto"/>
          <w:sz w:val="20"/>
          <w:szCs w:val="20"/>
        </w:rPr>
        <w:fldChar w:fldCharType="end"/>
      </w:r>
      <w:r w:rsidRPr="00DA7EA0">
        <w:rPr>
          <w:rFonts w:ascii="Times New Roman" w:hAnsi="Times New Roman" w:cs="Times New Roman"/>
          <w:sz w:val="20"/>
          <w:szCs w:val="20"/>
        </w:rPr>
        <w:t>. However, decrease in chlorophyll contents by GA</w:t>
      </w:r>
      <w:r w:rsidRPr="00DA7EA0">
        <w:rPr>
          <w:rFonts w:ascii="Times New Roman" w:hAnsi="Times New Roman" w:cs="Times New Roman"/>
          <w:sz w:val="20"/>
          <w:szCs w:val="20"/>
          <w:vertAlign w:val="subscript"/>
        </w:rPr>
        <w:t>3</w:t>
      </w:r>
      <w:r w:rsidRPr="00DA7EA0">
        <w:rPr>
          <w:rFonts w:ascii="Times New Roman" w:hAnsi="Times New Roman" w:cs="Times New Roman"/>
          <w:sz w:val="20"/>
          <w:szCs w:val="20"/>
        </w:rPr>
        <w:t xml:space="preserve"> supplementation has also been illustrated in many crops</w:t>
      </w:r>
      <w:r w:rsidR="00FE2748" w:rsidRPr="00DA7EA0">
        <w:rPr>
          <w:rFonts w:ascii="Times New Roman" w:hAnsi="Times New Roman" w:cs="Times New Roman"/>
          <w:sz w:val="20"/>
          <w:szCs w:val="20"/>
        </w:rPr>
        <w:t xml:space="preserve"> such as in</w:t>
      </w:r>
      <w:r w:rsidRPr="00DA7EA0">
        <w:rPr>
          <w:rFonts w:ascii="Times New Roman" w:hAnsi="Times New Roman" w:cs="Times New Roman"/>
          <w:sz w:val="20"/>
          <w:szCs w:val="20"/>
        </w:rPr>
        <w:t xml:space="preserve"> </w:t>
      </w:r>
      <w:r w:rsidRPr="00DA7EA0">
        <w:rPr>
          <w:rFonts w:ascii="Times New Roman" w:hAnsi="Times New Roman" w:cs="Times New Roman"/>
          <w:color w:val="auto"/>
          <w:sz w:val="20"/>
          <w:szCs w:val="20"/>
        </w:rPr>
        <w:t>eggplant</w:t>
      </w:r>
      <w:r w:rsidRPr="00DA7EA0">
        <w:rPr>
          <w:rFonts w:ascii="Times New Roman" w:hAnsi="Times New Roman" w:cs="Times New Roman"/>
          <w:color w:val="0070C0"/>
          <w:sz w:val="20"/>
          <w:szCs w:val="20"/>
        </w:rPr>
        <w:t xml:space="preserve"> </w:t>
      </w:r>
      <w:r w:rsidR="00555045" w:rsidRPr="00DA7EA0">
        <w:rPr>
          <w:rFonts w:ascii="Times New Roman" w:hAnsi="Times New Roman" w:cs="Times New Roman"/>
          <w:color w:val="0070C0"/>
          <w:sz w:val="20"/>
          <w:szCs w:val="20"/>
        </w:rPr>
        <w:fldChar w:fldCharType="begin"/>
      </w:r>
      <w:r w:rsidR="00555045" w:rsidRPr="00DA7EA0">
        <w:rPr>
          <w:rFonts w:ascii="Times New Roman" w:hAnsi="Times New Roman" w:cs="Times New Roman"/>
          <w:color w:val="0070C0"/>
          <w:sz w:val="20"/>
          <w:szCs w:val="20"/>
        </w:rPr>
        <w:instrText xml:space="preserve"> ADDIN EN.CITE &lt;EndNote&gt;&lt;Cite&gt;&lt;Author&gt;Magdah&lt;/Author&gt;&lt;Year&gt;2016&lt;/Year&gt;&lt;RecNum&gt;122&lt;/RecNum&gt;&lt;DisplayText&gt;(Magdah, 2016)&lt;/DisplayText&gt;&lt;record&gt;&lt;rec-number&gt;122&lt;/rec-number&gt;&lt;foreign-keys&gt;&lt;key app="EN" db-id="ts22esv9oredtle0x5sv0z560fws9rv9ta50"&gt;122&lt;/key&gt;&lt;/foreign-keys&gt;&lt;ref-type name="Journal Article"&gt;17&lt;/ref-type&gt;&lt;contributors&gt;&lt;authors&gt;&lt;author&gt;Magdah, AG&lt;/author&gt;&lt;/authors&gt;&lt;/contributors&gt;&lt;titles&gt;&lt;title&gt;Impact of biostimulant and synthetic hormone gibberellic acid on molecular structure of Solanum melongena L&lt;/title&gt;&lt;secondary-title&gt;Journal of Molecular Biology Research&lt;/secondary-title&gt;&lt;/titles&gt;&lt;periodical&gt;&lt;full-title&gt;Journal of Molecular Biology Research&lt;/full-title&gt;&lt;/periodical&gt;&lt;pages&gt;100-110&lt;/pages&gt;&lt;volume&gt;6&lt;/volume&gt;&lt;number&gt;1&lt;/number&gt;&lt;dates&gt;&lt;year&gt;2016&lt;/year&gt;&lt;/dates&gt;&lt;isbn&gt;1925-430X&lt;/isbn&gt;&lt;urls&gt;&lt;/urls&gt;&lt;/record&gt;&lt;/Cite&gt;&lt;/EndNote&gt;</w:instrText>
      </w:r>
      <w:r w:rsidR="00555045" w:rsidRPr="00DA7EA0">
        <w:rPr>
          <w:rFonts w:ascii="Times New Roman" w:hAnsi="Times New Roman" w:cs="Times New Roman"/>
          <w:color w:val="0070C0"/>
          <w:sz w:val="20"/>
          <w:szCs w:val="20"/>
        </w:rPr>
        <w:fldChar w:fldCharType="separate"/>
      </w:r>
      <w:r w:rsidR="00555045" w:rsidRPr="00DA7EA0">
        <w:rPr>
          <w:rFonts w:ascii="Times New Roman" w:hAnsi="Times New Roman" w:cs="Times New Roman"/>
          <w:noProof/>
          <w:color w:val="auto"/>
          <w:sz w:val="20"/>
          <w:szCs w:val="20"/>
        </w:rPr>
        <w:t>(</w:t>
      </w:r>
      <w:hyperlink w:anchor="_ENREF_26" w:tooltip="Magdah, 2016 #122" w:history="1">
        <w:r w:rsidR="005146FF" w:rsidRPr="00DA7EA0">
          <w:rPr>
            <w:rFonts w:ascii="Times New Roman" w:hAnsi="Times New Roman" w:cs="Times New Roman"/>
            <w:noProof/>
            <w:color w:val="auto"/>
            <w:sz w:val="20"/>
            <w:szCs w:val="20"/>
          </w:rPr>
          <w:t xml:space="preserve">Magdah, </w:t>
        </w:r>
        <w:r w:rsidR="005146FF" w:rsidRPr="00DA7EA0">
          <w:rPr>
            <w:rFonts w:ascii="Times New Roman" w:hAnsi="Times New Roman" w:cs="Times New Roman"/>
            <w:noProof/>
            <w:color w:val="2F5496" w:themeColor="accent5" w:themeShade="BF"/>
            <w:sz w:val="20"/>
            <w:szCs w:val="20"/>
          </w:rPr>
          <w:t>2016</w:t>
        </w:r>
      </w:hyperlink>
      <w:r w:rsidR="00555045" w:rsidRPr="00DA7EA0">
        <w:rPr>
          <w:rFonts w:ascii="Times New Roman" w:hAnsi="Times New Roman" w:cs="Times New Roman"/>
          <w:noProof/>
          <w:color w:val="auto"/>
          <w:sz w:val="20"/>
          <w:szCs w:val="20"/>
        </w:rPr>
        <w:t>)</w:t>
      </w:r>
      <w:r w:rsidR="00555045" w:rsidRPr="00DA7EA0">
        <w:rPr>
          <w:rFonts w:ascii="Times New Roman" w:hAnsi="Times New Roman" w:cs="Times New Roman"/>
          <w:color w:val="0070C0"/>
          <w:sz w:val="20"/>
          <w:szCs w:val="20"/>
        </w:rPr>
        <w:fldChar w:fldCharType="end"/>
      </w:r>
      <w:r w:rsidRPr="00DA7EA0">
        <w:rPr>
          <w:rFonts w:ascii="Times New Roman" w:hAnsi="Times New Roman" w:cs="Times New Roman"/>
          <w:sz w:val="20"/>
          <w:szCs w:val="20"/>
        </w:rPr>
        <w:t>. However, in existing study, GA</w:t>
      </w:r>
      <w:r w:rsidRPr="00DA7EA0">
        <w:rPr>
          <w:rFonts w:ascii="Times New Roman" w:hAnsi="Times New Roman" w:cs="Times New Roman"/>
          <w:sz w:val="20"/>
          <w:szCs w:val="20"/>
          <w:vertAlign w:val="subscript"/>
        </w:rPr>
        <w:t xml:space="preserve">3 </w:t>
      </w:r>
      <w:r w:rsidRPr="00DA7EA0">
        <w:rPr>
          <w:rFonts w:ascii="Times New Roman" w:hAnsi="Times New Roman" w:cs="Times New Roman"/>
          <w:sz w:val="20"/>
          <w:szCs w:val="20"/>
        </w:rPr>
        <w:t>treated</w:t>
      </w:r>
      <w:r w:rsidRPr="00DA7EA0">
        <w:rPr>
          <w:rFonts w:ascii="Times New Roman" w:hAnsi="Times New Roman" w:cs="Times New Roman"/>
          <w:sz w:val="20"/>
          <w:szCs w:val="20"/>
          <w:vertAlign w:val="subscript"/>
        </w:rPr>
        <w:t xml:space="preserve"> </w:t>
      </w:r>
      <w:r w:rsidRPr="00DA7EA0">
        <w:rPr>
          <w:rFonts w:ascii="Times New Roman" w:hAnsi="Times New Roman" w:cs="Times New Roman"/>
          <w:sz w:val="20"/>
          <w:szCs w:val="20"/>
        </w:rPr>
        <w:t>plants exhibited higher chlorophyll</w:t>
      </w:r>
      <w:r w:rsidR="00FA65A2" w:rsidRPr="00DA7EA0">
        <w:rPr>
          <w:rFonts w:ascii="Times New Roman" w:hAnsi="Times New Roman" w:cs="Times New Roman"/>
          <w:sz w:val="20"/>
          <w:szCs w:val="20"/>
        </w:rPr>
        <w:t xml:space="preserve"> (</w:t>
      </w:r>
      <w:proofErr w:type="gramStart"/>
      <w:r w:rsidR="00FA65A2" w:rsidRPr="00DA7EA0">
        <w:rPr>
          <w:rFonts w:ascii="Times New Roman" w:hAnsi="Times New Roman" w:cs="Times New Roman"/>
          <w:sz w:val="20"/>
          <w:szCs w:val="20"/>
        </w:rPr>
        <w:t>a and</w:t>
      </w:r>
      <w:proofErr w:type="gramEnd"/>
      <w:r w:rsidR="00FA65A2" w:rsidRPr="00DA7EA0">
        <w:rPr>
          <w:rFonts w:ascii="Times New Roman" w:hAnsi="Times New Roman" w:cs="Times New Roman"/>
          <w:sz w:val="20"/>
          <w:szCs w:val="20"/>
        </w:rPr>
        <w:t xml:space="preserve"> b) </w:t>
      </w:r>
      <w:r w:rsidRPr="00DA7EA0">
        <w:rPr>
          <w:rFonts w:ascii="Times New Roman" w:hAnsi="Times New Roman" w:cs="Times New Roman"/>
          <w:sz w:val="20"/>
          <w:szCs w:val="20"/>
        </w:rPr>
        <w:t>and carotenoid contents in comparison to control.</w:t>
      </w:r>
      <w:r w:rsidRPr="00DA7EA0">
        <w:rPr>
          <w:rFonts w:ascii="Times New Roman" w:hAnsi="Times New Roman" w:cs="Times New Roman"/>
          <w:sz w:val="20"/>
          <w:szCs w:val="20"/>
          <w:vertAlign w:val="subscript"/>
        </w:rPr>
        <w:t xml:space="preserve"> </w:t>
      </w:r>
      <w:r w:rsidRPr="00DA7EA0">
        <w:rPr>
          <w:rFonts w:ascii="Times New Roman" w:hAnsi="Times New Roman" w:cs="Times New Roman"/>
          <w:sz w:val="20"/>
          <w:szCs w:val="20"/>
        </w:rPr>
        <w:t xml:space="preserve">The possible answer for this enhancement is due to the improvement of ultra-structural morphogenesis of plastids coupled with retention of chlorophyll </w:t>
      </w:r>
      <w:r w:rsidR="00A20DDC" w:rsidRPr="00DA7EA0">
        <w:rPr>
          <w:rFonts w:ascii="Times New Roman" w:hAnsi="Times New Roman" w:cs="Times New Roman"/>
          <w:sz w:val="20"/>
          <w:szCs w:val="20"/>
        </w:rPr>
        <w:fldChar w:fldCharType="begin"/>
      </w:r>
      <w:r w:rsidR="00A20DDC" w:rsidRPr="00DA7EA0">
        <w:rPr>
          <w:rFonts w:ascii="Times New Roman" w:hAnsi="Times New Roman" w:cs="Times New Roman"/>
          <w:sz w:val="20"/>
          <w:szCs w:val="20"/>
        </w:rPr>
        <w:instrText xml:space="preserve"> ADDIN EN.CITE &lt;EndNote&gt;&lt;Cite&gt;&lt;Author&gt;Ahmad&lt;/Author&gt;&lt;Year&gt;2010&lt;/Year&gt;&lt;RecNum&gt;123&lt;/RecNum&gt;&lt;DisplayText&gt;(Ahmad, 2010)&lt;/DisplayText&gt;&lt;record&gt;&lt;rec-number&gt;123&lt;/rec-number&gt;&lt;foreign-keys&gt;&lt;key app="EN" db-id="ts22esv9oredtle0x5sv0z560fws9rv9ta50"&gt;123&lt;/key&gt;&lt;/foreign-keys&gt;&lt;ref-type name="Journal Article"&gt;17&lt;/ref-type&gt;&lt;contributors&gt;&lt;authors&gt;&lt;author&gt;Ahmad, Parvaiz&lt;/author&gt;&lt;/authors&gt;&lt;/contributors&gt;&lt;titles&gt;&lt;title&gt;Growth and antioxidant responses in mustard (Brassica juncea L.) plants subjected to combined effect of gibberellic acid and salinity&lt;/title&gt;&lt;secondary-title&gt;Archives of Agronomy and Soil Science&lt;/secondary-title&gt;&lt;/titles&gt;&lt;periodical&gt;&lt;full-title&gt;Archives of Agronomy and Soil Science&lt;/full-title&gt;&lt;/periodical&gt;&lt;pages&gt;575-588&lt;/pages&gt;&lt;volume&gt;56&lt;/volume&gt;&lt;number&gt;5&lt;/number&gt;&lt;dates&gt;&lt;year&gt;2010&lt;/year&gt;&lt;/dates&gt;&lt;isbn&gt;0365-0340&lt;/isbn&gt;&lt;urls&gt;&lt;/urls&gt;&lt;/record&gt;&lt;/Cite&gt;&lt;/EndNote&gt;</w:instrText>
      </w:r>
      <w:r w:rsidR="00A20DDC" w:rsidRPr="00DA7EA0">
        <w:rPr>
          <w:rFonts w:ascii="Times New Roman" w:hAnsi="Times New Roman" w:cs="Times New Roman"/>
          <w:sz w:val="20"/>
          <w:szCs w:val="20"/>
        </w:rPr>
        <w:fldChar w:fldCharType="separate"/>
      </w:r>
      <w:r w:rsidR="00A20DDC" w:rsidRPr="00DA7EA0">
        <w:rPr>
          <w:rFonts w:ascii="Times New Roman" w:hAnsi="Times New Roman" w:cs="Times New Roman"/>
          <w:noProof/>
          <w:sz w:val="20"/>
          <w:szCs w:val="20"/>
        </w:rPr>
        <w:t>(</w:t>
      </w:r>
      <w:hyperlink w:anchor="_ENREF_3" w:tooltip="Ahmad, 2010 #123" w:history="1">
        <w:r w:rsidR="005146FF" w:rsidRPr="00DA7EA0">
          <w:rPr>
            <w:rFonts w:ascii="Times New Roman" w:hAnsi="Times New Roman" w:cs="Times New Roman"/>
            <w:noProof/>
            <w:sz w:val="20"/>
            <w:szCs w:val="20"/>
          </w:rPr>
          <w:t xml:space="preserve">Ahmad, </w:t>
        </w:r>
        <w:r w:rsidR="005146FF" w:rsidRPr="00DA7EA0">
          <w:rPr>
            <w:rFonts w:ascii="Times New Roman" w:hAnsi="Times New Roman" w:cs="Times New Roman"/>
            <w:noProof/>
            <w:color w:val="2F5496" w:themeColor="accent5" w:themeShade="BF"/>
            <w:sz w:val="20"/>
            <w:szCs w:val="20"/>
          </w:rPr>
          <w:t>2010</w:t>
        </w:r>
      </w:hyperlink>
      <w:r w:rsidR="00A20DDC" w:rsidRPr="00DA7EA0">
        <w:rPr>
          <w:rFonts w:ascii="Times New Roman" w:hAnsi="Times New Roman" w:cs="Times New Roman"/>
          <w:noProof/>
          <w:sz w:val="20"/>
          <w:szCs w:val="20"/>
        </w:rPr>
        <w:t>)</w:t>
      </w:r>
      <w:r w:rsidR="00A20DDC" w:rsidRPr="00DA7EA0">
        <w:rPr>
          <w:rFonts w:ascii="Times New Roman" w:hAnsi="Times New Roman" w:cs="Times New Roman"/>
          <w:sz w:val="20"/>
          <w:szCs w:val="20"/>
        </w:rPr>
        <w:fldChar w:fldCharType="end"/>
      </w:r>
      <w:r w:rsidRPr="00DA7EA0">
        <w:rPr>
          <w:rFonts w:ascii="Times New Roman" w:hAnsi="Times New Roman" w:cs="Times New Roman"/>
          <w:sz w:val="20"/>
          <w:szCs w:val="20"/>
        </w:rPr>
        <w:t>. Additionally, the chlorophyll contents were lower when GA</w:t>
      </w:r>
      <w:r w:rsidRPr="00DA7EA0">
        <w:rPr>
          <w:rFonts w:ascii="Times New Roman" w:hAnsi="Times New Roman" w:cs="Times New Roman"/>
          <w:sz w:val="20"/>
          <w:szCs w:val="20"/>
          <w:vertAlign w:val="subscript"/>
        </w:rPr>
        <w:t xml:space="preserve">3 </w:t>
      </w:r>
      <w:r w:rsidRPr="00DA7EA0">
        <w:rPr>
          <w:rFonts w:ascii="Times New Roman" w:hAnsi="Times New Roman" w:cs="Times New Roman"/>
          <w:sz w:val="20"/>
          <w:szCs w:val="20"/>
        </w:rPr>
        <w:t>was sprayed at higher doses (100ppm) as comparison to lower doses (50ppm</w:t>
      </w:r>
      <w:r w:rsidR="0008046D" w:rsidRPr="00DA7EA0">
        <w:rPr>
          <w:rFonts w:ascii="Times New Roman" w:hAnsi="Times New Roman" w:cs="Times New Roman"/>
          <w:sz w:val="20"/>
          <w:szCs w:val="20"/>
        </w:rPr>
        <w:t>) but succeeded in achieving</w:t>
      </w:r>
      <w:r w:rsidRPr="00DA7EA0">
        <w:rPr>
          <w:rFonts w:ascii="Times New Roman" w:hAnsi="Times New Roman" w:cs="Times New Roman"/>
          <w:sz w:val="20"/>
          <w:szCs w:val="20"/>
        </w:rPr>
        <w:t xml:space="preserve"> higher chlorophyll contents over control. This improvement of GA</w:t>
      </w:r>
      <w:r w:rsidRPr="00DA7EA0">
        <w:rPr>
          <w:rFonts w:ascii="Times New Roman" w:hAnsi="Times New Roman" w:cs="Times New Roman"/>
          <w:sz w:val="20"/>
          <w:szCs w:val="20"/>
          <w:vertAlign w:val="subscript"/>
        </w:rPr>
        <w:t>3</w:t>
      </w:r>
      <w:r w:rsidRPr="00DA7EA0">
        <w:rPr>
          <w:rFonts w:ascii="Times New Roman" w:hAnsi="Times New Roman" w:cs="Times New Roman"/>
          <w:sz w:val="20"/>
          <w:szCs w:val="20"/>
        </w:rPr>
        <w:t xml:space="preserve"> at 100ppm over control may be accredited to the inhibition of chlorophyll degradation by down regulation of Mg-dechelation and peroxidase (POD) activities while maintaining the lipoxygenase (LOX) activity </w:t>
      </w:r>
      <w:r w:rsidR="00A20DDC" w:rsidRPr="00DA7EA0">
        <w:rPr>
          <w:rFonts w:ascii="Times New Roman" w:hAnsi="Times New Roman" w:cs="Times New Roman"/>
          <w:sz w:val="20"/>
          <w:szCs w:val="20"/>
        </w:rPr>
        <w:fldChar w:fldCharType="begin"/>
      </w:r>
      <w:r w:rsidR="00A20DDC" w:rsidRPr="00DA7EA0">
        <w:rPr>
          <w:rFonts w:ascii="Times New Roman" w:hAnsi="Times New Roman" w:cs="Times New Roman"/>
          <w:sz w:val="20"/>
          <w:szCs w:val="20"/>
        </w:rPr>
        <w:instrText xml:space="preserve"> ADDIN EN.CITE &lt;EndNote&gt;&lt;Cite&gt;&lt;Author&gt;Li&lt;/Author&gt;&lt;Year&gt;2010&lt;/Year&gt;&lt;RecNum&gt;124&lt;/RecNum&gt;&lt;DisplayText&gt;(Li&lt;style face="italic"&gt; et al.&lt;/style&gt;, 2010)&lt;/DisplayText&gt;&lt;record&gt;&lt;rec-number&gt;124&lt;/rec-number&gt;&lt;foreign-keys&gt;&lt;key app="EN" db-id="ts22esv9oredtle0x5sv0z560fws9rv9ta50"&gt;124&lt;/key&gt;&lt;/foreign-keys&gt;&lt;ref-type name="Journal Article"&gt;17&lt;/ref-type&gt;&lt;contributors&gt;&lt;authors&gt;&lt;author&gt;Li, JR&lt;/author&gt;&lt;author&gt;Yu, K&lt;/author&gt;&lt;author&gt;Wei, JR&lt;/author&gt;&lt;author&gt;Ma, Q&lt;/author&gt;&lt;author&gt;Wang, BQ&lt;/author&gt;&lt;author&gt;Yu, D&lt;/author&gt;&lt;/authors&gt;&lt;/contributors&gt;&lt;titles&gt;&lt;title&gt;Gibberellin retards chlorophyll degradation during senescence of Paris polyphylla&lt;/title&gt;&lt;secondary-title&gt;Biologia plantarum&lt;/secondary-title&gt;&lt;/titles&gt;&lt;periodical&gt;&lt;full-title&gt;Biologia plantarum&lt;/full-title&gt;&lt;/periodical&gt;&lt;pages&gt;395-399&lt;/pages&gt;&lt;volume&gt;54&lt;/volume&gt;&lt;number&gt;2&lt;/number&gt;&lt;dates&gt;&lt;year&gt;2010&lt;/year&gt;&lt;/dates&gt;&lt;isbn&gt;0006-3134&lt;/isbn&gt;&lt;urls&gt;&lt;/urls&gt;&lt;/record&gt;&lt;/Cite&gt;&lt;/EndNote&gt;</w:instrText>
      </w:r>
      <w:r w:rsidR="00A20DDC" w:rsidRPr="00DA7EA0">
        <w:rPr>
          <w:rFonts w:ascii="Times New Roman" w:hAnsi="Times New Roman" w:cs="Times New Roman"/>
          <w:sz w:val="20"/>
          <w:szCs w:val="20"/>
        </w:rPr>
        <w:fldChar w:fldCharType="separate"/>
      </w:r>
      <w:r w:rsidR="00A20DDC" w:rsidRPr="00DA7EA0">
        <w:rPr>
          <w:rFonts w:ascii="Times New Roman" w:hAnsi="Times New Roman" w:cs="Times New Roman"/>
          <w:noProof/>
          <w:sz w:val="20"/>
          <w:szCs w:val="20"/>
        </w:rPr>
        <w:t>(</w:t>
      </w:r>
      <w:hyperlink w:anchor="_ENREF_23" w:tooltip="Li, 2010 #124" w:history="1">
        <w:r w:rsidR="005146FF" w:rsidRPr="00DA7EA0">
          <w:rPr>
            <w:rFonts w:ascii="Times New Roman" w:hAnsi="Times New Roman" w:cs="Times New Roman"/>
            <w:noProof/>
            <w:sz w:val="20"/>
            <w:szCs w:val="20"/>
          </w:rPr>
          <w:t>Li</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2010</w:t>
        </w:r>
      </w:hyperlink>
      <w:r w:rsidR="00A20DDC" w:rsidRPr="00DA7EA0">
        <w:rPr>
          <w:rFonts w:ascii="Times New Roman" w:hAnsi="Times New Roman" w:cs="Times New Roman"/>
          <w:noProof/>
          <w:sz w:val="20"/>
          <w:szCs w:val="20"/>
        </w:rPr>
        <w:t>)</w:t>
      </w:r>
      <w:r w:rsidR="00A20DDC" w:rsidRPr="00DA7EA0">
        <w:rPr>
          <w:rFonts w:ascii="Times New Roman" w:hAnsi="Times New Roman" w:cs="Times New Roman"/>
          <w:sz w:val="20"/>
          <w:szCs w:val="20"/>
        </w:rPr>
        <w:fldChar w:fldCharType="end"/>
      </w:r>
      <w:r w:rsidR="00931778" w:rsidRPr="00DA7EA0">
        <w:rPr>
          <w:rFonts w:ascii="Times New Roman" w:hAnsi="Times New Roman" w:cs="Times New Roman"/>
          <w:sz w:val="20"/>
          <w:szCs w:val="20"/>
        </w:rPr>
        <w:t xml:space="preserve">. </w:t>
      </w:r>
      <w:r w:rsidRPr="00DA7EA0">
        <w:rPr>
          <w:rFonts w:ascii="Times New Roman" w:hAnsi="Times New Roman" w:cs="Times New Roman"/>
          <w:sz w:val="20"/>
          <w:szCs w:val="20"/>
        </w:rPr>
        <w:t>The deleterious impact of gibberellic acid at high concentration (100ppm) might be as a combined effect of stem elongation and thickness that leads to decline in leaf size and resulted to a pale green color</w:t>
      </w:r>
      <w:r w:rsidR="00B62851" w:rsidRPr="00DA7EA0">
        <w:rPr>
          <w:rFonts w:ascii="Times New Roman" w:hAnsi="Times New Roman" w:cs="Times New Roman"/>
          <w:sz w:val="20"/>
          <w:szCs w:val="20"/>
        </w:rPr>
        <w:t xml:space="preserve"> </w:t>
      </w:r>
      <w:r w:rsidR="00B62851" w:rsidRPr="00DA7EA0">
        <w:rPr>
          <w:rFonts w:ascii="Times New Roman" w:hAnsi="Times New Roman" w:cs="Times New Roman"/>
          <w:sz w:val="20"/>
          <w:szCs w:val="20"/>
        </w:rPr>
        <w:fldChar w:fldCharType="begin"/>
      </w:r>
      <w:r w:rsidR="00B62851" w:rsidRPr="00DA7EA0">
        <w:rPr>
          <w:rFonts w:ascii="Times New Roman" w:hAnsi="Times New Roman" w:cs="Times New Roman"/>
          <w:sz w:val="20"/>
          <w:szCs w:val="20"/>
        </w:rPr>
        <w:instrText xml:space="preserve"> ADDIN EN.CITE &lt;EndNote&gt;&lt;Cite&gt;&lt;Author&gt;Taiz&lt;/Author&gt;&lt;Year&gt;2010&lt;/Year&gt;&lt;RecNum&gt;111&lt;/RecNum&gt;&lt;DisplayText&gt;(Taiz and Zeiger, 2010)&lt;/DisplayText&gt;&lt;record&gt;&lt;rec-number&gt;111&lt;/rec-number&gt;&lt;foreign-keys&gt;&lt;key app="EN" db-id="ts22esv9oredtle0x5sv0z560fws9rv9ta50"&gt;111&lt;/key&gt;&lt;/foreign-keys&gt;&lt;ref-type name="Journal Article"&gt;17&lt;/ref-type&gt;&lt;contributors&gt;&lt;authors&gt;&lt;author&gt;Taiz, L&lt;/author&gt;&lt;author&gt;Zeiger, E&lt;/author&gt;&lt;/authors&gt;&lt;/contributors&gt;&lt;titles&gt;&lt;title&gt;Responses and adaptations to abiotic stress&lt;/title&gt;&lt;secondary-title&gt;Plant Physiology, Fifth Edition. Sunderland, MA: Sinauer Associates, Inc&lt;/secondary-title&gt;&lt;/titles&gt;&lt;periodical&gt;&lt;full-title&gt;Plant Physiology, Fifth Edition. Sunderland, MA: Sinauer Associates, Inc&lt;/full-title&gt;&lt;/periodical&gt;&lt;pages&gt;755-778&lt;/pages&gt;&lt;dates&gt;&lt;year&gt;2010&lt;/year&gt;&lt;/dates&gt;&lt;urls&gt;&lt;/urls&gt;&lt;/record&gt;&lt;/Cite&gt;&lt;/EndNote&gt;</w:instrText>
      </w:r>
      <w:r w:rsidR="00B62851" w:rsidRPr="00DA7EA0">
        <w:rPr>
          <w:rFonts w:ascii="Times New Roman" w:hAnsi="Times New Roman" w:cs="Times New Roman"/>
          <w:sz w:val="20"/>
          <w:szCs w:val="20"/>
        </w:rPr>
        <w:fldChar w:fldCharType="separate"/>
      </w:r>
      <w:r w:rsidR="00B62851" w:rsidRPr="00DA7EA0">
        <w:rPr>
          <w:rFonts w:ascii="Times New Roman" w:hAnsi="Times New Roman" w:cs="Times New Roman"/>
          <w:noProof/>
          <w:sz w:val="20"/>
          <w:szCs w:val="20"/>
        </w:rPr>
        <w:t>(</w:t>
      </w:r>
      <w:hyperlink w:anchor="_ENREF_40" w:tooltip="Taiz, 2010 #111" w:history="1">
        <w:r w:rsidR="005146FF" w:rsidRPr="00DA7EA0">
          <w:rPr>
            <w:rFonts w:ascii="Times New Roman" w:hAnsi="Times New Roman" w:cs="Times New Roman"/>
            <w:noProof/>
            <w:sz w:val="20"/>
            <w:szCs w:val="20"/>
          </w:rPr>
          <w:t xml:space="preserve">Taiz and Zeiger, </w:t>
        </w:r>
        <w:r w:rsidR="005146FF" w:rsidRPr="00DA7EA0">
          <w:rPr>
            <w:rFonts w:ascii="Times New Roman" w:hAnsi="Times New Roman" w:cs="Times New Roman"/>
            <w:noProof/>
            <w:color w:val="2F5496" w:themeColor="accent5" w:themeShade="BF"/>
            <w:sz w:val="20"/>
            <w:szCs w:val="20"/>
          </w:rPr>
          <w:t>2010</w:t>
        </w:r>
      </w:hyperlink>
      <w:r w:rsidR="00B62851" w:rsidRPr="00DA7EA0">
        <w:rPr>
          <w:rFonts w:ascii="Times New Roman" w:hAnsi="Times New Roman" w:cs="Times New Roman"/>
          <w:noProof/>
          <w:sz w:val="20"/>
          <w:szCs w:val="20"/>
        </w:rPr>
        <w:t>)</w:t>
      </w:r>
      <w:r w:rsidR="00B62851" w:rsidRPr="00DA7EA0">
        <w:rPr>
          <w:rFonts w:ascii="Times New Roman" w:hAnsi="Times New Roman" w:cs="Times New Roman"/>
          <w:sz w:val="20"/>
          <w:szCs w:val="20"/>
        </w:rPr>
        <w:fldChar w:fldCharType="end"/>
      </w:r>
      <w:r w:rsidRPr="00DA7EA0">
        <w:rPr>
          <w:rFonts w:ascii="Times New Roman" w:hAnsi="Times New Roman" w:cs="Times New Roman"/>
          <w:color w:val="000000" w:themeColor="text1"/>
          <w:sz w:val="20"/>
          <w:szCs w:val="20"/>
        </w:rPr>
        <w:t>.</w:t>
      </w:r>
    </w:p>
    <w:p w:rsidR="00530825" w:rsidRPr="00DA7EA0" w:rsidRDefault="00D803E0" w:rsidP="004A0975">
      <w:pPr>
        <w:autoSpaceDE w:val="0"/>
        <w:autoSpaceDN w:val="0"/>
        <w:adjustRightInd w:val="0"/>
        <w:spacing w:line="240" w:lineRule="auto"/>
        <w:ind w:firstLine="720"/>
        <w:rPr>
          <w:rFonts w:ascii="Times New Roman" w:hAnsi="Times New Roman" w:cs="Times New Roman"/>
          <w:color w:val="000000" w:themeColor="text1"/>
          <w:sz w:val="20"/>
          <w:szCs w:val="20"/>
        </w:rPr>
      </w:pPr>
      <w:r w:rsidRPr="00DA7EA0">
        <w:rPr>
          <w:rFonts w:ascii="Times New Roman" w:hAnsi="Times New Roman" w:cs="Times New Roman"/>
          <w:color w:val="000000" w:themeColor="text1"/>
          <w:sz w:val="20"/>
          <w:szCs w:val="20"/>
        </w:rPr>
        <w:t xml:space="preserve">Estimation of DPPH radical scavenging activity and total phenolic compounds (TPC) are directly linked with antioxidant activities. </w:t>
      </w:r>
      <w:r w:rsidRPr="00DA7EA0">
        <w:rPr>
          <w:rFonts w:ascii="Times New Roman" w:hAnsi="Times New Roman" w:cs="Times New Roman"/>
          <w:sz w:val="20"/>
          <w:szCs w:val="20"/>
        </w:rPr>
        <w:t xml:space="preserve">Higher TPC is directly correlated with antioxidant activity because phenolic compounds act as a good free radical scavengers via donating their hydrogen to free radicals </w:t>
      </w:r>
      <w:r w:rsidR="00317C9A" w:rsidRPr="00DA7EA0">
        <w:rPr>
          <w:rFonts w:ascii="Times New Roman" w:hAnsi="Times New Roman" w:cs="Times New Roman"/>
          <w:sz w:val="20"/>
          <w:szCs w:val="20"/>
        </w:rPr>
        <w:fldChar w:fldCharType="begin"/>
      </w:r>
      <w:r w:rsidR="00317C9A" w:rsidRPr="00DA7EA0">
        <w:rPr>
          <w:rFonts w:ascii="Times New Roman" w:hAnsi="Times New Roman" w:cs="Times New Roman"/>
          <w:sz w:val="20"/>
          <w:szCs w:val="20"/>
        </w:rPr>
        <w:instrText xml:space="preserve"> ADDIN EN.CITE &lt;EndNote&gt;&lt;Cite&gt;&lt;Author&gt;Ali&lt;/Author&gt;&lt;Year&gt;2012&lt;/Year&gt;&lt;RecNum&gt;125&lt;/RecNum&gt;&lt;DisplayText&gt;(Ali&lt;style face="italic"&gt; et al.&lt;/style&gt;, 2012)&lt;/DisplayText&gt;&lt;record&gt;&lt;rec-number&gt;125&lt;/rec-number&gt;&lt;foreign-keys&gt;&lt;key app="EN" db-id="ts22esv9oredtle0x5sv0z560fws9rv9ta50"&gt;125&lt;/key&gt;&lt;/foreign-keys&gt;&lt;ref-type name="Journal Article"&gt;17&lt;/ref-type&gt;&lt;contributors&gt;&lt;authors&gt;&lt;author&gt;Ali, Qasim&lt;/author&gt;&lt;author&gt;Ashraf, Muhammad&lt;/author&gt;&lt;author&gt;Anwar, Farooq&lt;/author&gt;&lt;author&gt;Al-Qurainy, Fahad&lt;/author&gt;&lt;/authors&gt;&lt;/contributors&gt;&lt;titles&gt;&lt;title&gt;Trehalose-induced changes in seed oil composition and antioxidant potential of maize grown under drought stress&lt;/title&gt;&lt;secondary-title&gt;Journal of the American Oil Chemists&amp;apos; Society&lt;/secondary-title&gt;&lt;/titles&gt;&lt;periodical&gt;&lt;full-title&gt;Journal of the American Oil Chemists&amp;apos; Society&lt;/full-title&gt;&lt;/periodical&gt;&lt;pages&gt;1485-1493&lt;/pages&gt;&lt;volume&gt;89&lt;/volume&gt;&lt;number&gt;8&lt;/number&gt;&lt;dates&gt;&lt;year&gt;2012&lt;/year&gt;&lt;/dates&gt;&lt;isbn&gt;0003-021X&lt;/isbn&gt;&lt;urls&gt;&lt;/urls&gt;&lt;/record&gt;&lt;/Cite&gt;&lt;/EndNote&gt;</w:instrText>
      </w:r>
      <w:r w:rsidR="00317C9A" w:rsidRPr="00DA7EA0">
        <w:rPr>
          <w:rFonts w:ascii="Times New Roman" w:hAnsi="Times New Roman" w:cs="Times New Roman"/>
          <w:sz w:val="20"/>
          <w:szCs w:val="20"/>
        </w:rPr>
        <w:fldChar w:fldCharType="separate"/>
      </w:r>
      <w:r w:rsidR="00317C9A" w:rsidRPr="00DA7EA0">
        <w:rPr>
          <w:rFonts w:ascii="Times New Roman" w:hAnsi="Times New Roman" w:cs="Times New Roman"/>
          <w:noProof/>
          <w:sz w:val="20"/>
          <w:szCs w:val="20"/>
        </w:rPr>
        <w:t>(</w:t>
      </w:r>
      <w:hyperlink w:anchor="_ENREF_6" w:tooltip="Ali, 2012 #125" w:history="1">
        <w:r w:rsidR="005146FF" w:rsidRPr="00DA7EA0">
          <w:rPr>
            <w:rFonts w:ascii="Times New Roman" w:hAnsi="Times New Roman" w:cs="Times New Roman"/>
            <w:noProof/>
            <w:sz w:val="20"/>
            <w:szCs w:val="20"/>
          </w:rPr>
          <w:t>Ali</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2012</w:t>
        </w:r>
      </w:hyperlink>
      <w:r w:rsidR="00317C9A" w:rsidRPr="00DA7EA0">
        <w:rPr>
          <w:rFonts w:ascii="Times New Roman" w:hAnsi="Times New Roman" w:cs="Times New Roman"/>
          <w:noProof/>
          <w:sz w:val="20"/>
          <w:szCs w:val="20"/>
        </w:rPr>
        <w:t>)</w:t>
      </w:r>
      <w:r w:rsidR="00317C9A" w:rsidRPr="00DA7EA0">
        <w:rPr>
          <w:rFonts w:ascii="Times New Roman" w:hAnsi="Times New Roman" w:cs="Times New Roman"/>
          <w:sz w:val="20"/>
          <w:szCs w:val="20"/>
        </w:rPr>
        <w:fldChar w:fldCharType="end"/>
      </w:r>
      <w:r w:rsidRPr="00DA7EA0">
        <w:rPr>
          <w:rFonts w:ascii="Times New Roman" w:hAnsi="Times New Roman" w:cs="Times New Roman"/>
          <w:sz w:val="20"/>
          <w:szCs w:val="20"/>
        </w:rPr>
        <w:t>.</w:t>
      </w:r>
      <w:r w:rsidRPr="00DA7EA0">
        <w:rPr>
          <w:rFonts w:ascii="Times New Roman" w:hAnsi="Times New Roman" w:cs="Times New Roman"/>
          <w:color w:val="000000" w:themeColor="text1"/>
          <w:sz w:val="20"/>
          <w:szCs w:val="20"/>
        </w:rPr>
        <w:t xml:space="preserve"> During current study, significant improvement in phenolics and antioxidant scavenging activity were observed in GA</w:t>
      </w:r>
      <w:r w:rsidRPr="00DA7EA0">
        <w:rPr>
          <w:rFonts w:ascii="Times New Roman" w:hAnsi="Times New Roman" w:cs="Times New Roman"/>
          <w:color w:val="000000" w:themeColor="text1"/>
          <w:sz w:val="20"/>
          <w:szCs w:val="20"/>
          <w:vertAlign w:val="subscript"/>
        </w:rPr>
        <w:t>3</w:t>
      </w:r>
      <w:r w:rsidRPr="00DA7EA0">
        <w:rPr>
          <w:rFonts w:ascii="Times New Roman" w:hAnsi="Times New Roman" w:cs="Times New Roman"/>
          <w:color w:val="000000" w:themeColor="text1"/>
          <w:sz w:val="20"/>
          <w:szCs w:val="20"/>
        </w:rPr>
        <w:t xml:space="preserve"> treated plants at lower concentration (50 ppm) relative to higher GA</w:t>
      </w:r>
      <w:r w:rsidRPr="00DA7EA0">
        <w:rPr>
          <w:rFonts w:ascii="Times New Roman" w:hAnsi="Times New Roman" w:cs="Times New Roman"/>
          <w:color w:val="000000" w:themeColor="text1"/>
          <w:sz w:val="20"/>
          <w:szCs w:val="20"/>
          <w:vertAlign w:val="subscript"/>
        </w:rPr>
        <w:t>3</w:t>
      </w:r>
      <w:r w:rsidRPr="00DA7EA0">
        <w:rPr>
          <w:rFonts w:ascii="Times New Roman" w:hAnsi="Times New Roman" w:cs="Times New Roman"/>
          <w:color w:val="000000" w:themeColor="text1"/>
          <w:sz w:val="20"/>
          <w:szCs w:val="20"/>
        </w:rPr>
        <w:t xml:space="preserve"> concentration (100ppm) and control </w:t>
      </w:r>
      <w:r w:rsidR="00CE6116" w:rsidRPr="00DA7EA0">
        <w:rPr>
          <w:rFonts w:ascii="Times New Roman" w:hAnsi="Times New Roman" w:cs="Times New Roman"/>
          <w:color w:val="000000" w:themeColor="text1"/>
          <w:sz w:val="20"/>
          <w:szCs w:val="20"/>
        </w:rPr>
        <w:t>(DDW) (</w:t>
      </w:r>
      <w:r w:rsidR="00CE6116" w:rsidRPr="00DA7EA0">
        <w:rPr>
          <w:rFonts w:ascii="Times New Roman" w:hAnsi="Times New Roman" w:cs="Times New Roman"/>
          <w:sz w:val="20"/>
          <w:szCs w:val="20"/>
        </w:rPr>
        <w:fldChar w:fldCharType="begin"/>
      </w:r>
      <w:r w:rsidR="00CE6116" w:rsidRPr="00DA7EA0">
        <w:rPr>
          <w:rFonts w:ascii="Times New Roman" w:hAnsi="Times New Roman" w:cs="Times New Roman"/>
          <w:sz w:val="20"/>
          <w:szCs w:val="20"/>
        </w:rPr>
        <w:instrText xml:space="preserve"> REF _Ref66226502 \h  \* MERGEFORMAT </w:instrText>
      </w:r>
      <w:r w:rsidR="00CE6116" w:rsidRPr="00DA7EA0">
        <w:rPr>
          <w:rFonts w:ascii="Times New Roman" w:hAnsi="Times New Roman" w:cs="Times New Roman"/>
          <w:sz w:val="20"/>
          <w:szCs w:val="20"/>
        </w:rPr>
      </w:r>
      <w:r w:rsidR="00CE6116" w:rsidRPr="00DA7EA0">
        <w:rPr>
          <w:rFonts w:ascii="Times New Roman" w:hAnsi="Times New Roman" w:cs="Times New Roman"/>
          <w:sz w:val="20"/>
          <w:szCs w:val="20"/>
        </w:rPr>
        <w:fldChar w:fldCharType="separate"/>
      </w:r>
      <w:r w:rsidR="00CE6116" w:rsidRPr="00DA7EA0">
        <w:rPr>
          <w:rFonts w:ascii="Times New Roman" w:hAnsi="Times New Roman" w:cs="Times New Roman"/>
          <w:sz w:val="20"/>
        </w:rPr>
        <w:t xml:space="preserve">Figure </w:t>
      </w:r>
      <w:r w:rsidR="00E0783C" w:rsidRPr="00DA7EA0">
        <w:rPr>
          <w:rFonts w:ascii="Times New Roman" w:hAnsi="Times New Roman" w:cs="Times New Roman"/>
          <w:color w:val="000000" w:themeColor="text1"/>
          <w:sz w:val="20"/>
          <w:szCs w:val="20"/>
        </w:rPr>
        <w:fldChar w:fldCharType="begin"/>
      </w:r>
      <w:r w:rsidR="00E0783C" w:rsidRPr="00DA7EA0">
        <w:rPr>
          <w:rFonts w:ascii="Times New Roman" w:hAnsi="Times New Roman" w:cs="Times New Roman"/>
          <w:color w:val="000000" w:themeColor="text1"/>
          <w:sz w:val="20"/>
          <w:szCs w:val="20"/>
        </w:rPr>
        <w:instrText xml:space="preserve"> REF _Ref66222337 \h  \* MERGEFORMAT </w:instrText>
      </w:r>
      <w:r w:rsidR="00E0783C" w:rsidRPr="00DA7EA0">
        <w:rPr>
          <w:rFonts w:ascii="Times New Roman" w:hAnsi="Times New Roman" w:cs="Times New Roman"/>
          <w:color w:val="000000" w:themeColor="text1"/>
          <w:sz w:val="20"/>
          <w:szCs w:val="20"/>
        </w:rPr>
      </w:r>
      <w:r w:rsidR="00E0783C" w:rsidRPr="00DA7EA0">
        <w:rPr>
          <w:rFonts w:ascii="Times New Roman" w:hAnsi="Times New Roman" w:cs="Times New Roman"/>
          <w:color w:val="000000" w:themeColor="text1"/>
          <w:sz w:val="20"/>
          <w:szCs w:val="20"/>
        </w:rPr>
        <w:fldChar w:fldCharType="separate"/>
      </w:r>
      <w:r w:rsidR="00E0783C" w:rsidRPr="00DA7EA0">
        <w:rPr>
          <w:rFonts w:ascii="Times New Roman" w:hAnsi="Times New Roman" w:cs="Times New Roman"/>
          <w:b/>
          <w:color w:val="3B3838" w:themeColor="background2" w:themeShade="40"/>
          <w:sz w:val="20"/>
        </w:rPr>
        <w:t xml:space="preserve"> </w:t>
      </w:r>
      <w:r w:rsidR="00E0783C" w:rsidRPr="00DA7EA0">
        <w:rPr>
          <w:rFonts w:ascii="Times New Roman" w:hAnsi="Times New Roman" w:cs="Times New Roman"/>
          <w:b/>
          <w:noProof/>
          <w:color w:val="5B9BD5" w:themeColor="accent1"/>
          <w:sz w:val="20"/>
        </w:rPr>
        <w:t>3</w:t>
      </w:r>
      <w:r w:rsidR="00E0783C" w:rsidRPr="00DA7EA0">
        <w:rPr>
          <w:rFonts w:ascii="Times New Roman" w:hAnsi="Times New Roman" w:cs="Times New Roman"/>
          <w:color w:val="000000" w:themeColor="text1"/>
          <w:sz w:val="20"/>
          <w:szCs w:val="20"/>
        </w:rPr>
        <w:fldChar w:fldCharType="end"/>
      </w:r>
      <w:r w:rsidR="00E0783C" w:rsidRPr="00DA7EA0">
        <w:rPr>
          <w:rFonts w:ascii="Times New Roman" w:hAnsi="Times New Roman" w:cs="Times New Roman"/>
          <w:color w:val="0070C0"/>
          <w:sz w:val="20"/>
          <w:szCs w:val="20"/>
        </w:rPr>
        <w:t>a</w:t>
      </w:r>
      <w:r w:rsidR="00E0783C" w:rsidRPr="00DA7EA0">
        <w:rPr>
          <w:rFonts w:ascii="Times New Roman" w:hAnsi="Times New Roman" w:cs="Times New Roman"/>
          <w:noProof/>
          <w:color w:val="5B9BD5" w:themeColor="accent1"/>
          <w:sz w:val="20"/>
        </w:rPr>
        <w:t xml:space="preserve"> ,</w:t>
      </w:r>
      <w:r w:rsidR="00CE6116" w:rsidRPr="00DA7EA0">
        <w:rPr>
          <w:rFonts w:ascii="Times New Roman" w:hAnsi="Times New Roman" w:cs="Times New Roman"/>
          <w:noProof/>
          <w:color w:val="5B9BD5" w:themeColor="accent1"/>
          <w:sz w:val="20"/>
        </w:rPr>
        <w:t>4</w:t>
      </w:r>
      <w:r w:rsidR="00CE6116" w:rsidRPr="00DA7EA0">
        <w:rPr>
          <w:rFonts w:ascii="Times New Roman" w:hAnsi="Times New Roman" w:cs="Times New Roman"/>
          <w:sz w:val="20"/>
          <w:szCs w:val="20"/>
        </w:rPr>
        <w:fldChar w:fldCharType="end"/>
      </w:r>
      <w:r w:rsidR="00CE6116" w:rsidRPr="00DA7EA0">
        <w:rPr>
          <w:rFonts w:ascii="Times New Roman" w:hAnsi="Times New Roman" w:cs="Times New Roman"/>
          <w:color w:val="0070C0"/>
          <w:sz w:val="20"/>
          <w:szCs w:val="20"/>
        </w:rPr>
        <w:t>a</w:t>
      </w:r>
      <w:r w:rsidR="00CE6116" w:rsidRPr="00DA7EA0">
        <w:rPr>
          <w:rFonts w:ascii="Times New Roman" w:hAnsi="Times New Roman" w:cs="Times New Roman"/>
          <w:color w:val="000000" w:themeColor="text1"/>
          <w:sz w:val="20"/>
          <w:szCs w:val="20"/>
        </w:rPr>
        <w:t>,)</w:t>
      </w:r>
      <w:r w:rsidR="000B4FF3" w:rsidRPr="00DA7EA0">
        <w:rPr>
          <w:rFonts w:ascii="Times New Roman" w:hAnsi="Times New Roman" w:cs="Times New Roman"/>
          <w:color w:val="000000" w:themeColor="text1"/>
          <w:sz w:val="20"/>
          <w:szCs w:val="20"/>
        </w:rPr>
        <w:t xml:space="preserve"> </w:t>
      </w:r>
      <w:r w:rsidR="00DB64F6" w:rsidRPr="00DA7EA0">
        <w:rPr>
          <w:rFonts w:ascii="Times New Roman" w:hAnsi="Times New Roman" w:cs="Times New Roman"/>
          <w:color w:val="000000" w:themeColor="text1"/>
          <w:sz w:val="20"/>
          <w:szCs w:val="20"/>
        </w:rPr>
        <w:t>w</w:t>
      </w:r>
      <w:r w:rsidR="00CE6116" w:rsidRPr="00DA7EA0">
        <w:rPr>
          <w:rFonts w:ascii="Times New Roman" w:hAnsi="Times New Roman" w:cs="Times New Roman"/>
          <w:color w:val="000000" w:themeColor="text1"/>
          <w:sz w:val="20"/>
          <w:szCs w:val="20"/>
        </w:rPr>
        <w:t xml:space="preserve">hich might be due to the improvement in chlorophyll and photosynthetic rate. This combined impact </w:t>
      </w:r>
      <w:r w:rsidR="00AF76C7" w:rsidRPr="00DA7EA0">
        <w:rPr>
          <w:rFonts w:ascii="Times New Roman" w:hAnsi="Times New Roman" w:cs="Times New Roman"/>
          <w:color w:val="000000" w:themeColor="text1"/>
          <w:sz w:val="20"/>
          <w:szCs w:val="20"/>
        </w:rPr>
        <w:t>stimulat</w:t>
      </w:r>
      <w:r w:rsidR="00CE6116" w:rsidRPr="00DA7EA0">
        <w:rPr>
          <w:rFonts w:ascii="Times New Roman" w:hAnsi="Times New Roman" w:cs="Times New Roman"/>
          <w:color w:val="000000" w:themeColor="text1"/>
          <w:sz w:val="20"/>
          <w:szCs w:val="20"/>
        </w:rPr>
        <w:t>es</w:t>
      </w:r>
      <w:r w:rsidR="00AF76C7" w:rsidRPr="00DA7EA0">
        <w:rPr>
          <w:rFonts w:ascii="Times New Roman" w:hAnsi="Times New Roman" w:cs="Times New Roman"/>
          <w:color w:val="000000" w:themeColor="text1"/>
          <w:sz w:val="20"/>
          <w:szCs w:val="20"/>
        </w:rPr>
        <w:t xml:space="preserve"> </w:t>
      </w:r>
      <w:r w:rsidR="00CE6116" w:rsidRPr="00DA7EA0">
        <w:rPr>
          <w:rFonts w:ascii="Times New Roman" w:hAnsi="Times New Roman" w:cs="Times New Roman"/>
          <w:color w:val="000000" w:themeColor="text1"/>
          <w:sz w:val="20"/>
          <w:szCs w:val="20"/>
        </w:rPr>
        <w:t>the</w:t>
      </w:r>
      <w:r w:rsidR="00AF76C7" w:rsidRPr="00DA7EA0">
        <w:rPr>
          <w:rFonts w:ascii="Times New Roman" w:hAnsi="Times New Roman" w:cs="Times New Roman"/>
          <w:color w:val="000000" w:themeColor="text1"/>
          <w:sz w:val="20"/>
          <w:szCs w:val="20"/>
        </w:rPr>
        <w:t xml:space="preserve"> C0</w:t>
      </w:r>
      <w:r w:rsidR="00AF76C7" w:rsidRPr="00DA7EA0">
        <w:rPr>
          <w:rFonts w:ascii="Times New Roman" w:hAnsi="Times New Roman" w:cs="Times New Roman"/>
          <w:color w:val="000000" w:themeColor="text1"/>
          <w:sz w:val="20"/>
          <w:szCs w:val="20"/>
          <w:vertAlign w:val="subscript"/>
        </w:rPr>
        <w:t xml:space="preserve">2 </w:t>
      </w:r>
      <w:r w:rsidR="00AF76C7" w:rsidRPr="00DA7EA0">
        <w:rPr>
          <w:rFonts w:ascii="Times New Roman" w:hAnsi="Times New Roman" w:cs="Times New Roman"/>
          <w:color w:val="000000" w:themeColor="text1"/>
          <w:sz w:val="20"/>
          <w:szCs w:val="20"/>
        </w:rPr>
        <w:t xml:space="preserve">flow and Rubisco activity </w:t>
      </w:r>
      <w:r w:rsidR="00DB64F6" w:rsidRPr="00DA7EA0">
        <w:rPr>
          <w:rFonts w:ascii="Times New Roman" w:hAnsi="Times New Roman" w:cs="Times New Roman"/>
          <w:color w:val="000000" w:themeColor="text1"/>
          <w:sz w:val="20"/>
          <w:szCs w:val="20"/>
        </w:rPr>
        <w:t>that might mitigates</w:t>
      </w:r>
      <w:r w:rsidR="00AF76C7" w:rsidRPr="00DA7EA0">
        <w:rPr>
          <w:rFonts w:ascii="Times New Roman" w:hAnsi="Times New Roman" w:cs="Times New Roman"/>
          <w:color w:val="000000" w:themeColor="text1"/>
          <w:sz w:val="20"/>
          <w:szCs w:val="20"/>
        </w:rPr>
        <w:t xml:space="preserve"> </w:t>
      </w:r>
      <w:r w:rsidR="00DB64F6" w:rsidRPr="00DA7EA0">
        <w:rPr>
          <w:rFonts w:ascii="Times New Roman" w:hAnsi="Times New Roman" w:cs="Times New Roman"/>
          <w:color w:val="000000" w:themeColor="text1"/>
          <w:sz w:val="20"/>
          <w:szCs w:val="20"/>
        </w:rPr>
        <w:t>reactive oxygen species (</w:t>
      </w:r>
      <w:r w:rsidR="00AF76C7" w:rsidRPr="00DA7EA0">
        <w:rPr>
          <w:rFonts w:ascii="Times New Roman" w:hAnsi="Times New Roman" w:cs="Times New Roman"/>
          <w:color w:val="000000" w:themeColor="text1"/>
          <w:sz w:val="20"/>
          <w:szCs w:val="20"/>
        </w:rPr>
        <w:t>ROS</w:t>
      </w:r>
      <w:r w:rsidR="00DB64F6" w:rsidRPr="00DA7EA0">
        <w:rPr>
          <w:rFonts w:ascii="Times New Roman" w:hAnsi="Times New Roman" w:cs="Times New Roman"/>
          <w:color w:val="000000" w:themeColor="text1"/>
          <w:sz w:val="20"/>
          <w:szCs w:val="20"/>
        </w:rPr>
        <w:t>) production</w:t>
      </w:r>
      <w:r w:rsidR="00093965" w:rsidRPr="00DA7EA0">
        <w:rPr>
          <w:rFonts w:ascii="Times New Roman" w:hAnsi="Times New Roman" w:cs="Times New Roman"/>
          <w:color w:val="000000" w:themeColor="text1"/>
          <w:sz w:val="20"/>
          <w:szCs w:val="20"/>
        </w:rPr>
        <w:t xml:space="preserve">. </w:t>
      </w:r>
      <w:r w:rsidRPr="00DA7EA0">
        <w:rPr>
          <w:rFonts w:ascii="Times New Roman" w:hAnsi="Times New Roman" w:cs="Times New Roman"/>
          <w:color w:val="000000" w:themeColor="text1"/>
          <w:sz w:val="20"/>
          <w:szCs w:val="20"/>
        </w:rPr>
        <w:t xml:space="preserve">Another reason for the enhancement in antioxidant scavenging activity was the presence of DELLA protein that prevents the plants from oxidative stress </w:t>
      </w:r>
      <w:r w:rsidR="001B34E0" w:rsidRPr="00DA7EA0">
        <w:rPr>
          <w:rFonts w:ascii="Times New Roman" w:hAnsi="Times New Roman" w:cs="Times New Roman"/>
          <w:color w:val="000000" w:themeColor="text1"/>
          <w:sz w:val="20"/>
          <w:szCs w:val="20"/>
        </w:rPr>
        <w:fldChar w:fldCharType="begin"/>
      </w:r>
      <w:r w:rsidR="001B34E0" w:rsidRPr="00DA7EA0">
        <w:rPr>
          <w:rFonts w:ascii="Times New Roman" w:hAnsi="Times New Roman" w:cs="Times New Roman"/>
          <w:color w:val="000000" w:themeColor="text1"/>
          <w:sz w:val="20"/>
          <w:szCs w:val="20"/>
        </w:rPr>
        <w:instrText xml:space="preserve"> ADDIN EN.CITE &lt;EndNote&gt;&lt;Cite&gt;&lt;Author&gt;Achard&lt;/Author&gt;&lt;Year&gt;2008&lt;/Year&gt;&lt;RecNum&gt;126&lt;/RecNum&gt;&lt;DisplayText&gt;(Achard&lt;style face="italic"&gt; et al.&lt;/style&gt;, 2008)&lt;/DisplayText&gt;&lt;record&gt;&lt;rec-number&gt;126&lt;/rec-number&gt;&lt;foreign-keys&gt;&lt;key app="EN" db-id="ts22esv9oredtle0x5sv0z560fws9rv9ta50"&gt;126&lt;/key&gt;&lt;/foreign-keys&gt;&lt;ref-type name="Journal Article"&gt;17&lt;/ref-type&gt;&lt;contributors&gt;&lt;authors&gt;&lt;author&gt;Achard, Patrick&lt;/author&gt;&lt;author&gt;Renou, Jean-Pierre&lt;/author&gt;&lt;author&gt;Berthomé, Richard&lt;/author&gt;&lt;author&gt;Harberd, Nicholas P&lt;/author&gt;&lt;author&gt;Genschik, Pascal&lt;/author&gt;&lt;/authors&gt;&lt;/contributors&gt;&lt;titles&gt;&lt;title&gt;Plant DELLAs restrain growth and promote survival of adversity by reducing the levels of reactive oxygen species&lt;/title&gt;&lt;secondary-title&gt;Current Biology&lt;/secondary-title&gt;&lt;/titles&gt;&lt;periodical&gt;&lt;full-title&gt;Current Biology&lt;/full-title&gt;&lt;/periodical&gt;&lt;pages&gt;656-660&lt;/pages&gt;&lt;volume&gt;18&lt;/volume&gt;&lt;number&gt;9&lt;/number&gt;&lt;dates&gt;&lt;year&gt;2008&lt;/year&gt;&lt;/dates&gt;&lt;isbn&gt;0960-9822&lt;/isbn&gt;&lt;urls&gt;&lt;/urls&gt;&lt;/record&gt;&lt;/Cite&gt;&lt;/EndNote&gt;</w:instrText>
      </w:r>
      <w:r w:rsidR="001B34E0" w:rsidRPr="00DA7EA0">
        <w:rPr>
          <w:rFonts w:ascii="Times New Roman" w:hAnsi="Times New Roman" w:cs="Times New Roman"/>
          <w:color w:val="000000" w:themeColor="text1"/>
          <w:sz w:val="20"/>
          <w:szCs w:val="20"/>
        </w:rPr>
        <w:fldChar w:fldCharType="separate"/>
      </w:r>
      <w:r w:rsidR="001B34E0" w:rsidRPr="00DA7EA0">
        <w:rPr>
          <w:rFonts w:ascii="Times New Roman" w:hAnsi="Times New Roman" w:cs="Times New Roman"/>
          <w:noProof/>
          <w:color w:val="000000" w:themeColor="text1"/>
          <w:sz w:val="20"/>
          <w:szCs w:val="20"/>
        </w:rPr>
        <w:t>(</w:t>
      </w:r>
      <w:hyperlink w:anchor="_ENREF_2" w:tooltip="Achard, 2008 #126" w:history="1">
        <w:r w:rsidR="005146FF" w:rsidRPr="00DA7EA0">
          <w:rPr>
            <w:rFonts w:ascii="Times New Roman" w:hAnsi="Times New Roman" w:cs="Times New Roman"/>
            <w:noProof/>
            <w:color w:val="000000" w:themeColor="text1"/>
            <w:sz w:val="20"/>
            <w:szCs w:val="20"/>
          </w:rPr>
          <w:t>Achard</w:t>
        </w:r>
        <w:r w:rsidR="005146FF" w:rsidRPr="00DA7EA0">
          <w:rPr>
            <w:rFonts w:ascii="Times New Roman" w:hAnsi="Times New Roman" w:cs="Times New Roman"/>
            <w:i/>
            <w:noProof/>
            <w:color w:val="000000" w:themeColor="text1"/>
            <w:sz w:val="20"/>
            <w:szCs w:val="20"/>
          </w:rPr>
          <w:t xml:space="preserve"> </w:t>
        </w:r>
        <w:r w:rsidR="005146FF" w:rsidRPr="00DA7EA0">
          <w:rPr>
            <w:rFonts w:ascii="Times New Roman" w:hAnsi="Times New Roman" w:cs="Times New Roman"/>
            <w:noProof/>
            <w:color w:val="000000" w:themeColor="text1"/>
            <w:sz w:val="20"/>
            <w:szCs w:val="20"/>
          </w:rPr>
          <w:t xml:space="preserve">et al., </w:t>
        </w:r>
        <w:r w:rsidR="005146FF" w:rsidRPr="00DA7EA0">
          <w:rPr>
            <w:rFonts w:ascii="Times New Roman" w:hAnsi="Times New Roman" w:cs="Times New Roman"/>
            <w:noProof/>
            <w:color w:val="2F5496" w:themeColor="accent5" w:themeShade="BF"/>
            <w:sz w:val="20"/>
            <w:szCs w:val="20"/>
          </w:rPr>
          <w:t>2008</w:t>
        </w:r>
      </w:hyperlink>
      <w:r w:rsidR="001B34E0" w:rsidRPr="00DA7EA0">
        <w:rPr>
          <w:rFonts w:ascii="Times New Roman" w:hAnsi="Times New Roman" w:cs="Times New Roman"/>
          <w:noProof/>
          <w:color w:val="000000" w:themeColor="text1"/>
          <w:sz w:val="20"/>
          <w:szCs w:val="20"/>
        </w:rPr>
        <w:t>)</w:t>
      </w:r>
      <w:r w:rsidR="001B34E0" w:rsidRPr="00DA7EA0">
        <w:rPr>
          <w:rFonts w:ascii="Times New Roman" w:hAnsi="Times New Roman" w:cs="Times New Roman"/>
          <w:color w:val="000000" w:themeColor="text1"/>
          <w:sz w:val="20"/>
          <w:szCs w:val="20"/>
        </w:rPr>
        <w:fldChar w:fldCharType="end"/>
      </w:r>
      <w:r w:rsidRPr="00DA7EA0">
        <w:rPr>
          <w:rFonts w:ascii="Times New Roman" w:hAnsi="Times New Roman" w:cs="Times New Roman"/>
          <w:color w:val="0070C0"/>
          <w:sz w:val="20"/>
          <w:szCs w:val="20"/>
        </w:rPr>
        <w:t xml:space="preserve"> </w:t>
      </w:r>
      <w:r w:rsidRPr="00DA7EA0">
        <w:rPr>
          <w:rFonts w:ascii="Times New Roman" w:hAnsi="Times New Roman" w:cs="Times New Roman"/>
          <w:sz w:val="20"/>
          <w:szCs w:val="20"/>
        </w:rPr>
        <w:t xml:space="preserve">and </w:t>
      </w:r>
      <w:r w:rsidR="00310331" w:rsidRPr="00DA7EA0">
        <w:rPr>
          <w:rFonts w:ascii="Times New Roman" w:hAnsi="Times New Roman" w:cs="Times New Roman"/>
          <w:sz w:val="20"/>
          <w:szCs w:val="20"/>
        </w:rPr>
        <w:fldChar w:fldCharType="begin"/>
      </w:r>
      <w:r w:rsidR="00310331" w:rsidRPr="00DA7EA0">
        <w:rPr>
          <w:rFonts w:ascii="Times New Roman" w:hAnsi="Times New Roman" w:cs="Times New Roman"/>
          <w:sz w:val="20"/>
          <w:szCs w:val="20"/>
        </w:rPr>
        <w:instrText xml:space="preserve"> ADDIN EN.CITE &lt;EndNote&gt;&lt;Cite&gt;&lt;Author&gt;Jusovic&lt;/Author&gt;&lt;Year&gt;2018&lt;/Year&gt;&lt;RecNum&gt;127&lt;/RecNum&gt;&lt;DisplayText&gt;(Jusovic&lt;style face="italic"&gt; et al.&lt;/style&gt;, 2018)&lt;/DisplayText&gt;&lt;record&gt;&lt;rec-number&gt;127&lt;/rec-number&gt;&lt;foreign-keys&gt;&lt;key app="EN" db-id="ts22esv9oredtle0x5sv0z560fws9rv9ta50"&gt;127&lt;/key&gt;&lt;/foreign-keys&gt;&lt;ref-type name="Journal Article"&gt;17&lt;/ref-type&gt;&lt;contributors&gt;&lt;authors&gt;&lt;author&gt;Jusovic, Maida&lt;/author&gt;&lt;author&gt;Velitchkova, Maya Y&lt;/author&gt;&lt;author&gt;Misheva, Svetlana P&lt;/author&gt;&lt;author&gt;Börner, Andreas&lt;/author&gt;&lt;author&gt;Apostolova, Emilia L&lt;/author&gt;&lt;author&gt;Dobrikova, Anelia G&lt;/author&gt;&lt;/authors&gt;&lt;/contributors&gt;&lt;titles&gt;&lt;title&gt;Photosynthetic responses of a wheat mutant (Rht-B1c) with altered DELLA proteins to salt stress&lt;/title&gt;&lt;secondary-title&gt;Journal of Plant Growth Regulation&lt;/secondary-title&gt;&lt;/titles&gt;&lt;periodical&gt;&lt;full-title&gt;Journal of Plant Growth Regulation&lt;/full-title&gt;&lt;/periodical&gt;&lt;pages&gt;645-656&lt;/pages&gt;&lt;volume&gt;37&lt;/volume&gt;&lt;number&gt;2&lt;/number&gt;&lt;dates&gt;&lt;year&gt;2018&lt;/year&gt;&lt;/dates&gt;&lt;isbn&gt;1435-8107&lt;/isbn&gt;&lt;urls&gt;&lt;/urls&gt;&lt;/record&gt;&lt;/Cite&gt;&lt;/EndNote&gt;</w:instrText>
      </w:r>
      <w:r w:rsidR="00310331" w:rsidRPr="00DA7EA0">
        <w:rPr>
          <w:rFonts w:ascii="Times New Roman" w:hAnsi="Times New Roman" w:cs="Times New Roman"/>
          <w:sz w:val="20"/>
          <w:szCs w:val="20"/>
        </w:rPr>
        <w:fldChar w:fldCharType="separate"/>
      </w:r>
      <w:r w:rsidR="00310331" w:rsidRPr="00DA7EA0">
        <w:rPr>
          <w:rFonts w:ascii="Times New Roman" w:hAnsi="Times New Roman" w:cs="Times New Roman"/>
          <w:noProof/>
          <w:sz w:val="20"/>
          <w:szCs w:val="20"/>
        </w:rPr>
        <w:t>(</w:t>
      </w:r>
      <w:hyperlink w:anchor="_ENREF_21" w:tooltip="Jusovic, 2018 #127" w:history="1">
        <w:r w:rsidR="005146FF" w:rsidRPr="00DA7EA0">
          <w:rPr>
            <w:rFonts w:ascii="Times New Roman" w:hAnsi="Times New Roman" w:cs="Times New Roman"/>
            <w:noProof/>
            <w:sz w:val="20"/>
            <w:szCs w:val="20"/>
          </w:rPr>
          <w:t>Jusovic</w:t>
        </w:r>
        <w:r w:rsidR="005146FF" w:rsidRPr="00DA7EA0">
          <w:rPr>
            <w:rFonts w:ascii="Times New Roman" w:hAnsi="Times New Roman" w:cs="Times New Roman"/>
            <w:i/>
            <w:noProof/>
            <w:sz w:val="20"/>
            <w:szCs w:val="20"/>
          </w:rPr>
          <w:t xml:space="preserve"> </w:t>
        </w:r>
        <w:r w:rsidR="005146FF" w:rsidRPr="00DA7EA0">
          <w:rPr>
            <w:rFonts w:ascii="Times New Roman" w:hAnsi="Times New Roman" w:cs="Times New Roman"/>
            <w:noProof/>
            <w:sz w:val="20"/>
            <w:szCs w:val="20"/>
          </w:rPr>
          <w:t xml:space="preserve">et al., </w:t>
        </w:r>
        <w:r w:rsidR="005146FF" w:rsidRPr="00DA7EA0">
          <w:rPr>
            <w:rFonts w:ascii="Times New Roman" w:hAnsi="Times New Roman" w:cs="Times New Roman"/>
            <w:noProof/>
            <w:color w:val="2F5496" w:themeColor="accent5" w:themeShade="BF"/>
            <w:sz w:val="20"/>
            <w:szCs w:val="20"/>
          </w:rPr>
          <w:t>2018</w:t>
        </w:r>
      </w:hyperlink>
      <w:r w:rsidR="00310331" w:rsidRPr="00DA7EA0">
        <w:rPr>
          <w:rFonts w:ascii="Times New Roman" w:hAnsi="Times New Roman" w:cs="Times New Roman"/>
          <w:noProof/>
          <w:sz w:val="20"/>
          <w:szCs w:val="20"/>
        </w:rPr>
        <w:t>)</w:t>
      </w:r>
      <w:r w:rsidR="00310331" w:rsidRPr="00DA7EA0">
        <w:rPr>
          <w:rFonts w:ascii="Times New Roman" w:hAnsi="Times New Roman" w:cs="Times New Roman"/>
          <w:sz w:val="20"/>
          <w:szCs w:val="20"/>
        </w:rPr>
        <w:fldChar w:fldCharType="end"/>
      </w:r>
      <w:r w:rsidRPr="00DA7EA0">
        <w:rPr>
          <w:rFonts w:ascii="Times New Roman" w:hAnsi="Times New Roman" w:cs="Times New Roman"/>
          <w:sz w:val="20"/>
          <w:szCs w:val="20"/>
        </w:rPr>
        <w:t>.</w:t>
      </w:r>
      <w:r w:rsidRPr="00DA7EA0">
        <w:rPr>
          <w:rFonts w:ascii="Times New Roman" w:hAnsi="Times New Roman" w:cs="Times New Roman"/>
          <w:color w:val="000000" w:themeColor="text1"/>
          <w:sz w:val="20"/>
          <w:szCs w:val="20"/>
        </w:rPr>
        <w:t xml:space="preserve"> Additionally, </w:t>
      </w:r>
      <w:r w:rsidR="007D2E8D" w:rsidRPr="00DA7EA0">
        <w:rPr>
          <w:rFonts w:ascii="Times New Roman" w:hAnsi="Times New Roman" w:cs="Times New Roman"/>
          <w:color w:val="000000" w:themeColor="text1"/>
          <w:sz w:val="20"/>
          <w:szCs w:val="20"/>
        </w:rPr>
        <w:t xml:space="preserve">the </w:t>
      </w:r>
      <w:r w:rsidRPr="00DA7EA0">
        <w:rPr>
          <w:rFonts w:ascii="Times New Roman" w:hAnsi="Times New Roman" w:cs="Times New Roman"/>
          <w:color w:val="000000" w:themeColor="text1"/>
          <w:sz w:val="20"/>
          <w:szCs w:val="20"/>
        </w:rPr>
        <w:t>plants treated with higher concentration of GA</w:t>
      </w:r>
      <w:r w:rsidRPr="00DA7EA0">
        <w:rPr>
          <w:rFonts w:ascii="Times New Roman" w:hAnsi="Times New Roman" w:cs="Times New Roman"/>
          <w:color w:val="000000" w:themeColor="text1"/>
          <w:sz w:val="20"/>
          <w:szCs w:val="20"/>
          <w:vertAlign w:val="subscript"/>
        </w:rPr>
        <w:t>3</w:t>
      </w:r>
      <w:r w:rsidRPr="00DA7EA0">
        <w:rPr>
          <w:rFonts w:ascii="Times New Roman" w:hAnsi="Times New Roman" w:cs="Times New Roman"/>
          <w:color w:val="000000" w:themeColor="text1"/>
          <w:sz w:val="20"/>
          <w:szCs w:val="20"/>
        </w:rPr>
        <w:t xml:space="preserve"> failed to scavenge free radicals that leads to oxidative damage and ultimately cell death </w:t>
      </w:r>
      <w:r w:rsidR="00714273" w:rsidRPr="00DA7EA0">
        <w:rPr>
          <w:rFonts w:ascii="Times New Roman" w:hAnsi="Times New Roman" w:cs="Times New Roman"/>
          <w:color w:val="000000" w:themeColor="text1"/>
          <w:sz w:val="20"/>
          <w:szCs w:val="20"/>
        </w:rPr>
        <w:fldChar w:fldCharType="begin"/>
      </w:r>
      <w:r w:rsidR="00714273" w:rsidRPr="00DA7EA0">
        <w:rPr>
          <w:rFonts w:ascii="Times New Roman" w:hAnsi="Times New Roman" w:cs="Times New Roman"/>
          <w:color w:val="000000" w:themeColor="text1"/>
          <w:sz w:val="20"/>
          <w:szCs w:val="20"/>
        </w:rPr>
        <w:instrText xml:space="preserve"> ADDIN EN.CITE &lt;EndNote&gt;&lt;Cite&gt;&lt;Author&gt;Fath&lt;/Author&gt;&lt;Year&gt;2001&lt;/Year&gt;&lt;RecNum&gt;128&lt;/RecNum&gt;&lt;DisplayText&gt;(Fath&lt;style face="italic"&gt; et al.&lt;/style&gt;, 2001)&lt;/DisplayText&gt;&lt;record&gt;&lt;rec-number&gt;128&lt;/rec-number&gt;&lt;foreign-keys&gt;&lt;key app="EN" db-id="ts22esv9oredtle0x5sv0z560fws9rv9ta50"&gt;128&lt;/key&gt;&lt;/foreign-keys&gt;&lt;ref-type name="Journal Article"&gt;17&lt;/ref-type&gt;&lt;contributors&gt;&lt;authors&gt;&lt;author&gt;Fath, Angelika&lt;/author&gt;&lt;author&gt;Bethke, Paul C&lt;/author&gt;&lt;author&gt;Jones, Russell L&lt;/author&gt;&lt;/authors&gt;&lt;/contributors&gt;&lt;titles&gt;&lt;title&gt;Enzymes that scavenge reactive oxygen species are down-regulated prior to gibberellic acid-induced programmed cell death in barley aleurone&lt;/title&gt;&lt;secondary-title&gt;Plant physiology&lt;/secondary-title&gt;&lt;/titles&gt;&lt;periodical&gt;&lt;full-title&gt;Plant physiology&lt;/full-title&gt;&lt;/periodical&gt;&lt;pages&gt;156-166&lt;/pages&gt;&lt;volume&gt;126&lt;/volume&gt;&lt;number&gt;1&lt;/number&gt;&lt;dates&gt;&lt;year&gt;2001&lt;/year&gt;&lt;/dates&gt;&lt;isbn&gt;0032-0889&lt;/isbn&gt;&lt;urls&gt;&lt;/urls&gt;&lt;/record&gt;&lt;/Cite&gt;&lt;/EndNote&gt;</w:instrText>
      </w:r>
      <w:r w:rsidR="00714273" w:rsidRPr="00DA7EA0">
        <w:rPr>
          <w:rFonts w:ascii="Times New Roman" w:hAnsi="Times New Roman" w:cs="Times New Roman"/>
          <w:color w:val="000000" w:themeColor="text1"/>
          <w:sz w:val="20"/>
          <w:szCs w:val="20"/>
        </w:rPr>
        <w:fldChar w:fldCharType="separate"/>
      </w:r>
      <w:r w:rsidR="00714273" w:rsidRPr="00DA7EA0">
        <w:rPr>
          <w:rFonts w:ascii="Times New Roman" w:hAnsi="Times New Roman" w:cs="Times New Roman"/>
          <w:noProof/>
          <w:color w:val="000000" w:themeColor="text1"/>
          <w:sz w:val="20"/>
          <w:szCs w:val="20"/>
        </w:rPr>
        <w:t>(</w:t>
      </w:r>
      <w:hyperlink w:anchor="_ENREF_18" w:tooltip="Fath, 2001 #128" w:history="1">
        <w:r w:rsidR="005146FF" w:rsidRPr="00DA7EA0">
          <w:rPr>
            <w:rFonts w:ascii="Times New Roman" w:hAnsi="Times New Roman" w:cs="Times New Roman"/>
            <w:noProof/>
            <w:color w:val="000000" w:themeColor="text1"/>
            <w:sz w:val="20"/>
            <w:szCs w:val="20"/>
          </w:rPr>
          <w:t>Fath</w:t>
        </w:r>
        <w:r w:rsidR="005146FF" w:rsidRPr="00DA7EA0">
          <w:rPr>
            <w:rFonts w:ascii="Times New Roman" w:hAnsi="Times New Roman" w:cs="Times New Roman"/>
            <w:i/>
            <w:noProof/>
            <w:color w:val="000000" w:themeColor="text1"/>
            <w:sz w:val="20"/>
            <w:szCs w:val="20"/>
          </w:rPr>
          <w:t xml:space="preserve"> </w:t>
        </w:r>
        <w:r w:rsidR="005146FF" w:rsidRPr="00DA7EA0">
          <w:rPr>
            <w:rFonts w:ascii="Times New Roman" w:hAnsi="Times New Roman" w:cs="Times New Roman"/>
            <w:noProof/>
            <w:color w:val="000000" w:themeColor="text1"/>
            <w:sz w:val="20"/>
            <w:szCs w:val="20"/>
          </w:rPr>
          <w:t xml:space="preserve">et al., </w:t>
        </w:r>
        <w:r w:rsidR="005146FF" w:rsidRPr="00DA7EA0">
          <w:rPr>
            <w:rFonts w:ascii="Times New Roman" w:hAnsi="Times New Roman" w:cs="Times New Roman"/>
            <w:noProof/>
            <w:color w:val="2F5496" w:themeColor="accent5" w:themeShade="BF"/>
            <w:sz w:val="20"/>
            <w:szCs w:val="20"/>
          </w:rPr>
          <w:t>2001</w:t>
        </w:r>
      </w:hyperlink>
      <w:r w:rsidR="00714273" w:rsidRPr="00DA7EA0">
        <w:rPr>
          <w:rFonts w:ascii="Times New Roman" w:hAnsi="Times New Roman" w:cs="Times New Roman"/>
          <w:noProof/>
          <w:color w:val="000000" w:themeColor="text1"/>
          <w:sz w:val="20"/>
          <w:szCs w:val="20"/>
        </w:rPr>
        <w:t>)</w:t>
      </w:r>
      <w:r w:rsidR="00714273" w:rsidRPr="00DA7EA0">
        <w:rPr>
          <w:rFonts w:ascii="Times New Roman" w:hAnsi="Times New Roman" w:cs="Times New Roman"/>
          <w:color w:val="000000" w:themeColor="text1"/>
          <w:sz w:val="20"/>
          <w:szCs w:val="20"/>
        </w:rPr>
        <w:fldChar w:fldCharType="end"/>
      </w:r>
      <w:r w:rsidRPr="00DA7EA0">
        <w:rPr>
          <w:rFonts w:ascii="Times New Roman" w:hAnsi="Times New Roman" w:cs="Times New Roman"/>
          <w:color w:val="000000" w:themeColor="text1"/>
          <w:sz w:val="20"/>
          <w:szCs w:val="20"/>
        </w:rPr>
        <w:t xml:space="preserve">. </w:t>
      </w:r>
      <w:r w:rsidR="000674D6" w:rsidRPr="00DA7EA0">
        <w:rPr>
          <w:rFonts w:ascii="Times New Roman" w:hAnsi="Times New Roman" w:cs="Times New Roman"/>
          <w:color w:val="000000" w:themeColor="text1"/>
          <w:sz w:val="20"/>
          <w:szCs w:val="20"/>
        </w:rPr>
        <w:t>T</w:t>
      </w:r>
      <w:r w:rsidRPr="00DA7EA0">
        <w:rPr>
          <w:rFonts w:ascii="Times New Roman" w:hAnsi="Times New Roman" w:cs="Times New Roman"/>
          <w:color w:val="000000" w:themeColor="text1"/>
          <w:sz w:val="20"/>
          <w:szCs w:val="20"/>
        </w:rPr>
        <w:t xml:space="preserve">he same observation was depicted </w:t>
      </w:r>
      <w:r w:rsidR="008A6DA3" w:rsidRPr="00DA7EA0">
        <w:rPr>
          <w:rFonts w:ascii="Times New Roman" w:hAnsi="Times New Roman" w:cs="Times New Roman"/>
          <w:color w:val="000000" w:themeColor="text1"/>
          <w:sz w:val="20"/>
          <w:szCs w:val="20"/>
        </w:rPr>
        <w:t xml:space="preserve">during current study </w:t>
      </w:r>
      <w:r w:rsidRPr="00DA7EA0">
        <w:rPr>
          <w:rFonts w:ascii="Times New Roman" w:hAnsi="Times New Roman" w:cs="Times New Roman"/>
          <w:color w:val="000000" w:themeColor="text1"/>
          <w:sz w:val="20"/>
          <w:szCs w:val="20"/>
        </w:rPr>
        <w:t xml:space="preserve">as reported by </w:t>
      </w:r>
      <w:r w:rsidR="00714273" w:rsidRPr="00DA7EA0">
        <w:rPr>
          <w:rFonts w:ascii="Times New Roman" w:hAnsi="Times New Roman" w:cs="Times New Roman"/>
          <w:color w:val="000000" w:themeColor="text1"/>
          <w:sz w:val="20"/>
          <w:szCs w:val="20"/>
        </w:rPr>
        <w:fldChar w:fldCharType="begin"/>
      </w:r>
      <w:r w:rsidR="00714273" w:rsidRPr="00DA7EA0">
        <w:rPr>
          <w:rFonts w:ascii="Times New Roman" w:hAnsi="Times New Roman" w:cs="Times New Roman"/>
          <w:color w:val="000000" w:themeColor="text1"/>
          <w:sz w:val="20"/>
          <w:szCs w:val="20"/>
        </w:rPr>
        <w:instrText xml:space="preserve"> ADDIN EN.CITE &lt;EndNote&gt;&lt;Cite&gt;&lt;Author&gt;Fath&lt;/Author&gt;&lt;Year&gt;2001&lt;/Year&gt;&lt;RecNum&gt;128&lt;/RecNum&gt;&lt;DisplayText&gt;(Fath et al., 2001)&lt;/DisplayText&gt;&lt;record&gt;&lt;rec-number&gt;128&lt;/rec-number&gt;&lt;foreign-keys&gt;&lt;key app="EN" db-id="ts22esv9oredtle0x5sv0z560fws9rv9ta50"&gt;128&lt;/key&gt;&lt;/foreign-keys&gt;&lt;ref-type name="Journal Article"&gt;17&lt;/ref-type&gt;&lt;contributors&gt;&lt;authors&gt;&lt;author&gt;Fath, Angelika&lt;/author&gt;&lt;author&gt;Bethke, Paul C&lt;/author&gt;&lt;author&gt;Jones, Russell L&lt;/author&gt;&lt;/authors&gt;&lt;/contributors&gt;&lt;titles&gt;&lt;title&gt;Enzymes that scavenge reactive oxygen species are down-regulated prior to gibberellic acid-induced programmed cell death in barley aleurone&lt;/title&gt;&lt;secondary-title&gt;Plant physiology&lt;/secondary-title&gt;&lt;/titles&gt;&lt;periodical&gt;&lt;full-title&gt;Plant physiology&lt;/full-title&gt;&lt;/periodical&gt;&lt;pages&gt;156-166&lt;/pages&gt;&lt;volume&gt;126&lt;/volume&gt;&lt;number&gt;1&lt;/number&gt;&lt;dates&gt;&lt;year&gt;2001&lt;/year&gt;&lt;/dates&gt;&lt;isbn&gt;0032-0889&lt;/isbn&gt;&lt;urls&gt;&lt;/urls&gt;&lt;/record&gt;&lt;/Cite&gt;&lt;/EndNote&gt;</w:instrText>
      </w:r>
      <w:r w:rsidR="00714273" w:rsidRPr="00DA7EA0">
        <w:rPr>
          <w:rFonts w:ascii="Times New Roman" w:hAnsi="Times New Roman" w:cs="Times New Roman"/>
          <w:color w:val="000000" w:themeColor="text1"/>
          <w:sz w:val="20"/>
          <w:szCs w:val="20"/>
        </w:rPr>
        <w:fldChar w:fldCharType="separate"/>
      </w:r>
      <w:r w:rsidR="00714273" w:rsidRPr="00DA7EA0">
        <w:rPr>
          <w:rFonts w:ascii="Times New Roman" w:hAnsi="Times New Roman" w:cs="Times New Roman"/>
          <w:noProof/>
          <w:color w:val="000000" w:themeColor="text1"/>
          <w:sz w:val="20"/>
          <w:szCs w:val="20"/>
        </w:rPr>
        <w:t>(</w:t>
      </w:r>
      <w:hyperlink w:anchor="_ENREF_18" w:tooltip="Fath, 2001 #128" w:history="1">
        <w:r w:rsidR="005146FF" w:rsidRPr="00DA7EA0">
          <w:rPr>
            <w:rFonts w:ascii="Times New Roman" w:hAnsi="Times New Roman" w:cs="Times New Roman"/>
            <w:noProof/>
            <w:color w:val="000000" w:themeColor="text1"/>
            <w:sz w:val="20"/>
            <w:szCs w:val="20"/>
          </w:rPr>
          <w:t xml:space="preserve">Fath et al., </w:t>
        </w:r>
        <w:r w:rsidR="005146FF" w:rsidRPr="00DA7EA0">
          <w:rPr>
            <w:rFonts w:ascii="Times New Roman" w:hAnsi="Times New Roman" w:cs="Times New Roman"/>
            <w:noProof/>
            <w:color w:val="2F5496" w:themeColor="accent5" w:themeShade="BF"/>
            <w:sz w:val="20"/>
            <w:szCs w:val="20"/>
          </w:rPr>
          <w:t>2001</w:t>
        </w:r>
      </w:hyperlink>
      <w:r w:rsidR="00714273" w:rsidRPr="00DA7EA0">
        <w:rPr>
          <w:rFonts w:ascii="Times New Roman" w:hAnsi="Times New Roman" w:cs="Times New Roman"/>
          <w:noProof/>
          <w:color w:val="000000" w:themeColor="text1"/>
          <w:sz w:val="20"/>
          <w:szCs w:val="20"/>
        </w:rPr>
        <w:t>)</w:t>
      </w:r>
      <w:r w:rsidR="00714273" w:rsidRPr="00DA7EA0">
        <w:rPr>
          <w:rFonts w:ascii="Times New Roman" w:hAnsi="Times New Roman" w:cs="Times New Roman"/>
          <w:color w:val="000000" w:themeColor="text1"/>
          <w:sz w:val="20"/>
          <w:szCs w:val="20"/>
        </w:rPr>
        <w:fldChar w:fldCharType="end"/>
      </w:r>
      <w:r w:rsidRPr="00DA7EA0">
        <w:rPr>
          <w:rFonts w:ascii="Times New Roman" w:hAnsi="Times New Roman" w:cs="Times New Roman"/>
          <w:color w:val="0070C0"/>
          <w:sz w:val="20"/>
          <w:szCs w:val="20"/>
        </w:rPr>
        <w:t xml:space="preserve"> </w:t>
      </w:r>
      <w:r w:rsidRPr="00DA7EA0">
        <w:rPr>
          <w:rFonts w:ascii="Times New Roman" w:hAnsi="Times New Roman" w:cs="Times New Roman"/>
          <w:color w:val="000000" w:themeColor="text1"/>
          <w:sz w:val="20"/>
          <w:szCs w:val="20"/>
        </w:rPr>
        <w:t>at higher GA</w:t>
      </w:r>
      <w:r w:rsidRPr="00DA7EA0">
        <w:rPr>
          <w:rFonts w:ascii="Times New Roman" w:hAnsi="Times New Roman" w:cs="Times New Roman"/>
          <w:color w:val="000000" w:themeColor="text1"/>
          <w:sz w:val="20"/>
          <w:szCs w:val="20"/>
          <w:vertAlign w:val="subscript"/>
        </w:rPr>
        <w:t xml:space="preserve">3 </w:t>
      </w:r>
      <w:r w:rsidRPr="00DA7EA0">
        <w:rPr>
          <w:rFonts w:ascii="Times New Roman" w:hAnsi="Times New Roman" w:cs="Times New Roman"/>
          <w:color w:val="000000" w:themeColor="text1"/>
          <w:sz w:val="20"/>
          <w:szCs w:val="20"/>
        </w:rPr>
        <w:t>acid concentration.</w:t>
      </w:r>
    </w:p>
    <w:p w:rsidR="009D37B2" w:rsidRPr="00DA7EA0" w:rsidRDefault="00972F6E" w:rsidP="004A0975">
      <w:pPr>
        <w:autoSpaceDE w:val="0"/>
        <w:autoSpaceDN w:val="0"/>
        <w:adjustRightInd w:val="0"/>
        <w:spacing w:line="240" w:lineRule="auto"/>
        <w:ind w:firstLine="720"/>
        <w:rPr>
          <w:rFonts w:ascii="Times New Roman" w:hAnsi="Times New Roman" w:cs="Times New Roman"/>
          <w:color w:val="000000"/>
          <w:sz w:val="20"/>
          <w:szCs w:val="20"/>
        </w:rPr>
      </w:pPr>
      <w:r w:rsidRPr="00DA7EA0">
        <w:rPr>
          <w:rFonts w:ascii="Times New Roman" w:hAnsi="Times New Roman" w:cs="Times New Roman"/>
          <w:color w:val="000000"/>
          <w:sz w:val="20"/>
          <w:szCs w:val="20"/>
        </w:rPr>
        <w:t xml:space="preserve">Yield is an important aspect for any crop. In </w:t>
      </w:r>
      <w:r w:rsidR="008A6DA3" w:rsidRPr="00DA7EA0">
        <w:rPr>
          <w:rFonts w:ascii="Times New Roman" w:hAnsi="Times New Roman" w:cs="Times New Roman"/>
          <w:color w:val="000000"/>
          <w:sz w:val="20"/>
          <w:szCs w:val="20"/>
        </w:rPr>
        <w:t>present</w:t>
      </w:r>
      <w:r w:rsidRPr="00DA7EA0">
        <w:rPr>
          <w:rFonts w:ascii="Times New Roman" w:hAnsi="Times New Roman" w:cs="Times New Roman"/>
          <w:color w:val="000000"/>
          <w:sz w:val="20"/>
          <w:szCs w:val="20"/>
        </w:rPr>
        <w:t xml:space="preserve"> study, yield and yield related parameters </w:t>
      </w:r>
      <w:r w:rsidR="008A6DA3" w:rsidRPr="00DA7EA0">
        <w:rPr>
          <w:rFonts w:ascii="Times New Roman" w:hAnsi="Times New Roman" w:cs="Times New Roman"/>
          <w:color w:val="000000"/>
          <w:sz w:val="20"/>
          <w:szCs w:val="20"/>
        </w:rPr>
        <w:t>(</w:t>
      </w:r>
      <w:r w:rsidR="0040006B" w:rsidRPr="00DA7EA0">
        <w:rPr>
          <w:rFonts w:ascii="Times New Roman" w:hAnsi="Times New Roman" w:cs="Times New Roman"/>
          <w:color w:val="000000"/>
          <w:sz w:val="20"/>
          <w:szCs w:val="20"/>
        </w:rPr>
        <w:t>tuber length and width</w:t>
      </w:r>
      <w:r w:rsidR="008A6DA3" w:rsidRPr="00DA7EA0">
        <w:rPr>
          <w:rFonts w:ascii="Times New Roman" w:hAnsi="Times New Roman" w:cs="Times New Roman"/>
          <w:color w:val="000000"/>
          <w:sz w:val="20"/>
          <w:szCs w:val="20"/>
        </w:rPr>
        <w:t>)</w:t>
      </w:r>
      <w:r w:rsidR="0040006B" w:rsidRPr="00DA7EA0">
        <w:rPr>
          <w:rFonts w:ascii="Times New Roman" w:hAnsi="Times New Roman" w:cs="Times New Roman"/>
          <w:color w:val="000000"/>
          <w:sz w:val="20"/>
          <w:szCs w:val="20"/>
        </w:rPr>
        <w:t xml:space="preserve"> </w:t>
      </w:r>
      <w:r w:rsidRPr="00DA7EA0">
        <w:rPr>
          <w:rFonts w:ascii="Times New Roman" w:hAnsi="Times New Roman" w:cs="Times New Roman"/>
          <w:color w:val="000000"/>
          <w:sz w:val="20"/>
          <w:szCs w:val="20"/>
        </w:rPr>
        <w:t>were significantly (P≤0.05) affected by GA</w:t>
      </w:r>
      <w:r w:rsidRPr="00DA7EA0">
        <w:rPr>
          <w:rFonts w:ascii="Times New Roman" w:hAnsi="Times New Roman" w:cs="Times New Roman"/>
          <w:color w:val="000000"/>
          <w:sz w:val="20"/>
          <w:szCs w:val="20"/>
          <w:vertAlign w:val="subscript"/>
        </w:rPr>
        <w:t xml:space="preserve">3 </w:t>
      </w:r>
      <w:r w:rsidRPr="00DA7EA0">
        <w:rPr>
          <w:rFonts w:ascii="Times New Roman" w:hAnsi="Times New Roman" w:cs="Times New Roman"/>
          <w:color w:val="000000"/>
          <w:sz w:val="20"/>
          <w:szCs w:val="20"/>
        </w:rPr>
        <w:t>foliar application.</w:t>
      </w:r>
      <w:r w:rsidR="0040006B" w:rsidRPr="00DA7EA0">
        <w:rPr>
          <w:rFonts w:ascii="Times New Roman" w:hAnsi="Times New Roman" w:cs="Times New Roman"/>
          <w:color w:val="000000"/>
          <w:sz w:val="20"/>
          <w:szCs w:val="20"/>
        </w:rPr>
        <w:t xml:space="preserve"> In past, deleterious effects of GA</w:t>
      </w:r>
      <w:r w:rsidR="0040006B" w:rsidRPr="00DA7EA0">
        <w:rPr>
          <w:rFonts w:ascii="Times New Roman" w:hAnsi="Times New Roman" w:cs="Times New Roman"/>
          <w:color w:val="000000"/>
          <w:sz w:val="20"/>
          <w:szCs w:val="20"/>
          <w:vertAlign w:val="subscript"/>
        </w:rPr>
        <w:t>3</w:t>
      </w:r>
      <w:r w:rsidR="00093A78" w:rsidRPr="00DA7EA0">
        <w:rPr>
          <w:rFonts w:ascii="Times New Roman" w:hAnsi="Times New Roman" w:cs="Times New Roman"/>
          <w:color w:val="000000"/>
          <w:sz w:val="20"/>
          <w:szCs w:val="20"/>
          <w:vertAlign w:val="subscript"/>
        </w:rPr>
        <w:t xml:space="preserve"> </w:t>
      </w:r>
      <w:r w:rsidR="00093A78" w:rsidRPr="00DA7EA0">
        <w:rPr>
          <w:rFonts w:ascii="Times New Roman" w:hAnsi="Times New Roman" w:cs="Times New Roman"/>
          <w:color w:val="000000"/>
          <w:sz w:val="20"/>
          <w:szCs w:val="20"/>
        </w:rPr>
        <w:t>at</w:t>
      </w:r>
      <w:r w:rsidR="00093A78" w:rsidRPr="00DA7EA0">
        <w:rPr>
          <w:rFonts w:ascii="Times New Roman" w:hAnsi="Times New Roman" w:cs="Times New Roman"/>
          <w:color w:val="000000"/>
          <w:sz w:val="20"/>
          <w:szCs w:val="20"/>
          <w:vertAlign w:val="subscript"/>
        </w:rPr>
        <w:t xml:space="preserve"> </w:t>
      </w:r>
      <w:r w:rsidR="00093A78" w:rsidRPr="00DA7EA0">
        <w:rPr>
          <w:rFonts w:ascii="Times New Roman" w:hAnsi="Times New Roman" w:cs="Times New Roman"/>
          <w:color w:val="000000"/>
          <w:sz w:val="20"/>
          <w:szCs w:val="20"/>
        </w:rPr>
        <w:t>higher doses</w:t>
      </w:r>
      <w:r w:rsidR="0040006B" w:rsidRPr="00DA7EA0">
        <w:rPr>
          <w:rFonts w:ascii="Times New Roman" w:hAnsi="Times New Roman" w:cs="Times New Roman"/>
          <w:color w:val="000000"/>
          <w:sz w:val="20"/>
          <w:szCs w:val="20"/>
        </w:rPr>
        <w:t xml:space="preserve"> on yield </w:t>
      </w:r>
      <w:r w:rsidR="00530825" w:rsidRPr="00DA7EA0">
        <w:rPr>
          <w:rFonts w:ascii="Times New Roman" w:hAnsi="Times New Roman" w:cs="Times New Roman"/>
          <w:color w:val="000000"/>
          <w:sz w:val="20"/>
          <w:szCs w:val="20"/>
        </w:rPr>
        <w:t>in various crops</w:t>
      </w:r>
      <w:r w:rsidR="008052EC" w:rsidRPr="00DA7EA0">
        <w:rPr>
          <w:rFonts w:ascii="Times New Roman" w:hAnsi="Times New Roman" w:cs="Times New Roman"/>
          <w:color w:val="000000"/>
          <w:sz w:val="20"/>
          <w:szCs w:val="20"/>
        </w:rPr>
        <w:t xml:space="preserve"> has been reported</w:t>
      </w:r>
      <w:r w:rsidR="00530825" w:rsidRPr="00DA7EA0">
        <w:rPr>
          <w:rFonts w:ascii="Times New Roman" w:hAnsi="Times New Roman" w:cs="Times New Roman"/>
          <w:color w:val="000000"/>
          <w:sz w:val="20"/>
          <w:szCs w:val="20"/>
        </w:rPr>
        <w:t xml:space="preserve"> </w:t>
      </w:r>
      <w:r w:rsidR="00714273" w:rsidRPr="00DA7EA0">
        <w:rPr>
          <w:rFonts w:ascii="Times New Roman" w:hAnsi="Times New Roman" w:cs="Times New Roman"/>
          <w:color w:val="000000"/>
          <w:sz w:val="20"/>
          <w:szCs w:val="20"/>
        </w:rPr>
        <w:t>i.e.</w:t>
      </w:r>
      <w:r w:rsidR="0040006B" w:rsidRPr="00DA7EA0">
        <w:rPr>
          <w:rFonts w:ascii="Times New Roman" w:hAnsi="Times New Roman" w:cs="Times New Roman"/>
          <w:color w:val="000000"/>
          <w:sz w:val="20"/>
          <w:szCs w:val="20"/>
        </w:rPr>
        <w:t xml:space="preserve"> </w:t>
      </w:r>
      <w:r w:rsidR="00F1419C" w:rsidRPr="00DA7EA0">
        <w:rPr>
          <w:rFonts w:ascii="Times New Roman" w:hAnsi="Times New Roman" w:cs="Times New Roman"/>
          <w:color w:val="000000"/>
          <w:sz w:val="20"/>
          <w:szCs w:val="20"/>
        </w:rPr>
        <w:t xml:space="preserve">sweet pepper </w:t>
      </w:r>
      <w:r w:rsidR="00714273" w:rsidRPr="00DA7EA0">
        <w:rPr>
          <w:rFonts w:ascii="Times New Roman" w:hAnsi="Times New Roman" w:cs="Times New Roman"/>
          <w:color w:val="000000"/>
          <w:sz w:val="20"/>
          <w:szCs w:val="20"/>
        </w:rPr>
        <w:fldChar w:fldCharType="begin"/>
      </w:r>
      <w:r w:rsidR="00714273" w:rsidRPr="00DA7EA0">
        <w:rPr>
          <w:rFonts w:ascii="Times New Roman" w:hAnsi="Times New Roman" w:cs="Times New Roman"/>
          <w:color w:val="000000"/>
          <w:sz w:val="20"/>
          <w:szCs w:val="20"/>
        </w:rPr>
        <w:instrText xml:space="preserve"> ADDIN EN.CITE &lt;EndNote&gt;&lt;Cite&gt;&lt;Author&gt;Pérez-Jiménez&lt;/Author&gt;&lt;Year&gt;2015&lt;/Year&gt;&lt;RecNum&gt;114&lt;/RecNum&gt;&lt;DisplayText&gt;(Pérez-Jiménez et al., 2015)&lt;/DisplayText&gt;&lt;record&gt;&lt;rec-number&gt;114&lt;/rec-number&gt;&lt;foreign-keys&gt;&lt;key app="EN" db-id="ts22esv9oredtle0x5sv0z560fws9rv9ta50"&gt;114&lt;/key&gt;&lt;/foreign-keys&gt;&lt;ref-type name="Journal Article"&gt;17&lt;/ref-type&gt;&lt;contributors&gt;&lt;authors&gt;&lt;author&gt;Pérez-Jiménez, Margarita&lt;/author&gt;&lt;author&gt;Pazos-Navarro, María&lt;/author&gt;&lt;author&gt;López-Marín, Josefa&lt;/author&gt;&lt;author&gt;Gálvez, Amparo&lt;/author&gt;&lt;author&gt;Varó, Plácido&lt;/author&gt;&lt;author&gt;del Amor, Francisco M&lt;/author&gt;&lt;/authors&gt;&lt;/contributors&gt;&lt;titles&gt;&lt;title&gt;Foliar application of plant growth regulators changes the nutrient composition of sweet pepper (Capsicum annuum L.)&lt;/title&gt;&lt;secondary-title&gt;Scientia Horticulturae&lt;/secondary-title&gt;&lt;/titles&gt;&lt;periodical&gt;&lt;full-title&gt;Scientia Horticulturae&lt;/full-title&gt;&lt;/periodical&gt;&lt;pages&gt;188-193&lt;/pages&gt;&lt;volume&gt;194&lt;/volume&gt;&lt;dates&gt;&lt;year&gt;2015&lt;/year&gt;&lt;/dates&gt;&lt;isbn&gt;0304-4238&lt;/isbn&gt;&lt;urls&gt;&lt;/urls&gt;&lt;/record&gt;&lt;/Cite&gt;&lt;/EndNote&gt;</w:instrText>
      </w:r>
      <w:r w:rsidR="00714273" w:rsidRPr="00DA7EA0">
        <w:rPr>
          <w:rFonts w:ascii="Times New Roman" w:hAnsi="Times New Roman" w:cs="Times New Roman"/>
          <w:color w:val="000000"/>
          <w:sz w:val="20"/>
          <w:szCs w:val="20"/>
        </w:rPr>
        <w:fldChar w:fldCharType="separate"/>
      </w:r>
      <w:r w:rsidR="00714273" w:rsidRPr="00DA7EA0">
        <w:rPr>
          <w:rFonts w:ascii="Times New Roman" w:hAnsi="Times New Roman" w:cs="Times New Roman"/>
          <w:noProof/>
          <w:color w:val="000000"/>
          <w:sz w:val="20"/>
          <w:szCs w:val="20"/>
        </w:rPr>
        <w:t>(</w:t>
      </w:r>
      <w:hyperlink w:anchor="_ENREF_33" w:tooltip="Pérez-Jiménez, 2015 #114" w:history="1">
        <w:r w:rsidR="005146FF" w:rsidRPr="00DA7EA0">
          <w:rPr>
            <w:rFonts w:ascii="Times New Roman" w:hAnsi="Times New Roman" w:cs="Times New Roman"/>
            <w:noProof/>
            <w:color w:val="000000"/>
            <w:sz w:val="20"/>
            <w:szCs w:val="20"/>
          </w:rPr>
          <w:t xml:space="preserve">Pérez-Jiménez et al., </w:t>
        </w:r>
        <w:r w:rsidR="005146FF" w:rsidRPr="00DA7EA0">
          <w:rPr>
            <w:rFonts w:ascii="Times New Roman" w:hAnsi="Times New Roman" w:cs="Times New Roman"/>
            <w:noProof/>
            <w:color w:val="2F5496" w:themeColor="accent5" w:themeShade="BF"/>
            <w:sz w:val="20"/>
            <w:szCs w:val="20"/>
          </w:rPr>
          <w:t>2015</w:t>
        </w:r>
      </w:hyperlink>
      <w:r w:rsidR="00714273" w:rsidRPr="00DA7EA0">
        <w:rPr>
          <w:rFonts w:ascii="Times New Roman" w:hAnsi="Times New Roman" w:cs="Times New Roman"/>
          <w:noProof/>
          <w:color w:val="000000"/>
          <w:sz w:val="20"/>
          <w:szCs w:val="20"/>
        </w:rPr>
        <w:t>)</w:t>
      </w:r>
      <w:r w:rsidR="00714273" w:rsidRPr="00DA7EA0">
        <w:rPr>
          <w:rFonts w:ascii="Times New Roman" w:hAnsi="Times New Roman" w:cs="Times New Roman"/>
          <w:color w:val="000000"/>
          <w:sz w:val="20"/>
          <w:szCs w:val="20"/>
        </w:rPr>
        <w:fldChar w:fldCharType="end"/>
      </w:r>
      <w:r w:rsidR="00A11F81" w:rsidRPr="00DA7EA0">
        <w:rPr>
          <w:rFonts w:ascii="Times New Roman" w:hAnsi="Times New Roman" w:cs="Times New Roman"/>
          <w:color w:val="000000"/>
          <w:sz w:val="20"/>
          <w:szCs w:val="20"/>
        </w:rPr>
        <w:t>.</w:t>
      </w:r>
      <w:r w:rsidR="00105F78" w:rsidRPr="00DA7EA0">
        <w:rPr>
          <w:rFonts w:ascii="Times New Roman" w:hAnsi="Times New Roman" w:cs="Times New Roman"/>
          <w:color w:val="000000"/>
          <w:sz w:val="20"/>
          <w:szCs w:val="20"/>
        </w:rPr>
        <w:t xml:space="preserve"> </w:t>
      </w:r>
      <w:r w:rsidR="008654EE" w:rsidRPr="00DA7EA0">
        <w:rPr>
          <w:rFonts w:ascii="Times New Roman" w:hAnsi="Times New Roman" w:cs="Times New Roman"/>
          <w:sz w:val="20"/>
          <w:szCs w:val="20"/>
        </w:rPr>
        <w:t>Similarly</w:t>
      </w:r>
      <w:r w:rsidR="008654EE" w:rsidRPr="00DA7EA0">
        <w:rPr>
          <w:rFonts w:ascii="Times New Roman" w:hAnsi="Times New Roman" w:cs="Times New Roman"/>
          <w:color w:val="0070C0"/>
          <w:sz w:val="20"/>
          <w:szCs w:val="20"/>
        </w:rPr>
        <w:t xml:space="preserve"> </w:t>
      </w:r>
      <w:r w:rsidR="008654EE" w:rsidRPr="00DA7EA0">
        <w:rPr>
          <w:rFonts w:ascii="Times New Roman" w:hAnsi="Times New Roman" w:cs="Times New Roman"/>
          <w:color w:val="000000"/>
          <w:sz w:val="20"/>
          <w:szCs w:val="20"/>
        </w:rPr>
        <w:t>i</w:t>
      </w:r>
      <w:r w:rsidR="00530825" w:rsidRPr="00DA7EA0">
        <w:rPr>
          <w:rFonts w:ascii="Times New Roman" w:hAnsi="Times New Roman" w:cs="Times New Roman"/>
          <w:color w:val="000000"/>
          <w:sz w:val="20"/>
          <w:szCs w:val="20"/>
        </w:rPr>
        <w:t xml:space="preserve">n </w:t>
      </w:r>
      <w:r w:rsidR="00C16350" w:rsidRPr="00DA7EA0">
        <w:rPr>
          <w:rFonts w:ascii="Times New Roman" w:hAnsi="Times New Roman" w:cs="Times New Roman"/>
          <w:color w:val="000000"/>
          <w:sz w:val="20"/>
          <w:szCs w:val="20"/>
        </w:rPr>
        <w:t>present</w:t>
      </w:r>
      <w:r w:rsidR="00530825" w:rsidRPr="00DA7EA0">
        <w:rPr>
          <w:rFonts w:ascii="Times New Roman" w:hAnsi="Times New Roman" w:cs="Times New Roman"/>
          <w:color w:val="000000"/>
          <w:sz w:val="20"/>
          <w:szCs w:val="20"/>
        </w:rPr>
        <w:t xml:space="preserve"> study,</w:t>
      </w:r>
      <w:r w:rsidR="00C33B84" w:rsidRPr="00DA7EA0">
        <w:rPr>
          <w:rFonts w:ascii="Times New Roman" w:hAnsi="Times New Roman" w:cs="Times New Roman"/>
          <w:sz w:val="20"/>
          <w:szCs w:val="20"/>
        </w:rPr>
        <w:t xml:space="preserve"> </w:t>
      </w:r>
      <w:r w:rsidR="00085814" w:rsidRPr="00DA7EA0">
        <w:rPr>
          <w:rFonts w:ascii="Times New Roman" w:hAnsi="Times New Roman" w:cs="Times New Roman"/>
          <w:color w:val="000000"/>
          <w:sz w:val="20"/>
          <w:szCs w:val="20"/>
        </w:rPr>
        <w:t>yield</w:t>
      </w:r>
      <w:r w:rsidR="0040006B" w:rsidRPr="00DA7EA0">
        <w:rPr>
          <w:rFonts w:ascii="Times New Roman" w:hAnsi="Times New Roman" w:cs="Times New Roman"/>
          <w:color w:val="000000"/>
          <w:sz w:val="20"/>
          <w:szCs w:val="20"/>
        </w:rPr>
        <w:t xml:space="preserve"> attributes were maximum </w:t>
      </w:r>
      <w:r w:rsidR="0026460F" w:rsidRPr="00DA7EA0">
        <w:rPr>
          <w:rFonts w:ascii="Times New Roman" w:hAnsi="Times New Roman" w:cs="Times New Roman"/>
          <w:color w:val="000000"/>
          <w:sz w:val="20"/>
          <w:szCs w:val="20"/>
        </w:rPr>
        <w:t>where GA</w:t>
      </w:r>
      <w:r w:rsidR="0026460F" w:rsidRPr="00DA7EA0">
        <w:rPr>
          <w:rFonts w:ascii="Times New Roman" w:hAnsi="Times New Roman" w:cs="Times New Roman"/>
          <w:color w:val="000000"/>
          <w:sz w:val="20"/>
          <w:szCs w:val="20"/>
          <w:vertAlign w:val="subscript"/>
        </w:rPr>
        <w:t xml:space="preserve">3 </w:t>
      </w:r>
      <w:r w:rsidR="0026460F" w:rsidRPr="00DA7EA0">
        <w:rPr>
          <w:rFonts w:ascii="Times New Roman" w:hAnsi="Times New Roman" w:cs="Times New Roman"/>
          <w:color w:val="000000"/>
          <w:sz w:val="20"/>
          <w:szCs w:val="20"/>
        </w:rPr>
        <w:t xml:space="preserve">was sprayed </w:t>
      </w:r>
      <w:r w:rsidR="0040006B" w:rsidRPr="00DA7EA0">
        <w:rPr>
          <w:rFonts w:ascii="Times New Roman" w:hAnsi="Times New Roman" w:cs="Times New Roman"/>
          <w:color w:val="000000"/>
          <w:sz w:val="20"/>
          <w:szCs w:val="20"/>
        </w:rPr>
        <w:t xml:space="preserve">at </w:t>
      </w:r>
      <w:r w:rsidR="00FA1F18" w:rsidRPr="00DA7EA0">
        <w:rPr>
          <w:rFonts w:ascii="Times New Roman" w:hAnsi="Times New Roman" w:cs="Times New Roman"/>
          <w:color w:val="000000"/>
          <w:sz w:val="20"/>
          <w:szCs w:val="20"/>
        </w:rPr>
        <w:t>lower concentration (</w:t>
      </w:r>
      <w:r w:rsidR="0040006B" w:rsidRPr="00DA7EA0">
        <w:rPr>
          <w:rFonts w:ascii="Times New Roman" w:hAnsi="Times New Roman" w:cs="Times New Roman"/>
          <w:color w:val="000000"/>
          <w:sz w:val="20"/>
          <w:szCs w:val="20"/>
        </w:rPr>
        <w:t>50ppm</w:t>
      </w:r>
      <w:r w:rsidR="00FA1F18" w:rsidRPr="00DA7EA0">
        <w:rPr>
          <w:rFonts w:ascii="Times New Roman" w:hAnsi="Times New Roman" w:cs="Times New Roman"/>
          <w:color w:val="000000"/>
          <w:sz w:val="20"/>
          <w:szCs w:val="20"/>
        </w:rPr>
        <w:t>) as comparison to control</w:t>
      </w:r>
      <w:r w:rsidR="008654EE" w:rsidRPr="00DA7EA0">
        <w:rPr>
          <w:rFonts w:ascii="Times New Roman" w:hAnsi="Times New Roman" w:cs="Times New Roman"/>
          <w:color w:val="000000"/>
          <w:sz w:val="20"/>
          <w:szCs w:val="20"/>
        </w:rPr>
        <w:t xml:space="preserve"> (DDW)</w:t>
      </w:r>
      <w:r w:rsidR="00FA1F18" w:rsidRPr="00DA7EA0">
        <w:rPr>
          <w:rFonts w:ascii="Times New Roman" w:hAnsi="Times New Roman" w:cs="Times New Roman"/>
          <w:color w:val="000000"/>
          <w:sz w:val="20"/>
          <w:szCs w:val="20"/>
        </w:rPr>
        <w:t xml:space="preserve"> and</w:t>
      </w:r>
      <w:r w:rsidR="00C33B84" w:rsidRPr="00DA7EA0">
        <w:rPr>
          <w:rFonts w:ascii="Times New Roman" w:hAnsi="Times New Roman" w:cs="Times New Roman"/>
          <w:color w:val="000000"/>
          <w:sz w:val="20"/>
          <w:szCs w:val="20"/>
        </w:rPr>
        <w:t xml:space="preserve"> GA</w:t>
      </w:r>
      <w:r w:rsidR="00C33B84" w:rsidRPr="00DA7EA0">
        <w:rPr>
          <w:rFonts w:ascii="Times New Roman" w:hAnsi="Times New Roman" w:cs="Times New Roman"/>
          <w:color w:val="000000"/>
          <w:sz w:val="20"/>
          <w:szCs w:val="20"/>
          <w:vertAlign w:val="subscript"/>
        </w:rPr>
        <w:t>3</w:t>
      </w:r>
      <w:r w:rsidR="00FA1F18" w:rsidRPr="00DA7EA0">
        <w:rPr>
          <w:rFonts w:ascii="Times New Roman" w:hAnsi="Times New Roman" w:cs="Times New Roman"/>
          <w:color w:val="000000"/>
          <w:sz w:val="20"/>
          <w:szCs w:val="20"/>
          <w:vertAlign w:val="subscript"/>
        </w:rPr>
        <w:t xml:space="preserve"> </w:t>
      </w:r>
      <w:r w:rsidR="00FA1F18" w:rsidRPr="00DA7EA0">
        <w:rPr>
          <w:rFonts w:ascii="Times New Roman" w:hAnsi="Times New Roman" w:cs="Times New Roman"/>
          <w:color w:val="000000"/>
          <w:sz w:val="20"/>
          <w:szCs w:val="20"/>
        </w:rPr>
        <w:t>at</w:t>
      </w:r>
      <w:r w:rsidR="00FA1F18" w:rsidRPr="00DA7EA0">
        <w:rPr>
          <w:rFonts w:ascii="Times New Roman" w:hAnsi="Times New Roman" w:cs="Times New Roman"/>
          <w:color w:val="000000"/>
          <w:sz w:val="20"/>
          <w:szCs w:val="20"/>
          <w:vertAlign w:val="subscript"/>
        </w:rPr>
        <w:t xml:space="preserve"> </w:t>
      </w:r>
      <w:r w:rsidR="00FA1F18" w:rsidRPr="00DA7EA0">
        <w:rPr>
          <w:rFonts w:ascii="Times New Roman" w:hAnsi="Times New Roman" w:cs="Times New Roman"/>
          <w:color w:val="000000"/>
          <w:sz w:val="20"/>
          <w:szCs w:val="20"/>
        </w:rPr>
        <w:t>higher concentration</w:t>
      </w:r>
      <w:r w:rsidR="00C33B84" w:rsidRPr="00DA7EA0">
        <w:rPr>
          <w:rFonts w:ascii="Times New Roman" w:hAnsi="Times New Roman" w:cs="Times New Roman"/>
          <w:color w:val="000000"/>
          <w:sz w:val="20"/>
          <w:szCs w:val="20"/>
        </w:rPr>
        <w:t xml:space="preserve"> </w:t>
      </w:r>
      <w:r w:rsidR="00FA1F18" w:rsidRPr="00DA7EA0">
        <w:rPr>
          <w:rFonts w:ascii="Times New Roman" w:hAnsi="Times New Roman" w:cs="Times New Roman"/>
          <w:color w:val="000000"/>
          <w:sz w:val="20"/>
          <w:szCs w:val="20"/>
        </w:rPr>
        <w:t>(</w:t>
      </w:r>
      <w:r w:rsidR="00C33B84" w:rsidRPr="00DA7EA0">
        <w:rPr>
          <w:rFonts w:ascii="Times New Roman" w:hAnsi="Times New Roman" w:cs="Times New Roman"/>
          <w:color w:val="000000"/>
          <w:sz w:val="20"/>
          <w:szCs w:val="20"/>
        </w:rPr>
        <w:t>100ppm</w:t>
      </w:r>
      <w:r w:rsidR="00901C87" w:rsidRPr="00DA7EA0">
        <w:rPr>
          <w:rFonts w:ascii="Times New Roman" w:hAnsi="Times New Roman" w:cs="Times New Roman"/>
          <w:color w:val="000000"/>
          <w:sz w:val="20"/>
          <w:szCs w:val="20"/>
        </w:rPr>
        <w:t>)</w:t>
      </w:r>
      <w:r w:rsidR="00212FFC" w:rsidRPr="00DA7EA0">
        <w:rPr>
          <w:rFonts w:ascii="Times New Roman" w:hAnsi="Times New Roman" w:cs="Times New Roman"/>
          <w:color w:val="000000"/>
          <w:sz w:val="20"/>
          <w:szCs w:val="18"/>
        </w:rPr>
        <w:t xml:space="preserve"> (</w:t>
      </w:r>
      <w:r w:rsidR="00212FFC" w:rsidRPr="00DA7EA0">
        <w:rPr>
          <w:rFonts w:ascii="Times New Roman" w:hAnsi="Times New Roman" w:cs="Times New Roman"/>
          <w:color w:val="000000"/>
          <w:sz w:val="20"/>
          <w:szCs w:val="18"/>
        </w:rPr>
        <w:fldChar w:fldCharType="begin"/>
      </w:r>
      <w:r w:rsidR="00212FFC" w:rsidRPr="00DA7EA0">
        <w:rPr>
          <w:rFonts w:ascii="Times New Roman" w:hAnsi="Times New Roman" w:cs="Times New Roman"/>
          <w:color w:val="000000"/>
          <w:sz w:val="20"/>
          <w:szCs w:val="18"/>
        </w:rPr>
        <w:instrText xml:space="preserve"> REF _Ref66226675 \h  \* MERGEFORMAT </w:instrText>
      </w:r>
      <w:r w:rsidR="00212FFC" w:rsidRPr="00DA7EA0">
        <w:rPr>
          <w:rFonts w:ascii="Times New Roman" w:hAnsi="Times New Roman" w:cs="Times New Roman"/>
          <w:color w:val="000000"/>
          <w:sz w:val="20"/>
          <w:szCs w:val="18"/>
        </w:rPr>
      </w:r>
      <w:r w:rsidR="00212FFC" w:rsidRPr="00DA7EA0">
        <w:rPr>
          <w:rFonts w:ascii="Times New Roman" w:hAnsi="Times New Roman" w:cs="Times New Roman"/>
          <w:color w:val="000000"/>
          <w:sz w:val="20"/>
          <w:szCs w:val="18"/>
        </w:rPr>
        <w:fldChar w:fldCharType="separate"/>
      </w:r>
      <w:r w:rsidR="00212FFC" w:rsidRPr="00DA7EA0">
        <w:rPr>
          <w:rFonts w:ascii="Times New Roman" w:hAnsi="Times New Roman" w:cs="Times New Roman"/>
          <w:color w:val="000000" w:themeColor="text1"/>
          <w:sz w:val="20"/>
        </w:rPr>
        <w:t>Figure</w:t>
      </w:r>
      <w:r w:rsidR="00212FFC" w:rsidRPr="00DA7EA0">
        <w:rPr>
          <w:rFonts w:ascii="Times New Roman" w:hAnsi="Times New Roman" w:cs="Times New Roman"/>
          <w:color w:val="3B3838" w:themeColor="background2" w:themeShade="40"/>
          <w:sz w:val="20"/>
        </w:rPr>
        <w:t xml:space="preserve"> </w:t>
      </w:r>
      <w:r w:rsidR="00212FFC" w:rsidRPr="00DA7EA0">
        <w:rPr>
          <w:rFonts w:ascii="Times New Roman" w:hAnsi="Times New Roman" w:cs="Times New Roman"/>
          <w:noProof/>
          <w:color w:val="5B9BD5" w:themeColor="accent1"/>
          <w:sz w:val="20"/>
        </w:rPr>
        <w:t>5</w:t>
      </w:r>
      <w:r w:rsidR="00212FFC" w:rsidRPr="00DA7EA0">
        <w:rPr>
          <w:rFonts w:ascii="Times New Roman" w:hAnsi="Times New Roman" w:cs="Times New Roman"/>
          <w:color w:val="000000"/>
          <w:sz w:val="20"/>
          <w:szCs w:val="18"/>
        </w:rPr>
        <w:fldChar w:fldCharType="end"/>
      </w:r>
      <w:r w:rsidR="00212FFC" w:rsidRPr="00DA7EA0">
        <w:rPr>
          <w:rFonts w:ascii="Times New Roman" w:hAnsi="Times New Roman" w:cs="Times New Roman"/>
          <w:color w:val="000000"/>
          <w:sz w:val="20"/>
          <w:szCs w:val="18"/>
        </w:rPr>
        <w:t xml:space="preserve">). </w:t>
      </w:r>
      <w:r w:rsidR="009907BA" w:rsidRPr="00DA7EA0">
        <w:rPr>
          <w:rFonts w:ascii="Times New Roman" w:hAnsi="Times New Roman" w:cs="Times New Roman"/>
          <w:color w:val="000000"/>
          <w:sz w:val="20"/>
          <w:szCs w:val="20"/>
          <w:lang w:val="en"/>
        </w:rPr>
        <w:t>This can be attributed to the decrease in reserves of the GA</w:t>
      </w:r>
      <w:r w:rsidR="009907BA" w:rsidRPr="00DA7EA0">
        <w:rPr>
          <w:rFonts w:ascii="Times New Roman" w:hAnsi="Times New Roman" w:cs="Times New Roman"/>
          <w:color w:val="000000"/>
          <w:sz w:val="20"/>
          <w:szCs w:val="20"/>
          <w:vertAlign w:val="subscript"/>
          <w:lang w:val="en"/>
        </w:rPr>
        <w:t>3</w:t>
      </w:r>
      <w:r w:rsidR="009907BA" w:rsidRPr="00DA7EA0">
        <w:rPr>
          <w:rFonts w:ascii="Times New Roman" w:hAnsi="Times New Roman" w:cs="Times New Roman"/>
          <w:color w:val="000000"/>
          <w:sz w:val="20"/>
          <w:szCs w:val="20"/>
          <w:lang w:val="en"/>
        </w:rPr>
        <w:t xml:space="preserve"> treated plants</w:t>
      </w:r>
      <w:r w:rsidR="00557C20" w:rsidRPr="00DA7EA0">
        <w:rPr>
          <w:rFonts w:ascii="Times New Roman" w:hAnsi="Times New Roman" w:cs="Times New Roman"/>
          <w:color w:val="000000"/>
          <w:sz w:val="20"/>
          <w:szCs w:val="20"/>
          <w:lang w:val="en"/>
        </w:rPr>
        <w:t xml:space="preserve"> at high dose</w:t>
      </w:r>
      <w:r w:rsidR="00B61689" w:rsidRPr="00DA7EA0">
        <w:rPr>
          <w:rFonts w:ascii="Times New Roman" w:hAnsi="Times New Roman" w:cs="Times New Roman"/>
          <w:color w:val="000000"/>
          <w:sz w:val="20"/>
          <w:szCs w:val="20"/>
          <w:lang w:val="en"/>
        </w:rPr>
        <w:t xml:space="preserve">. </w:t>
      </w:r>
      <w:r w:rsidR="006D5A05" w:rsidRPr="00DA7EA0">
        <w:rPr>
          <w:rFonts w:ascii="Times New Roman" w:hAnsi="Times New Roman" w:cs="Times New Roman"/>
          <w:color w:val="000000"/>
          <w:sz w:val="20"/>
          <w:szCs w:val="20"/>
          <w:lang w:val="en"/>
        </w:rPr>
        <w:t>This might create competition and thus n</w:t>
      </w:r>
      <w:r w:rsidR="009907BA" w:rsidRPr="00DA7EA0">
        <w:rPr>
          <w:rFonts w:ascii="Times New Roman" w:hAnsi="Times New Roman" w:cs="Times New Roman"/>
          <w:color w:val="000000"/>
          <w:sz w:val="20"/>
          <w:szCs w:val="20"/>
          <w:lang w:val="en"/>
        </w:rPr>
        <w:t xml:space="preserve">o more </w:t>
      </w:r>
      <w:r w:rsidR="00FB4836" w:rsidRPr="00DA7EA0">
        <w:rPr>
          <w:rFonts w:ascii="Times New Roman" w:hAnsi="Times New Roman" w:cs="Times New Roman"/>
          <w:color w:val="000000"/>
          <w:sz w:val="20"/>
          <w:szCs w:val="20"/>
          <w:lang w:val="en"/>
        </w:rPr>
        <w:t>storage reserves</w:t>
      </w:r>
      <w:r w:rsidR="009907BA" w:rsidRPr="00DA7EA0">
        <w:rPr>
          <w:rFonts w:ascii="Times New Roman" w:hAnsi="Times New Roman" w:cs="Times New Roman"/>
          <w:color w:val="000000"/>
          <w:sz w:val="20"/>
          <w:szCs w:val="20"/>
          <w:lang w:val="en"/>
        </w:rPr>
        <w:t xml:space="preserve"> </w:t>
      </w:r>
      <w:r w:rsidR="006D5A05" w:rsidRPr="00DA7EA0">
        <w:rPr>
          <w:rFonts w:ascii="Times New Roman" w:hAnsi="Times New Roman" w:cs="Times New Roman"/>
          <w:color w:val="000000"/>
          <w:sz w:val="20"/>
          <w:szCs w:val="20"/>
          <w:lang w:val="en"/>
        </w:rPr>
        <w:t>available that plants</w:t>
      </w:r>
      <w:r w:rsidR="00FB4836" w:rsidRPr="00DA7EA0">
        <w:rPr>
          <w:rFonts w:ascii="Times New Roman" w:hAnsi="Times New Roman" w:cs="Times New Roman"/>
          <w:color w:val="000000"/>
          <w:sz w:val="20"/>
          <w:szCs w:val="20"/>
          <w:lang w:val="en"/>
        </w:rPr>
        <w:t xml:space="preserve"> can</w:t>
      </w:r>
      <w:r w:rsidR="002D3A88" w:rsidRPr="00DA7EA0">
        <w:rPr>
          <w:rFonts w:ascii="Times New Roman" w:hAnsi="Times New Roman" w:cs="Times New Roman"/>
          <w:color w:val="000000"/>
          <w:sz w:val="20"/>
          <w:szCs w:val="20"/>
          <w:lang w:val="en"/>
        </w:rPr>
        <w:t xml:space="preserve"> use</w:t>
      </w:r>
      <w:r w:rsidR="009907BA" w:rsidRPr="00DA7EA0">
        <w:rPr>
          <w:rFonts w:ascii="Times New Roman" w:hAnsi="Times New Roman" w:cs="Times New Roman"/>
          <w:color w:val="000000"/>
          <w:sz w:val="20"/>
          <w:szCs w:val="20"/>
          <w:lang w:val="en"/>
        </w:rPr>
        <w:t xml:space="preserve"> to </w:t>
      </w:r>
      <w:r w:rsidR="00FB4836" w:rsidRPr="00DA7EA0">
        <w:rPr>
          <w:rFonts w:ascii="Times New Roman" w:hAnsi="Times New Roman" w:cs="Times New Roman"/>
          <w:color w:val="000000"/>
          <w:sz w:val="20"/>
          <w:szCs w:val="20"/>
          <w:lang w:val="en"/>
        </w:rPr>
        <w:t xml:space="preserve">improve their size </w:t>
      </w:r>
      <w:r w:rsidR="00932888" w:rsidRPr="00DA7EA0">
        <w:rPr>
          <w:rFonts w:ascii="Times New Roman" w:hAnsi="Times New Roman" w:cs="Times New Roman"/>
          <w:color w:val="000000"/>
          <w:sz w:val="20"/>
          <w:szCs w:val="20"/>
          <w:lang w:val="en"/>
        </w:rPr>
        <w:fldChar w:fldCharType="begin"/>
      </w:r>
      <w:r w:rsidR="00932888" w:rsidRPr="00DA7EA0">
        <w:rPr>
          <w:rFonts w:ascii="Times New Roman" w:hAnsi="Times New Roman" w:cs="Times New Roman"/>
          <w:color w:val="000000"/>
          <w:sz w:val="20"/>
          <w:szCs w:val="20"/>
          <w:lang w:val="en"/>
        </w:rPr>
        <w:instrText xml:space="preserve"> ADDIN EN.CITE &lt;EndNote&gt;&lt;Cite&gt;&lt;Author&gt;Singh&lt;/Author&gt;&lt;Year&gt;2006&lt;/Year&gt;&lt;RecNum&gt;130&lt;/RecNum&gt;&lt;DisplayText&gt;(Singh and Singh, 2006)&lt;/DisplayText&gt;&lt;record&gt;&lt;rec-number&gt;130&lt;/rec-number&gt;&lt;foreign-keys&gt;&lt;key app="EN" db-id="ts22esv9oredtle0x5sv0z560fws9rv9ta50"&gt;130&lt;/key&gt;&lt;/foreign-keys&gt;&lt;ref-type name="Journal Article"&gt;17&lt;/ref-type&gt;&lt;contributors&gt;&lt;authors&gt;&lt;author&gt;Singh, AKATH&lt;/author&gt;&lt;author&gt;Singh, JN&lt;/author&gt;&lt;/authors&gt;&lt;/contributors&gt;&lt;titles&gt;&lt;title&gt;Studies on influence of biofertilizers and bioregulators on flowering, yield and fruit quality of strawberry cv. Sweet Charlie&lt;/title&gt;&lt;secondary-title&gt;Annals of Agricultural Research&lt;/secondary-title&gt;&lt;/titles&gt;&lt;periodical&gt;&lt;full-title&gt;Annals of Agricultural Research&lt;/full-title&gt;&lt;/periodical&gt;&lt;volume&gt;27&lt;/volume&gt;&lt;number&gt;3&lt;/number&gt;&lt;dates&gt;&lt;year&gt;2006&lt;/year&gt;&lt;/dates&gt;&lt;isbn&gt;0970-3179&lt;/isbn&gt;&lt;urls&gt;&lt;/urls&gt;&lt;/record&gt;&lt;/Cite&gt;&lt;/EndNote&gt;</w:instrText>
      </w:r>
      <w:r w:rsidR="00932888" w:rsidRPr="00DA7EA0">
        <w:rPr>
          <w:rFonts w:ascii="Times New Roman" w:hAnsi="Times New Roman" w:cs="Times New Roman"/>
          <w:color w:val="000000"/>
          <w:sz w:val="20"/>
          <w:szCs w:val="20"/>
          <w:lang w:val="en"/>
        </w:rPr>
        <w:fldChar w:fldCharType="separate"/>
      </w:r>
      <w:r w:rsidR="00932888" w:rsidRPr="00DA7EA0">
        <w:rPr>
          <w:rFonts w:ascii="Times New Roman" w:hAnsi="Times New Roman" w:cs="Times New Roman"/>
          <w:noProof/>
          <w:color w:val="000000"/>
          <w:sz w:val="20"/>
          <w:szCs w:val="20"/>
          <w:lang w:val="en"/>
        </w:rPr>
        <w:t>(</w:t>
      </w:r>
      <w:hyperlink w:anchor="_ENREF_38" w:tooltip="Singh, 2006 #130" w:history="1">
        <w:r w:rsidR="005146FF" w:rsidRPr="00DA7EA0">
          <w:rPr>
            <w:rFonts w:ascii="Times New Roman" w:hAnsi="Times New Roman" w:cs="Times New Roman"/>
            <w:noProof/>
            <w:color w:val="000000"/>
            <w:sz w:val="20"/>
            <w:szCs w:val="20"/>
            <w:lang w:val="en"/>
          </w:rPr>
          <w:t xml:space="preserve">Singh and Singh, </w:t>
        </w:r>
        <w:r w:rsidR="005146FF" w:rsidRPr="00DA7EA0">
          <w:rPr>
            <w:rFonts w:ascii="Times New Roman" w:hAnsi="Times New Roman" w:cs="Times New Roman"/>
            <w:noProof/>
            <w:color w:val="2F5496" w:themeColor="accent5" w:themeShade="BF"/>
            <w:sz w:val="20"/>
            <w:szCs w:val="20"/>
            <w:lang w:val="en"/>
          </w:rPr>
          <w:t>2006</w:t>
        </w:r>
      </w:hyperlink>
      <w:r w:rsidR="00932888" w:rsidRPr="00DA7EA0">
        <w:rPr>
          <w:rFonts w:ascii="Times New Roman" w:hAnsi="Times New Roman" w:cs="Times New Roman"/>
          <w:noProof/>
          <w:color w:val="000000"/>
          <w:sz w:val="20"/>
          <w:szCs w:val="20"/>
          <w:lang w:val="en"/>
        </w:rPr>
        <w:t>)</w:t>
      </w:r>
      <w:r w:rsidR="00932888" w:rsidRPr="00DA7EA0">
        <w:rPr>
          <w:rFonts w:ascii="Times New Roman" w:hAnsi="Times New Roman" w:cs="Times New Roman"/>
          <w:color w:val="000000"/>
          <w:sz w:val="20"/>
          <w:szCs w:val="20"/>
          <w:lang w:val="en"/>
        </w:rPr>
        <w:fldChar w:fldCharType="end"/>
      </w:r>
      <w:r w:rsidR="000173F7" w:rsidRPr="00DA7EA0">
        <w:rPr>
          <w:rFonts w:ascii="Times New Roman" w:hAnsi="Times New Roman" w:cs="Times New Roman"/>
          <w:color w:val="000000"/>
          <w:sz w:val="20"/>
          <w:szCs w:val="20"/>
          <w:lang w:val="en"/>
        </w:rPr>
        <w:t xml:space="preserve"> and</w:t>
      </w:r>
      <w:r w:rsidR="001F7322" w:rsidRPr="00DA7EA0">
        <w:rPr>
          <w:rFonts w:ascii="Times New Roman" w:hAnsi="Times New Roman" w:cs="Times New Roman"/>
          <w:color w:val="0070C0"/>
          <w:sz w:val="20"/>
          <w:szCs w:val="20"/>
        </w:rPr>
        <w:t xml:space="preserve"> </w:t>
      </w:r>
      <w:r w:rsidR="00932888" w:rsidRPr="00DA7EA0">
        <w:rPr>
          <w:rFonts w:ascii="Times New Roman" w:hAnsi="Times New Roman" w:cs="Times New Roman"/>
          <w:sz w:val="20"/>
          <w:szCs w:val="20"/>
        </w:rPr>
        <w:fldChar w:fldCharType="begin"/>
      </w:r>
      <w:r w:rsidR="00932888" w:rsidRPr="00DA7EA0">
        <w:rPr>
          <w:rFonts w:ascii="Times New Roman" w:hAnsi="Times New Roman" w:cs="Times New Roman"/>
          <w:sz w:val="20"/>
          <w:szCs w:val="20"/>
        </w:rPr>
        <w:instrText xml:space="preserve"> ADDIN EN.CITE &lt;EndNote&gt;&lt;Cite&gt;&lt;Author&gt;Qureshi&lt;/Author&gt;&lt;Year&gt;2013&lt;/Year&gt;&lt;RecNum&gt;131&lt;/RecNum&gt;&lt;DisplayText&gt;(Qureshi&lt;style face="italic"&gt; et al.&lt;/style&gt;, 2013)&lt;/DisplayText&gt;&lt;record&gt;&lt;rec-number&gt;131&lt;/rec-number&gt;&lt;foreign-keys&gt;&lt;key app="EN" db-id="ts22esv9oredtle0x5sv0z560fws9rv9ta50"&gt;131&lt;/key&gt;&lt;/foreign-keys&gt;&lt;ref-type name="Journal Article"&gt;17&lt;/ref-type&gt;&lt;contributors&gt;&lt;authors&gt;&lt;author&gt;Qureshi, Khalid Mahmood&lt;/author&gt;&lt;author&gt;Chughtai, Saman&lt;/author&gt;&lt;author&gt;Qureshi, Usman Shoukat&lt;/author&gt;&lt;author&gt;Abbasi, Nadeem Akhtar&lt;/author&gt;&lt;/authors&gt;&lt;/contributors&gt;&lt;titles&gt;&lt;title&gt;Impact of exogenous application of salt and growth regulators on growth and yield of strawberry&lt;/title&gt;&lt;secondary-title&gt;Pak. J. Bot&lt;/secondary-title&gt;&lt;/titles&gt;&lt;periodical&gt;&lt;full-title&gt;Pak. J. Bot&lt;/full-title&gt;&lt;/periodical&gt;&lt;pages&gt;1179-1185&lt;/pages&gt;&lt;volume&gt;45&lt;/volume&gt;&lt;number&gt;4&lt;/number&gt;&lt;dates&gt;&lt;year&gt;2013&lt;/year&gt;&lt;/dates&gt;&lt;urls&gt;&lt;/urls&gt;&lt;/record&gt;&lt;/Cite&gt;&lt;/EndNote&gt;</w:instrText>
      </w:r>
      <w:r w:rsidR="00932888" w:rsidRPr="00DA7EA0">
        <w:rPr>
          <w:rFonts w:ascii="Times New Roman" w:hAnsi="Times New Roman" w:cs="Times New Roman"/>
          <w:sz w:val="20"/>
          <w:szCs w:val="20"/>
        </w:rPr>
        <w:fldChar w:fldCharType="separate"/>
      </w:r>
      <w:r w:rsidR="00932888" w:rsidRPr="00DA7EA0">
        <w:rPr>
          <w:rFonts w:ascii="Times New Roman" w:hAnsi="Times New Roman" w:cs="Times New Roman"/>
          <w:noProof/>
          <w:sz w:val="20"/>
          <w:szCs w:val="20"/>
        </w:rPr>
        <w:t>(</w:t>
      </w:r>
      <w:hyperlink w:anchor="_ENREF_35" w:tooltip="Qureshi, 2013 #131" w:history="1">
        <w:r w:rsidR="005146FF" w:rsidRPr="00DA7EA0">
          <w:rPr>
            <w:rFonts w:ascii="Times New Roman" w:hAnsi="Times New Roman" w:cs="Times New Roman"/>
            <w:noProof/>
            <w:sz w:val="20"/>
            <w:szCs w:val="20"/>
          </w:rPr>
          <w:t xml:space="preserve">Qureshi et al., </w:t>
        </w:r>
        <w:r w:rsidR="005146FF" w:rsidRPr="00DA7EA0">
          <w:rPr>
            <w:rFonts w:ascii="Times New Roman" w:hAnsi="Times New Roman" w:cs="Times New Roman"/>
            <w:noProof/>
            <w:color w:val="2F5496" w:themeColor="accent5" w:themeShade="BF"/>
            <w:sz w:val="20"/>
            <w:szCs w:val="20"/>
          </w:rPr>
          <w:t>2013</w:t>
        </w:r>
      </w:hyperlink>
      <w:r w:rsidR="00932888" w:rsidRPr="00DA7EA0">
        <w:rPr>
          <w:rFonts w:ascii="Times New Roman" w:hAnsi="Times New Roman" w:cs="Times New Roman"/>
          <w:noProof/>
          <w:sz w:val="20"/>
          <w:szCs w:val="20"/>
        </w:rPr>
        <w:t>)</w:t>
      </w:r>
      <w:r w:rsidR="00932888" w:rsidRPr="00DA7EA0">
        <w:rPr>
          <w:rFonts w:ascii="Times New Roman" w:hAnsi="Times New Roman" w:cs="Times New Roman"/>
          <w:sz w:val="20"/>
          <w:szCs w:val="20"/>
        </w:rPr>
        <w:fldChar w:fldCharType="end"/>
      </w:r>
      <w:r w:rsidR="00FB4836" w:rsidRPr="00DA7EA0">
        <w:rPr>
          <w:rFonts w:ascii="Times New Roman" w:hAnsi="Times New Roman" w:cs="Times New Roman"/>
          <w:color w:val="000000"/>
          <w:sz w:val="20"/>
          <w:szCs w:val="20"/>
        </w:rPr>
        <w:t>.</w:t>
      </w:r>
      <w:r w:rsidR="00CC5D4B" w:rsidRPr="00DA7EA0">
        <w:rPr>
          <w:rFonts w:ascii="Times New Roman" w:hAnsi="Times New Roman" w:cs="Times New Roman"/>
          <w:color w:val="000000"/>
          <w:sz w:val="20"/>
          <w:szCs w:val="20"/>
        </w:rPr>
        <w:t xml:space="preserve"> Decline in yield and in </w:t>
      </w:r>
      <w:r w:rsidR="001E4847" w:rsidRPr="00DA7EA0">
        <w:rPr>
          <w:rFonts w:ascii="Times New Roman" w:hAnsi="Times New Roman" w:cs="Times New Roman"/>
          <w:color w:val="000000"/>
          <w:sz w:val="20"/>
          <w:szCs w:val="20"/>
        </w:rPr>
        <w:t xml:space="preserve">its </w:t>
      </w:r>
      <w:r w:rsidR="001E4847" w:rsidRPr="00DA7EA0">
        <w:rPr>
          <w:rFonts w:ascii="Times New Roman" w:hAnsi="Times New Roman" w:cs="Times New Roman"/>
          <w:color w:val="000000"/>
          <w:sz w:val="20"/>
          <w:szCs w:val="20"/>
        </w:rPr>
        <w:lastRenderedPageBreak/>
        <w:t>components</w:t>
      </w:r>
      <w:r w:rsidR="00CC5D4B" w:rsidRPr="00DA7EA0">
        <w:rPr>
          <w:rFonts w:ascii="Times New Roman" w:hAnsi="Times New Roman" w:cs="Times New Roman"/>
          <w:color w:val="000000"/>
          <w:sz w:val="20"/>
          <w:szCs w:val="20"/>
        </w:rPr>
        <w:t xml:space="preserve"> </w:t>
      </w:r>
      <w:r w:rsidR="00C16350" w:rsidRPr="00DA7EA0">
        <w:rPr>
          <w:rFonts w:ascii="Times New Roman" w:hAnsi="Times New Roman" w:cs="Times New Roman"/>
          <w:color w:val="000000"/>
          <w:sz w:val="20"/>
          <w:szCs w:val="20"/>
        </w:rPr>
        <w:t>at higher GA</w:t>
      </w:r>
      <w:r w:rsidR="00C16350" w:rsidRPr="00DA7EA0">
        <w:rPr>
          <w:rFonts w:ascii="Times New Roman" w:hAnsi="Times New Roman" w:cs="Times New Roman"/>
          <w:color w:val="000000"/>
          <w:sz w:val="20"/>
          <w:szCs w:val="20"/>
          <w:vertAlign w:val="subscript"/>
        </w:rPr>
        <w:t>3</w:t>
      </w:r>
      <w:r w:rsidR="00C16350" w:rsidRPr="00DA7EA0">
        <w:rPr>
          <w:rFonts w:ascii="Times New Roman" w:hAnsi="Times New Roman" w:cs="Times New Roman"/>
          <w:color w:val="000000"/>
          <w:sz w:val="20"/>
          <w:szCs w:val="20"/>
        </w:rPr>
        <w:t xml:space="preserve"> dose </w:t>
      </w:r>
      <w:r w:rsidR="00CC5D4B" w:rsidRPr="00DA7EA0">
        <w:rPr>
          <w:rFonts w:ascii="Times New Roman" w:hAnsi="Times New Roman" w:cs="Times New Roman"/>
          <w:color w:val="000000"/>
          <w:sz w:val="20"/>
          <w:szCs w:val="20"/>
        </w:rPr>
        <w:t xml:space="preserve">may </w:t>
      </w:r>
      <w:r w:rsidR="009D37B2" w:rsidRPr="00DA7EA0">
        <w:rPr>
          <w:rFonts w:ascii="Times New Roman" w:hAnsi="Times New Roman" w:cs="Times New Roman"/>
          <w:color w:val="000000"/>
          <w:sz w:val="20"/>
          <w:szCs w:val="20"/>
        </w:rPr>
        <w:t xml:space="preserve">be </w:t>
      </w:r>
      <w:r w:rsidR="00CC5D4B" w:rsidRPr="00DA7EA0">
        <w:rPr>
          <w:rFonts w:ascii="Times New Roman" w:hAnsi="Times New Roman" w:cs="Times New Roman"/>
          <w:color w:val="000000"/>
          <w:sz w:val="20"/>
          <w:szCs w:val="20"/>
        </w:rPr>
        <w:t>accredited</w:t>
      </w:r>
      <w:r w:rsidR="001E4847" w:rsidRPr="00DA7EA0">
        <w:rPr>
          <w:rFonts w:ascii="Times New Roman" w:hAnsi="Times New Roman" w:cs="Times New Roman"/>
          <w:color w:val="000000"/>
          <w:sz w:val="20"/>
          <w:szCs w:val="20"/>
        </w:rPr>
        <w:t xml:space="preserve"> to </w:t>
      </w:r>
      <w:r w:rsidR="00E17958" w:rsidRPr="00DA7EA0">
        <w:rPr>
          <w:rFonts w:ascii="Times New Roman" w:hAnsi="Times New Roman" w:cs="Times New Roman"/>
          <w:color w:val="000000"/>
          <w:sz w:val="20"/>
          <w:szCs w:val="20"/>
        </w:rPr>
        <w:t xml:space="preserve">the over expression of genes particularly StCYP707A1 that negatively effects potato tuberization </w:t>
      </w:r>
      <w:r w:rsidR="005146FF" w:rsidRPr="00DA7EA0">
        <w:rPr>
          <w:rFonts w:ascii="Times New Roman" w:hAnsi="Times New Roman" w:cs="Times New Roman"/>
          <w:color w:val="000000"/>
          <w:sz w:val="20"/>
          <w:szCs w:val="20"/>
        </w:rPr>
        <w:fldChar w:fldCharType="begin"/>
      </w:r>
      <w:r w:rsidR="005146FF" w:rsidRPr="00DA7EA0">
        <w:rPr>
          <w:rFonts w:ascii="Times New Roman" w:hAnsi="Times New Roman" w:cs="Times New Roman"/>
          <w:color w:val="000000"/>
          <w:sz w:val="20"/>
          <w:szCs w:val="20"/>
        </w:rPr>
        <w:instrText xml:space="preserve"> ADDIN EN.CITE &lt;EndNote&gt;&lt;Cite&gt;&lt;Author&gt;Liu&lt;/Author&gt;&lt;Year&gt;2017&lt;/Year&gt;&lt;RecNum&gt;132&lt;/RecNum&gt;&lt;DisplayText&gt;(Liu&lt;style face="italic"&gt; et al.&lt;/style&gt;, 2017)&lt;/DisplayText&gt;&lt;record&gt;&lt;rec-number&gt;132&lt;/rec-number&gt;&lt;foreign-keys&gt;&lt;key app="EN" db-id="ts22esv9oredtle0x5sv0z560fws9rv9ta50"&gt;132&lt;/key&gt;&lt;/foreign-keys&gt;&lt;ref-type name="Journal Article"&gt;17&lt;/ref-type&gt;&lt;contributors&gt;&lt;authors&gt;&lt;author&gt;Liu, Lu&lt;/author&gt;&lt;author&gt;Zhang, Rui-Jie&lt;/author&gt;&lt;author&gt;Zhu, Wen-Jiao&lt;/author&gt;&lt;author&gt;Liu, Xin-Ru&lt;/author&gt;&lt;author&gt;Shi, Ke&lt;/author&gt;&lt;author&gt;Chen, Min&lt;/author&gt;&lt;author&gt;Yang, Qing&lt;/author&gt;&lt;/authors&gt;&lt;/contributors&gt;&lt;titles&gt;&lt;title&gt;Inhibitory effect of StCYP707A1 gene on tuberization in transgenic potato&lt;/title&gt;&lt;secondary-title&gt;Plant Biotechnology Reports&lt;/secondary-title&gt;&lt;/titles&gt;&lt;periodical&gt;&lt;full-title&gt;Plant Biotechnology Reports&lt;/full-title&gt;&lt;/periodical&gt;&lt;pages&gt;219-228&lt;/pages&gt;&lt;volume&gt;11&lt;/volume&gt;&lt;number&gt;4&lt;/number&gt;&lt;dates&gt;&lt;year&gt;2017&lt;/year&gt;&lt;/dates&gt;&lt;isbn&gt;1863-5474&lt;/isbn&gt;&lt;urls&gt;&lt;/urls&gt;&lt;/record&gt;&lt;/Cite&gt;&lt;/EndNote&gt;</w:instrText>
      </w:r>
      <w:r w:rsidR="005146FF" w:rsidRPr="00DA7EA0">
        <w:rPr>
          <w:rFonts w:ascii="Times New Roman" w:hAnsi="Times New Roman" w:cs="Times New Roman"/>
          <w:color w:val="000000"/>
          <w:sz w:val="20"/>
          <w:szCs w:val="20"/>
        </w:rPr>
        <w:fldChar w:fldCharType="separate"/>
      </w:r>
      <w:r w:rsidR="005146FF" w:rsidRPr="00DA7EA0">
        <w:rPr>
          <w:rFonts w:ascii="Times New Roman" w:hAnsi="Times New Roman" w:cs="Times New Roman"/>
          <w:noProof/>
          <w:color w:val="000000"/>
          <w:sz w:val="20"/>
          <w:szCs w:val="20"/>
        </w:rPr>
        <w:t>(</w:t>
      </w:r>
      <w:hyperlink w:anchor="_ENREF_25" w:tooltip="Liu, 2017 #132" w:history="1">
        <w:r w:rsidR="005146FF" w:rsidRPr="00DA7EA0">
          <w:rPr>
            <w:rFonts w:ascii="Times New Roman" w:hAnsi="Times New Roman" w:cs="Times New Roman"/>
            <w:noProof/>
            <w:color w:val="000000"/>
            <w:sz w:val="20"/>
            <w:szCs w:val="20"/>
          </w:rPr>
          <w:t>Liu</w:t>
        </w:r>
        <w:r w:rsidR="005146FF" w:rsidRPr="00DA7EA0">
          <w:rPr>
            <w:rFonts w:ascii="Times New Roman" w:hAnsi="Times New Roman" w:cs="Times New Roman"/>
            <w:i/>
            <w:noProof/>
            <w:color w:val="000000"/>
            <w:sz w:val="20"/>
            <w:szCs w:val="20"/>
          </w:rPr>
          <w:t xml:space="preserve"> </w:t>
        </w:r>
        <w:r w:rsidR="005146FF" w:rsidRPr="00DA7EA0">
          <w:rPr>
            <w:rFonts w:ascii="Times New Roman" w:hAnsi="Times New Roman" w:cs="Times New Roman"/>
            <w:noProof/>
            <w:color w:val="000000"/>
            <w:sz w:val="20"/>
            <w:szCs w:val="20"/>
          </w:rPr>
          <w:t xml:space="preserve">et al., </w:t>
        </w:r>
        <w:r w:rsidR="005146FF" w:rsidRPr="00DA7EA0">
          <w:rPr>
            <w:rFonts w:ascii="Times New Roman" w:hAnsi="Times New Roman" w:cs="Times New Roman"/>
            <w:noProof/>
            <w:color w:val="2F5496" w:themeColor="accent5" w:themeShade="BF"/>
            <w:sz w:val="20"/>
            <w:szCs w:val="20"/>
          </w:rPr>
          <w:t>2017</w:t>
        </w:r>
      </w:hyperlink>
      <w:r w:rsidR="005146FF" w:rsidRPr="00DA7EA0">
        <w:rPr>
          <w:rFonts w:ascii="Times New Roman" w:hAnsi="Times New Roman" w:cs="Times New Roman"/>
          <w:noProof/>
          <w:color w:val="000000"/>
          <w:sz w:val="20"/>
          <w:szCs w:val="20"/>
        </w:rPr>
        <w:t>)</w:t>
      </w:r>
      <w:r w:rsidR="005146FF" w:rsidRPr="00DA7EA0">
        <w:rPr>
          <w:rFonts w:ascii="Times New Roman" w:hAnsi="Times New Roman" w:cs="Times New Roman"/>
          <w:color w:val="000000"/>
          <w:sz w:val="20"/>
          <w:szCs w:val="20"/>
        </w:rPr>
        <w:fldChar w:fldCharType="end"/>
      </w:r>
      <w:r w:rsidR="00E17958" w:rsidRPr="00DA7EA0">
        <w:rPr>
          <w:rFonts w:ascii="Times New Roman" w:hAnsi="Times New Roman" w:cs="Times New Roman"/>
          <w:color w:val="000000"/>
          <w:sz w:val="20"/>
          <w:szCs w:val="20"/>
        </w:rPr>
        <w:t>.</w:t>
      </w:r>
    </w:p>
    <w:p w:rsidR="004A0975" w:rsidRPr="00DA7EA0" w:rsidRDefault="00592326" w:rsidP="004A0975">
      <w:pPr>
        <w:autoSpaceDE w:val="0"/>
        <w:autoSpaceDN w:val="0"/>
        <w:adjustRightInd w:val="0"/>
        <w:spacing w:before="240" w:line="240" w:lineRule="auto"/>
        <w:rPr>
          <w:rFonts w:ascii="Times New Roman" w:hAnsi="Times New Roman" w:cs="Times New Roman"/>
          <w:b/>
          <w:color w:val="000000"/>
          <w:szCs w:val="20"/>
        </w:rPr>
      </w:pPr>
      <w:r w:rsidRPr="00DA7EA0">
        <w:rPr>
          <w:rFonts w:ascii="Times New Roman" w:hAnsi="Times New Roman" w:cs="Times New Roman"/>
          <w:b/>
          <w:color w:val="000000"/>
          <w:szCs w:val="20"/>
        </w:rPr>
        <w:t>CONCLUSION</w:t>
      </w:r>
    </w:p>
    <w:p w:rsidR="00E0482C" w:rsidRPr="00DA7EA0" w:rsidRDefault="00F00CF4" w:rsidP="004A0975">
      <w:pPr>
        <w:autoSpaceDE w:val="0"/>
        <w:autoSpaceDN w:val="0"/>
        <w:adjustRightInd w:val="0"/>
        <w:spacing w:before="240" w:line="240" w:lineRule="auto"/>
        <w:ind w:firstLine="720"/>
        <w:rPr>
          <w:rFonts w:ascii="Times New Roman" w:hAnsi="Times New Roman" w:cs="Times New Roman"/>
          <w:b/>
          <w:color w:val="000000"/>
          <w:szCs w:val="20"/>
        </w:rPr>
      </w:pPr>
      <w:r w:rsidRPr="00DA7EA0">
        <w:rPr>
          <w:rFonts w:ascii="Times New Roman" w:hAnsi="Times New Roman" w:cs="Times New Roman"/>
          <w:color w:val="000000"/>
          <w:sz w:val="20"/>
          <w:szCs w:val="20"/>
        </w:rPr>
        <w:t>In this</w:t>
      </w:r>
      <w:r w:rsidR="00630DAF" w:rsidRPr="00DA7EA0">
        <w:rPr>
          <w:rFonts w:ascii="Times New Roman" w:hAnsi="Times New Roman" w:cs="Times New Roman"/>
          <w:color w:val="000000"/>
          <w:sz w:val="20"/>
          <w:szCs w:val="20"/>
        </w:rPr>
        <w:t xml:space="preserve"> study,</w:t>
      </w:r>
      <w:r w:rsidR="001F3F36" w:rsidRPr="00DA7EA0">
        <w:rPr>
          <w:rFonts w:ascii="Times New Roman" w:hAnsi="Times New Roman" w:cs="Times New Roman"/>
          <w:color w:val="000000"/>
          <w:sz w:val="20"/>
          <w:szCs w:val="20"/>
        </w:rPr>
        <w:t xml:space="preserve"> </w:t>
      </w:r>
      <w:r w:rsidRPr="00DA7EA0">
        <w:rPr>
          <w:rFonts w:ascii="Times New Roman" w:hAnsi="Times New Roman" w:cs="Times New Roman"/>
          <w:color w:val="000000"/>
          <w:sz w:val="20"/>
          <w:szCs w:val="20"/>
        </w:rPr>
        <w:t xml:space="preserve">the </w:t>
      </w:r>
      <w:r w:rsidR="001F3F36" w:rsidRPr="00DA7EA0">
        <w:rPr>
          <w:rFonts w:ascii="Times New Roman" w:hAnsi="Times New Roman" w:cs="Times New Roman"/>
          <w:color w:val="000000"/>
          <w:sz w:val="20"/>
          <w:szCs w:val="20"/>
        </w:rPr>
        <w:t>foliar application of gibberellic acid induces a significant variation as compared to untreated plants.</w:t>
      </w:r>
      <w:r w:rsidRPr="00DA7EA0">
        <w:rPr>
          <w:rFonts w:ascii="Times New Roman" w:hAnsi="Times New Roman" w:cs="Times New Roman"/>
          <w:color w:val="000000"/>
          <w:sz w:val="20"/>
          <w:szCs w:val="20"/>
        </w:rPr>
        <w:t xml:space="preserve"> GA</w:t>
      </w:r>
      <w:r w:rsidRPr="00DA7EA0">
        <w:rPr>
          <w:rFonts w:ascii="Times New Roman" w:hAnsi="Times New Roman" w:cs="Times New Roman"/>
          <w:color w:val="000000"/>
          <w:sz w:val="20"/>
          <w:szCs w:val="20"/>
          <w:vertAlign w:val="subscript"/>
        </w:rPr>
        <w:t xml:space="preserve">3 </w:t>
      </w:r>
      <w:r w:rsidRPr="00DA7EA0">
        <w:rPr>
          <w:rFonts w:ascii="Times New Roman" w:hAnsi="Times New Roman" w:cs="Times New Roman"/>
          <w:color w:val="000000"/>
          <w:sz w:val="20"/>
          <w:szCs w:val="20"/>
        </w:rPr>
        <w:t>at</w:t>
      </w:r>
      <w:r w:rsidR="003F13AB" w:rsidRPr="00DA7EA0">
        <w:rPr>
          <w:rFonts w:ascii="Times New Roman" w:hAnsi="Times New Roman" w:cs="Times New Roman"/>
          <w:color w:val="000000"/>
          <w:sz w:val="20"/>
          <w:szCs w:val="20"/>
        </w:rPr>
        <w:t xml:space="preserve"> high dose</w:t>
      </w:r>
      <w:r w:rsidRPr="00DA7EA0">
        <w:rPr>
          <w:rFonts w:ascii="Times New Roman" w:hAnsi="Times New Roman" w:cs="Times New Roman"/>
          <w:color w:val="000000"/>
          <w:sz w:val="20"/>
          <w:szCs w:val="20"/>
        </w:rPr>
        <w:t xml:space="preserve"> (100ppm) induces early emergence</w:t>
      </w:r>
      <w:r w:rsidR="00167195" w:rsidRPr="00DA7EA0">
        <w:rPr>
          <w:rFonts w:ascii="Times New Roman" w:hAnsi="Times New Roman" w:cs="Times New Roman"/>
          <w:color w:val="000000"/>
          <w:sz w:val="20"/>
          <w:szCs w:val="20"/>
        </w:rPr>
        <w:t xml:space="preserve"> and improves plant height</w:t>
      </w:r>
      <w:r w:rsidR="001F3F36" w:rsidRPr="00DA7EA0">
        <w:rPr>
          <w:rFonts w:ascii="Times New Roman" w:hAnsi="Times New Roman" w:cs="Times New Roman"/>
          <w:color w:val="000000"/>
          <w:sz w:val="20"/>
          <w:szCs w:val="20"/>
        </w:rPr>
        <w:t xml:space="preserve"> </w:t>
      </w:r>
      <w:r w:rsidR="00AB2F53" w:rsidRPr="00DA7EA0">
        <w:rPr>
          <w:rFonts w:ascii="Times New Roman" w:hAnsi="Times New Roman" w:cs="Times New Roman"/>
          <w:color w:val="000000"/>
          <w:sz w:val="20"/>
          <w:szCs w:val="20"/>
        </w:rPr>
        <w:t>relative to</w:t>
      </w:r>
      <w:r w:rsidRPr="00DA7EA0">
        <w:rPr>
          <w:rFonts w:ascii="Times New Roman" w:hAnsi="Times New Roman" w:cs="Times New Roman"/>
          <w:color w:val="000000"/>
          <w:sz w:val="20"/>
          <w:szCs w:val="20"/>
        </w:rPr>
        <w:t xml:space="preserve"> low dose (50ppm) and control. </w:t>
      </w:r>
      <w:r w:rsidR="001D30B6" w:rsidRPr="00DA7EA0">
        <w:rPr>
          <w:rFonts w:ascii="Times New Roman" w:hAnsi="Times New Roman" w:cs="Times New Roman"/>
          <w:color w:val="000000"/>
          <w:sz w:val="20"/>
          <w:szCs w:val="20"/>
        </w:rPr>
        <w:t>However</w:t>
      </w:r>
      <w:r w:rsidRPr="00DA7EA0">
        <w:rPr>
          <w:rFonts w:ascii="Times New Roman" w:hAnsi="Times New Roman" w:cs="Times New Roman"/>
          <w:color w:val="000000"/>
          <w:sz w:val="20"/>
          <w:szCs w:val="20"/>
        </w:rPr>
        <w:t xml:space="preserve">, </w:t>
      </w:r>
      <w:r w:rsidR="00BF74CC" w:rsidRPr="00DA7EA0">
        <w:rPr>
          <w:rFonts w:ascii="Times New Roman" w:hAnsi="Times New Roman" w:cs="Times New Roman"/>
          <w:color w:val="000000"/>
          <w:sz w:val="20"/>
          <w:szCs w:val="20"/>
        </w:rPr>
        <w:t>gibberellic acid at 100ppm</w:t>
      </w:r>
      <w:r w:rsidR="00211146" w:rsidRPr="00DA7EA0">
        <w:rPr>
          <w:rFonts w:ascii="Times New Roman" w:hAnsi="Times New Roman" w:cs="Times New Roman"/>
          <w:color w:val="000000"/>
          <w:sz w:val="20"/>
          <w:szCs w:val="20"/>
        </w:rPr>
        <w:t xml:space="preserve"> were unsuccessful in improving the</w:t>
      </w:r>
      <w:r w:rsidR="00167195" w:rsidRPr="00DA7EA0">
        <w:rPr>
          <w:rFonts w:ascii="Times New Roman" w:hAnsi="Times New Roman" w:cs="Times New Roman"/>
          <w:color w:val="000000"/>
          <w:sz w:val="20"/>
          <w:szCs w:val="20"/>
        </w:rPr>
        <w:t xml:space="preserve"> </w:t>
      </w:r>
      <w:r w:rsidR="0088307A" w:rsidRPr="00DA7EA0">
        <w:rPr>
          <w:rFonts w:ascii="Times New Roman" w:hAnsi="Times New Roman" w:cs="Times New Roman"/>
          <w:color w:val="000000"/>
          <w:sz w:val="20"/>
          <w:szCs w:val="20"/>
        </w:rPr>
        <w:t>morpho-physio-chemical</w:t>
      </w:r>
      <w:r w:rsidR="00D91F5B" w:rsidRPr="00DA7EA0">
        <w:rPr>
          <w:rFonts w:ascii="Times New Roman" w:hAnsi="Times New Roman" w:cs="Times New Roman"/>
          <w:color w:val="000000"/>
          <w:sz w:val="20"/>
          <w:szCs w:val="20"/>
        </w:rPr>
        <w:t xml:space="preserve"> and yield attributes</w:t>
      </w:r>
      <w:r w:rsidR="006F3898" w:rsidRPr="00DA7EA0">
        <w:rPr>
          <w:rFonts w:ascii="Times New Roman" w:hAnsi="Times New Roman" w:cs="Times New Roman"/>
          <w:color w:val="000000"/>
          <w:sz w:val="20"/>
          <w:szCs w:val="20"/>
        </w:rPr>
        <w:t xml:space="preserve"> as compared to GA</w:t>
      </w:r>
      <w:r w:rsidR="006F3898" w:rsidRPr="00DA7EA0">
        <w:rPr>
          <w:rFonts w:ascii="Times New Roman" w:hAnsi="Times New Roman" w:cs="Times New Roman"/>
          <w:color w:val="000000"/>
          <w:sz w:val="20"/>
          <w:szCs w:val="20"/>
          <w:vertAlign w:val="subscript"/>
        </w:rPr>
        <w:t>3</w:t>
      </w:r>
      <w:r w:rsidR="006F3898" w:rsidRPr="00DA7EA0">
        <w:rPr>
          <w:rFonts w:ascii="Times New Roman" w:hAnsi="Times New Roman" w:cs="Times New Roman"/>
          <w:color w:val="000000"/>
          <w:sz w:val="20"/>
          <w:szCs w:val="20"/>
        </w:rPr>
        <w:t xml:space="preserve"> at 50ppm</w:t>
      </w:r>
      <w:r w:rsidR="00D91F5B" w:rsidRPr="00DA7EA0">
        <w:rPr>
          <w:rFonts w:ascii="Times New Roman" w:hAnsi="Times New Roman" w:cs="Times New Roman"/>
          <w:color w:val="000000"/>
          <w:sz w:val="20"/>
          <w:szCs w:val="20"/>
        </w:rPr>
        <w:t>.</w:t>
      </w:r>
      <w:r w:rsidR="00CE36DE" w:rsidRPr="00DA7EA0">
        <w:rPr>
          <w:rFonts w:ascii="Times New Roman" w:hAnsi="Times New Roman" w:cs="Times New Roman"/>
          <w:color w:val="000000"/>
          <w:sz w:val="20"/>
          <w:szCs w:val="20"/>
        </w:rPr>
        <w:t xml:space="preserve"> Conclusively,</w:t>
      </w:r>
      <w:r w:rsidR="00BC5ACB" w:rsidRPr="00DA7EA0">
        <w:rPr>
          <w:rFonts w:ascii="Times New Roman" w:hAnsi="Times New Roman" w:cs="Times New Roman"/>
          <w:color w:val="000000"/>
          <w:sz w:val="20"/>
          <w:szCs w:val="20"/>
        </w:rPr>
        <w:t xml:space="preserve"> GA</w:t>
      </w:r>
      <w:r w:rsidR="00BC5ACB" w:rsidRPr="00DA7EA0">
        <w:rPr>
          <w:rFonts w:ascii="Times New Roman" w:hAnsi="Times New Roman" w:cs="Times New Roman"/>
          <w:color w:val="000000"/>
          <w:sz w:val="20"/>
          <w:szCs w:val="20"/>
          <w:vertAlign w:val="subscript"/>
        </w:rPr>
        <w:t xml:space="preserve">3 </w:t>
      </w:r>
      <w:r w:rsidR="0070466A" w:rsidRPr="00DA7EA0">
        <w:rPr>
          <w:rFonts w:ascii="Times New Roman" w:hAnsi="Times New Roman" w:cs="Times New Roman"/>
          <w:color w:val="000000"/>
          <w:sz w:val="20"/>
          <w:szCs w:val="20"/>
        </w:rPr>
        <w:t xml:space="preserve">supplementation </w:t>
      </w:r>
      <w:r w:rsidR="00BC5ACB" w:rsidRPr="00DA7EA0">
        <w:rPr>
          <w:rFonts w:ascii="Times New Roman" w:hAnsi="Times New Roman" w:cs="Times New Roman"/>
          <w:color w:val="000000"/>
          <w:sz w:val="20"/>
          <w:szCs w:val="20"/>
        </w:rPr>
        <w:t xml:space="preserve">at </w:t>
      </w:r>
      <w:r w:rsidR="001D30B6" w:rsidRPr="00DA7EA0">
        <w:rPr>
          <w:rFonts w:ascii="Times New Roman" w:hAnsi="Times New Roman" w:cs="Times New Roman"/>
          <w:color w:val="000000"/>
          <w:sz w:val="20"/>
          <w:szCs w:val="20"/>
        </w:rPr>
        <w:t>low</w:t>
      </w:r>
      <w:r w:rsidR="0070466A" w:rsidRPr="00DA7EA0">
        <w:rPr>
          <w:rFonts w:ascii="Times New Roman" w:hAnsi="Times New Roman" w:cs="Times New Roman"/>
          <w:color w:val="000000"/>
          <w:sz w:val="20"/>
          <w:szCs w:val="20"/>
        </w:rPr>
        <w:t>er</w:t>
      </w:r>
      <w:r w:rsidR="001D30B6" w:rsidRPr="00DA7EA0">
        <w:rPr>
          <w:rFonts w:ascii="Times New Roman" w:hAnsi="Times New Roman" w:cs="Times New Roman"/>
          <w:color w:val="000000"/>
          <w:sz w:val="20"/>
          <w:szCs w:val="20"/>
        </w:rPr>
        <w:t xml:space="preserve"> dose </w:t>
      </w:r>
      <w:r w:rsidR="00BC5ACB" w:rsidRPr="00DA7EA0">
        <w:rPr>
          <w:rFonts w:ascii="Times New Roman" w:hAnsi="Times New Roman" w:cs="Times New Roman"/>
          <w:color w:val="000000"/>
          <w:sz w:val="20"/>
          <w:szCs w:val="20"/>
        </w:rPr>
        <w:t>50ppm improves all</w:t>
      </w:r>
      <w:r w:rsidR="001D30B6" w:rsidRPr="00DA7EA0">
        <w:rPr>
          <w:rFonts w:ascii="Times New Roman" w:hAnsi="Times New Roman" w:cs="Times New Roman"/>
          <w:color w:val="000000"/>
          <w:sz w:val="20"/>
          <w:szCs w:val="20"/>
        </w:rPr>
        <w:t xml:space="preserve"> above</w:t>
      </w:r>
      <w:r w:rsidR="007653D8" w:rsidRPr="00DA7EA0">
        <w:rPr>
          <w:rFonts w:ascii="Times New Roman" w:hAnsi="Times New Roman" w:cs="Times New Roman"/>
          <w:color w:val="000000"/>
          <w:sz w:val="20"/>
          <w:szCs w:val="20"/>
        </w:rPr>
        <w:t xml:space="preserve"> parameters</w:t>
      </w:r>
      <w:r w:rsidR="00931778" w:rsidRPr="00DA7EA0">
        <w:rPr>
          <w:rFonts w:ascii="Times New Roman" w:hAnsi="Times New Roman" w:cs="Times New Roman"/>
          <w:color w:val="000000"/>
          <w:sz w:val="20"/>
          <w:szCs w:val="20"/>
        </w:rPr>
        <w:t>. This</w:t>
      </w:r>
      <w:r w:rsidR="00DB5445" w:rsidRPr="00DA7EA0">
        <w:rPr>
          <w:rFonts w:ascii="Times New Roman" w:hAnsi="Times New Roman" w:cs="Times New Roman"/>
          <w:color w:val="000000"/>
          <w:sz w:val="20"/>
          <w:szCs w:val="20"/>
        </w:rPr>
        <w:t xml:space="preserve"> improving impact</w:t>
      </w:r>
      <w:r w:rsidR="007653D8" w:rsidRPr="00DA7EA0">
        <w:rPr>
          <w:rFonts w:ascii="Times New Roman" w:hAnsi="Times New Roman" w:cs="Times New Roman"/>
          <w:color w:val="000000"/>
          <w:sz w:val="20"/>
          <w:szCs w:val="20"/>
        </w:rPr>
        <w:t xml:space="preserve"> </w:t>
      </w:r>
      <w:r w:rsidR="00067CB3" w:rsidRPr="00DA7EA0">
        <w:rPr>
          <w:rFonts w:ascii="Times New Roman" w:hAnsi="Times New Roman" w:cs="Times New Roman"/>
          <w:color w:val="000000"/>
          <w:sz w:val="20"/>
          <w:szCs w:val="20"/>
        </w:rPr>
        <w:t>might</w:t>
      </w:r>
      <w:r w:rsidR="00DB5445" w:rsidRPr="00DA7EA0">
        <w:rPr>
          <w:rFonts w:ascii="Times New Roman" w:hAnsi="Times New Roman" w:cs="Times New Roman"/>
          <w:color w:val="000000"/>
          <w:sz w:val="20"/>
          <w:szCs w:val="20"/>
        </w:rPr>
        <w:t xml:space="preserve"> be attributed</w:t>
      </w:r>
      <w:r w:rsidR="00931778" w:rsidRPr="00DA7EA0">
        <w:rPr>
          <w:rFonts w:ascii="Times New Roman" w:hAnsi="Times New Roman" w:cs="Times New Roman"/>
          <w:color w:val="000000"/>
          <w:sz w:val="20"/>
          <w:szCs w:val="20"/>
        </w:rPr>
        <w:t xml:space="preserve"> to the higher generation of</w:t>
      </w:r>
      <w:r w:rsidR="001D30B6" w:rsidRPr="00DA7EA0">
        <w:rPr>
          <w:rFonts w:ascii="Times New Roman" w:hAnsi="Times New Roman" w:cs="Times New Roman"/>
          <w:color w:val="000000"/>
          <w:sz w:val="20"/>
          <w:szCs w:val="20"/>
        </w:rPr>
        <w:t xml:space="preserve"> antioxidative properties and </w:t>
      </w:r>
      <w:r w:rsidR="00FF6A00" w:rsidRPr="00DA7EA0">
        <w:rPr>
          <w:rFonts w:ascii="Times New Roman" w:hAnsi="Times New Roman" w:cs="Times New Roman"/>
          <w:color w:val="000000"/>
          <w:sz w:val="20"/>
          <w:szCs w:val="20"/>
        </w:rPr>
        <w:t>total</w:t>
      </w:r>
      <w:r w:rsidR="00812018" w:rsidRPr="00DA7EA0">
        <w:rPr>
          <w:rFonts w:ascii="Times New Roman" w:hAnsi="Times New Roman" w:cs="Times New Roman"/>
          <w:color w:val="000000"/>
          <w:sz w:val="20"/>
          <w:szCs w:val="20"/>
        </w:rPr>
        <w:t xml:space="preserve"> phenolic contents</w:t>
      </w:r>
      <w:r w:rsidR="00931778" w:rsidRPr="00DA7EA0">
        <w:rPr>
          <w:rFonts w:ascii="Times New Roman" w:hAnsi="Times New Roman" w:cs="Times New Roman"/>
          <w:color w:val="000000"/>
          <w:sz w:val="20"/>
          <w:szCs w:val="20"/>
        </w:rPr>
        <w:t xml:space="preserve"> via reducing reactive oxygen species (ROS)</w:t>
      </w:r>
      <w:r w:rsidR="00DB5445" w:rsidRPr="00DA7EA0">
        <w:rPr>
          <w:rFonts w:ascii="Times New Roman" w:hAnsi="Times New Roman" w:cs="Times New Roman"/>
          <w:color w:val="000000"/>
          <w:sz w:val="20"/>
          <w:szCs w:val="20"/>
        </w:rPr>
        <w:t xml:space="preserve"> and by maintaining rubisco activity that regulates</w:t>
      </w:r>
      <w:r w:rsidR="00355C57" w:rsidRPr="00DA7EA0">
        <w:rPr>
          <w:rFonts w:ascii="Times New Roman" w:hAnsi="Times New Roman" w:cs="Times New Roman"/>
          <w:color w:val="000000"/>
          <w:sz w:val="20"/>
          <w:szCs w:val="20"/>
        </w:rPr>
        <w:t xml:space="preserve"> the flow of</w:t>
      </w:r>
      <w:r w:rsidR="00DB5445" w:rsidRPr="00DA7EA0">
        <w:rPr>
          <w:rFonts w:ascii="Times New Roman" w:hAnsi="Times New Roman" w:cs="Times New Roman"/>
          <w:color w:val="000000"/>
          <w:sz w:val="20"/>
          <w:szCs w:val="20"/>
        </w:rPr>
        <w:t xml:space="preserve"> </w:t>
      </w:r>
      <w:r w:rsidR="009102B1" w:rsidRPr="00DA7EA0">
        <w:rPr>
          <w:rFonts w:ascii="Times New Roman" w:hAnsi="Times New Roman" w:cs="Times New Roman"/>
          <w:color w:val="000000"/>
          <w:sz w:val="20"/>
          <w:szCs w:val="20"/>
        </w:rPr>
        <w:t>carbon dioxide (</w:t>
      </w:r>
      <w:r w:rsidR="00DB5445" w:rsidRPr="00DA7EA0">
        <w:rPr>
          <w:rFonts w:ascii="Times New Roman" w:hAnsi="Times New Roman" w:cs="Times New Roman"/>
          <w:color w:val="000000"/>
          <w:sz w:val="20"/>
          <w:szCs w:val="20"/>
        </w:rPr>
        <w:t>CO</w:t>
      </w:r>
      <w:r w:rsidR="00DB5445" w:rsidRPr="00DA7EA0">
        <w:rPr>
          <w:rFonts w:ascii="Times New Roman" w:hAnsi="Times New Roman" w:cs="Times New Roman"/>
          <w:color w:val="000000"/>
          <w:sz w:val="20"/>
          <w:szCs w:val="20"/>
          <w:vertAlign w:val="subscript"/>
        </w:rPr>
        <w:t>2</w:t>
      </w:r>
      <w:r w:rsidR="009102B1" w:rsidRPr="00DA7EA0">
        <w:rPr>
          <w:rFonts w:ascii="Times New Roman" w:hAnsi="Times New Roman" w:cs="Times New Roman"/>
          <w:color w:val="000000"/>
          <w:sz w:val="20"/>
          <w:szCs w:val="20"/>
        </w:rPr>
        <w:t>)</w:t>
      </w:r>
      <w:r w:rsidR="00DB5445" w:rsidRPr="00DA7EA0">
        <w:rPr>
          <w:rFonts w:ascii="Times New Roman" w:hAnsi="Times New Roman" w:cs="Times New Roman"/>
          <w:color w:val="000000"/>
          <w:sz w:val="20"/>
          <w:szCs w:val="20"/>
        </w:rPr>
        <w:t>.</w:t>
      </w: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901C87" w:rsidRPr="00DA7EA0" w:rsidRDefault="00901C87" w:rsidP="00494326">
      <w:pPr>
        <w:autoSpaceDE w:val="0"/>
        <w:autoSpaceDN w:val="0"/>
        <w:adjustRightInd w:val="0"/>
        <w:spacing w:line="360" w:lineRule="auto"/>
        <w:ind w:hanging="90"/>
        <w:rPr>
          <w:rFonts w:ascii="Times New Roman" w:hAnsi="Times New Roman" w:cs="Times New Roman"/>
          <w:b/>
          <w:color w:val="000000"/>
          <w:sz w:val="20"/>
          <w:szCs w:val="20"/>
        </w:rPr>
      </w:pPr>
    </w:p>
    <w:p w:rsidR="00901C87" w:rsidRPr="00DA7EA0" w:rsidRDefault="00901C87" w:rsidP="00494326">
      <w:pPr>
        <w:autoSpaceDE w:val="0"/>
        <w:autoSpaceDN w:val="0"/>
        <w:adjustRightInd w:val="0"/>
        <w:spacing w:line="360" w:lineRule="auto"/>
        <w:ind w:hanging="90"/>
        <w:rPr>
          <w:rFonts w:ascii="Times New Roman" w:hAnsi="Times New Roman" w:cs="Times New Roman"/>
          <w:b/>
          <w:color w:val="000000"/>
          <w:sz w:val="20"/>
          <w:szCs w:val="20"/>
        </w:rPr>
      </w:pPr>
    </w:p>
    <w:p w:rsidR="00E0482C" w:rsidRPr="00DA7EA0" w:rsidRDefault="00E0482C" w:rsidP="00494326">
      <w:pPr>
        <w:autoSpaceDE w:val="0"/>
        <w:autoSpaceDN w:val="0"/>
        <w:adjustRightInd w:val="0"/>
        <w:spacing w:line="360" w:lineRule="auto"/>
        <w:ind w:hanging="90"/>
        <w:rPr>
          <w:rFonts w:ascii="Times New Roman" w:hAnsi="Times New Roman" w:cs="Times New Roman"/>
          <w:b/>
          <w:color w:val="000000"/>
          <w:sz w:val="20"/>
          <w:szCs w:val="20"/>
        </w:rPr>
      </w:pPr>
    </w:p>
    <w:p w:rsidR="00D06B08" w:rsidRPr="00DA7EA0" w:rsidRDefault="00D06B08" w:rsidP="00494326">
      <w:pPr>
        <w:autoSpaceDE w:val="0"/>
        <w:autoSpaceDN w:val="0"/>
        <w:adjustRightInd w:val="0"/>
        <w:spacing w:line="360" w:lineRule="auto"/>
        <w:ind w:hanging="90"/>
        <w:rPr>
          <w:rFonts w:ascii="Times New Roman" w:hAnsi="Times New Roman" w:cs="Times New Roman"/>
          <w:b/>
          <w:color w:val="000000"/>
          <w:sz w:val="20"/>
          <w:szCs w:val="20"/>
        </w:rPr>
      </w:pPr>
    </w:p>
    <w:p w:rsidR="00D06B08" w:rsidRPr="00DA7EA0" w:rsidRDefault="00D06B08" w:rsidP="00494326">
      <w:pPr>
        <w:autoSpaceDE w:val="0"/>
        <w:autoSpaceDN w:val="0"/>
        <w:adjustRightInd w:val="0"/>
        <w:spacing w:line="360" w:lineRule="auto"/>
        <w:ind w:hanging="90"/>
        <w:rPr>
          <w:rFonts w:ascii="Times New Roman" w:hAnsi="Times New Roman" w:cs="Times New Roman"/>
          <w:b/>
          <w:color w:val="000000"/>
          <w:sz w:val="20"/>
          <w:szCs w:val="20"/>
        </w:rPr>
      </w:pPr>
    </w:p>
    <w:p w:rsidR="00D06B08" w:rsidRPr="00DA7EA0" w:rsidRDefault="00D06B08" w:rsidP="00494326">
      <w:pPr>
        <w:autoSpaceDE w:val="0"/>
        <w:autoSpaceDN w:val="0"/>
        <w:adjustRightInd w:val="0"/>
        <w:spacing w:line="360" w:lineRule="auto"/>
        <w:ind w:hanging="90"/>
        <w:rPr>
          <w:rFonts w:ascii="Times New Roman" w:hAnsi="Times New Roman" w:cs="Times New Roman"/>
          <w:b/>
          <w:color w:val="000000"/>
          <w:sz w:val="20"/>
          <w:szCs w:val="20"/>
        </w:rPr>
      </w:pPr>
    </w:p>
    <w:p w:rsidR="00D06B08" w:rsidRPr="00DA7EA0" w:rsidRDefault="00D06B08" w:rsidP="00494326">
      <w:pPr>
        <w:autoSpaceDE w:val="0"/>
        <w:autoSpaceDN w:val="0"/>
        <w:adjustRightInd w:val="0"/>
        <w:spacing w:line="360" w:lineRule="auto"/>
        <w:ind w:hanging="90"/>
        <w:rPr>
          <w:rFonts w:ascii="Times New Roman" w:hAnsi="Times New Roman" w:cs="Times New Roman"/>
          <w:b/>
          <w:color w:val="000000"/>
          <w:sz w:val="20"/>
          <w:szCs w:val="20"/>
        </w:rPr>
      </w:pPr>
    </w:p>
    <w:p w:rsidR="00D06B08" w:rsidRPr="00DA7EA0" w:rsidRDefault="00D06B08" w:rsidP="00494326">
      <w:pPr>
        <w:autoSpaceDE w:val="0"/>
        <w:autoSpaceDN w:val="0"/>
        <w:adjustRightInd w:val="0"/>
        <w:spacing w:line="360" w:lineRule="auto"/>
        <w:ind w:hanging="90"/>
        <w:rPr>
          <w:rFonts w:ascii="Times New Roman" w:hAnsi="Times New Roman" w:cs="Times New Roman"/>
          <w:b/>
          <w:color w:val="000000"/>
          <w:sz w:val="20"/>
          <w:szCs w:val="20"/>
        </w:rPr>
      </w:pPr>
    </w:p>
    <w:p w:rsidR="00D06B08" w:rsidRDefault="00D06B08" w:rsidP="00494326">
      <w:pPr>
        <w:autoSpaceDE w:val="0"/>
        <w:autoSpaceDN w:val="0"/>
        <w:adjustRightInd w:val="0"/>
        <w:spacing w:line="360" w:lineRule="auto"/>
        <w:ind w:hanging="90"/>
        <w:rPr>
          <w:rFonts w:ascii="Times New Roman" w:hAnsi="Times New Roman" w:cs="Times New Roman"/>
          <w:b/>
          <w:color w:val="000000"/>
          <w:sz w:val="20"/>
          <w:szCs w:val="20"/>
        </w:rPr>
      </w:pPr>
    </w:p>
    <w:p w:rsidR="00C0019A" w:rsidRDefault="00C0019A" w:rsidP="00494326">
      <w:pPr>
        <w:autoSpaceDE w:val="0"/>
        <w:autoSpaceDN w:val="0"/>
        <w:adjustRightInd w:val="0"/>
        <w:spacing w:line="360" w:lineRule="auto"/>
        <w:ind w:hanging="90"/>
        <w:rPr>
          <w:rFonts w:ascii="Times New Roman" w:hAnsi="Times New Roman" w:cs="Times New Roman"/>
          <w:b/>
          <w:color w:val="000000"/>
          <w:sz w:val="20"/>
          <w:szCs w:val="20"/>
        </w:rPr>
      </w:pPr>
    </w:p>
    <w:p w:rsidR="00C0019A" w:rsidRDefault="00C0019A" w:rsidP="00494326">
      <w:pPr>
        <w:autoSpaceDE w:val="0"/>
        <w:autoSpaceDN w:val="0"/>
        <w:adjustRightInd w:val="0"/>
        <w:spacing w:line="360" w:lineRule="auto"/>
        <w:ind w:hanging="90"/>
        <w:rPr>
          <w:rFonts w:ascii="Times New Roman" w:hAnsi="Times New Roman" w:cs="Times New Roman"/>
          <w:b/>
          <w:color w:val="000000"/>
          <w:sz w:val="20"/>
          <w:szCs w:val="20"/>
        </w:rPr>
      </w:pPr>
    </w:p>
    <w:p w:rsidR="00C0019A" w:rsidRDefault="00C0019A" w:rsidP="00494326">
      <w:pPr>
        <w:autoSpaceDE w:val="0"/>
        <w:autoSpaceDN w:val="0"/>
        <w:adjustRightInd w:val="0"/>
        <w:spacing w:line="360" w:lineRule="auto"/>
        <w:ind w:hanging="90"/>
        <w:rPr>
          <w:rFonts w:ascii="Times New Roman" w:hAnsi="Times New Roman" w:cs="Times New Roman"/>
          <w:b/>
          <w:color w:val="000000"/>
          <w:sz w:val="20"/>
          <w:szCs w:val="20"/>
        </w:rPr>
      </w:pPr>
    </w:p>
    <w:p w:rsidR="00C0019A" w:rsidRDefault="00C0019A" w:rsidP="00494326">
      <w:pPr>
        <w:autoSpaceDE w:val="0"/>
        <w:autoSpaceDN w:val="0"/>
        <w:adjustRightInd w:val="0"/>
        <w:spacing w:line="360" w:lineRule="auto"/>
        <w:ind w:hanging="90"/>
        <w:rPr>
          <w:rFonts w:ascii="Times New Roman" w:hAnsi="Times New Roman" w:cs="Times New Roman"/>
          <w:b/>
          <w:color w:val="000000"/>
          <w:sz w:val="20"/>
          <w:szCs w:val="20"/>
        </w:rPr>
      </w:pPr>
    </w:p>
    <w:p w:rsidR="00C0019A" w:rsidRPr="00DA7EA0" w:rsidRDefault="00C0019A" w:rsidP="00494326">
      <w:pPr>
        <w:autoSpaceDE w:val="0"/>
        <w:autoSpaceDN w:val="0"/>
        <w:adjustRightInd w:val="0"/>
        <w:spacing w:line="360" w:lineRule="auto"/>
        <w:ind w:hanging="90"/>
        <w:rPr>
          <w:rFonts w:ascii="Times New Roman" w:hAnsi="Times New Roman" w:cs="Times New Roman"/>
          <w:b/>
          <w:color w:val="000000"/>
          <w:sz w:val="20"/>
          <w:szCs w:val="20"/>
        </w:rPr>
      </w:pPr>
    </w:p>
    <w:p w:rsidR="00291F64" w:rsidRPr="00DA7EA0" w:rsidRDefault="00291F64" w:rsidP="00494326">
      <w:pPr>
        <w:autoSpaceDE w:val="0"/>
        <w:autoSpaceDN w:val="0"/>
        <w:adjustRightInd w:val="0"/>
        <w:spacing w:line="360" w:lineRule="auto"/>
        <w:ind w:hanging="90"/>
        <w:rPr>
          <w:rFonts w:ascii="Times New Roman" w:hAnsi="Times New Roman" w:cs="Times New Roman"/>
          <w:b/>
          <w:color w:val="000000"/>
          <w:sz w:val="20"/>
          <w:szCs w:val="20"/>
        </w:rPr>
      </w:pPr>
    </w:p>
    <w:p w:rsidR="00291F64" w:rsidRPr="00DA7EA0" w:rsidRDefault="00291F64" w:rsidP="00494326">
      <w:pPr>
        <w:autoSpaceDE w:val="0"/>
        <w:autoSpaceDN w:val="0"/>
        <w:adjustRightInd w:val="0"/>
        <w:spacing w:line="360" w:lineRule="auto"/>
        <w:ind w:hanging="90"/>
        <w:rPr>
          <w:rFonts w:ascii="Times New Roman" w:hAnsi="Times New Roman" w:cs="Times New Roman"/>
          <w:b/>
          <w:color w:val="000000"/>
          <w:szCs w:val="20"/>
        </w:rPr>
      </w:pPr>
    </w:p>
    <w:p w:rsidR="00953B92" w:rsidRPr="00DA7EA0" w:rsidRDefault="00291F64" w:rsidP="00494326">
      <w:pPr>
        <w:autoSpaceDE w:val="0"/>
        <w:autoSpaceDN w:val="0"/>
        <w:adjustRightInd w:val="0"/>
        <w:spacing w:line="360" w:lineRule="auto"/>
        <w:ind w:hanging="90"/>
        <w:rPr>
          <w:rFonts w:ascii="Times New Roman" w:hAnsi="Times New Roman" w:cs="Times New Roman"/>
          <w:b/>
          <w:color w:val="000000"/>
          <w:sz w:val="20"/>
          <w:szCs w:val="20"/>
        </w:rPr>
      </w:pPr>
      <w:r w:rsidRPr="00DA7EA0">
        <w:rPr>
          <w:rFonts w:ascii="Times New Roman" w:hAnsi="Times New Roman" w:cs="Times New Roman"/>
          <w:b/>
          <w:color w:val="000000"/>
          <w:szCs w:val="20"/>
        </w:rPr>
        <w:lastRenderedPageBreak/>
        <w:t>REFERENCES</w:t>
      </w:r>
      <w:r w:rsidRPr="00DA7EA0">
        <w:rPr>
          <w:rFonts w:ascii="Times New Roman" w:hAnsi="Times New Roman" w:cs="Times New Roman"/>
          <w:b/>
          <w:color w:val="000000"/>
          <w:sz w:val="20"/>
          <w:szCs w:val="20"/>
        </w:rPr>
        <w:t xml:space="preserve"> </w:t>
      </w:r>
    </w:p>
    <w:p w:rsidR="005146FF" w:rsidRPr="00446DF1" w:rsidRDefault="00953B92" w:rsidP="007B18EC">
      <w:pPr>
        <w:spacing w:before="240" w:line="240" w:lineRule="auto"/>
        <w:ind w:left="630" w:hanging="630"/>
        <w:rPr>
          <w:rFonts w:ascii="Times New Roman" w:hAnsi="Times New Roman" w:cs="Times New Roman"/>
          <w:noProof/>
          <w:color w:val="131413"/>
          <w:sz w:val="20"/>
          <w:szCs w:val="20"/>
        </w:rPr>
      </w:pPr>
      <w:r w:rsidRPr="00446DF1">
        <w:rPr>
          <w:rFonts w:ascii="Times New Roman" w:hAnsi="Times New Roman" w:cs="Times New Roman"/>
          <w:color w:val="131413"/>
          <w:sz w:val="20"/>
          <w:szCs w:val="20"/>
        </w:rPr>
        <w:fldChar w:fldCharType="begin"/>
      </w:r>
      <w:r w:rsidRPr="00446DF1">
        <w:rPr>
          <w:rFonts w:ascii="Times New Roman" w:hAnsi="Times New Roman" w:cs="Times New Roman"/>
          <w:color w:val="131413"/>
          <w:sz w:val="20"/>
          <w:szCs w:val="20"/>
        </w:rPr>
        <w:instrText xml:space="preserve"> ADDIN EN.REFLIST </w:instrText>
      </w:r>
      <w:r w:rsidRPr="00446DF1">
        <w:rPr>
          <w:rFonts w:ascii="Times New Roman" w:hAnsi="Times New Roman" w:cs="Times New Roman"/>
          <w:color w:val="131413"/>
          <w:sz w:val="20"/>
          <w:szCs w:val="20"/>
        </w:rPr>
        <w:fldChar w:fldCharType="separate"/>
      </w:r>
      <w:bookmarkStart w:id="9" w:name="_ENREF_1"/>
      <w:r w:rsidR="005146FF" w:rsidRPr="00446DF1">
        <w:rPr>
          <w:rFonts w:ascii="Times New Roman" w:hAnsi="Times New Roman" w:cs="Times New Roman"/>
          <w:noProof/>
          <w:color w:val="131413"/>
          <w:sz w:val="20"/>
          <w:szCs w:val="20"/>
        </w:rPr>
        <w:t>Abbas, M.F., Aziz-ud-</w:t>
      </w:r>
      <w:r w:rsidR="00DB02AF" w:rsidRPr="00446DF1">
        <w:rPr>
          <w:rFonts w:ascii="Times New Roman" w:hAnsi="Times New Roman" w:cs="Times New Roman"/>
          <w:noProof/>
          <w:color w:val="131413"/>
          <w:sz w:val="20"/>
          <w:szCs w:val="20"/>
        </w:rPr>
        <w:t xml:space="preserve">Din, G.A., Qadir, A., </w:t>
      </w:r>
      <w:r w:rsidR="00291F64" w:rsidRPr="00446DF1">
        <w:rPr>
          <w:rFonts w:ascii="Times New Roman" w:hAnsi="Times New Roman" w:cs="Times New Roman"/>
          <w:noProof/>
          <w:color w:val="131413"/>
          <w:sz w:val="20"/>
          <w:szCs w:val="20"/>
        </w:rPr>
        <w:t xml:space="preserve">and R. </w:t>
      </w:r>
      <w:r w:rsidR="00DB02AF" w:rsidRPr="00446DF1">
        <w:rPr>
          <w:rFonts w:ascii="Times New Roman" w:hAnsi="Times New Roman" w:cs="Times New Roman"/>
          <w:noProof/>
          <w:color w:val="131413"/>
          <w:sz w:val="20"/>
          <w:szCs w:val="20"/>
        </w:rPr>
        <w:t xml:space="preserve">Ahmed, </w:t>
      </w:r>
      <w:r w:rsidR="005146FF" w:rsidRPr="00446DF1">
        <w:rPr>
          <w:rFonts w:ascii="Times New Roman" w:hAnsi="Times New Roman" w:cs="Times New Roman"/>
          <w:noProof/>
          <w:color w:val="131413"/>
          <w:sz w:val="20"/>
          <w:szCs w:val="20"/>
        </w:rPr>
        <w:t>2013. Major potato viruses in potato crop of pakistan: A brief review.</w:t>
      </w:r>
      <w:r w:rsidR="00905904" w:rsidRPr="00446DF1">
        <w:rPr>
          <w:rFonts w:ascii="Times New Roman" w:hAnsi="Times New Roman" w:cs="Times New Roman"/>
          <w:noProof/>
          <w:color w:val="131413"/>
          <w:sz w:val="20"/>
          <w:szCs w:val="20"/>
        </w:rPr>
        <w:t xml:space="preserve"> Int. J. Biol. Biotech.</w:t>
      </w:r>
      <w:r w:rsidR="00856879" w:rsidRPr="00446DF1">
        <w:rPr>
          <w:rFonts w:ascii="Times New Roman" w:hAnsi="Times New Roman" w:cs="Times New Roman"/>
          <w:i/>
          <w:noProof/>
          <w:color w:val="131413"/>
          <w:sz w:val="20"/>
          <w:szCs w:val="20"/>
        </w:rPr>
        <w:t>,</w:t>
      </w:r>
      <w:r w:rsidR="005146FF" w:rsidRPr="00446DF1">
        <w:rPr>
          <w:rFonts w:ascii="Times New Roman" w:hAnsi="Times New Roman" w:cs="Times New Roman"/>
          <w:noProof/>
          <w:color w:val="131413"/>
          <w:sz w:val="20"/>
          <w:szCs w:val="20"/>
        </w:rPr>
        <w:t xml:space="preserve"> </w:t>
      </w:r>
      <w:r w:rsidR="005146FF" w:rsidRPr="00446DF1">
        <w:rPr>
          <w:rFonts w:ascii="Times New Roman" w:hAnsi="Times New Roman" w:cs="Times New Roman"/>
          <w:i/>
          <w:noProof/>
          <w:color w:val="131413"/>
          <w:sz w:val="20"/>
          <w:szCs w:val="20"/>
        </w:rPr>
        <w:t>10</w:t>
      </w:r>
      <w:r w:rsidR="00B11FAA" w:rsidRPr="00446DF1">
        <w:rPr>
          <w:rFonts w:ascii="Times New Roman" w:hAnsi="Times New Roman" w:cs="Times New Roman"/>
          <w:noProof/>
          <w:color w:val="131413"/>
          <w:sz w:val="20"/>
          <w:szCs w:val="20"/>
        </w:rPr>
        <w:t>(3)</w:t>
      </w:r>
      <w:r w:rsidR="00905904"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435-440.</w:t>
      </w:r>
      <w:bookmarkEnd w:id="9"/>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10" w:name="_ENREF_2"/>
      <w:r w:rsidRPr="00446DF1">
        <w:rPr>
          <w:rFonts w:ascii="Times New Roman" w:hAnsi="Times New Roman" w:cs="Times New Roman"/>
          <w:noProof/>
          <w:color w:val="131413"/>
          <w:sz w:val="20"/>
          <w:szCs w:val="20"/>
        </w:rPr>
        <w:t xml:space="preserve">Achard, P., Renou, J.-P., Berthomé, </w:t>
      </w:r>
      <w:r w:rsidR="00B11FAA" w:rsidRPr="00446DF1">
        <w:rPr>
          <w:rFonts w:ascii="Times New Roman" w:hAnsi="Times New Roman" w:cs="Times New Roman"/>
          <w:noProof/>
          <w:color w:val="131413"/>
          <w:sz w:val="20"/>
          <w:szCs w:val="20"/>
        </w:rPr>
        <w:t>R., Harberd, N.P.,</w:t>
      </w:r>
      <w:r w:rsidR="00430EC2" w:rsidRPr="00446DF1">
        <w:rPr>
          <w:rFonts w:ascii="Times New Roman" w:hAnsi="Times New Roman" w:cs="Times New Roman"/>
          <w:noProof/>
          <w:color w:val="131413"/>
          <w:sz w:val="20"/>
          <w:szCs w:val="20"/>
        </w:rPr>
        <w:t xml:space="preserve"> and</w:t>
      </w:r>
      <w:r w:rsidR="00B11FAA" w:rsidRPr="00446DF1">
        <w:rPr>
          <w:rFonts w:ascii="Times New Roman" w:hAnsi="Times New Roman" w:cs="Times New Roman"/>
          <w:noProof/>
          <w:color w:val="131413"/>
          <w:sz w:val="20"/>
          <w:szCs w:val="20"/>
        </w:rPr>
        <w:t xml:space="preserve"> </w:t>
      </w:r>
      <w:r w:rsidR="00430EC2" w:rsidRPr="00446DF1">
        <w:rPr>
          <w:rFonts w:ascii="Times New Roman" w:hAnsi="Times New Roman" w:cs="Times New Roman"/>
          <w:noProof/>
          <w:color w:val="131413"/>
          <w:sz w:val="20"/>
          <w:szCs w:val="20"/>
        </w:rPr>
        <w:t xml:space="preserve">P. </w:t>
      </w:r>
      <w:r w:rsidR="00B11FAA" w:rsidRPr="00446DF1">
        <w:rPr>
          <w:rFonts w:ascii="Times New Roman" w:hAnsi="Times New Roman" w:cs="Times New Roman"/>
          <w:noProof/>
          <w:color w:val="131413"/>
          <w:sz w:val="20"/>
          <w:szCs w:val="20"/>
        </w:rPr>
        <w:t xml:space="preserve">Genschik, </w:t>
      </w:r>
      <w:r w:rsidRPr="00446DF1">
        <w:rPr>
          <w:rFonts w:ascii="Times New Roman" w:hAnsi="Times New Roman" w:cs="Times New Roman"/>
          <w:noProof/>
          <w:color w:val="131413"/>
          <w:sz w:val="20"/>
          <w:szCs w:val="20"/>
        </w:rPr>
        <w:t xml:space="preserve">2008. Plant DELLAs restrain growth and promote survival of adversity by reducing the levels of reactive oxygen species. </w:t>
      </w:r>
      <w:r w:rsidR="00430EC2" w:rsidRPr="00446DF1">
        <w:rPr>
          <w:rFonts w:ascii="Times New Roman" w:hAnsi="Times New Roman" w:cs="Times New Roman"/>
          <w:i/>
          <w:noProof/>
          <w:color w:val="131413"/>
          <w:sz w:val="20"/>
          <w:szCs w:val="20"/>
        </w:rPr>
        <w:t>Curr Biol.</w:t>
      </w:r>
      <w:r w:rsidR="0071164A"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18</w:t>
      </w:r>
      <w:r w:rsidR="00430EC2"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656-660.</w:t>
      </w:r>
      <w:bookmarkEnd w:id="10"/>
    </w:p>
    <w:p w:rsidR="005146FF" w:rsidRPr="00446DF1" w:rsidRDefault="00A76CFD" w:rsidP="007B18EC">
      <w:pPr>
        <w:spacing w:line="240" w:lineRule="auto"/>
        <w:ind w:left="630" w:hanging="630"/>
        <w:rPr>
          <w:rFonts w:ascii="Times New Roman" w:hAnsi="Times New Roman" w:cs="Times New Roman"/>
          <w:noProof/>
          <w:color w:val="131413"/>
          <w:sz w:val="20"/>
          <w:szCs w:val="20"/>
        </w:rPr>
      </w:pPr>
      <w:bookmarkStart w:id="11" w:name="_ENREF_3"/>
      <w:r w:rsidRPr="00446DF1">
        <w:rPr>
          <w:rFonts w:ascii="Times New Roman" w:hAnsi="Times New Roman" w:cs="Times New Roman"/>
          <w:noProof/>
          <w:color w:val="131413"/>
          <w:sz w:val="20"/>
          <w:szCs w:val="20"/>
        </w:rPr>
        <w:t>Ahmad, P.</w:t>
      </w:r>
      <w:r w:rsidR="00430EC2"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2010. Growth and antioxidant responses in mustard (Brassica juncea L.) plants subjected to combined effect of gibberellic acid and salinity. </w:t>
      </w:r>
      <w:r w:rsidR="006E2B25" w:rsidRPr="00446DF1">
        <w:rPr>
          <w:rFonts w:ascii="Times New Roman" w:hAnsi="Times New Roman" w:cs="Times New Roman"/>
          <w:noProof/>
          <w:color w:val="131413"/>
          <w:sz w:val="20"/>
          <w:szCs w:val="20"/>
        </w:rPr>
        <w:t>Arch. Agron. Soil Science</w:t>
      </w:r>
      <w:r w:rsidR="006E2B25" w:rsidRPr="00446DF1">
        <w:rPr>
          <w:rFonts w:ascii="Times New Roman" w:hAnsi="Times New Roman" w:cs="Times New Roman"/>
          <w:i/>
          <w:noProof/>
          <w:color w:val="131413"/>
          <w:sz w:val="20"/>
          <w:szCs w:val="20"/>
        </w:rPr>
        <w:t>.</w:t>
      </w:r>
      <w:r w:rsidR="0071164A" w:rsidRPr="00446DF1">
        <w:rPr>
          <w:rFonts w:ascii="Times New Roman" w:hAnsi="Times New Roman" w:cs="Times New Roman"/>
          <w:i/>
          <w:noProof/>
          <w:color w:val="131413"/>
          <w:sz w:val="20"/>
          <w:szCs w:val="20"/>
        </w:rPr>
        <w:t>,</w:t>
      </w:r>
      <w:r w:rsidR="005146FF" w:rsidRPr="00446DF1">
        <w:rPr>
          <w:rFonts w:ascii="Times New Roman" w:hAnsi="Times New Roman" w:cs="Times New Roman"/>
          <w:i/>
          <w:noProof/>
          <w:color w:val="131413"/>
          <w:sz w:val="20"/>
          <w:szCs w:val="20"/>
        </w:rPr>
        <w:t xml:space="preserve"> 56</w:t>
      </w:r>
      <w:r w:rsidR="00BD30E9" w:rsidRPr="00446DF1">
        <w:rPr>
          <w:rFonts w:ascii="Times New Roman" w:hAnsi="Times New Roman" w:cs="Times New Roman"/>
          <w:i/>
          <w:noProof/>
          <w:color w:val="131413"/>
          <w:sz w:val="20"/>
          <w:szCs w:val="20"/>
        </w:rPr>
        <w:t>(5)</w:t>
      </w:r>
      <w:r w:rsidR="006E2B25"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575-588.</w:t>
      </w:r>
      <w:bookmarkEnd w:id="11"/>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12" w:name="_ENREF_4"/>
      <w:r w:rsidRPr="00446DF1">
        <w:rPr>
          <w:rFonts w:ascii="Times New Roman" w:hAnsi="Times New Roman" w:cs="Times New Roman"/>
          <w:noProof/>
          <w:color w:val="131413"/>
          <w:sz w:val="20"/>
          <w:szCs w:val="20"/>
        </w:rPr>
        <w:t>Akoumianaki</w:t>
      </w:r>
      <w:r w:rsidR="006E1DE3" w:rsidRPr="00446DF1">
        <w:rPr>
          <w:rFonts w:ascii="Times New Roman" w:hAnsi="Times New Roman" w:cs="Times New Roman"/>
          <w:noProof/>
          <w:color w:val="131413"/>
          <w:sz w:val="20"/>
          <w:szCs w:val="20"/>
        </w:rPr>
        <w:t xml:space="preserve">s, K., Olympios, C., </w:t>
      </w:r>
      <w:r w:rsidR="006E2B25" w:rsidRPr="00446DF1">
        <w:rPr>
          <w:rFonts w:ascii="Times New Roman" w:hAnsi="Times New Roman" w:cs="Times New Roman"/>
          <w:noProof/>
          <w:color w:val="131413"/>
          <w:sz w:val="20"/>
          <w:szCs w:val="20"/>
        </w:rPr>
        <w:t xml:space="preserve">and H. </w:t>
      </w:r>
      <w:r w:rsidR="006E1DE3" w:rsidRPr="00446DF1">
        <w:rPr>
          <w:rFonts w:ascii="Times New Roman" w:hAnsi="Times New Roman" w:cs="Times New Roman"/>
          <w:noProof/>
          <w:color w:val="131413"/>
          <w:sz w:val="20"/>
          <w:szCs w:val="20"/>
        </w:rPr>
        <w:t xml:space="preserve">Passam, </w:t>
      </w:r>
      <w:r w:rsidRPr="00446DF1">
        <w:rPr>
          <w:rFonts w:ascii="Times New Roman" w:hAnsi="Times New Roman" w:cs="Times New Roman"/>
          <w:noProof/>
          <w:color w:val="131413"/>
          <w:sz w:val="20"/>
          <w:szCs w:val="20"/>
        </w:rPr>
        <w:t xml:space="preserve">2000. Effect of" rindite" and bromoethane on germination, sprout emergence, number of sprouts and total yield of tubers of potato cv. Spunta. </w:t>
      </w:r>
      <w:r w:rsidR="006E2B25" w:rsidRPr="00446DF1">
        <w:rPr>
          <w:rFonts w:ascii="Times New Roman" w:hAnsi="Times New Roman" w:cs="Times New Roman"/>
          <w:noProof/>
          <w:color w:val="131413"/>
          <w:sz w:val="20"/>
          <w:szCs w:val="20"/>
        </w:rPr>
        <w:t>Advc. Hortic Sci.,</w:t>
      </w:r>
      <w:r w:rsidR="000E165C" w:rsidRPr="00446DF1">
        <w:rPr>
          <w:rFonts w:ascii="Times New Roman" w:hAnsi="Times New Roman" w:cs="Times New Roman"/>
          <w:i/>
          <w:noProof/>
          <w:color w:val="131413"/>
          <w:sz w:val="20"/>
          <w:szCs w:val="20"/>
        </w:rPr>
        <w:t>14</w:t>
      </w:r>
      <w:r w:rsidRPr="00446DF1">
        <w:rPr>
          <w:rFonts w:ascii="Times New Roman" w:hAnsi="Times New Roman" w:cs="Times New Roman"/>
          <w:noProof/>
          <w:color w:val="131413"/>
          <w:sz w:val="20"/>
          <w:szCs w:val="20"/>
        </w:rPr>
        <w:t>, 33-35.</w:t>
      </w:r>
      <w:bookmarkEnd w:id="12"/>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13" w:name="_ENREF_5"/>
      <w:r w:rsidRPr="00446DF1">
        <w:rPr>
          <w:rFonts w:ascii="Times New Roman" w:hAnsi="Times New Roman" w:cs="Times New Roman"/>
          <w:noProof/>
          <w:color w:val="131413"/>
          <w:sz w:val="20"/>
          <w:szCs w:val="20"/>
        </w:rPr>
        <w:t>Alexopoulos, A.A., A</w:t>
      </w:r>
      <w:r w:rsidR="000E165C" w:rsidRPr="00446DF1">
        <w:rPr>
          <w:rFonts w:ascii="Times New Roman" w:hAnsi="Times New Roman" w:cs="Times New Roman"/>
          <w:noProof/>
          <w:color w:val="131413"/>
          <w:sz w:val="20"/>
          <w:szCs w:val="20"/>
        </w:rPr>
        <w:t>koumianakis, K.A.,</w:t>
      </w:r>
      <w:r w:rsidR="00E91CF5" w:rsidRPr="00446DF1">
        <w:rPr>
          <w:rFonts w:ascii="Times New Roman" w:hAnsi="Times New Roman" w:cs="Times New Roman"/>
          <w:noProof/>
          <w:color w:val="131413"/>
          <w:sz w:val="20"/>
          <w:szCs w:val="20"/>
        </w:rPr>
        <w:t xml:space="preserve"> and H.C.</w:t>
      </w:r>
      <w:r w:rsidR="000E165C" w:rsidRPr="00446DF1">
        <w:rPr>
          <w:rFonts w:ascii="Times New Roman" w:hAnsi="Times New Roman" w:cs="Times New Roman"/>
          <w:noProof/>
          <w:color w:val="131413"/>
          <w:sz w:val="20"/>
          <w:szCs w:val="20"/>
        </w:rPr>
        <w:t xml:space="preserve"> Passam, </w:t>
      </w:r>
      <w:r w:rsidRPr="00446DF1">
        <w:rPr>
          <w:rFonts w:ascii="Times New Roman" w:hAnsi="Times New Roman" w:cs="Times New Roman"/>
          <w:noProof/>
          <w:color w:val="131413"/>
          <w:sz w:val="20"/>
          <w:szCs w:val="20"/>
        </w:rPr>
        <w:t xml:space="preserve">2006. Effect of plant growth regulators on the tuberisation and physiological age of potato (Solanum tuberosum L.) tubers grown from true potato seed. </w:t>
      </w:r>
      <w:r w:rsidR="00E91CF5" w:rsidRPr="00446DF1">
        <w:rPr>
          <w:rFonts w:ascii="Times New Roman" w:hAnsi="Times New Roman" w:cs="Times New Roman"/>
          <w:noProof/>
          <w:color w:val="131413"/>
          <w:sz w:val="20"/>
          <w:szCs w:val="20"/>
        </w:rPr>
        <w:t>Can. J. Plant. Sci.,</w:t>
      </w:r>
      <w:r w:rsidRPr="00446DF1">
        <w:rPr>
          <w:rFonts w:ascii="Times New Roman" w:hAnsi="Times New Roman" w:cs="Times New Roman"/>
          <w:i/>
          <w:noProof/>
          <w:color w:val="131413"/>
          <w:sz w:val="20"/>
          <w:szCs w:val="20"/>
        </w:rPr>
        <w:t xml:space="preserve"> 86</w:t>
      </w:r>
      <w:r w:rsidR="00E91CF5"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1217-1225.</w:t>
      </w:r>
      <w:bookmarkEnd w:id="13"/>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14" w:name="_ENREF_6"/>
      <w:r w:rsidRPr="00446DF1">
        <w:rPr>
          <w:rFonts w:ascii="Times New Roman" w:hAnsi="Times New Roman" w:cs="Times New Roman"/>
          <w:noProof/>
          <w:color w:val="131413"/>
          <w:sz w:val="20"/>
          <w:szCs w:val="20"/>
        </w:rPr>
        <w:t>Ali, Q., Ashraf</w:t>
      </w:r>
      <w:r w:rsidR="000E165C" w:rsidRPr="00446DF1">
        <w:rPr>
          <w:rFonts w:ascii="Times New Roman" w:hAnsi="Times New Roman" w:cs="Times New Roman"/>
          <w:noProof/>
          <w:color w:val="131413"/>
          <w:sz w:val="20"/>
          <w:szCs w:val="20"/>
        </w:rPr>
        <w:t xml:space="preserve">, M., Anwar, F., </w:t>
      </w:r>
      <w:r w:rsidR="00E91CF5" w:rsidRPr="00446DF1">
        <w:rPr>
          <w:rFonts w:ascii="Times New Roman" w:hAnsi="Times New Roman" w:cs="Times New Roman"/>
          <w:noProof/>
          <w:color w:val="131413"/>
          <w:sz w:val="20"/>
          <w:szCs w:val="20"/>
        </w:rPr>
        <w:t xml:space="preserve">and F. </w:t>
      </w:r>
      <w:r w:rsidR="000E165C" w:rsidRPr="00446DF1">
        <w:rPr>
          <w:rFonts w:ascii="Times New Roman" w:hAnsi="Times New Roman" w:cs="Times New Roman"/>
          <w:noProof/>
          <w:color w:val="131413"/>
          <w:sz w:val="20"/>
          <w:szCs w:val="20"/>
        </w:rPr>
        <w:t xml:space="preserve">Al-Qurainy, </w:t>
      </w:r>
      <w:r w:rsidRPr="00446DF1">
        <w:rPr>
          <w:rFonts w:ascii="Times New Roman" w:hAnsi="Times New Roman" w:cs="Times New Roman"/>
          <w:noProof/>
          <w:color w:val="131413"/>
          <w:sz w:val="20"/>
          <w:szCs w:val="20"/>
        </w:rPr>
        <w:t xml:space="preserve">2012. Trehalose-induced changes in seed oil composition and antioxidant potential of maize grown under drought stress. </w:t>
      </w:r>
      <w:r w:rsidR="00717593" w:rsidRPr="00446DF1">
        <w:rPr>
          <w:rFonts w:ascii="Times New Roman" w:hAnsi="Times New Roman" w:cs="Times New Roman"/>
          <w:noProof/>
          <w:color w:val="131413"/>
          <w:sz w:val="20"/>
          <w:szCs w:val="20"/>
        </w:rPr>
        <w:t>J.Am.Oil. Chem. Soc.,</w:t>
      </w:r>
      <w:r w:rsidRPr="00446DF1">
        <w:rPr>
          <w:rFonts w:ascii="Times New Roman" w:hAnsi="Times New Roman" w:cs="Times New Roman"/>
          <w:i/>
          <w:noProof/>
          <w:color w:val="131413"/>
          <w:sz w:val="20"/>
          <w:szCs w:val="20"/>
        </w:rPr>
        <w:t xml:space="preserve"> 89</w:t>
      </w:r>
      <w:r w:rsidR="000E165C" w:rsidRPr="00446DF1">
        <w:rPr>
          <w:rFonts w:ascii="Times New Roman" w:hAnsi="Times New Roman" w:cs="Times New Roman"/>
          <w:i/>
          <w:noProof/>
          <w:color w:val="131413"/>
          <w:sz w:val="20"/>
          <w:szCs w:val="20"/>
        </w:rPr>
        <w:t>(8)</w:t>
      </w:r>
      <w:r w:rsidR="00717593"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1485-1493.</w:t>
      </w:r>
      <w:bookmarkEnd w:id="14"/>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15" w:name="_ENREF_7"/>
      <w:r w:rsidRPr="00446DF1">
        <w:rPr>
          <w:rFonts w:ascii="Times New Roman" w:hAnsi="Times New Roman" w:cs="Times New Roman"/>
          <w:noProof/>
          <w:color w:val="131413"/>
          <w:sz w:val="20"/>
          <w:szCs w:val="20"/>
        </w:rPr>
        <w:t>Anwar, D., Shabbir</w:t>
      </w:r>
      <w:r w:rsidR="000E165C" w:rsidRPr="00446DF1">
        <w:rPr>
          <w:rFonts w:ascii="Times New Roman" w:hAnsi="Times New Roman" w:cs="Times New Roman"/>
          <w:noProof/>
          <w:color w:val="131413"/>
          <w:sz w:val="20"/>
          <w:szCs w:val="20"/>
        </w:rPr>
        <w:t xml:space="preserve">, D., Shahid, M.H., </w:t>
      </w:r>
      <w:r w:rsidR="00717593" w:rsidRPr="00446DF1">
        <w:rPr>
          <w:rFonts w:ascii="Times New Roman" w:hAnsi="Times New Roman" w:cs="Times New Roman"/>
          <w:noProof/>
          <w:color w:val="131413"/>
          <w:sz w:val="20"/>
          <w:szCs w:val="20"/>
        </w:rPr>
        <w:t xml:space="preserve">and W. </w:t>
      </w:r>
      <w:r w:rsidR="000E165C" w:rsidRPr="00446DF1">
        <w:rPr>
          <w:rFonts w:ascii="Times New Roman" w:hAnsi="Times New Roman" w:cs="Times New Roman"/>
          <w:noProof/>
          <w:color w:val="131413"/>
          <w:sz w:val="20"/>
          <w:szCs w:val="20"/>
        </w:rPr>
        <w:t xml:space="preserve">Samreen, </w:t>
      </w:r>
      <w:r w:rsidRPr="00446DF1">
        <w:rPr>
          <w:rFonts w:ascii="Times New Roman" w:hAnsi="Times New Roman" w:cs="Times New Roman"/>
          <w:noProof/>
          <w:color w:val="131413"/>
          <w:sz w:val="20"/>
          <w:szCs w:val="20"/>
        </w:rPr>
        <w:t>2015. Determinants of potato prices and its forecasting: A case study of Punjab, Pakistan.</w:t>
      </w:r>
      <w:bookmarkEnd w:id="15"/>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16" w:name="_ENREF_8"/>
      <w:r w:rsidRPr="00446DF1">
        <w:rPr>
          <w:rFonts w:ascii="Times New Roman" w:hAnsi="Times New Roman" w:cs="Times New Roman"/>
          <w:noProof/>
          <w:color w:val="131413"/>
          <w:sz w:val="20"/>
          <w:szCs w:val="20"/>
        </w:rPr>
        <w:t>Ayad, J.Y., Othman, Y.A., Al</w:t>
      </w:r>
      <w:r w:rsidR="00035EA1" w:rsidRPr="00446DF1">
        <w:rPr>
          <w:rFonts w:ascii="Times New Roman" w:hAnsi="Times New Roman" w:cs="Times New Roman"/>
          <w:noProof/>
          <w:color w:val="131413"/>
          <w:sz w:val="20"/>
          <w:szCs w:val="20"/>
        </w:rPr>
        <w:t>-Ajlouni, M.G.,</w:t>
      </w:r>
      <w:r w:rsidR="00717593" w:rsidRPr="00446DF1">
        <w:rPr>
          <w:rFonts w:ascii="Times New Roman" w:hAnsi="Times New Roman" w:cs="Times New Roman"/>
          <w:noProof/>
          <w:color w:val="131413"/>
          <w:sz w:val="20"/>
          <w:szCs w:val="20"/>
        </w:rPr>
        <w:t xml:space="preserve"> and N.G.</w:t>
      </w:r>
      <w:r w:rsidR="00035EA1" w:rsidRPr="00446DF1">
        <w:rPr>
          <w:rFonts w:ascii="Times New Roman" w:hAnsi="Times New Roman" w:cs="Times New Roman"/>
          <w:noProof/>
          <w:color w:val="131413"/>
          <w:sz w:val="20"/>
          <w:szCs w:val="20"/>
        </w:rPr>
        <w:t xml:space="preserve"> Alsmairat, </w:t>
      </w:r>
      <w:r w:rsidRPr="00446DF1">
        <w:rPr>
          <w:rFonts w:ascii="Times New Roman" w:hAnsi="Times New Roman" w:cs="Times New Roman"/>
          <w:noProof/>
          <w:color w:val="131413"/>
          <w:sz w:val="20"/>
          <w:szCs w:val="20"/>
        </w:rPr>
        <w:t xml:space="preserve">2018. Photosynthesis, gas exchange and yield of two strawberry (Fragaria× ananassa duch.) cultivars in response to gibberellic acid. </w:t>
      </w:r>
      <w:r w:rsidRPr="00446DF1">
        <w:rPr>
          <w:rFonts w:ascii="Times New Roman" w:hAnsi="Times New Roman" w:cs="Times New Roman"/>
          <w:i/>
          <w:noProof/>
          <w:color w:val="131413"/>
          <w:sz w:val="20"/>
          <w:szCs w:val="20"/>
        </w:rPr>
        <w:t>FRESENIUS ENVIRONMENTAL BULLETIN</w:t>
      </w:r>
      <w:r w:rsidR="007F683D" w:rsidRPr="00446DF1">
        <w:rPr>
          <w:rFonts w:ascii="Times New Roman" w:hAnsi="Times New Roman" w:cs="Times New Roman"/>
          <w:i/>
          <w:noProof/>
          <w:color w:val="131413"/>
          <w:sz w:val="20"/>
          <w:szCs w:val="20"/>
        </w:rPr>
        <w:t>.</w:t>
      </w:r>
      <w:r w:rsidR="0071164A"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27</w:t>
      </w:r>
      <w:r w:rsidR="00717593"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9127-9134.</w:t>
      </w:r>
      <w:bookmarkEnd w:id="16"/>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17" w:name="_ENREF_9"/>
      <w:r w:rsidRPr="00446DF1">
        <w:rPr>
          <w:rFonts w:ascii="Times New Roman" w:hAnsi="Times New Roman" w:cs="Times New Roman"/>
          <w:noProof/>
          <w:color w:val="131413"/>
          <w:sz w:val="20"/>
          <w:szCs w:val="20"/>
        </w:rPr>
        <w:t>Ayyub, C., Manan, A., Pervez, M., Ashraf, M., Afzal, M., Ahmed, S., Jahan</w:t>
      </w:r>
      <w:r w:rsidR="006E6E5B" w:rsidRPr="00446DF1">
        <w:rPr>
          <w:rFonts w:ascii="Times New Roman" w:hAnsi="Times New Roman" w:cs="Times New Roman"/>
          <w:noProof/>
          <w:color w:val="131413"/>
          <w:sz w:val="20"/>
          <w:szCs w:val="20"/>
        </w:rPr>
        <w:t xml:space="preserve">gir, M., Anwar, N., </w:t>
      </w:r>
      <w:r w:rsidR="00DF4B18" w:rsidRPr="00446DF1">
        <w:rPr>
          <w:rFonts w:ascii="Times New Roman" w:hAnsi="Times New Roman" w:cs="Times New Roman"/>
          <w:noProof/>
          <w:color w:val="131413"/>
          <w:sz w:val="20"/>
          <w:szCs w:val="20"/>
        </w:rPr>
        <w:t xml:space="preserve">and M. </w:t>
      </w:r>
      <w:r w:rsidR="006E6E5B" w:rsidRPr="00446DF1">
        <w:rPr>
          <w:rFonts w:ascii="Times New Roman" w:hAnsi="Times New Roman" w:cs="Times New Roman"/>
          <w:noProof/>
          <w:color w:val="131413"/>
          <w:sz w:val="20"/>
          <w:szCs w:val="20"/>
        </w:rPr>
        <w:t xml:space="preserve">Shaheen, </w:t>
      </w:r>
      <w:r w:rsidRPr="00446DF1">
        <w:rPr>
          <w:rFonts w:ascii="Times New Roman" w:hAnsi="Times New Roman" w:cs="Times New Roman"/>
          <w:noProof/>
          <w:color w:val="131413"/>
          <w:sz w:val="20"/>
          <w:szCs w:val="20"/>
        </w:rPr>
        <w:t xml:space="preserve">2013. Foliar feeding with Gibberellic acid (GA3): A strategy for enhanced growth and yield of Okra (Abelmoschus esculentus L. Moench.). </w:t>
      </w:r>
      <w:r w:rsidR="00561308" w:rsidRPr="00446DF1">
        <w:rPr>
          <w:rFonts w:ascii="Times New Roman" w:hAnsi="Times New Roman" w:cs="Times New Roman"/>
          <w:noProof/>
          <w:color w:val="131413"/>
          <w:sz w:val="20"/>
          <w:szCs w:val="20"/>
        </w:rPr>
        <w:t>Afr. J. Agric. Res.,</w:t>
      </w:r>
      <w:r w:rsidRPr="00446DF1">
        <w:rPr>
          <w:rFonts w:ascii="Times New Roman" w:hAnsi="Times New Roman" w:cs="Times New Roman"/>
          <w:i/>
          <w:noProof/>
          <w:color w:val="131413"/>
          <w:sz w:val="20"/>
          <w:szCs w:val="20"/>
        </w:rPr>
        <w:t xml:space="preserve"> 8</w:t>
      </w:r>
      <w:r w:rsidR="006E6E5B" w:rsidRPr="00446DF1">
        <w:rPr>
          <w:rFonts w:ascii="Times New Roman" w:hAnsi="Times New Roman" w:cs="Times New Roman"/>
          <w:i/>
          <w:noProof/>
          <w:color w:val="131413"/>
          <w:sz w:val="20"/>
          <w:szCs w:val="20"/>
        </w:rPr>
        <w:t>(25)</w:t>
      </w:r>
      <w:r w:rsidR="00561308"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3299-3302.</w:t>
      </w:r>
      <w:bookmarkEnd w:id="17"/>
    </w:p>
    <w:p w:rsidR="005146FF" w:rsidRPr="00446DF1" w:rsidRDefault="00CF1DA0" w:rsidP="007B18EC">
      <w:pPr>
        <w:spacing w:line="240" w:lineRule="auto"/>
        <w:ind w:left="630" w:hanging="630"/>
        <w:rPr>
          <w:rFonts w:ascii="Times New Roman" w:hAnsi="Times New Roman" w:cs="Times New Roman"/>
          <w:noProof/>
          <w:color w:val="131413"/>
          <w:sz w:val="20"/>
          <w:szCs w:val="20"/>
        </w:rPr>
      </w:pPr>
      <w:bookmarkStart w:id="18" w:name="_ENREF_10"/>
      <w:r w:rsidRPr="00446DF1">
        <w:rPr>
          <w:rFonts w:ascii="Times New Roman" w:hAnsi="Times New Roman" w:cs="Times New Roman"/>
          <w:noProof/>
          <w:color w:val="131413"/>
          <w:sz w:val="20"/>
          <w:szCs w:val="20"/>
        </w:rPr>
        <w:t>Azab, E.</w:t>
      </w:r>
      <w:r w:rsidR="00561308"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2018. Seed Pre-soaking on Gibberellic Acid (GA3) Enhance Growth, Histological and Physiological Traits of Sugar Beet (Beta vulgaris L) under Water Stress. </w:t>
      </w:r>
      <w:r w:rsidR="007F683D" w:rsidRPr="00446DF1">
        <w:rPr>
          <w:rFonts w:ascii="Times New Roman" w:hAnsi="Times New Roman" w:cs="Times New Roman"/>
          <w:noProof/>
          <w:color w:val="131413"/>
          <w:sz w:val="20"/>
          <w:szCs w:val="20"/>
        </w:rPr>
        <w:t>Egypt. J. Agron.</w:t>
      </w:r>
      <w:r w:rsidR="00561308" w:rsidRPr="00446DF1">
        <w:rPr>
          <w:rFonts w:ascii="Times New Roman" w:hAnsi="Times New Roman" w:cs="Times New Roman"/>
          <w:noProof/>
          <w:color w:val="131413"/>
          <w:sz w:val="20"/>
          <w:szCs w:val="20"/>
        </w:rPr>
        <w:t>,</w:t>
      </w:r>
      <w:r w:rsidR="005146FF" w:rsidRPr="00446DF1">
        <w:rPr>
          <w:rFonts w:ascii="Times New Roman" w:hAnsi="Times New Roman" w:cs="Times New Roman"/>
          <w:i/>
          <w:noProof/>
          <w:color w:val="131413"/>
          <w:sz w:val="20"/>
          <w:szCs w:val="20"/>
        </w:rPr>
        <w:t xml:space="preserve"> 40</w:t>
      </w:r>
      <w:r w:rsidR="004902DA" w:rsidRPr="00446DF1">
        <w:rPr>
          <w:rFonts w:ascii="Times New Roman" w:hAnsi="Times New Roman" w:cs="Times New Roman"/>
          <w:i/>
          <w:noProof/>
          <w:color w:val="131413"/>
          <w:sz w:val="20"/>
          <w:szCs w:val="20"/>
        </w:rPr>
        <w:t>(2)</w:t>
      </w:r>
      <w:r w:rsidR="00561308"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119-132.</w:t>
      </w:r>
      <w:bookmarkEnd w:id="18"/>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19" w:name="_ENREF_11"/>
      <w:r w:rsidRPr="00446DF1">
        <w:rPr>
          <w:rFonts w:ascii="Times New Roman" w:hAnsi="Times New Roman" w:cs="Times New Roman"/>
          <w:noProof/>
          <w:color w:val="131413"/>
          <w:sz w:val="20"/>
          <w:szCs w:val="20"/>
        </w:rPr>
        <w:t>Bar</w:t>
      </w:r>
      <w:r w:rsidR="006627AC" w:rsidRPr="00446DF1">
        <w:rPr>
          <w:rFonts w:ascii="Times New Roman" w:hAnsi="Times New Roman" w:cs="Times New Roman"/>
          <w:noProof/>
          <w:color w:val="131413"/>
          <w:sz w:val="20"/>
          <w:szCs w:val="20"/>
        </w:rPr>
        <w:t>ani, M., Akbari, N., Ahmadi, H.</w:t>
      </w:r>
      <w:r w:rsidRPr="00446DF1">
        <w:rPr>
          <w:rFonts w:ascii="Times New Roman" w:hAnsi="Times New Roman" w:cs="Times New Roman"/>
          <w:noProof/>
          <w:color w:val="131413"/>
          <w:sz w:val="20"/>
          <w:szCs w:val="20"/>
        </w:rPr>
        <w:t xml:space="preserve"> </w:t>
      </w:r>
      <w:r w:rsidR="006627AC"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2013</w:t>
      </w:r>
      <w:r w:rsidR="006627AC"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The effect of gibberellic acid (GA3) on seed size and sprouting of potato tubers (Solanum tuberosum L.). </w:t>
      </w:r>
      <w:r w:rsidR="00DE512D" w:rsidRPr="00446DF1">
        <w:rPr>
          <w:rFonts w:ascii="Times New Roman" w:hAnsi="Times New Roman" w:cs="Times New Roman"/>
          <w:noProof/>
          <w:color w:val="131413"/>
          <w:sz w:val="20"/>
          <w:szCs w:val="20"/>
        </w:rPr>
        <w:t>Afr. J. Agric. Res.,</w:t>
      </w:r>
      <w:r w:rsidR="00DE512D" w:rsidRPr="00446DF1">
        <w:rPr>
          <w:rFonts w:ascii="Times New Roman" w:hAnsi="Times New Roman" w:cs="Times New Roman"/>
          <w:i/>
          <w:noProof/>
          <w:color w:val="131413"/>
          <w:sz w:val="20"/>
          <w:szCs w:val="20"/>
        </w:rPr>
        <w:t xml:space="preserve"> </w:t>
      </w:r>
      <w:r w:rsidRPr="00446DF1">
        <w:rPr>
          <w:rFonts w:ascii="Times New Roman" w:hAnsi="Times New Roman" w:cs="Times New Roman"/>
          <w:i/>
          <w:noProof/>
          <w:color w:val="131413"/>
          <w:sz w:val="20"/>
          <w:szCs w:val="20"/>
        </w:rPr>
        <w:t>8</w:t>
      </w:r>
      <w:r w:rsidR="006627AC" w:rsidRPr="00446DF1">
        <w:rPr>
          <w:rFonts w:ascii="Times New Roman" w:hAnsi="Times New Roman" w:cs="Times New Roman"/>
          <w:i/>
          <w:noProof/>
          <w:color w:val="131413"/>
          <w:sz w:val="20"/>
          <w:szCs w:val="20"/>
        </w:rPr>
        <w:t>(29)</w:t>
      </w:r>
      <w:r w:rsidR="00DE512D"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3898-3903.</w:t>
      </w:r>
      <w:bookmarkEnd w:id="19"/>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20" w:name="_ENREF_12"/>
      <w:r w:rsidRPr="00446DF1">
        <w:rPr>
          <w:rFonts w:ascii="Times New Roman" w:hAnsi="Times New Roman" w:cs="Times New Roman"/>
          <w:noProof/>
          <w:color w:val="131413"/>
          <w:sz w:val="20"/>
          <w:szCs w:val="20"/>
        </w:rPr>
        <w:t>Burgos, G., Salas, E., Amoros, W., Auqui, M., Munoa,</w:t>
      </w:r>
      <w:r w:rsidR="006627AC" w:rsidRPr="00446DF1">
        <w:rPr>
          <w:rFonts w:ascii="Times New Roman" w:hAnsi="Times New Roman" w:cs="Times New Roman"/>
          <w:noProof/>
          <w:color w:val="131413"/>
          <w:sz w:val="20"/>
          <w:szCs w:val="20"/>
        </w:rPr>
        <w:t xml:space="preserve"> L., Kimura, M., </w:t>
      </w:r>
      <w:r w:rsidR="007F683D" w:rsidRPr="00446DF1">
        <w:rPr>
          <w:rFonts w:ascii="Times New Roman" w:hAnsi="Times New Roman" w:cs="Times New Roman"/>
          <w:noProof/>
          <w:color w:val="131413"/>
          <w:sz w:val="20"/>
          <w:szCs w:val="20"/>
        </w:rPr>
        <w:t xml:space="preserve">and M. </w:t>
      </w:r>
      <w:r w:rsidR="006627AC" w:rsidRPr="00446DF1">
        <w:rPr>
          <w:rFonts w:ascii="Times New Roman" w:hAnsi="Times New Roman" w:cs="Times New Roman"/>
          <w:noProof/>
          <w:color w:val="131413"/>
          <w:sz w:val="20"/>
          <w:szCs w:val="20"/>
        </w:rPr>
        <w:t xml:space="preserve">Bonierbale, </w:t>
      </w:r>
      <w:r w:rsidRPr="00446DF1">
        <w:rPr>
          <w:rFonts w:ascii="Times New Roman" w:hAnsi="Times New Roman" w:cs="Times New Roman"/>
          <w:noProof/>
          <w:color w:val="131413"/>
          <w:sz w:val="20"/>
          <w:szCs w:val="20"/>
        </w:rPr>
        <w:t xml:space="preserve">2009. Total and individual carotenoid profiles in Solanum phureja of cultivated potatoes: I. Concentrations and relationships as determined by spectrophotometry and HPLC. </w:t>
      </w:r>
      <w:r w:rsidR="002F1090" w:rsidRPr="00446DF1">
        <w:rPr>
          <w:rFonts w:ascii="Times New Roman" w:hAnsi="Times New Roman" w:cs="Times New Roman"/>
          <w:noProof/>
          <w:color w:val="131413"/>
          <w:sz w:val="20"/>
          <w:szCs w:val="20"/>
        </w:rPr>
        <w:t>J. Food Compos. Anal.</w:t>
      </w:r>
      <w:r w:rsidRPr="00446DF1">
        <w:rPr>
          <w:rFonts w:ascii="Times New Roman" w:hAnsi="Times New Roman" w:cs="Times New Roman"/>
          <w:i/>
          <w:noProof/>
          <w:color w:val="131413"/>
          <w:sz w:val="20"/>
          <w:szCs w:val="20"/>
        </w:rPr>
        <w:t xml:space="preserve"> 22</w:t>
      </w:r>
      <w:r w:rsidRPr="00446DF1">
        <w:rPr>
          <w:rFonts w:ascii="Times New Roman" w:hAnsi="Times New Roman" w:cs="Times New Roman"/>
          <w:noProof/>
          <w:color w:val="131413"/>
          <w:sz w:val="20"/>
          <w:szCs w:val="20"/>
        </w:rPr>
        <w:t>, 503-508.</w:t>
      </w:r>
      <w:bookmarkEnd w:id="20"/>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21" w:name="_ENREF_13"/>
      <w:r w:rsidRPr="00446DF1">
        <w:rPr>
          <w:rFonts w:ascii="Times New Roman" w:hAnsi="Times New Roman" w:cs="Times New Roman"/>
          <w:noProof/>
          <w:color w:val="131413"/>
          <w:sz w:val="20"/>
          <w:szCs w:val="20"/>
        </w:rPr>
        <w:t xml:space="preserve">Camire, </w:t>
      </w:r>
      <w:r w:rsidR="00533CBE" w:rsidRPr="00446DF1">
        <w:rPr>
          <w:rFonts w:ascii="Times New Roman" w:hAnsi="Times New Roman" w:cs="Times New Roman"/>
          <w:noProof/>
          <w:color w:val="131413"/>
          <w:sz w:val="20"/>
          <w:szCs w:val="20"/>
        </w:rPr>
        <w:t xml:space="preserve">M.E., Kubow, S., </w:t>
      </w:r>
      <w:r w:rsidR="002F1090" w:rsidRPr="00446DF1">
        <w:rPr>
          <w:rFonts w:ascii="Times New Roman" w:hAnsi="Times New Roman" w:cs="Times New Roman"/>
          <w:noProof/>
          <w:color w:val="131413"/>
          <w:sz w:val="20"/>
          <w:szCs w:val="20"/>
        </w:rPr>
        <w:t xml:space="preserve">and D.J. </w:t>
      </w:r>
      <w:r w:rsidR="00533CBE" w:rsidRPr="00446DF1">
        <w:rPr>
          <w:rFonts w:ascii="Times New Roman" w:hAnsi="Times New Roman" w:cs="Times New Roman"/>
          <w:noProof/>
          <w:color w:val="131413"/>
          <w:sz w:val="20"/>
          <w:szCs w:val="20"/>
        </w:rPr>
        <w:t xml:space="preserve">Donnelly, </w:t>
      </w:r>
      <w:r w:rsidRPr="00446DF1">
        <w:rPr>
          <w:rFonts w:ascii="Times New Roman" w:hAnsi="Times New Roman" w:cs="Times New Roman"/>
          <w:noProof/>
          <w:color w:val="131413"/>
          <w:sz w:val="20"/>
          <w:szCs w:val="20"/>
        </w:rPr>
        <w:t>2009. Potatoes and human health.</w:t>
      </w:r>
      <w:r w:rsidR="002F1090" w:rsidRPr="00446DF1">
        <w:rPr>
          <w:rFonts w:ascii="Times New Roman" w:hAnsi="Times New Roman" w:cs="Times New Roman"/>
          <w:noProof/>
          <w:color w:val="131413"/>
          <w:sz w:val="20"/>
          <w:szCs w:val="20"/>
        </w:rPr>
        <w:t xml:space="preserve"> Crit Rev Food Sci Nutr.</w:t>
      </w:r>
      <w:r w:rsidR="002F1090"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49</w:t>
      </w:r>
      <w:r w:rsidR="00E04C38" w:rsidRPr="00446DF1">
        <w:rPr>
          <w:rFonts w:ascii="Times New Roman" w:hAnsi="Times New Roman" w:cs="Times New Roman"/>
          <w:i/>
          <w:noProof/>
          <w:color w:val="131413"/>
          <w:sz w:val="20"/>
          <w:szCs w:val="20"/>
        </w:rPr>
        <w:t>(10)</w:t>
      </w:r>
      <w:r w:rsidR="002F1090"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823-840.</w:t>
      </w:r>
      <w:bookmarkEnd w:id="21"/>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22" w:name="_ENREF_14"/>
      <w:r w:rsidRPr="00446DF1">
        <w:rPr>
          <w:rFonts w:ascii="Times New Roman" w:hAnsi="Times New Roman" w:cs="Times New Roman"/>
          <w:noProof/>
          <w:color w:val="131413"/>
          <w:sz w:val="20"/>
          <w:szCs w:val="20"/>
        </w:rPr>
        <w:t xml:space="preserve">Carrera, E., Bou, J., </w:t>
      </w:r>
      <w:r w:rsidR="00EB1679" w:rsidRPr="00446DF1">
        <w:rPr>
          <w:rFonts w:ascii="Times New Roman" w:hAnsi="Times New Roman" w:cs="Times New Roman"/>
          <w:noProof/>
          <w:color w:val="131413"/>
          <w:sz w:val="20"/>
          <w:szCs w:val="20"/>
        </w:rPr>
        <w:t xml:space="preserve">García‐Martínez, J.L., </w:t>
      </w:r>
      <w:r w:rsidR="002F1090" w:rsidRPr="00446DF1">
        <w:rPr>
          <w:rFonts w:ascii="Times New Roman" w:hAnsi="Times New Roman" w:cs="Times New Roman"/>
          <w:noProof/>
          <w:color w:val="131413"/>
          <w:sz w:val="20"/>
          <w:szCs w:val="20"/>
        </w:rPr>
        <w:t xml:space="preserve">and S. </w:t>
      </w:r>
      <w:r w:rsidR="00EB1679" w:rsidRPr="00446DF1">
        <w:rPr>
          <w:rFonts w:ascii="Times New Roman" w:hAnsi="Times New Roman" w:cs="Times New Roman"/>
          <w:noProof/>
          <w:color w:val="131413"/>
          <w:sz w:val="20"/>
          <w:szCs w:val="20"/>
        </w:rPr>
        <w:t xml:space="preserve">Prat, </w:t>
      </w:r>
      <w:r w:rsidRPr="00446DF1">
        <w:rPr>
          <w:rFonts w:ascii="Times New Roman" w:hAnsi="Times New Roman" w:cs="Times New Roman"/>
          <w:noProof/>
          <w:color w:val="131413"/>
          <w:sz w:val="20"/>
          <w:szCs w:val="20"/>
        </w:rPr>
        <w:t>2000. Changes in GA 20‐oxidase gene expression strongly affect stem length, tuber induction and tuber yield of potato plants.</w:t>
      </w:r>
      <w:r w:rsidRPr="00446DF1">
        <w:rPr>
          <w:rFonts w:ascii="Times New Roman" w:hAnsi="Times New Roman" w:cs="Times New Roman"/>
          <w:i/>
          <w:noProof/>
          <w:color w:val="131413"/>
          <w:sz w:val="20"/>
          <w:szCs w:val="20"/>
        </w:rPr>
        <w:t xml:space="preserve"> Plant J</w:t>
      </w:r>
      <w:r w:rsidR="002F1090"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22</w:t>
      </w:r>
      <w:r w:rsidR="000713A9" w:rsidRPr="00446DF1">
        <w:rPr>
          <w:rFonts w:ascii="Times New Roman" w:hAnsi="Times New Roman" w:cs="Times New Roman"/>
          <w:i/>
          <w:noProof/>
          <w:color w:val="131413"/>
          <w:sz w:val="20"/>
          <w:szCs w:val="20"/>
        </w:rPr>
        <w:t>(3)</w:t>
      </w:r>
      <w:r w:rsidR="002F1090"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247-256.</w:t>
      </w:r>
      <w:bookmarkEnd w:id="22"/>
    </w:p>
    <w:p w:rsidR="005146FF" w:rsidRPr="00446DF1" w:rsidRDefault="00065D29" w:rsidP="007B18EC">
      <w:pPr>
        <w:spacing w:line="240" w:lineRule="auto"/>
        <w:ind w:left="630" w:hanging="630"/>
        <w:rPr>
          <w:rFonts w:ascii="Times New Roman" w:hAnsi="Times New Roman" w:cs="Times New Roman"/>
          <w:noProof/>
          <w:color w:val="131413"/>
          <w:sz w:val="20"/>
          <w:szCs w:val="20"/>
        </w:rPr>
      </w:pPr>
      <w:bookmarkStart w:id="23" w:name="_ENREF_15"/>
      <w:r w:rsidRPr="00446DF1">
        <w:rPr>
          <w:rFonts w:ascii="Times New Roman" w:hAnsi="Times New Roman" w:cs="Times New Roman"/>
          <w:noProof/>
          <w:color w:val="131413"/>
          <w:sz w:val="20"/>
          <w:szCs w:val="20"/>
        </w:rPr>
        <w:t>Chindi, A.,</w:t>
      </w:r>
      <w:r w:rsidR="00DD4690" w:rsidRPr="00446DF1">
        <w:rPr>
          <w:rFonts w:ascii="Times New Roman" w:hAnsi="Times New Roman" w:cs="Times New Roman"/>
          <w:noProof/>
          <w:color w:val="131413"/>
          <w:sz w:val="20"/>
          <w:szCs w:val="20"/>
        </w:rPr>
        <w:t xml:space="preserve"> and T.</w:t>
      </w:r>
      <w:r w:rsidRPr="00446DF1">
        <w:rPr>
          <w:rFonts w:ascii="Times New Roman" w:hAnsi="Times New Roman" w:cs="Times New Roman"/>
          <w:noProof/>
          <w:color w:val="131413"/>
          <w:sz w:val="20"/>
          <w:szCs w:val="20"/>
        </w:rPr>
        <w:t xml:space="preserve"> Tsegaw, </w:t>
      </w:r>
      <w:r w:rsidR="005146FF" w:rsidRPr="00446DF1">
        <w:rPr>
          <w:rFonts w:ascii="Times New Roman" w:hAnsi="Times New Roman" w:cs="Times New Roman"/>
          <w:noProof/>
          <w:color w:val="131413"/>
          <w:sz w:val="20"/>
          <w:szCs w:val="20"/>
        </w:rPr>
        <w:t>2019. Effect of gibberellic acid on growth, yield and quality of potato (Solanum tuberosum L.) in c</w:t>
      </w:r>
      <w:r w:rsidR="0030562C" w:rsidRPr="00446DF1">
        <w:rPr>
          <w:rFonts w:ascii="Times New Roman" w:hAnsi="Times New Roman" w:cs="Times New Roman"/>
          <w:noProof/>
          <w:color w:val="131413"/>
          <w:sz w:val="20"/>
          <w:szCs w:val="20"/>
        </w:rPr>
        <w:t xml:space="preserve">entral highlands of Ethiopia. </w:t>
      </w:r>
      <w:r w:rsidR="005B0DD9" w:rsidRPr="00446DF1">
        <w:rPr>
          <w:rFonts w:ascii="Times New Roman" w:hAnsi="Times New Roman" w:cs="Times New Roman"/>
          <w:noProof/>
          <w:color w:val="131413"/>
          <w:sz w:val="20"/>
          <w:szCs w:val="20"/>
        </w:rPr>
        <w:t xml:space="preserve">J. Hortic. Sci., </w:t>
      </w:r>
      <w:r w:rsidR="005146FF" w:rsidRPr="00446DF1">
        <w:rPr>
          <w:rFonts w:ascii="Times New Roman" w:hAnsi="Times New Roman" w:cs="Times New Roman"/>
          <w:i/>
          <w:noProof/>
          <w:color w:val="131413"/>
          <w:sz w:val="20"/>
          <w:szCs w:val="20"/>
        </w:rPr>
        <w:t>1</w:t>
      </w:r>
      <w:r w:rsidR="0030562C" w:rsidRPr="00446DF1">
        <w:rPr>
          <w:rFonts w:ascii="Times New Roman" w:hAnsi="Times New Roman" w:cs="Times New Roman"/>
          <w:i/>
          <w:noProof/>
          <w:color w:val="131413"/>
          <w:sz w:val="20"/>
          <w:szCs w:val="20"/>
        </w:rPr>
        <w:t>(2)</w:t>
      </w:r>
      <w:r w:rsidR="005B0DD9"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1-10.</w:t>
      </w:r>
      <w:bookmarkEnd w:id="23"/>
    </w:p>
    <w:p w:rsidR="005146FF" w:rsidRPr="00446DF1" w:rsidRDefault="001A0C1B" w:rsidP="007B18EC">
      <w:pPr>
        <w:spacing w:line="240" w:lineRule="auto"/>
        <w:ind w:left="630" w:hanging="630"/>
        <w:rPr>
          <w:rFonts w:ascii="Times New Roman" w:hAnsi="Times New Roman" w:cs="Times New Roman"/>
          <w:noProof/>
          <w:color w:val="131413"/>
          <w:sz w:val="20"/>
          <w:szCs w:val="20"/>
        </w:rPr>
      </w:pPr>
      <w:bookmarkStart w:id="24" w:name="_ENREF_16"/>
      <w:r w:rsidRPr="00446DF1">
        <w:rPr>
          <w:rFonts w:ascii="Times New Roman" w:hAnsi="Times New Roman" w:cs="Times New Roman"/>
          <w:noProof/>
          <w:color w:val="131413"/>
          <w:sz w:val="20"/>
          <w:szCs w:val="20"/>
        </w:rPr>
        <w:t>Demo, P.</w:t>
      </w:r>
      <w:r w:rsidR="005B0DD9"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2002. Strategies for seed potato (Solanum tuberosum L.) production using rooted apical stem cuttings and tubers in Cameroon. </w:t>
      </w:r>
      <w:r w:rsidR="007A7746" w:rsidRPr="00446DF1">
        <w:rPr>
          <w:rFonts w:ascii="Times New Roman" w:hAnsi="Times New Roman" w:cs="Times New Roman"/>
          <w:noProof/>
          <w:color w:val="131413"/>
          <w:sz w:val="20"/>
          <w:szCs w:val="20"/>
        </w:rPr>
        <w:t>(Ph. D Thesis)</w:t>
      </w:r>
      <w:r w:rsidR="005146FF" w:rsidRPr="00446DF1">
        <w:rPr>
          <w:rFonts w:ascii="Times New Roman" w:hAnsi="Times New Roman" w:cs="Times New Roman"/>
          <w:noProof/>
          <w:color w:val="131413"/>
          <w:sz w:val="20"/>
          <w:szCs w:val="20"/>
        </w:rPr>
        <w:t xml:space="preserve"> University of Ibadan.</w:t>
      </w:r>
      <w:bookmarkEnd w:id="24"/>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25" w:name="_ENREF_17"/>
      <w:r w:rsidRPr="00446DF1">
        <w:rPr>
          <w:rFonts w:ascii="Times New Roman" w:hAnsi="Times New Roman" w:cs="Times New Roman"/>
          <w:noProof/>
          <w:color w:val="131413"/>
          <w:sz w:val="20"/>
          <w:szCs w:val="20"/>
        </w:rPr>
        <w:t>Drewnowski, A., 2013. New metrics of affordable nutrition: which vegetables provide most nutrients for least cost?</w:t>
      </w:r>
      <w:r w:rsidR="007A7746" w:rsidRPr="00446DF1">
        <w:rPr>
          <w:rFonts w:ascii="Times New Roman" w:hAnsi="Times New Roman" w:cs="Times New Roman"/>
          <w:noProof/>
          <w:color w:val="131413"/>
          <w:sz w:val="20"/>
          <w:szCs w:val="20"/>
        </w:rPr>
        <w:t xml:space="preserve"> J. Acad. Nutr. Diet.</w:t>
      </w:r>
      <w:r w:rsidR="00CE3919" w:rsidRPr="00446DF1">
        <w:rPr>
          <w:rFonts w:ascii="Times New Roman" w:hAnsi="Times New Roman" w:cs="Times New Roman"/>
          <w:noProof/>
          <w:color w:val="131413"/>
          <w:sz w:val="20"/>
          <w:szCs w:val="20"/>
        </w:rPr>
        <w:t>,</w:t>
      </w:r>
      <w:r w:rsidR="007A7746" w:rsidRPr="00446DF1">
        <w:rPr>
          <w:rFonts w:ascii="Times New Roman" w:hAnsi="Times New Roman" w:cs="Times New Roman"/>
          <w:noProof/>
          <w:color w:val="131413"/>
          <w:sz w:val="20"/>
          <w:szCs w:val="20"/>
        </w:rPr>
        <w:t xml:space="preserve"> </w:t>
      </w:r>
      <w:r w:rsidRPr="00446DF1">
        <w:rPr>
          <w:rFonts w:ascii="Times New Roman" w:hAnsi="Times New Roman" w:cs="Times New Roman"/>
          <w:i/>
          <w:noProof/>
          <w:color w:val="131413"/>
          <w:sz w:val="20"/>
          <w:szCs w:val="20"/>
        </w:rPr>
        <w:t>113</w:t>
      </w:r>
      <w:r w:rsidR="00AF58AF" w:rsidRPr="00446DF1">
        <w:rPr>
          <w:rFonts w:ascii="Times New Roman" w:hAnsi="Times New Roman" w:cs="Times New Roman"/>
          <w:i/>
          <w:noProof/>
          <w:color w:val="131413"/>
          <w:sz w:val="20"/>
          <w:szCs w:val="20"/>
        </w:rPr>
        <w:t>(9)</w:t>
      </w:r>
      <w:r w:rsidR="007A7746"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1182-1187.</w:t>
      </w:r>
      <w:bookmarkEnd w:id="25"/>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26" w:name="_ENREF_18"/>
      <w:r w:rsidRPr="00446DF1">
        <w:rPr>
          <w:rFonts w:ascii="Times New Roman" w:hAnsi="Times New Roman" w:cs="Times New Roman"/>
          <w:noProof/>
          <w:color w:val="131413"/>
          <w:sz w:val="20"/>
          <w:szCs w:val="20"/>
        </w:rPr>
        <w:t>Fath</w:t>
      </w:r>
      <w:r w:rsidR="002B3901" w:rsidRPr="00446DF1">
        <w:rPr>
          <w:rFonts w:ascii="Times New Roman" w:hAnsi="Times New Roman" w:cs="Times New Roman"/>
          <w:noProof/>
          <w:color w:val="131413"/>
          <w:sz w:val="20"/>
          <w:szCs w:val="20"/>
        </w:rPr>
        <w:t xml:space="preserve">, A., Bethke, P.C., </w:t>
      </w:r>
      <w:r w:rsidR="00CE3919" w:rsidRPr="00446DF1">
        <w:rPr>
          <w:rFonts w:ascii="Times New Roman" w:hAnsi="Times New Roman" w:cs="Times New Roman"/>
          <w:noProof/>
          <w:color w:val="131413"/>
          <w:sz w:val="20"/>
          <w:szCs w:val="20"/>
        </w:rPr>
        <w:t xml:space="preserve">and R.L. </w:t>
      </w:r>
      <w:r w:rsidR="002B3901" w:rsidRPr="00446DF1">
        <w:rPr>
          <w:rFonts w:ascii="Times New Roman" w:hAnsi="Times New Roman" w:cs="Times New Roman"/>
          <w:noProof/>
          <w:color w:val="131413"/>
          <w:sz w:val="20"/>
          <w:szCs w:val="20"/>
        </w:rPr>
        <w:t xml:space="preserve">Jones, </w:t>
      </w:r>
      <w:r w:rsidRPr="00446DF1">
        <w:rPr>
          <w:rFonts w:ascii="Times New Roman" w:hAnsi="Times New Roman" w:cs="Times New Roman"/>
          <w:noProof/>
          <w:color w:val="131413"/>
          <w:sz w:val="20"/>
          <w:szCs w:val="20"/>
        </w:rPr>
        <w:t xml:space="preserve">2001. Enzymes that scavenge reactive oxygen species are down-regulated prior to gibberellic acid-induced programmed cell death in barley aleurone. </w:t>
      </w:r>
      <w:r w:rsidRPr="00446DF1">
        <w:rPr>
          <w:rFonts w:ascii="Times New Roman" w:hAnsi="Times New Roman" w:cs="Times New Roman"/>
          <w:i/>
          <w:noProof/>
          <w:color w:val="131413"/>
          <w:sz w:val="20"/>
          <w:szCs w:val="20"/>
        </w:rPr>
        <w:t>Plant physiol</w:t>
      </w:r>
      <w:r w:rsidR="00CE3919" w:rsidRPr="00446DF1">
        <w:rPr>
          <w:rFonts w:ascii="Times New Roman" w:hAnsi="Times New Roman" w:cs="Times New Roman"/>
          <w:i/>
          <w:noProof/>
          <w:color w:val="131413"/>
          <w:sz w:val="20"/>
          <w:szCs w:val="20"/>
        </w:rPr>
        <w:t>.</w:t>
      </w:r>
      <w:r w:rsidR="0071164A"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126</w:t>
      </w:r>
      <w:r w:rsidR="00934CF9" w:rsidRPr="00446DF1">
        <w:rPr>
          <w:rFonts w:ascii="Times New Roman" w:hAnsi="Times New Roman" w:cs="Times New Roman"/>
          <w:i/>
          <w:noProof/>
          <w:color w:val="131413"/>
          <w:sz w:val="20"/>
          <w:szCs w:val="20"/>
        </w:rPr>
        <w:t>(1)</w:t>
      </w:r>
      <w:r w:rsidR="00CE3919"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156-166.</w:t>
      </w:r>
      <w:bookmarkEnd w:id="26"/>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27" w:name="_ENREF_19"/>
      <w:r w:rsidRPr="00446DF1">
        <w:rPr>
          <w:rFonts w:ascii="Times New Roman" w:hAnsi="Times New Roman" w:cs="Times New Roman"/>
          <w:noProof/>
          <w:color w:val="131413"/>
          <w:sz w:val="20"/>
          <w:szCs w:val="20"/>
        </w:rPr>
        <w:t>Husain, A</w:t>
      </w:r>
      <w:r w:rsidR="00740605" w:rsidRPr="00446DF1">
        <w:rPr>
          <w:rFonts w:ascii="Times New Roman" w:hAnsi="Times New Roman" w:cs="Times New Roman"/>
          <w:noProof/>
          <w:color w:val="131413"/>
          <w:sz w:val="20"/>
          <w:szCs w:val="20"/>
        </w:rPr>
        <w:t xml:space="preserve">.J., Muhmood, A.G., </w:t>
      </w:r>
      <w:r w:rsidR="00CE3919" w:rsidRPr="00446DF1">
        <w:rPr>
          <w:rFonts w:ascii="Times New Roman" w:hAnsi="Times New Roman" w:cs="Times New Roman"/>
          <w:noProof/>
          <w:color w:val="131413"/>
          <w:sz w:val="20"/>
          <w:szCs w:val="20"/>
        </w:rPr>
        <w:t xml:space="preserve">and A.H. </w:t>
      </w:r>
      <w:r w:rsidR="00740605" w:rsidRPr="00446DF1">
        <w:rPr>
          <w:rFonts w:ascii="Times New Roman" w:hAnsi="Times New Roman" w:cs="Times New Roman"/>
          <w:noProof/>
          <w:color w:val="131413"/>
          <w:sz w:val="20"/>
          <w:szCs w:val="20"/>
        </w:rPr>
        <w:t xml:space="preserve">Alwan, </w:t>
      </w:r>
      <w:r w:rsidRPr="00446DF1">
        <w:rPr>
          <w:rFonts w:ascii="Times New Roman" w:hAnsi="Times New Roman" w:cs="Times New Roman"/>
          <w:noProof/>
          <w:color w:val="131413"/>
          <w:sz w:val="20"/>
          <w:szCs w:val="20"/>
        </w:rPr>
        <w:t xml:space="preserve">2018. Interactive effect of ga3 and proline on nutrients status and growth parameters of pea (Pisum sativum L.). </w:t>
      </w:r>
      <w:r w:rsidR="00CE3919" w:rsidRPr="00446DF1">
        <w:rPr>
          <w:rFonts w:ascii="Times New Roman" w:hAnsi="Times New Roman" w:cs="Times New Roman"/>
          <w:noProof/>
          <w:color w:val="131413"/>
          <w:sz w:val="20"/>
          <w:szCs w:val="20"/>
        </w:rPr>
        <w:t>Indian J. Ecol.</w:t>
      </w:r>
      <w:r w:rsidR="00CE3919"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45</w:t>
      </w:r>
      <w:r w:rsidR="00740605" w:rsidRPr="00446DF1">
        <w:rPr>
          <w:rFonts w:ascii="Times New Roman" w:hAnsi="Times New Roman" w:cs="Times New Roman"/>
          <w:i/>
          <w:noProof/>
          <w:color w:val="131413"/>
          <w:sz w:val="20"/>
          <w:szCs w:val="20"/>
        </w:rPr>
        <w:t>(1)</w:t>
      </w:r>
      <w:r w:rsidR="00CE3919" w:rsidRPr="00446DF1">
        <w:rPr>
          <w:rFonts w:ascii="Times New Roman" w:hAnsi="Times New Roman" w:cs="Times New Roman"/>
          <w:noProof/>
          <w:color w:val="131413"/>
          <w:sz w:val="20"/>
          <w:szCs w:val="20"/>
        </w:rPr>
        <w:t xml:space="preserve">: </w:t>
      </w:r>
      <w:r w:rsidRPr="00446DF1">
        <w:rPr>
          <w:rFonts w:ascii="Times New Roman" w:hAnsi="Times New Roman" w:cs="Times New Roman"/>
          <w:noProof/>
          <w:color w:val="131413"/>
          <w:sz w:val="20"/>
          <w:szCs w:val="20"/>
        </w:rPr>
        <w:t>201-204.</w:t>
      </w:r>
      <w:bookmarkEnd w:id="27"/>
    </w:p>
    <w:p w:rsidR="005146FF" w:rsidRPr="00446DF1" w:rsidRDefault="007E7B47" w:rsidP="007B18EC">
      <w:pPr>
        <w:spacing w:line="240" w:lineRule="auto"/>
        <w:ind w:left="630" w:hanging="630"/>
        <w:rPr>
          <w:rFonts w:ascii="Times New Roman" w:hAnsi="Times New Roman" w:cs="Times New Roman"/>
          <w:noProof/>
          <w:color w:val="131413"/>
          <w:sz w:val="20"/>
          <w:szCs w:val="20"/>
        </w:rPr>
      </w:pPr>
      <w:bookmarkStart w:id="28" w:name="_ENREF_20"/>
      <w:r w:rsidRPr="00446DF1">
        <w:rPr>
          <w:rFonts w:ascii="Times New Roman" w:hAnsi="Times New Roman" w:cs="Times New Roman"/>
          <w:noProof/>
          <w:color w:val="131413"/>
          <w:sz w:val="20"/>
          <w:szCs w:val="20"/>
        </w:rPr>
        <w:t>Jackson, M.L.</w:t>
      </w:r>
      <w:r w:rsidR="004E3214"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2005. Soil chemical analysis: Advanced course. UW-Madison Libraries Parallel Press.</w:t>
      </w:r>
      <w:bookmarkEnd w:id="28"/>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29" w:name="_ENREF_21"/>
      <w:r w:rsidRPr="00446DF1">
        <w:rPr>
          <w:rFonts w:ascii="Times New Roman" w:hAnsi="Times New Roman" w:cs="Times New Roman"/>
          <w:noProof/>
          <w:color w:val="131413"/>
          <w:sz w:val="20"/>
          <w:szCs w:val="20"/>
        </w:rPr>
        <w:t>Jusovic, M., Velitchkova, M.Y., Misheva, S.P., Börner, A., Ap</w:t>
      </w:r>
      <w:r w:rsidR="007E7B47" w:rsidRPr="00446DF1">
        <w:rPr>
          <w:rFonts w:ascii="Times New Roman" w:hAnsi="Times New Roman" w:cs="Times New Roman"/>
          <w:noProof/>
          <w:color w:val="131413"/>
          <w:sz w:val="20"/>
          <w:szCs w:val="20"/>
        </w:rPr>
        <w:t>ostolova, E.L.,</w:t>
      </w:r>
      <w:r w:rsidR="004E3214" w:rsidRPr="00446DF1">
        <w:rPr>
          <w:rFonts w:ascii="Times New Roman" w:hAnsi="Times New Roman" w:cs="Times New Roman"/>
          <w:noProof/>
          <w:color w:val="131413"/>
          <w:sz w:val="20"/>
          <w:szCs w:val="20"/>
        </w:rPr>
        <w:t xml:space="preserve"> and A.G.</w:t>
      </w:r>
      <w:r w:rsidR="007E7B47" w:rsidRPr="00446DF1">
        <w:rPr>
          <w:rFonts w:ascii="Times New Roman" w:hAnsi="Times New Roman" w:cs="Times New Roman"/>
          <w:noProof/>
          <w:color w:val="131413"/>
          <w:sz w:val="20"/>
          <w:szCs w:val="20"/>
        </w:rPr>
        <w:t xml:space="preserve"> Dobrikova, </w:t>
      </w:r>
      <w:r w:rsidRPr="00446DF1">
        <w:rPr>
          <w:rFonts w:ascii="Times New Roman" w:hAnsi="Times New Roman" w:cs="Times New Roman"/>
          <w:noProof/>
          <w:color w:val="131413"/>
          <w:sz w:val="20"/>
          <w:szCs w:val="20"/>
        </w:rPr>
        <w:t xml:space="preserve">2018. Photosynthetic responses of a wheat mutant (Rht-B1c) with altered DELLA proteins to salt stress. </w:t>
      </w:r>
      <w:r w:rsidRPr="00446DF1">
        <w:rPr>
          <w:rFonts w:ascii="Times New Roman" w:hAnsi="Times New Roman" w:cs="Times New Roman"/>
          <w:i/>
          <w:noProof/>
          <w:color w:val="131413"/>
          <w:sz w:val="20"/>
          <w:szCs w:val="20"/>
        </w:rPr>
        <w:t>J</w:t>
      </w:r>
      <w:r w:rsidR="004E3214"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Plant Growth Regul</w:t>
      </w:r>
      <w:r w:rsidR="004E3214" w:rsidRPr="00446DF1">
        <w:rPr>
          <w:rFonts w:ascii="Times New Roman" w:hAnsi="Times New Roman" w:cs="Times New Roman"/>
          <w:i/>
          <w:noProof/>
          <w:color w:val="131413"/>
          <w:sz w:val="20"/>
          <w:szCs w:val="20"/>
        </w:rPr>
        <w:t>.</w:t>
      </w:r>
      <w:r w:rsidR="0071164A"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37</w:t>
      </w:r>
      <w:r w:rsidR="004C5E14" w:rsidRPr="00446DF1">
        <w:rPr>
          <w:rFonts w:ascii="Times New Roman" w:hAnsi="Times New Roman" w:cs="Times New Roman"/>
          <w:i/>
          <w:noProof/>
          <w:color w:val="131413"/>
          <w:sz w:val="20"/>
          <w:szCs w:val="20"/>
        </w:rPr>
        <w:t>(2)</w:t>
      </w:r>
      <w:r w:rsidR="004E3214"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645-656.</w:t>
      </w:r>
      <w:bookmarkEnd w:id="29"/>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30" w:name="_ENREF_22"/>
      <w:r w:rsidRPr="00446DF1">
        <w:rPr>
          <w:rFonts w:ascii="Times New Roman" w:hAnsi="Times New Roman" w:cs="Times New Roman"/>
          <w:noProof/>
          <w:color w:val="131413"/>
          <w:sz w:val="20"/>
          <w:szCs w:val="20"/>
        </w:rPr>
        <w:t>Kumar, A., Bisw</w:t>
      </w:r>
      <w:r w:rsidR="00F161E1" w:rsidRPr="00446DF1">
        <w:rPr>
          <w:rFonts w:ascii="Times New Roman" w:hAnsi="Times New Roman" w:cs="Times New Roman"/>
          <w:noProof/>
          <w:color w:val="131413"/>
          <w:sz w:val="20"/>
          <w:szCs w:val="20"/>
        </w:rPr>
        <w:t>as, T., Singh, N.,</w:t>
      </w:r>
      <w:r w:rsidR="002155F6" w:rsidRPr="00446DF1">
        <w:rPr>
          <w:rFonts w:ascii="Times New Roman" w:hAnsi="Times New Roman" w:cs="Times New Roman"/>
          <w:noProof/>
          <w:color w:val="131413"/>
          <w:sz w:val="20"/>
          <w:szCs w:val="20"/>
        </w:rPr>
        <w:t xml:space="preserve"> and E.</w:t>
      </w:r>
      <w:r w:rsidR="00F161E1" w:rsidRPr="00446DF1">
        <w:rPr>
          <w:rFonts w:ascii="Times New Roman" w:hAnsi="Times New Roman" w:cs="Times New Roman"/>
          <w:noProof/>
          <w:color w:val="131413"/>
          <w:sz w:val="20"/>
          <w:szCs w:val="20"/>
        </w:rPr>
        <w:t xml:space="preserve"> Lal</w:t>
      </w:r>
      <w:r w:rsidR="002155F6" w:rsidRPr="00446DF1">
        <w:rPr>
          <w:rFonts w:ascii="Times New Roman" w:hAnsi="Times New Roman" w:cs="Times New Roman"/>
          <w:noProof/>
          <w:color w:val="131413"/>
          <w:sz w:val="20"/>
          <w:szCs w:val="20"/>
        </w:rPr>
        <w:t>.</w:t>
      </w:r>
      <w:r w:rsidR="00F161E1" w:rsidRPr="00446DF1">
        <w:rPr>
          <w:rFonts w:ascii="Times New Roman" w:hAnsi="Times New Roman" w:cs="Times New Roman"/>
          <w:noProof/>
          <w:color w:val="131413"/>
          <w:sz w:val="20"/>
          <w:szCs w:val="20"/>
        </w:rPr>
        <w:t xml:space="preserve">, </w:t>
      </w:r>
      <w:r w:rsidRPr="00446DF1">
        <w:rPr>
          <w:rFonts w:ascii="Times New Roman" w:hAnsi="Times New Roman" w:cs="Times New Roman"/>
          <w:noProof/>
          <w:color w:val="131413"/>
          <w:sz w:val="20"/>
          <w:szCs w:val="20"/>
        </w:rPr>
        <w:t xml:space="preserve">2014. Effect of gibberellic acid on growth, quality and yield of tomato (Lycopersicon esculentum Mill.). </w:t>
      </w:r>
      <w:r w:rsidR="002155F6" w:rsidRPr="00446DF1">
        <w:rPr>
          <w:rFonts w:ascii="Times New Roman" w:hAnsi="Times New Roman" w:cs="Times New Roman"/>
          <w:noProof/>
          <w:color w:val="131413"/>
          <w:sz w:val="20"/>
          <w:szCs w:val="20"/>
        </w:rPr>
        <w:t>J. Agric. Vet. Sci.</w:t>
      </w:r>
      <w:r w:rsidR="0071164A"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7</w:t>
      </w:r>
      <w:r w:rsidR="00D079A7" w:rsidRPr="00446DF1">
        <w:rPr>
          <w:rFonts w:ascii="Times New Roman" w:hAnsi="Times New Roman" w:cs="Times New Roman"/>
          <w:i/>
          <w:noProof/>
          <w:color w:val="131413"/>
          <w:sz w:val="20"/>
          <w:szCs w:val="20"/>
        </w:rPr>
        <w:t>(7)</w:t>
      </w:r>
      <w:r w:rsidR="002155F6"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28-30.</w:t>
      </w:r>
      <w:bookmarkEnd w:id="30"/>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31" w:name="_ENREF_23"/>
      <w:r w:rsidRPr="00446DF1">
        <w:rPr>
          <w:rFonts w:ascii="Times New Roman" w:hAnsi="Times New Roman" w:cs="Times New Roman"/>
          <w:noProof/>
          <w:color w:val="131413"/>
          <w:sz w:val="20"/>
          <w:szCs w:val="20"/>
        </w:rPr>
        <w:t>Li, J., Yu, K., We</w:t>
      </w:r>
      <w:r w:rsidR="00F56E16" w:rsidRPr="00446DF1">
        <w:rPr>
          <w:rFonts w:ascii="Times New Roman" w:hAnsi="Times New Roman" w:cs="Times New Roman"/>
          <w:noProof/>
          <w:color w:val="131413"/>
          <w:sz w:val="20"/>
          <w:szCs w:val="20"/>
        </w:rPr>
        <w:t>i, J., Ma, Q., Wang, B.,</w:t>
      </w:r>
      <w:r w:rsidR="002155F6" w:rsidRPr="00446DF1">
        <w:rPr>
          <w:rFonts w:ascii="Times New Roman" w:hAnsi="Times New Roman" w:cs="Times New Roman"/>
          <w:noProof/>
          <w:color w:val="131413"/>
          <w:sz w:val="20"/>
          <w:szCs w:val="20"/>
        </w:rPr>
        <w:t xml:space="preserve"> and</w:t>
      </w:r>
      <w:r w:rsidR="00F56E16" w:rsidRPr="00446DF1">
        <w:rPr>
          <w:rFonts w:ascii="Times New Roman" w:hAnsi="Times New Roman" w:cs="Times New Roman"/>
          <w:noProof/>
          <w:color w:val="131413"/>
          <w:sz w:val="20"/>
          <w:szCs w:val="20"/>
        </w:rPr>
        <w:t xml:space="preserve"> </w:t>
      </w:r>
      <w:r w:rsidR="002155F6" w:rsidRPr="00446DF1">
        <w:rPr>
          <w:rFonts w:ascii="Times New Roman" w:hAnsi="Times New Roman" w:cs="Times New Roman"/>
          <w:noProof/>
          <w:color w:val="131413"/>
          <w:sz w:val="20"/>
          <w:szCs w:val="20"/>
        </w:rPr>
        <w:t xml:space="preserve">D. </w:t>
      </w:r>
      <w:r w:rsidR="00F56E16" w:rsidRPr="00446DF1">
        <w:rPr>
          <w:rFonts w:ascii="Times New Roman" w:hAnsi="Times New Roman" w:cs="Times New Roman"/>
          <w:noProof/>
          <w:color w:val="131413"/>
          <w:sz w:val="20"/>
          <w:szCs w:val="20"/>
        </w:rPr>
        <w:t xml:space="preserve">Yu, </w:t>
      </w:r>
      <w:r w:rsidRPr="00446DF1">
        <w:rPr>
          <w:rFonts w:ascii="Times New Roman" w:hAnsi="Times New Roman" w:cs="Times New Roman"/>
          <w:noProof/>
          <w:color w:val="131413"/>
          <w:sz w:val="20"/>
          <w:szCs w:val="20"/>
        </w:rPr>
        <w:t xml:space="preserve">2010. Gibberellin retards chlorophyll degradation during senescence of Paris polyphylla. </w:t>
      </w:r>
      <w:r w:rsidR="002155F6" w:rsidRPr="00446DF1">
        <w:rPr>
          <w:rFonts w:ascii="Times New Roman" w:hAnsi="Times New Roman" w:cs="Times New Roman"/>
          <w:noProof/>
          <w:color w:val="131413"/>
          <w:sz w:val="20"/>
          <w:szCs w:val="20"/>
        </w:rPr>
        <w:t>Biol. plant.,</w:t>
      </w:r>
      <w:r w:rsidRPr="00446DF1">
        <w:rPr>
          <w:rFonts w:ascii="Times New Roman" w:hAnsi="Times New Roman" w:cs="Times New Roman"/>
          <w:i/>
          <w:noProof/>
          <w:color w:val="131413"/>
          <w:sz w:val="20"/>
          <w:szCs w:val="20"/>
        </w:rPr>
        <w:t xml:space="preserve"> 54</w:t>
      </w:r>
      <w:r w:rsidR="0014298B" w:rsidRPr="00446DF1">
        <w:rPr>
          <w:rFonts w:ascii="Times New Roman" w:hAnsi="Times New Roman" w:cs="Times New Roman"/>
          <w:i/>
          <w:noProof/>
          <w:color w:val="131413"/>
          <w:sz w:val="20"/>
          <w:szCs w:val="20"/>
        </w:rPr>
        <w:t>(2)</w:t>
      </w:r>
      <w:r w:rsidR="002155F6"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395-399.</w:t>
      </w:r>
      <w:bookmarkEnd w:id="31"/>
    </w:p>
    <w:p w:rsidR="005146FF" w:rsidRPr="00446DF1" w:rsidRDefault="0014298B" w:rsidP="007B18EC">
      <w:pPr>
        <w:spacing w:line="240" w:lineRule="auto"/>
        <w:ind w:left="630" w:hanging="630"/>
        <w:rPr>
          <w:rFonts w:ascii="Times New Roman" w:hAnsi="Times New Roman" w:cs="Times New Roman"/>
          <w:noProof/>
          <w:color w:val="131413"/>
          <w:sz w:val="20"/>
          <w:szCs w:val="20"/>
        </w:rPr>
      </w:pPr>
      <w:bookmarkStart w:id="32" w:name="_ENREF_24"/>
      <w:r w:rsidRPr="00446DF1">
        <w:rPr>
          <w:rFonts w:ascii="Times New Roman" w:hAnsi="Times New Roman" w:cs="Times New Roman"/>
          <w:noProof/>
          <w:color w:val="131413"/>
          <w:sz w:val="20"/>
          <w:szCs w:val="20"/>
        </w:rPr>
        <w:t>Lichtenthaler, H.K.</w:t>
      </w:r>
      <w:r w:rsidR="00810211"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(1987). </w:t>
      </w:r>
      <w:r w:rsidR="005146FF" w:rsidRPr="00446DF1">
        <w:rPr>
          <w:rFonts w:ascii="Times New Roman" w:hAnsi="Times New Roman" w:cs="Times New Roman"/>
          <w:noProof/>
          <w:color w:val="131413"/>
          <w:sz w:val="20"/>
          <w:szCs w:val="20"/>
        </w:rPr>
        <w:t xml:space="preserve">Chlorophylls and carotenoids: pigments of photosynthetic biomembranes. </w:t>
      </w:r>
      <w:r w:rsidR="00810211" w:rsidRPr="00446DF1">
        <w:rPr>
          <w:rFonts w:ascii="Times New Roman" w:hAnsi="Times New Roman" w:cs="Times New Roman"/>
          <w:i/>
          <w:noProof/>
          <w:color w:val="131413"/>
          <w:sz w:val="20"/>
          <w:szCs w:val="20"/>
        </w:rPr>
        <w:t>Methods E</w:t>
      </w:r>
      <w:r w:rsidR="005146FF" w:rsidRPr="00446DF1">
        <w:rPr>
          <w:rFonts w:ascii="Times New Roman" w:hAnsi="Times New Roman" w:cs="Times New Roman"/>
          <w:i/>
          <w:noProof/>
          <w:color w:val="131413"/>
          <w:sz w:val="20"/>
          <w:szCs w:val="20"/>
        </w:rPr>
        <w:t>nzymol</w:t>
      </w:r>
      <w:r w:rsidR="00810211" w:rsidRPr="00446DF1">
        <w:rPr>
          <w:rFonts w:ascii="Times New Roman" w:hAnsi="Times New Roman" w:cs="Times New Roman"/>
          <w:i/>
          <w:noProof/>
          <w:color w:val="131413"/>
          <w:sz w:val="20"/>
          <w:szCs w:val="20"/>
        </w:rPr>
        <w:t>.</w:t>
      </w:r>
      <w:r w:rsidR="0071164A" w:rsidRPr="00446DF1">
        <w:rPr>
          <w:rFonts w:ascii="Times New Roman" w:hAnsi="Times New Roman" w:cs="Times New Roman"/>
          <w:i/>
          <w:noProof/>
          <w:color w:val="131413"/>
          <w:sz w:val="20"/>
          <w:szCs w:val="20"/>
        </w:rPr>
        <w:t>,</w:t>
      </w:r>
      <w:r w:rsidR="005146FF" w:rsidRPr="00446DF1">
        <w:rPr>
          <w:rFonts w:ascii="Times New Roman" w:hAnsi="Times New Roman" w:cs="Times New Roman"/>
          <w:i/>
          <w:noProof/>
          <w:color w:val="131413"/>
          <w:sz w:val="20"/>
          <w:szCs w:val="20"/>
        </w:rPr>
        <w:t xml:space="preserve"> 148</w:t>
      </w:r>
      <w:r w:rsidR="00810211"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350-382.</w:t>
      </w:r>
      <w:bookmarkEnd w:id="32"/>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33" w:name="_ENREF_25"/>
      <w:r w:rsidRPr="00446DF1">
        <w:rPr>
          <w:rFonts w:ascii="Times New Roman" w:hAnsi="Times New Roman" w:cs="Times New Roman"/>
          <w:noProof/>
          <w:color w:val="131413"/>
          <w:sz w:val="20"/>
          <w:szCs w:val="20"/>
        </w:rPr>
        <w:lastRenderedPageBreak/>
        <w:t>Liu, L., Zhang, R.-J., Zhu, W.-J., Liu, X.-</w:t>
      </w:r>
      <w:r w:rsidR="00DC22BA" w:rsidRPr="00446DF1">
        <w:rPr>
          <w:rFonts w:ascii="Times New Roman" w:hAnsi="Times New Roman" w:cs="Times New Roman"/>
          <w:noProof/>
          <w:color w:val="131413"/>
          <w:sz w:val="20"/>
          <w:szCs w:val="20"/>
        </w:rPr>
        <w:t xml:space="preserve">R., Shi, K., Chen, M., </w:t>
      </w:r>
      <w:r w:rsidR="00810211" w:rsidRPr="00446DF1">
        <w:rPr>
          <w:rFonts w:ascii="Times New Roman" w:hAnsi="Times New Roman" w:cs="Times New Roman"/>
          <w:noProof/>
          <w:color w:val="131413"/>
          <w:sz w:val="20"/>
          <w:szCs w:val="20"/>
        </w:rPr>
        <w:t xml:space="preserve">and Q. </w:t>
      </w:r>
      <w:r w:rsidR="00DC22BA" w:rsidRPr="00446DF1">
        <w:rPr>
          <w:rFonts w:ascii="Times New Roman" w:hAnsi="Times New Roman" w:cs="Times New Roman"/>
          <w:noProof/>
          <w:color w:val="131413"/>
          <w:sz w:val="20"/>
          <w:szCs w:val="20"/>
        </w:rPr>
        <w:t>Yang,</w:t>
      </w:r>
      <w:r w:rsidR="00810211" w:rsidRPr="00446DF1">
        <w:rPr>
          <w:rFonts w:ascii="Times New Roman" w:hAnsi="Times New Roman" w:cs="Times New Roman"/>
          <w:noProof/>
          <w:color w:val="131413"/>
          <w:sz w:val="20"/>
          <w:szCs w:val="20"/>
        </w:rPr>
        <w:t xml:space="preserve"> </w:t>
      </w:r>
      <w:r w:rsidRPr="00446DF1">
        <w:rPr>
          <w:rFonts w:ascii="Times New Roman" w:hAnsi="Times New Roman" w:cs="Times New Roman"/>
          <w:noProof/>
          <w:color w:val="131413"/>
          <w:sz w:val="20"/>
          <w:szCs w:val="20"/>
        </w:rPr>
        <w:t xml:space="preserve">2017. Inhibitory effect of StCYP707A1 gene on tuberization in transgenic potato. </w:t>
      </w:r>
      <w:r w:rsidRPr="00446DF1">
        <w:rPr>
          <w:rFonts w:ascii="Times New Roman" w:hAnsi="Times New Roman" w:cs="Times New Roman"/>
          <w:i/>
          <w:noProof/>
          <w:color w:val="131413"/>
          <w:sz w:val="20"/>
          <w:szCs w:val="20"/>
        </w:rPr>
        <w:t>Plant Biotechnol Rep</w:t>
      </w:r>
      <w:r w:rsidR="00810211" w:rsidRPr="00446DF1">
        <w:rPr>
          <w:rFonts w:ascii="Times New Roman" w:hAnsi="Times New Roman" w:cs="Times New Roman"/>
          <w:i/>
          <w:noProof/>
          <w:color w:val="131413"/>
          <w:sz w:val="20"/>
          <w:szCs w:val="20"/>
        </w:rPr>
        <w:t>.</w:t>
      </w:r>
      <w:r w:rsidR="0071164A"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11</w:t>
      </w:r>
      <w:r w:rsidR="00DC22BA" w:rsidRPr="00446DF1">
        <w:rPr>
          <w:rFonts w:ascii="Times New Roman" w:hAnsi="Times New Roman" w:cs="Times New Roman"/>
          <w:i/>
          <w:noProof/>
          <w:color w:val="131413"/>
          <w:sz w:val="20"/>
          <w:szCs w:val="20"/>
        </w:rPr>
        <w:t>(4)</w:t>
      </w:r>
      <w:r w:rsidR="00810211"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219-228.</w:t>
      </w:r>
      <w:bookmarkEnd w:id="33"/>
    </w:p>
    <w:p w:rsidR="005146FF" w:rsidRPr="00446DF1" w:rsidRDefault="00987A78" w:rsidP="007B18EC">
      <w:pPr>
        <w:spacing w:line="240" w:lineRule="auto"/>
        <w:ind w:left="630" w:hanging="630"/>
        <w:rPr>
          <w:rFonts w:ascii="Times New Roman" w:hAnsi="Times New Roman" w:cs="Times New Roman"/>
          <w:noProof/>
          <w:color w:val="131413"/>
          <w:sz w:val="20"/>
          <w:szCs w:val="20"/>
        </w:rPr>
      </w:pPr>
      <w:bookmarkStart w:id="34" w:name="_ENREF_26"/>
      <w:r w:rsidRPr="00446DF1">
        <w:rPr>
          <w:rFonts w:ascii="Times New Roman" w:hAnsi="Times New Roman" w:cs="Times New Roman"/>
          <w:noProof/>
          <w:color w:val="131413"/>
          <w:sz w:val="20"/>
          <w:szCs w:val="20"/>
        </w:rPr>
        <w:t>Magdah, A.</w:t>
      </w:r>
      <w:r w:rsidR="00DE771F"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2016. Impact of biostimulant and synthetic hormone gibberellic acid on molecular structure of Solanum melongena L. </w:t>
      </w:r>
      <w:r w:rsidR="00DE771F" w:rsidRPr="00446DF1">
        <w:rPr>
          <w:rFonts w:ascii="Times New Roman" w:hAnsi="Times New Roman" w:cs="Times New Roman"/>
          <w:noProof/>
          <w:color w:val="131413"/>
          <w:sz w:val="20"/>
          <w:szCs w:val="20"/>
        </w:rPr>
        <w:t>J. Mol. Biol. Res.</w:t>
      </w:r>
      <w:r w:rsidR="0071164A" w:rsidRPr="00446DF1">
        <w:rPr>
          <w:rFonts w:ascii="Times New Roman" w:hAnsi="Times New Roman" w:cs="Times New Roman"/>
          <w:i/>
          <w:noProof/>
          <w:color w:val="131413"/>
          <w:sz w:val="20"/>
          <w:szCs w:val="20"/>
        </w:rPr>
        <w:t>,</w:t>
      </w:r>
      <w:r w:rsidR="005146FF" w:rsidRPr="00446DF1">
        <w:rPr>
          <w:rFonts w:ascii="Times New Roman" w:hAnsi="Times New Roman" w:cs="Times New Roman"/>
          <w:i/>
          <w:noProof/>
          <w:color w:val="131413"/>
          <w:sz w:val="20"/>
          <w:szCs w:val="20"/>
        </w:rPr>
        <w:t xml:space="preserve"> 6</w:t>
      </w:r>
      <w:r w:rsidR="00EC05D0" w:rsidRPr="00446DF1">
        <w:rPr>
          <w:rFonts w:ascii="Times New Roman" w:hAnsi="Times New Roman" w:cs="Times New Roman"/>
          <w:i/>
          <w:noProof/>
          <w:color w:val="131413"/>
          <w:sz w:val="20"/>
          <w:szCs w:val="20"/>
        </w:rPr>
        <w:t>(1)</w:t>
      </w:r>
      <w:r w:rsidR="00DE771F" w:rsidRPr="00446DF1">
        <w:rPr>
          <w:rFonts w:ascii="Times New Roman" w:hAnsi="Times New Roman" w:cs="Times New Roman"/>
          <w:noProof/>
          <w:color w:val="131413"/>
          <w:sz w:val="20"/>
          <w:szCs w:val="20"/>
        </w:rPr>
        <w:t xml:space="preserve">: </w:t>
      </w:r>
      <w:r w:rsidR="005146FF" w:rsidRPr="00446DF1">
        <w:rPr>
          <w:rFonts w:ascii="Times New Roman" w:hAnsi="Times New Roman" w:cs="Times New Roman"/>
          <w:noProof/>
          <w:color w:val="131413"/>
          <w:sz w:val="20"/>
          <w:szCs w:val="20"/>
        </w:rPr>
        <w:t>100-110.</w:t>
      </w:r>
      <w:bookmarkEnd w:id="34"/>
    </w:p>
    <w:p w:rsidR="005146FF" w:rsidRPr="00446DF1" w:rsidRDefault="000A04A0" w:rsidP="007B18EC">
      <w:pPr>
        <w:spacing w:line="240" w:lineRule="auto"/>
        <w:ind w:left="630" w:hanging="630"/>
        <w:rPr>
          <w:rFonts w:ascii="Times New Roman" w:hAnsi="Times New Roman" w:cs="Times New Roman"/>
          <w:noProof/>
          <w:color w:val="131413"/>
          <w:sz w:val="20"/>
          <w:szCs w:val="20"/>
        </w:rPr>
      </w:pPr>
      <w:bookmarkStart w:id="35" w:name="_ENREF_27"/>
      <w:r w:rsidRPr="00446DF1">
        <w:rPr>
          <w:rFonts w:ascii="Times New Roman" w:hAnsi="Times New Roman" w:cs="Times New Roman"/>
          <w:noProof/>
          <w:color w:val="131413"/>
          <w:sz w:val="20"/>
          <w:szCs w:val="20"/>
        </w:rPr>
        <w:t xml:space="preserve">Majeed, A., and Z. </w:t>
      </w:r>
      <w:r w:rsidR="0082518D" w:rsidRPr="00446DF1">
        <w:rPr>
          <w:rFonts w:ascii="Times New Roman" w:hAnsi="Times New Roman" w:cs="Times New Roman"/>
          <w:noProof/>
          <w:color w:val="131413"/>
          <w:sz w:val="20"/>
          <w:szCs w:val="20"/>
        </w:rPr>
        <w:t xml:space="preserve">Muhammad, </w:t>
      </w:r>
      <w:r w:rsidR="005146FF" w:rsidRPr="00446DF1">
        <w:rPr>
          <w:rFonts w:ascii="Times New Roman" w:hAnsi="Times New Roman" w:cs="Times New Roman"/>
          <w:noProof/>
          <w:color w:val="131413"/>
          <w:sz w:val="20"/>
          <w:szCs w:val="20"/>
        </w:rPr>
        <w:t>2018. Potato production in Pakistan: challenges and prospective mana</w:t>
      </w:r>
      <w:r w:rsidR="00EC369E" w:rsidRPr="00446DF1">
        <w:rPr>
          <w:rFonts w:ascii="Times New Roman" w:hAnsi="Times New Roman" w:cs="Times New Roman"/>
          <w:noProof/>
          <w:color w:val="131413"/>
          <w:sz w:val="20"/>
          <w:szCs w:val="20"/>
        </w:rPr>
        <w:t xml:space="preserve">gement strategies–a review. </w:t>
      </w:r>
      <w:r w:rsidRPr="00446DF1">
        <w:rPr>
          <w:rFonts w:ascii="Times New Roman" w:hAnsi="Times New Roman" w:cs="Times New Roman"/>
          <w:i/>
          <w:noProof/>
          <w:color w:val="131413"/>
          <w:sz w:val="20"/>
          <w:szCs w:val="20"/>
        </w:rPr>
        <w:t>Pak.</w:t>
      </w:r>
      <w:r w:rsidR="005146FF" w:rsidRPr="00446DF1">
        <w:rPr>
          <w:rFonts w:ascii="Times New Roman" w:hAnsi="Times New Roman" w:cs="Times New Roman"/>
          <w:i/>
          <w:noProof/>
          <w:color w:val="131413"/>
          <w:sz w:val="20"/>
          <w:szCs w:val="20"/>
        </w:rPr>
        <w:t xml:space="preserve"> J</w:t>
      </w:r>
      <w:r w:rsidRPr="00446DF1">
        <w:rPr>
          <w:rFonts w:ascii="Times New Roman" w:hAnsi="Times New Roman" w:cs="Times New Roman"/>
          <w:i/>
          <w:noProof/>
          <w:color w:val="131413"/>
          <w:sz w:val="20"/>
          <w:szCs w:val="20"/>
        </w:rPr>
        <w:t>.</w:t>
      </w:r>
      <w:r w:rsidR="00EC369E" w:rsidRPr="00446DF1">
        <w:rPr>
          <w:rFonts w:ascii="Times New Roman" w:hAnsi="Times New Roman" w:cs="Times New Roman"/>
          <w:i/>
          <w:noProof/>
          <w:color w:val="131413"/>
          <w:sz w:val="20"/>
          <w:szCs w:val="20"/>
        </w:rPr>
        <w:t xml:space="preserve"> </w:t>
      </w:r>
      <w:r w:rsidR="005146FF" w:rsidRPr="00446DF1">
        <w:rPr>
          <w:rFonts w:ascii="Times New Roman" w:hAnsi="Times New Roman" w:cs="Times New Roman"/>
          <w:i/>
          <w:noProof/>
          <w:color w:val="131413"/>
          <w:sz w:val="20"/>
          <w:szCs w:val="20"/>
        </w:rPr>
        <w:t>Bot</w:t>
      </w:r>
      <w:r w:rsidRPr="00446DF1">
        <w:rPr>
          <w:rFonts w:ascii="Times New Roman" w:hAnsi="Times New Roman" w:cs="Times New Roman"/>
          <w:i/>
          <w:noProof/>
          <w:color w:val="131413"/>
          <w:sz w:val="20"/>
          <w:szCs w:val="20"/>
        </w:rPr>
        <w:t>.</w:t>
      </w:r>
      <w:r w:rsidR="00EC369E" w:rsidRPr="00446DF1">
        <w:rPr>
          <w:rFonts w:ascii="Times New Roman" w:hAnsi="Times New Roman" w:cs="Times New Roman"/>
          <w:i/>
          <w:noProof/>
          <w:color w:val="131413"/>
          <w:sz w:val="20"/>
          <w:szCs w:val="20"/>
        </w:rPr>
        <w:t>,</w:t>
      </w:r>
      <w:r w:rsidR="005146FF" w:rsidRPr="00446DF1">
        <w:rPr>
          <w:rFonts w:ascii="Times New Roman" w:hAnsi="Times New Roman" w:cs="Times New Roman"/>
          <w:i/>
          <w:noProof/>
          <w:color w:val="131413"/>
          <w:sz w:val="20"/>
          <w:szCs w:val="20"/>
        </w:rPr>
        <w:t xml:space="preserve"> 50</w:t>
      </w:r>
      <w:r w:rsidR="00EC369E" w:rsidRPr="00446DF1">
        <w:rPr>
          <w:rFonts w:ascii="Times New Roman" w:hAnsi="Times New Roman" w:cs="Times New Roman"/>
          <w:i/>
          <w:noProof/>
          <w:color w:val="131413"/>
          <w:sz w:val="20"/>
          <w:szCs w:val="20"/>
        </w:rPr>
        <w:t>(5)</w:t>
      </w:r>
      <w:r w:rsidR="00D854C9"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2077-2084.</w:t>
      </w:r>
      <w:bookmarkEnd w:id="35"/>
    </w:p>
    <w:p w:rsidR="005146FF" w:rsidRPr="00446DF1" w:rsidRDefault="001D00B3" w:rsidP="007B18EC">
      <w:pPr>
        <w:spacing w:line="240" w:lineRule="auto"/>
        <w:ind w:left="630" w:hanging="630"/>
        <w:rPr>
          <w:rFonts w:ascii="Times New Roman" w:hAnsi="Times New Roman" w:cs="Times New Roman"/>
          <w:noProof/>
          <w:color w:val="131413"/>
          <w:sz w:val="20"/>
          <w:szCs w:val="20"/>
        </w:rPr>
      </w:pPr>
      <w:bookmarkStart w:id="36" w:name="_ENREF_28"/>
      <w:r w:rsidRPr="00446DF1">
        <w:rPr>
          <w:rFonts w:ascii="Times New Roman" w:hAnsi="Times New Roman" w:cs="Times New Roman"/>
          <w:noProof/>
          <w:color w:val="131413"/>
          <w:sz w:val="20"/>
          <w:szCs w:val="20"/>
        </w:rPr>
        <w:t>Mukhtar, F.</w:t>
      </w:r>
      <w:r w:rsidR="00DC239A"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2008. Effect of some plant growth regulators on the growth and nutritional value of Hibiscus sabdariffa L.(Red sorrel). </w:t>
      </w:r>
      <w:r w:rsidR="00DE6DE5" w:rsidRPr="00446DF1">
        <w:rPr>
          <w:rFonts w:ascii="Times New Roman" w:hAnsi="Times New Roman" w:cs="Times New Roman"/>
          <w:noProof/>
          <w:color w:val="131413"/>
          <w:sz w:val="20"/>
          <w:szCs w:val="20"/>
        </w:rPr>
        <w:t>Int. J. Pure Appl. Sci.,</w:t>
      </w:r>
      <w:r w:rsidR="00DE6DE5" w:rsidRPr="00446DF1">
        <w:rPr>
          <w:rFonts w:ascii="Times New Roman" w:hAnsi="Times New Roman" w:cs="Times New Roman"/>
          <w:i/>
          <w:noProof/>
          <w:color w:val="131413"/>
          <w:sz w:val="20"/>
          <w:szCs w:val="20"/>
        </w:rPr>
        <w:t xml:space="preserve"> </w:t>
      </w:r>
      <w:r w:rsidR="005146FF" w:rsidRPr="00446DF1">
        <w:rPr>
          <w:rFonts w:ascii="Times New Roman" w:hAnsi="Times New Roman" w:cs="Times New Roman"/>
          <w:i/>
          <w:noProof/>
          <w:color w:val="131413"/>
          <w:sz w:val="20"/>
          <w:szCs w:val="20"/>
        </w:rPr>
        <w:t>2</w:t>
      </w:r>
      <w:r w:rsidR="009F311C" w:rsidRPr="00446DF1">
        <w:rPr>
          <w:rFonts w:ascii="Times New Roman" w:hAnsi="Times New Roman" w:cs="Times New Roman"/>
          <w:i/>
          <w:noProof/>
          <w:color w:val="131413"/>
          <w:sz w:val="20"/>
          <w:szCs w:val="20"/>
        </w:rPr>
        <w:t>(3)</w:t>
      </w:r>
      <w:r w:rsidR="00DE6DE5" w:rsidRPr="00446DF1">
        <w:rPr>
          <w:rFonts w:ascii="Times New Roman" w:hAnsi="Times New Roman" w:cs="Times New Roman"/>
          <w:i/>
          <w:noProof/>
          <w:color w:val="131413"/>
          <w:sz w:val="20"/>
          <w:szCs w:val="20"/>
        </w:rPr>
        <w:t>:</w:t>
      </w:r>
      <w:r w:rsidR="005146FF" w:rsidRPr="00446DF1">
        <w:rPr>
          <w:rFonts w:ascii="Times New Roman" w:hAnsi="Times New Roman" w:cs="Times New Roman"/>
          <w:noProof/>
          <w:color w:val="131413"/>
          <w:sz w:val="20"/>
          <w:szCs w:val="20"/>
        </w:rPr>
        <w:t xml:space="preserve"> 70-75.</w:t>
      </w:r>
      <w:bookmarkEnd w:id="36"/>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37" w:name="_ENREF_29"/>
      <w:r w:rsidRPr="00446DF1">
        <w:rPr>
          <w:rFonts w:ascii="Times New Roman" w:hAnsi="Times New Roman" w:cs="Times New Roman"/>
          <w:noProof/>
          <w:color w:val="131413"/>
          <w:sz w:val="20"/>
          <w:szCs w:val="20"/>
        </w:rPr>
        <w:t>Nadjafi, F., Bannaya</w:t>
      </w:r>
      <w:r w:rsidR="00DB2E82" w:rsidRPr="00446DF1">
        <w:rPr>
          <w:rFonts w:ascii="Times New Roman" w:hAnsi="Times New Roman" w:cs="Times New Roman"/>
          <w:noProof/>
          <w:color w:val="131413"/>
          <w:sz w:val="20"/>
          <w:szCs w:val="20"/>
        </w:rPr>
        <w:t xml:space="preserve">n, M., Tabrizi, L., </w:t>
      </w:r>
      <w:r w:rsidR="002E3EA5" w:rsidRPr="00446DF1">
        <w:rPr>
          <w:rFonts w:ascii="Times New Roman" w:hAnsi="Times New Roman" w:cs="Times New Roman"/>
          <w:noProof/>
          <w:color w:val="131413"/>
          <w:sz w:val="20"/>
          <w:szCs w:val="20"/>
        </w:rPr>
        <w:t xml:space="preserve">and M. </w:t>
      </w:r>
      <w:r w:rsidR="00DB2E82" w:rsidRPr="00446DF1">
        <w:rPr>
          <w:rFonts w:ascii="Times New Roman" w:hAnsi="Times New Roman" w:cs="Times New Roman"/>
          <w:noProof/>
          <w:color w:val="131413"/>
          <w:sz w:val="20"/>
          <w:szCs w:val="20"/>
        </w:rPr>
        <w:t xml:space="preserve">Rastgoo, </w:t>
      </w:r>
      <w:r w:rsidRPr="00446DF1">
        <w:rPr>
          <w:rFonts w:ascii="Times New Roman" w:hAnsi="Times New Roman" w:cs="Times New Roman"/>
          <w:noProof/>
          <w:color w:val="131413"/>
          <w:sz w:val="20"/>
          <w:szCs w:val="20"/>
        </w:rPr>
        <w:t xml:space="preserve">2006. Seed germination and dormancy breaking techniques for Ferula gummosa and Teucrium polium. </w:t>
      </w:r>
      <w:r w:rsidRPr="00446DF1">
        <w:rPr>
          <w:rFonts w:ascii="Times New Roman" w:hAnsi="Times New Roman" w:cs="Times New Roman"/>
          <w:i/>
          <w:noProof/>
          <w:color w:val="131413"/>
          <w:sz w:val="20"/>
          <w:szCs w:val="20"/>
        </w:rPr>
        <w:t>J</w:t>
      </w:r>
      <w:r w:rsidR="002E3EA5"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Arid Environ</w:t>
      </w:r>
      <w:r w:rsidR="002E3EA5" w:rsidRPr="00446DF1">
        <w:rPr>
          <w:rFonts w:ascii="Times New Roman" w:hAnsi="Times New Roman" w:cs="Times New Roman"/>
          <w:i/>
          <w:noProof/>
          <w:color w:val="131413"/>
          <w:sz w:val="20"/>
          <w:szCs w:val="20"/>
        </w:rPr>
        <w:t>.</w:t>
      </w:r>
      <w:r w:rsidR="0071164A"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64</w:t>
      </w:r>
      <w:r w:rsidR="00F21243" w:rsidRPr="00446DF1">
        <w:rPr>
          <w:rFonts w:ascii="Times New Roman" w:hAnsi="Times New Roman" w:cs="Times New Roman"/>
          <w:i/>
          <w:noProof/>
          <w:color w:val="131413"/>
          <w:sz w:val="20"/>
          <w:szCs w:val="20"/>
        </w:rPr>
        <w:t>(3)</w:t>
      </w:r>
      <w:r w:rsidR="002E3EA5"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542-547.</w:t>
      </w:r>
      <w:bookmarkEnd w:id="37"/>
    </w:p>
    <w:p w:rsidR="005146FF" w:rsidRPr="00446DF1" w:rsidRDefault="00AA38D1" w:rsidP="007B18EC">
      <w:pPr>
        <w:spacing w:line="240" w:lineRule="auto"/>
        <w:ind w:left="630" w:hanging="630"/>
        <w:rPr>
          <w:rFonts w:ascii="Times New Roman" w:hAnsi="Times New Roman" w:cs="Times New Roman"/>
          <w:noProof/>
          <w:color w:val="131413"/>
          <w:sz w:val="20"/>
          <w:szCs w:val="20"/>
        </w:rPr>
      </w:pPr>
      <w:bookmarkStart w:id="38" w:name="_ENREF_30"/>
      <w:r w:rsidRPr="00446DF1">
        <w:rPr>
          <w:rFonts w:ascii="Times New Roman" w:hAnsi="Times New Roman" w:cs="Times New Roman"/>
          <w:noProof/>
          <w:color w:val="131413"/>
          <w:sz w:val="20"/>
          <w:szCs w:val="20"/>
        </w:rPr>
        <w:t>Orchard, T.</w:t>
      </w:r>
      <w:r w:rsidR="006960E5"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1977. Estimating the parameters of plant seedling emergence. </w:t>
      </w:r>
      <w:r w:rsidR="006960E5" w:rsidRPr="00446DF1">
        <w:rPr>
          <w:rFonts w:ascii="Times New Roman" w:hAnsi="Times New Roman" w:cs="Times New Roman"/>
          <w:i/>
          <w:noProof/>
          <w:color w:val="131413"/>
          <w:sz w:val="20"/>
          <w:szCs w:val="20"/>
        </w:rPr>
        <w:t>Seed S</w:t>
      </w:r>
      <w:r w:rsidR="005146FF" w:rsidRPr="00446DF1">
        <w:rPr>
          <w:rFonts w:ascii="Times New Roman" w:hAnsi="Times New Roman" w:cs="Times New Roman"/>
          <w:i/>
          <w:noProof/>
          <w:color w:val="131413"/>
          <w:sz w:val="20"/>
          <w:szCs w:val="20"/>
        </w:rPr>
        <w:t>ci</w:t>
      </w:r>
      <w:r w:rsidR="006960E5" w:rsidRPr="00446DF1">
        <w:rPr>
          <w:rFonts w:ascii="Times New Roman" w:hAnsi="Times New Roman" w:cs="Times New Roman"/>
          <w:i/>
          <w:noProof/>
          <w:color w:val="131413"/>
          <w:sz w:val="20"/>
          <w:szCs w:val="20"/>
        </w:rPr>
        <w:t>.</w:t>
      </w:r>
      <w:r w:rsidR="005146FF" w:rsidRPr="00446DF1">
        <w:rPr>
          <w:rFonts w:ascii="Times New Roman" w:hAnsi="Times New Roman" w:cs="Times New Roman"/>
          <w:i/>
          <w:noProof/>
          <w:color w:val="131413"/>
          <w:sz w:val="20"/>
          <w:szCs w:val="20"/>
        </w:rPr>
        <w:t xml:space="preserve"> technol</w:t>
      </w:r>
      <w:r w:rsidR="005146FF" w:rsidRPr="00446DF1">
        <w:rPr>
          <w:rFonts w:ascii="Times New Roman" w:hAnsi="Times New Roman" w:cs="Times New Roman"/>
          <w:noProof/>
          <w:color w:val="131413"/>
          <w:sz w:val="20"/>
          <w:szCs w:val="20"/>
        </w:rPr>
        <w:t>.</w:t>
      </w:r>
      <w:bookmarkEnd w:id="38"/>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39" w:name="_ENREF_31"/>
      <w:r w:rsidRPr="00446DF1">
        <w:rPr>
          <w:rFonts w:ascii="Times New Roman" w:hAnsi="Times New Roman" w:cs="Times New Roman"/>
          <w:noProof/>
          <w:color w:val="131413"/>
          <w:sz w:val="20"/>
          <w:szCs w:val="20"/>
        </w:rPr>
        <w:t>Pal, P., Yadav, K., Kuma</w:t>
      </w:r>
      <w:r w:rsidR="00AA38D1" w:rsidRPr="00446DF1">
        <w:rPr>
          <w:rFonts w:ascii="Times New Roman" w:hAnsi="Times New Roman" w:cs="Times New Roman"/>
          <w:noProof/>
          <w:color w:val="131413"/>
          <w:sz w:val="20"/>
          <w:szCs w:val="20"/>
        </w:rPr>
        <w:t xml:space="preserve">r, K., </w:t>
      </w:r>
      <w:r w:rsidR="006960E5" w:rsidRPr="00446DF1">
        <w:rPr>
          <w:rFonts w:ascii="Times New Roman" w:hAnsi="Times New Roman" w:cs="Times New Roman"/>
          <w:noProof/>
          <w:color w:val="131413"/>
          <w:sz w:val="20"/>
          <w:szCs w:val="20"/>
        </w:rPr>
        <w:t xml:space="preserve">and N. </w:t>
      </w:r>
      <w:r w:rsidR="00AA38D1" w:rsidRPr="00446DF1">
        <w:rPr>
          <w:rFonts w:ascii="Times New Roman" w:hAnsi="Times New Roman" w:cs="Times New Roman"/>
          <w:noProof/>
          <w:color w:val="131413"/>
          <w:sz w:val="20"/>
          <w:szCs w:val="20"/>
        </w:rPr>
        <w:t xml:space="preserve">Singh, </w:t>
      </w:r>
      <w:r w:rsidRPr="00446DF1">
        <w:rPr>
          <w:rFonts w:ascii="Times New Roman" w:hAnsi="Times New Roman" w:cs="Times New Roman"/>
          <w:noProof/>
          <w:color w:val="131413"/>
          <w:sz w:val="20"/>
          <w:szCs w:val="20"/>
        </w:rPr>
        <w:t xml:space="preserve">2016. Effect of gibberellic acid and potassium foliar sprays on productivity and physiological and biochemical parameters of parthenocarpic cucumber cv.‘Seven Star F1’. </w:t>
      </w:r>
      <w:r w:rsidRPr="00446DF1">
        <w:rPr>
          <w:rFonts w:ascii="Times New Roman" w:hAnsi="Times New Roman" w:cs="Times New Roman"/>
          <w:i/>
          <w:noProof/>
          <w:color w:val="131413"/>
          <w:sz w:val="20"/>
          <w:szCs w:val="20"/>
        </w:rPr>
        <w:t>J</w:t>
      </w:r>
      <w:r w:rsidR="006960E5"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Hortic Res</w:t>
      </w:r>
      <w:r w:rsidR="006960E5" w:rsidRPr="00446DF1">
        <w:rPr>
          <w:rFonts w:ascii="Times New Roman" w:hAnsi="Times New Roman" w:cs="Times New Roman"/>
          <w:i/>
          <w:noProof/>
          <w:color w:val="131413"/>
          <w:sz w:val="20"/>
          <w:szCs w:val="20"/>
        </w:rPr>
        <w:t>.</w:t>
      </w:r>
      <w:r w:rsidR="0071164A"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24</w:t>
      </w:r>
      <w:r w:rsidR="00620E5E" w:rsidRPr="00446DF1">
        <w:rPr>
          <w:rFonts w:ascii="Times New Roman" w:hAnsi="Times New Roman" w:cs="Times New Roman"/>
          <w:i/>
          <w:noProof/>
          <w:color w:val="131413"/>
          <w:sz w:val="20"/>
          <w:szCs w:val="20"/>
        </w:rPr>
        <w:t>(</w:t>
      </w:r>
      <w:r w:rsidR="00620E5E" w:rsidRPr="00446DF1">
        <w:rPr>
          <w:rFonts w:ascii="Times New Roman" w:hAnsi="Times New Roman" w:cs="Times New Roman"/>
          <w:noProof/>
          <w:color w:val="131413"/>
          <w:sz w:val="20"/>
          <w:szCs w:val="20"/>
        </w:rPr>
        <w:t>1)</w:t>
      </w:r>
      <w:r w:rsidR="006960E5"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93-100.</w:t>
      </w:r>
      <w:bookmarkEnd w:id="39"/>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40" w:name="_ENREF_32"/>
      <w:r w:rsidRPr="00446DF1">
        <w:rPr>
          <w:rFonts w:ascii="Times New Roman" w:hAnsi="Times New Roman" w:cs="Times New Roman"/>
          <w:noProof/>
          <w:color w:val="131413"/>
          <w:sz w:val="20"/>
          <w:szCs w:val="20"/>
        </w:rPr>
        <w:t xml:space="preserve">Papadopoulos, A., Saha, U., Hao, X., </w:t>
      </w:r>
      <w:r w:rsidR="00D349E6" w:rsidRPr="00446DF1">
        <w:rPr>
          <w:rFonts w:ascii="Times New Roman" w:hAnsi="Times New Roman" w:cs="Times New Roman"/>
          <w:noProof/>
          <w:color w:val="131413"/>
          <w:sz w:val="20"/>
          <w:szCs w:val="20"/>
        </w:rPr>
        <w:t xml:space="preserve">and S. </w:t>
      </w:r>
      <w:r w:rsidRPr="00446DF1">
        <w:rPr>
          <w:rFonts w:ascii="Times New Roman" w:hAnsi="Times New Roman" w:cs="Times New Roman"/>
          <w:noProof/>
          <w:color w:val="131413"/>
          <w:sz w:val="20"/>
          <w:szCs w:val="20"/>
        </w:rPr>
        <w:t xml:space="preserve">Khosla, 2006. Response of rockwool-grown greenhouse cucumber, tomato, and pepper to kinetin foliar sprays. </w:t>
      </w:r>
      <w:r w:rsidRPr="00446DF1">
        <w:rPr>
          <w:rFonts w:ascii="Times New Roman" w:hAnsi="Times New Roman" w:cs="Times New Roman"/>
          <w:i/>
          <w:noProof/>
          <w:color w:val="131413"/>
          <w:sz w:val="20"/>
          <w:szCs w:val="20"/>
        </w:rPr>
        <w:t>HortTechnol</w:t>
      </w:r>
      <w:r w:rsidR="00D349E6" w:rsidRPr="00446DF1">
        <w:rPr>
          <w:rFonts w:ascii="Times New Roman" w:hAnsi="Times New Roman" w:cs="Times New Roman"/>
          <w:i/>
          <w:noProof/>
          <w:color w:val="131413"/>
          <w:sz w:val="20"/>
          <w:szCs w:val="20"/>
        </w:rPr>
        <w:t>.</w:t>
      </w:r>
      <w:r w:rsidR="0071164A" w:rsidRPr="00446DF1">
        <w:rPr>
          <w:rFonts w:ascii="Times New Roman" w:hAnsi="Times New Roman" w:cs="Times New Roman"/>
          <w:i/>
          <w:noProof/>
          <w:color w:val="131413"/>
          <w:sz w:val="20"/>
          <w:szCs w:val="20"/>
        </w:rPr>
        <w:t>,</w:t>
      </w:r>
      <w:r w:rsidR="00D349E6" w:rsidRPr="00446DF1">
        <w:rPr>
          <w:rFonts w:ascii="Times New Roman" w:hAnsi="Times New Roman" w:cs="Times New Roman"/>
          <w:i/>
          <w:noProof/>
          <w:color w:val="131413"/>
          <w:sz w:val="20"/>
          <w:szCs w:val="20"/>
        </w:rPr>
        <w:t xml:space="preserve"> 16:</w:t>
      </w:r>
      <w:r w:rsidRPr="00446DF1">
        <w:rPr>
          <w:rFonts w:ascii="Times New Roman" w:hAnsi="Times New Roman" w:cs="Times New Roman"/>
          <w:noProof/>
          <w:color w:val="131413"/>
          <w:sz w:val="20"/>
          <w:szCs w:val="20"/>
        </w:rPr>
        <w:t xml:space="preserve"> 493-501.</w:t>
      </w:r>
      <w:bookmarkEnd w:id="40"/>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41" w:name="_ENREF_33"/>
      <w:r w:rsidRPr="00446DF1">
        <w:rPr>
          <w:rFonts w:ascii="Times New Roman" w:hAnsi="Times New Roman" w:cs="Times New Roman"/>
          <w:noProof/>
          <w:color w:val="131413"/>
          <w:sz w:val="20"/>
          <w:szCs w:val="20"/>
        </w:rPr>
        <w:t>Pérez-Jiménez, M., Pazos-Navarro, M., López-Marín, J., Gálve</w:t>
      </w:r>
      <w:r w:rsidR="00620E5E" w:rsidRPr="00446DF1">
        <w:rPr>
          <w:rFonts w:ascii="Times New Roman" w:hAnsi="Times New Roman" w:cs="Times New Roman"/>
          <w:noProof/>
          <w:color w:val="131413"/>
          <w:sz w:val="20"/>
          <w:szCs w:val="20"/>
        </w:rPr>
        <w:t xml:space="preserve">z, A., Varó, P., </w:t>
      </w:r>
      <w:r w:rsidR="00A20881" w:rsidRPr="00446DF1">
        <w:rPr>
          <w:rFonts w:ascii="Times New Roman" w:hAnsi="Times New Roman" w:cs="Times New Roman"/>
          <w:noProof/>
          <w:color w:val="131413"/>
          <w:sz w:val="20"/>
          <w:szCs w:val="20"/>
        </w:rPr>
        <w:t xml:space="preserve">and F.M. </w:t>
      </w:r>
      <w:r w:rsidR="00620E5E" w:rsidRPr="00446DF1">
        <w:rPr>
          <w:rFonts w:ascii="Times New Roman" w:hAnsi="Times New Roman" w:cs="Times New Roman"/>
          <w:noProof/>
          <w:color w:val="131413"/>
          <w:sz w:val="20"/>
          <w:szCs w:val="20"/>
        </w:rPr>
        <w:t xml:space="preserve">del Amor, </w:t>
      </w:r>
      <w:r w:rsidRPr="00446DF1">
        <w:rPr>
          <w:rFonts w:ascii="Times New Roman" w:hAnsi="Times New Roman" w:cs="Times New Roman"/>
          <w:noProof/>
          <w:color w:val="131413"/>
          <w:sz w:val="20"/>
          <w:szCs w:val="20"/>
        </w:rPr>
        <w:t xml:space="preserve">2015. Foliar application of plant growth regulators changes the nutrient composition of sweet pepper (Capsicum annuum L.). </w:t>
      </w:r>
      <w:r w:rsidRPr="00446DF1">
        <w:rPr>
          <w:rFonts w:ascii="Times New Roman" w:hAnsi="Times New Roman" w:cs="Times New Roman"/>
          <w:i/>
          <w:noProof/>
          <w:color w:val="131413"/>
          <w:sz w:val="20"/>
          <w:szCs w:val="20"/>
        </w:rPr>
        <w:t>Sci</w:t>
      </w:r>
      <w:r w:rsidR="00A20881"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Hortic</w:t>
      </w:r>
      <w:r w:rsidR="00A20881"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194</w:t>
      </w:r>
      <w:r w:rsidR="00A20881"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188-193.</w:t>
      </w:r>
      <w:bookmarkEnd w:id="41"/>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42" w:name="_ENREF_34"/>
      <w:r w:rsidRPr="00446DF1">
        <w:rPr>
          <w:rFonts w:ascii="Times New Roman" w:hAnsi="Times New Roman" w:cs="Times New Roman"/>
          <w:noProof/>
          <w:color w:val="131413"/>
          <w:sz w:val="20"/>
          <w:szCs w:val="20"/>
        </w:rPr>
        <w:t>Prajapati, S., Jamkar, T., Singh, O., Raypu</w:t>
      </w:r>
      <w:r w:rsidR="007412B0" w:rsidRPr="00446DF1">
        <w:rPr>
          <w:rFonts w:ascii="Times New Roman" w:hAnsi="Times New Roman" w:cs="Times New Roman"/>
          <w:noProof/>
          <w:color w:val="131413"/>
          <w:sz w:val="20"/>
          <w:szCs w:val="20"/>
        </w:rPr>
        <w:t xml:space="preserve">riya, N., Mandloi, R., </w:t>
      </w:r>
      <w:r w:rsidR="00B1635E" w:rsidRPr="00446DF1">
        <w:rPr>
          <w:rFonts w:ascii="Times New Roman" w:hAnsi="Times New Roman" w:cs="Times New Roman"/>
          <w:noProof/>
          <w:color w:val="131413"/>
          <w:sz w:val="20"/>
          <w:szCs w:val="20"/>
        </w:rPr>
        <w:t xml:space="preserve">and P. </w:t>
      </w:r>
      <w:r w:rsidR="007412B0" w:rsidRPr="00446DF1">
        <w:rPr>
          <w:rFonts w:ascii="Times New Roman" w:hAnsi="Times New Roman" w:cs="Times New Roman"/>
          <w:noProof/>
          <w:color w:val="131413"/>
          <w:sz w:val="20"/>
          <w:szCs w:val="20"/>
        </w:rPr>
        <w:t xml:space="preserve">Jain, </w:t>
      </w:r>
      <w:r w:rsidRPr="00446DF1">
        <w:rPr>
          <w:rFonts w:ascii="Times New Roman" w:hAnsi="Times New Roman" w:cs="Times New Roman"/>
          <w:noProof/>
          <w:color w:val="131413"/>
          <w:sz w:val="20"/>
          <w:szCs w:val="20"/>
        </w:rPr>
        <w:t xml:space="preserve">2015. Plant growth regulators in vegetable production: An overview. </w:t>
      </w:r>
      <w:r w:rsidRPr="00446DF1">
        <w:rPr>
          <w:rFonts w:ascii="Times New Roman" w:hAnsi="Times New Roman" w:cs="Times New Roman"/>
          <w:i/>
          <w:noProof/>
          <w:color w:val="131413"/>
          <w:sz w:val="20"/>
          <w:szCs w:val="20"/>
        </w:rPr>
        <w:t>Plant Arch</w:t>
      </w:r>
      <w:r w:rsidR="00B1635E" w:rsidRPr="00446DF1">
        <w:rPr>
          <w:rFonts w:ascii="Times New Roman" w:hAnsi="Times New Roman" w:cs="Times New Roman"/>
          <w:i/>
          <w:noProof/>
          <w:color w:val="131413"/>
          <w:sz w:val="20"/>
          <w:szCs w:val="20"/>
        </w:rPr>
        <w:t>.</w:t>
      </w:r>
      <w:r w:rsidR="0071164A"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15</w:t>
      </w:r>
      <w:r w:rsidR="007412B0" w:rsidRPr="00446DF1">
        <w:rPr>
          <w:rFonts w:ascii="Times New Roman" w:hAnsi="Times New Roman" w:cs="Times New Roman"/>
          <w:i/>
          <w:noProof/>
          <w:color w:val="131413"/>
          <w:sz w:val="20"/>
          <w:szCs w:val="20"/>
        </w:rPr>
        <w:t>(2)</w:t>
      </w:r>
      <w:r w:rsidR="00B1635E"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619-626.</w:t>
      </w:r>
      <w:bookmarkEnd w:id="42"/>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43" w:name="_ENREF_35"/>
      <w:r w:rsidRPr="00446DF1">
        <w:rPr>
          <w:rFonts w:ascii="Times New Roman" w:hAnsi="Times New Roman" w:cs="Times New Roman"/>
          <w:noProof/>
          <w:color w:val="131413"/>
          <w:sz w:val="20"/>
          <w:szCs w:val="20"/>
        </w:rPr>
        <w:t xml:space="preserve">Qureshi, K.M., Chughtai, </w:t>
      </w:r>
      <w:r w:rsidR="007C4028" w:rsidRPr="00446DF1">
        <w:rPr>
          <w:rFonts w:ascii="Times New Roman" w:hAnsi="Times New Roman" w:cs="Times New Roman"/>
          <w:noProof/>
          <w:color w:val="131413"/>
          <w:sz w:val="20"/>
          <w:szCs w:val="20"/>
        </w:rPr>
        <w:t xml:space="preserve">S., Qureshi, U.S., </w:t>
      </w:r>
      <w:r w:rsidR="00C618BA" w:rsidRPr="00446DF1">
        <w:rPr>
          <w:rFonts w:ascii="Times New Roman" w:hAnsi="Times New Roman" w:cs="Times New Roman"/>
          <w:noProof/>
          <w:color w:val="131413"/>
          <w:sz w:val="20"/>
          <w:szCs w:val="20"/>
        </w:rPr>
        <w:t xml:space="preserve">and N.A. </w:t>
      </w:r>
      <w:r w:rsidR="007C4028" w:rsidRPr="00446DF1">
        <w:rPr>
          <w:rFonts w:ascii="Times New Roman" w:hAnsi="Times New Roman" w:cs="Times New Roman"/>
          <w:noProof/>
          <w:color w:val="131413"/>
          <w:sz w:val="20"/>
          <w:szCs w:val="20"/>
        </w:rPr>
        <w:t>Abbasi,</w:t>
      </w:r>
      <w:r w:rsidR="00C618BA" w:rsidRPr="00446DF1">
        <w:rPr>
          <w:rFonts w:ascii="Times New Roman" w:hAnsi="Times New Roman" w:cs="Times New Roman"/>
          <w:noProof/>
          <w:color w:val="131413"/>
          <w:sz w:val="20"/>
          <w:szCs w:val="20"/>
        </w:rPr>
        <w:t xml:space="preserve"> </w:t>
      </w:r>
      <w:r w:rsidRPr="00446DF1">
        <w:rPr>
          <w:rFonts w:ascii="Times New Roman" w:hAnsi="Times New Roman" w:cs="Times New Roman"/>
          <w:noProof/>
          <w:color w:val="131413"/>
          <w:sz w:val="20"/>
          <w:szCs w:val="20"/>
        </w:rPr>
        <w:t>2013. Impact of exogenous application of salt and growth regulators on growt</w:t>
      </w:r>
      <w:r w:rsidR="004B4D00" w:rsidRPr="00446DF1">
        <w:rPr>
          <w:rFonts w:ascii="Times New Roman" w:hAnsi="Times New Roman" w:cs="Times New Roman"/>
          <w:noProof/>
          <w:color w:val="131413"/>
          <w:sz w:val="20"/>
          <w:szCs w:val="20"/>
        </w:rPr>
        <w:t xml:space="preserve">h and yield of strawberry. </w:t>
      </w:r>
      <w:r w:rsidR="00C618BA" w:rsidRPr="00446DF1">
        <w:rPr>
          <w:rFonts w:ascii="Times New Roman" w:hAnsi="Times New Roman" w:cs="Times New Roman"/>
          <w:i/>
          <w:noProof/>
          <w:color w:val="131413"/>
          <w:sz w:val="20"/>
          <w:szCs w:val="20"/>
        </w:rPr>
        <w:t>Pak.</w:t>
      </w:r>
      <w:r w:rsidR="004B4D00" w:rsidRPr="00446DF1">
        <w:rPr>
          <w:rFonts w:ascii="Times New Roman" w:hAnsi="Times New Roman" w:cs="Times New Roman"/>
          <w:i/>
          <w:noProof/>
          <w:color w:val="131413"/>
          <w:sz w:val="20"/>
          <w:szCs w:val="20"/>
        </w:rPr>
        <w:t xml:space="preserve"> </w:t>
      </w:r>
      <w:r w:rsidRPr="00446DF1">
        <w:rPr>
          <w:rFonts w:ascii="Times New Roman" w:hAnsi="Times New Roman" w:cs="Times New Roman"/>
          <w:i/>
          <w:noProof/>
          <w:color w:val="131413"/>
          <w:sz w:val="20"/>
          <w:szCs w:val="20"/>
        </w:rPr>
        <w:t>J</w:t>
      </w:r>
      <w:r w:rsidR="00C618BA" w:rsidRPr="00446DF1">
        <w:rPr>
          <w:rFonts w:ascii="Times New Roman" w:hAnsi="Times New Roman" w:cs="Times New Roman"/>
          <w:i/>
          <w:noProof/>
          <w:color w:val="131413"/>
          <w:sz w:val="20"/>
          <w:szCs w:val="20"/>
        </w:rPr>
        <w:t>.</w:t>
      </w:r>
      <w:r w:rsidR="004B4D00" w:rsidRPr="00446DF1">
        <w:rPr>
          <w:rFonts w:ascii="Times New Roman" w:hAnsi="Times New Roman" w:cs="Times New Roman"/>
          <w:i/>
          <w:noProof/>
          <w:color w:val="131413"/>
          <w:sz w:val="20"/>
          <w:szCs w:val="20"/>
        </w:rPr>
        <w:t xml:space="preserve"> </w:t>
      </w:r>
      <w:r w:rsidRPr="00446DF1">
        <w:rPr>
          <w:rFonts w:ascii="Times New Roman" w:hAnsi="Times New Roman" w:cs="Times New Roman"/>
          <w:i/>
          <w:noProof/>
          <w:color w:val="131413"/>
          <w:sz w:val="20"/>
          <w:szCs w:val="20"/>
        </w:rPr>
        <w:t>Bot</w:t>
      </w:r>
      <w:r w:rsidR="00C618BA" w:rsidRPr="00446DF1">
        <w:rPr>
          <w:rFonts w:ascii="Times New Roman" w:hAnsi="Times New Roman" w:cs="Times New Roman"/>
          <w:i/>
          <w:noProof/>
          <w:color w:val="131413"/>
          <w:sz w:val="20"/>
          <w:szCs w:val="20"/>
        </w:rPr>
        <w:t>.</w:t>
      </w:r>
      <w:r w:rsidR="004B4D00"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45</w:t>
      </w:r>
      <w:r w:rsidR="004B4D00" w:rsidRPr="00446DF1">
        <w:rPr>
          <w:rFonts w:ascii="Times New Roman" w:hAnsi="Times New Roman" w:cs="Times New Roman"/>
          <w:i/>
          <w:noProof/>
          <w:color w:val="131413"/>
          <w:sz w:val="20"/>
          <w:szCs w:val="20"/>
        </w:rPr>
        <w:t>(4)</w:t>
      </w:r>
      <w:r w:rsidR="00C618BA" w:rsidRPr="00446DF1">
        <w:rPr>
          <w:rFonts w:ascii="Times New Roman" w:hAnsi="Times New Roman" w:cs="Times New Roman"/>
          <w:noProof/>
          <w:color w:val="131413"/>
          <w:sz w:val="20"/>
          <w:szCs w:val="20"/>
        </w:rPr>
        <w:t xml:space="preserve">: </w:t>
      </w:r>
      <w:r w:rsidRPr="00446DF1">
        <w:rPr>
          <w:rFonts w:ascii="Times New Roman" w:hAnsi="Times New Roman" w:cs="Times New Roman"/>
          <w:noProof/>
          <w:color w:val="131413"/>
          <w:sz w:val="20"/>
          <w:szCs w:val="20"/>
        </w:rPr>
        <w:t>1179-1185.</w:t>
      </w:r>
      <w:bookmarkEnd w:id="43"/>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44" w:name="_ENREF_36"/>
      <w:r w:rsidRPr="00446DF1">
        <w:rPr>
          <w:rFonts w:ascii="Times New Roman" w:hAnsi="Times New Roman" w:cs="Times New Roman"/>
          <w:noProof/>
          <w:color w:val="131413"/>
          <w:sz w:val="20"/>
          <w:szCs w:val="20"/>
        </w:rPr>
        <w:t>Razzaq, K., Khan</w:t>
      </w:r>
      <w:r w:rsidR="00EF6EDD" w:rsidRPr="00446DF1">
        <w:rPr>
          <w:rFonts w:ascii="Times New Roman" w:hAnsi="Times New Roman" w:cs="Times New Roman"/>
          <w:noProof/>
          <w:color w:val="131413"/>
          <w:sz w:val="20"/>
          <w:szCs w:val="20"/>
        </w:rPr>
        <w:t xml:space="preserve">, A.S., Malik, A.U., </w:t>
      </w:r>
      <w:r w:rsidR="00C21FED" w:rsidRPr="00446DF1">
        <w:rPr>
          <w:rFonts w:ascii="Times New Roman" w:hAnsi="Times New Roman" w:cs="Times New Roman"/>
          <w:noProof/>
          <w:color w:val="131413"/>
          <w:sz w:val="20"/>
          <w:szCs w:val="20"/>
        </w:rPr>
        <w:t xml:space="preserve">and M. </w:t>
      </w:r>
      <w:r w:rsidR="00EF6EDD" w:rsidRPr="00446DF1">
        <w:rPr>
          <w:rFonts w:ascii="Times New Roman" w:hAnsi="Times New Roman" w:cs="Times New Roman"/>
          <w:noProof/>
          <w:color w:val="131413"/>
          <w:sz w:val="20"/>
          <w:szCs w:val="20"/>
        </w:rPr>
        <w:t xml:space="preserve">Shahid, </w:t>
      </w:r>
      <w:r w:rsidRPr="00446DF1">
        <w:rPr>
          <w:rFonts w:ascii="Times New Roman" w:hAnsi="Times New Roman" w:cs="Times New Roman"/>
          <w:noProof/>
          <w:color w:val="131413"/>
          <w:sz w:val="20"/>
          <w:szCs w:val="20"/>
        </w:rPr>
        <w:t xml:space="preserve">2013. Ripening period influences fruit softening and antioxidative system of ‘Samar Bahisht Chaunsa’mango. </w:t>
      </w:r>
      <w:r w:rsidRPr="00446DF1">
        <w:rPr>
          <w:rFonts w:ascii="Times New Roman" w:hAnsi="Times New Roman" w:cs="Times New Roman"/>
          <w:i/>
          <w:noProof/>
          <w:color w:val="131413"/>
          <w:sz w:val="20"/>
          <w:szCs w:val="20"/>
        </w:rPr>
        <w:t>Sci</w:t>
      </w:r>
      <w:r w:rsidR="00816E0C"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Hortic</w:t>
      </w:r>
      <w:r w:rsidR="00816E0C" w:rsidRPr="00446DF1">
        <w:rPr>
          <w:rFonts w:ascii="Times New Roman" w:hAnsi="Times New Roman" w:cs="Times New Roman"/>
          <w:i/>
          <w:noProof/>
          <w:color w:val="131413"/>
          <w:sz w:val="20"/>
          <w:szCs w:val="20"/>
        </w:rPr>
        <w:t>.</w:t>
      </w:r>
      <w:r w:rsidR="008B38F6"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160</w:t>
      </w:r>
      <w:r w:rsidR="00B6083B"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108-114.</w:t>
      </w:r>
      <w:bookmarkEnd w:id="44"/>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45" w:name="_ENREF_37"/>
      <w:r w:rsidRPr="00446DF1">
        <w:rPr>
          <w:rFonts w:ascii="Times New Roman" w:hAnsi="Times New Roman" w:cs="Times New Roman"/>
          <w:noProof/>
          <w:color w:val="131413"/>
          <w:sz w:val="20"/>
          <w:szCs w:val="20"/>
        </w:rPr>
        <w:t xml:space="preserve">Rehman, F., Lee, S.K., Kim, H.S., Jeon, J.H., Park, J.Y., </w:t>
      </w:r>
      <w:r w:rsidR="00DD488A" w:rsidRPr="00446DF1">
        <w:rPr>
          <w:rFonts w:ascii="Times New Roman" w:hAnsi="Times New Roman" w:cs="Times New Roman"/>
          <w:noProof/>
          <w:color w:val="131413"/>
          <w:sz w:val="20"/>
          <w:szCs w:val="20"/>
        </w:rPr>
        <w:t xml:space="preserve">and H. </w:t>
      </w:r>
      <w:r w:rsidRPr="00446DF1">
        <w:rPr>
          <w:rFonts w:ascii="Times New Roman" w:hAnsi="Times New Roman" w:cs="Times New Roman"/>
          <w:noProof/>
          <w:color w:val="131413"/>
          <w:sz w:val="20"/>
          <w:szCs w:val="20"/>
        </w:rPr>
        <w:t xml:space="preserve">Joung, 2001. Dormancy breaking and effects on tuber yield of potato subjected to various chemicals and growth regulators under greenhouse conditions. </w:t>
      </w:r>
      <w:r w:rsidR="00E54338" w:rsidRPr="00446DF1">
        <w:rPr>
          <w:rFonts w:ascii="Times New Roman" w:hAnsi="Times New Roman" w:cs="Times New Roman"/>
          <w:noProof/>
          <w:color w:val="131413"/>
          <w:sz w:val="20"/>
          <w:szCs w:val="20"/>
        </w:rPr>
        <w:t>Online J. Biol. Sci.</w:t>
      </w:r>
      <w:r w:rsidR="00540A23"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1</w:t>
      </w:r>
      <w:r w:rsidR="00540A23" w:rsidRPr="00446DF1">
        <w:rPr>
          <w:rFonts w:ascii="Times New Roman" w:hAnsi="Times New Roman" w:cs="Times New Roman"/>
          <w:i/>
          <w:noProof/>
          <w:color w:val="131413"/>
          <w:sz w:val="20"/>
          <w:szCs w:val="20"/>
        </w:rPr>
        <w:t>(9)</w:t>
      </w:r>
      <w:r w:rsidR="00E54338" w:rsidRPr="00446DF1">
        <w:rPr>
          <w:rFonts w:ascii="Times New Roman" w:hAnsi="Times New Roman" w:cs="Times New Roman"/>
          <w:noProof/>
          <w:color w:val="131413"/>
          <w:sz w:val="20"/>
          <w:szCs w:val="20"/>
        </w:rPr>
        <w:t xml:space="preserve">: </w:t>
      </w:r>
      <w:r w:rsidRPr="00446DF1">
        <w:rPr>
          <w:rFonts w:ascii="Times New Roman" w:hAnsi="Times New Roman" w:cs="Times New Roman"/>
          <w:noProof/>
          <w:color w:val="131413"/>
          <w:sz w:val="20"/>
          <w:szCs w:val="20"/>
        </w:rPr>
        <w:t>818-820.</w:t>
      </w:r>
      <w:bookmarkEnd w:id="45"/>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46" w:name="_ENREF_38"/>
      <w:r w:rsidRPr="00446DF1">
        <w:rPr>
          <w:rFonts w:ascii="Times New Roman" w:hAnsi="Times New Roman" w:cs="Times New Roman"/>
          <w:noProof/>
          <w:color w:val="131413"/>
          <w:sz w:val="20"/>
          <w:szCs w:val="20"/>
        </w:rPr>
        <w:t xml:space="preserve">Singh, A., </w:t>
      </w:r>
      <w:r w:rsidR="006A3204" w:rsidRPr="00446DF1">
        <w:rPr>
          <w:rFonts w:ascii="Times New Roman" w:hAnsi="Times New Roman" w:cs="Times New Roman"/>
          <w:noProof/>
          <w:color w:val="131413"/>
          <w:sz w:val="20"/>
          <w:szCs w:val="20"/>
        </w:rPr>
        <w:t xml:space="preserve">and J. </w:t>
      </w:r>
      <w:r w:rsidRPr="00446DF1">
        <w:rPr>
          <w:rFonts w:ascii="Times New Roman" w:hAnsi="Times New Roman" w:cs="Times New Roman"/>
          <w:noProof/>
          <w:color w:val="131413"/>
          <w:sz w:val="20"/>
          <w:szCs w:val="20"/>
        </w:rPr>
        <w:t xml:space="preserve">Singh, 2006. Studies on influence of biofertilizers and bioregulators on flowering, yield and fruit quality of strawberry cv. Sweet Charlie. </w:t>
      </w:r>
      <w:r w:rsidR="002374FB" w:rsidRPr="00446DF1">
        <w:rPr>
          <w:rFonts w:ascii="Times New Roman" w:hAnsi="Times New Roman" w:cs="Times New Roman"/>
          <w:noProof/>
          <w:color w:val="131413"/>
          <w:sz w:val="20"/>
          <w:szCs w:val="20"/>
        </w:rPr>
        <w:t>Ann. Agric. Res.</w:t>
      </w:r>
      <w:r w:rsidRPr="00446DF1">
        <w:rPr>
          <w:rFonts w:ascii="Times New Roman" w:hAnsi="Times New Roman" w:cs="Times New Roman"/>
          <w:i/>
          <w:noProof/>
          <w:color w:val="131413"/>
          <w:sz w:val="20"/>
          <w:szCs w:val="20"/>
        </w:rPr>
        <w:t xml:space="preserve"> 27</w:t>
      </w:r>
      <w:r w:rsidR="00D478FC" w:rsidRPr="00446DF1">
        <w:rPr>
          <w:rFonts w:ascii="Times New Roman" w:hAnsi="Times New Roman" w:cs="Times New Roman"/>
          <w:i/>
          <w:noProof/>
          <w:color w:val="131413"/>
          <w:sz w:val="20"/>
          <w:szCs w:val="20"/>
        </w:rPr>
        <w:t>(3)</w:t>
      </w:r>
      <w:r w:rsidR="002374FB" w:rsidRPr="00446DF1">
        <w:rPr>
          <w:rFonts w:ascii="Times New Roman" w:hAnsi="Times New Roman" w:cs="Times New Roman"/>
          <w:i/>
          <w:noProof/>
          <w:color w:val="131413"/>
          <w:sz w:val="20"/>
          <w:szCs w:val="20"/>
        </w:rPr>
        <w:t>:</w:t>
      </w:r>
      <w:r w:rsidR="00D478FC" w:rsidRPr="00446DF1">
        <w:rPr>
          <w:rFonts w:ascii="Times New Roman" w:hAnsi="Times New Roman" w:cs="Times New Roman"/>
          <w:noProof/>
          <w:color w:val="131413"/>
          <w:sz w:val="20"/>
          <w:szCs w:val="20"/>
        </w:rPr>
        <w:t xml:space="preserve"> 261-264</w:t>
      </w:r>
      <w:r w:rsidRPr="00446DF1">
        <w:rPr>
          <w:rFonts w:ascii="Times New Roman" w:hAnsi="Times New Roman" w:cs="Times New Roman"/>
          <w:noProof/>
          <w:color w:val="131413"/>
          <w:sz w:val="20"/>
          <w:szCs w:val="20"/>
        </w:rPr>
        <w:t>.</w:t>
      </w:r>
      <w:bookmarkEnd w:id="46"/>
    </w:p>
    <w:p w:rsidR="005146FF" w:rsidRPr="00446DF1" w:rsidRDefault="00E92734" w:rsidP="007B18EC">
      <w:pPr>
        <w:spacing w:line="240" w:lineRule="auto"/>
        <w:ind w:left="630" w:hanging="630"/>
        <w:rPr>
          <w:rFonts w:ascii="Times New Roman" w:hAnsi="Times New Roman" w:cs="Times New Roman"/>
          <w:noProof/>
          <w:color w:val="131413"/>
          <w:sz w:val="20"/>
          <w:szCs w:val="20"/>
        </w:rPr>
      </w:pPr>
      <w:bookmarkStart w:id="47" w:name="_ENREF_39"/>
      <w:r w:rsidRPr="00446DF1">
        <w:rPr>
          <w:rFonts w:ascii="Times New Roman" w:hAnsi="Times New Roman" w:cs="Times New Roman"/>
          <w:noProof/>
          <w:color w:val="131413"/>
          <w:sz w:val="20"/>
          <w:szCs w:val="20"/>
        </w:rPr>
        <w:t xml:space="preserve">Taiz, L., </w:t>
      </w:r>
      <w:r w:rsidR="002374FB" w:rsidRPr="00446DF1">
        <w:rPr>
          <w:rFonts w:ascii="Times New Roman" w:hAnsi="Times New Roman" w:cs="Times New Roman"/>
          <w:noProof/>
          <w:color w:val="131413"/>
          <w:sz w:val="20"/>
          <w:szCs w:val="20"/>
        </w:rPr>
        <w:t xml:space="preserve">and E. </w:t>
      </w:r>
      <w:r w:rsidRPr="00446DF1">
        <w:rPr>
          <w:rFonts w:ascii="Times New Roman" w:hAnsi="Times New Roman" w:cs="Times New Roman"/>
          <w:noProof/>
          <w:color w:val="131413"/>
          <w:sz w:val="20"/>
          <w:szCs w:val="20"/>
        </w:rPr>
        <w:t xml:space="preserve">Zeiger, </w:t>
      </w:r>
      <w:r w:rsidR="005146FF" w:rsidRPr="00446DF1">
        <w:rPr>
          <w:rFonts w:ascii="Times New Roman" w:hAnsi="Times New Roman" w:cs="Times New Roman"/>
          <w:noProof/>
          <w:color w:val="131413"/>
          <w:sz w:val="20"/>
          <w:szCs w:val="20"/>
        </w:rPr>
        <w:t>2002. Plant Physiology. Sunderland, MA. Sinauer Associates, Inc., Publishers 3, 484.</w:t>
      </w:r>
      <w:bookmarkEnd w:id="47"/>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48" w:name="_ENREF_40"/>
      <w:r w:rsidRPr="00446DF1">
        <w:rPr>
          <w:rFonts w:ascii="Times New Roman" w:hAnsi="Times New Roman" w:cs="Times New Roman"/>
          <w:noProof/>
          <w:color w:val="131413"/>
          <w:sz w:val="20"/>
          <w:szCs w:val="20"/>
        </w:rPr>
        <w:t>Taiz, L.,</w:t>
      </w:r>
      <w:r w:rsidR="002374FB" w:rsidRPr="00446DF1">
        <w:rPr>
          <w:rFonts w:ascii="Times New Roman" w:hAnsi="Times New Roman" w:cs="Times New Roman"/>
          <w:noProof/>
          <w:color w:val="131413"/>
          <w:sz w:val="20"/>
          <w:szCs w:val="20"/>
        </w:rPr>
        <w:t xml:space="preserve"> and</w:t>
      </w:r>
      <w:r w:rsidRPr="00446DF1">
        <w:rPr>
          <w:rFonts w:ascii="Times New Roman" w:hAnsi="Times New Roman" w:cs="Times New Roman"/>
          <w:noProof/>
          <w:color w:val="131413"/>
          <w:sz w:val="20"/>
          <w:szCs w:val="20"/>
        </w:rPr>
        <w:t xml:space="preserve"> </w:t>
      </w:r>
      <w:r w:rsidR="002374FB" w:rsidRPr="00446DF1">
        <w:rPr>
          <w:rFonts w:ascii="Times New Roman" w:hAnsi="Times New Roman" w:cs="Times New Roman"/>
          <w:noProof/>
          <w:color w:val="131413"/>
          <w:sz w:val="20"/>
          <w:szCs w:val="20"/>
        </w:rPr>
        <w:t xml:space="preserve">E. </w:t>
      </w:r>
      <w:r w:rsidRPr="00446DF1">
        <w:rPr>
          <w:rFonts w:ascii="Times New Roman" w:hAnsi="Times New Roman" w:cs="Times New Roman"/>
          <w:noProof/>
          <w:color w:val="131413"/>
          <w:sz w:val="20"/>
          <w:szCs w:val="20"/>
        </w:rPr>
        <w:t>Zeiger,</w:t>
      </w:r>
      <w:r w:rsidR="00E92734" w:rsidRPr="00446DF1">
        <w:rPr>
          <w:rFonts w:ascii="Times New Roman" w:hAnsi="Times New Roman" w:cs="Times New Roman"/>
          <w:noProof/>
          <w:color w:val="131413"/>
          <w:sz w:val="20"/>
          <w:szCs w:val="20"/>
        </w:rPr>
        <w:t xml:space="preserve"> </w:t>
      </w:r>
      <w:r w:rsidRPr="00446DF1">
        <w:rPr>
          <w:rFonts w:ascii="Times New Roman" w:hAnsi="Times New Roman" w:cs="Times New Roman"/>
          <w:noProof/>
          <w:color w:val="131413"/>
          <w:sz w:val="20"/>
          <w:szCs w:val="20"/>
        </w:rPr>
        <w:t>2010. Responses and adaptations to abiotic stress. Plant Physiology, Fifth Edition. Sunderland, MA: Sinauer Associates, Inc, 755-778.</w:t>
      </w:r>
      <w:bookmarkEnd w:id="48"/>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49" w:name="_ENREF_41"/>
      <w:r w:rsidRPr="00446DF1">
        <w:rPr>
          <w:rFonts w:ascii="Times New Roman" w:hAnsi="Times New Roman" w:cs="Times New Roman"/>
          <w:noProof/>
          <w:color w:val="131413"/>
          <w:sz w:val="20"/>
          <w:szCs w:val="20"/>
        </w:rPr>
        <w:t>Ul-Allah, S., Ijaz, M., Nawaz, A., Sattar, A., Sher, A., Naeem, M., Shahzad, U., Far</w:t>
      </w:r>
      <w:r w:rsidR="00634BEF" w:rsidRPr="00446DF1">
        <w:rPr>
          <w:rFonts w:ascii="Times New Roman" w:hAnsi="Times New Roman" w:cs="Times New Roman"/>
          <w:noProof/>
          <w:color w:val="131413"/>
          <w:sz w:val="20"/>
          <w:szCs w:val="20"/>
        </w:rPr>
        <w:t xml:space="preserve">ooq, U., Nawaz, F., </w:t>
      </w:r>
      <w:r w:rsidR="00DF7B60" w:rsidRPr="00446DF1">
        <w:rPr>
          <w:rFonts w:ascii="Times New Roman" w:hAnsi="Times New Roman" w:cs="Times New Roman"/>
          <w:noProof/>
          <w:color w:val="131413"/>
          <w:sz w:val="20"/>
          <w:szCs w:val="20"/>
        </w:rPr>
        <w:t xml:space="preserve">and K. Mahmood, </w:t>
      </w:r>
      <w:r w:rsidRPr="00446DF1">
        <w:rPr>
          <w:rFonts w:ascii="Times New Roman" w:hAnsi="Times New Roman" w:cs="Times New Roman"/>
          <w:noProof/>
          <w:color w:val="131413"/>
          <w:sz w:val="20"/>
          <w:szCs w:val="20"/>
        </w:rPr>
        <w:t xml:space="preserve">2020. Potassium application improves grain yield and alleviates drought susceptibility in diverse maize hybrids. </w:t>
      </w:r>
      <w:r w:rsidRPr="00446DF1">
        <w:rPr>
          <w:rFonts w:ascii="Times New Roman" w:hAnsi="Times New Roman" w:cs="Times New Roman"/>
          <w:i/>
          <w:noProof/>
          <w:color w:val="131413"/>
          <w:sz w:val="20"/>
          <w:szCs w:val="20"/>
        </w:rPr>
        <w:t>Plants</w:t>
      </w:r>
      <w:r w:rsidR="00DF7B60" w:rsidRPr="00446DF1">
        <w:rPr>
          <w:rFonts w:ascii="Times New Roman" w:hAnsi="Times New Roman" w:cs="Times New Roman"/>
          <w:i/>
          <w:noProof/>
          <w:color w:val="131413"/>
          <w:sz w:val="20"/>
          <w:szCs w:val="20"/>
        </w:rPr>
        <w:t>.</w:t>
      </w:r>
      <w:r w:rsidR="0023574F"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9</w:t>
      </w:r>
      <w:r w:rsidR="00E752F7" w:rsidRPr="00446DF1">
        <w:rPr>
          <w:rFonts w:ascii="Times New Roman" w:hAnsi="Times New Roman" w:cs="Times New Roman"/>
          <w:i/>
          <w:noProof/>
          <w:color w:val="131413"/>
          <w:sz w:val="20"/>
          <w:szCs w:val="20"/>
        </w:rPr>
        <w:t>(1)</w:t>
      </w:r>
      <w:r w:rsidR="00DF7B60"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75.</w:t>
      </w:r>
      <w:bookmarkEnd w:id="49"/>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50" w:name="_ENREF_42"/>
      <w:r w:rsidRPr="00446DF1">
        <w:rPr>
          <w:rFonts w:ascii="Times New Roman" w:hAnsi="Times New Roman" w:cs="Times New Roman"/>
          <w:noProof/>
          <w:color w:val="131413"/>
          <w:sz w:val="20"/>
          <w:szCs w:val="20"/>
        </w:rPr>
        <w:t>Vari</w:t>
      </w:r>
      <w:r w:rsidR="00634BEF" w:rsidRPr="00446DF1">
        <w:rPr>
          <w:rFonts w:ascii="Times New Roman" w:hAnsi="Times New Roman" w:cs="Times New Roman"/>
          <w:noProof/>
          <w:color w:val="131413"/>
          <w:sz w:val="20"/>
          <w:szCs w:val="20"/>
        </w:rPr>
        <w:t xml:space="preserve">er, A., Vari, A.K., </w:t>
      </w:r>
      <w:r w:rsidR="00782391" w:rsidRPr="00446DF1">
        <w:rPr>
          <w:rFonts w:ascii="Times New Roman" w:hAnsi="Times New Roman" w:cs="Times New Roman"/>
          <w:noProof/>
          <w:color w:val="131413"/>
          <w:sz w:val="20"/>
          <w:szCs w:val="20"/>
        </w:rPr>
        <w:t xml:space="preserve">and M. </w:t>
      </w:r>
      <w:r w:rsidR="00634BEF" w:rsidRPr="00446DF1">
        <w:rPr>
          <w:rFonts w:ascii="Times New Roman" w:hAnsi="Times New Roman" w:cs="Times New Roman"/>
          <w:noProof/>
          <w:color w:val="131413"/>
          <w:sz w:val="20"/>
          <w:szCs w:val="20"/>
        </w:rPr>
        <w:t xml:space="preserve">Dadlani, </w:t>
      </w:r>
      <w:r w:rsidRPr="00446DF1">
        <w:rPr>
          <w:rFonts w:ascii="Times New Roman" w:hAnsi="Times New Roman" w:cs="Times New Roman"/>
          <w:noProof/>
          <w:color w:val="131413"/>
          <w:sz w:val="20"/>
          <w:szCs w:val="20"/>
        </w:rPr>
        <w:t xml:space="preserve">2010. The subcellular basis of seed priming. </w:t>
      </w:r>
      <w:r w:rsidRPr="00446DF1">
        <w:rPr>
          <w:rFonts w:ascii="Times New Roman" w:hAnsi="Times New Roman" w:cs="Times New Roman"/>
          <w:i/>
          <w:noProof/>
          <w:color w:val="131413"/>
          <w:sz w:val="20"/>
          <w:szCs w:val="20"/>
        </w:rPr>
        <w:t>Curr</w:t>
      </w:r>
      <w:r w:rsidR="00782391"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Sci</w:t>
      </w:r>
      <w:r w:rsidR="00782391"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w:t>
      </w:r>
      <w:r w:rsidRPr="00446DF1">
        <w:rPr>
          <w:rFonts w:ascii="Times New Roman" w:hAnsi="Times New Roman" w:cs="Times New Roman"/>
          <w:noProof/>
          <w:color w:val="131413"/>
          <w:sz w:val="20"/>
          <w:szCs w:val="20"/>
        </w:rPr>
        <w:t xml:space="preserve"> 450-456.</w:t>
      </w:r>
      <w:bookmarkEnd w:id="50"/>
    </w:p>
    <w:p w:rsidR="005146FF" w:rsidRPr="00446DF1" w:rsidRDefault="0023574F" w:rsidP="007B18EC">
      <w:pPr>
        <w:spacing w:line="240" w:lineRule="auto"/>
        <w:ind w:left="630" w:hanging="630"/>
        <w:rPr>
          <w:rFonts w:ascii="Times New Roman" w:hAnsi="Times New Roman" w:cs="Times New Roman"/>
          <w:noProof/>
          <w:color w:val="131413"/>
          <w:sz w:val="20"/>
          <w:szCs w:val="20"/>
        </w:rPr>
      </w:pPr>
      <w:bookmarkStart w:id="51" w:name="_ENREF_43"/>
      <w:r w:rsidRPr="00446DF1">
        <w:rPr>
          <w:rFonts w:ascii="Times New Roman" w:hAnsi="Times New Roman" w:cs="Times New Roman"/>
          <w:noProof/>
          <w:color w:val="131413"/>
          <w:sz w:val="20"/>
          <w:szCs w:val="20"/>
        </w:rPr>
        <w:t xml:space="preserve">Yuan, L., </w:t>
      </w:r>
      <w:r w:rsidR="00782391" w:rsidRPr="00446DF1">
        <w:rPr>
          <w:rFonts w:ascii="Times New Roman" w:hAnsi="Times New Roman" w:cs="Times New Roman"/>
          <w:noProof/>
          <w:color w:val="131413"/>
          <w:sz w:val="20"/>
          <w:szCs w:val="20"/>
        </w:rPr>
        <w:t xml:space="preserve">and D.Q. </w:t>
      </w:r>
      <w:r w:rsidRPr="00446DF1">
        <w:rPr>
          <w:rFonts w:ascii="Times New Roman" w:hAnsi="Times New Roman" w:cs="Times New Roman"/>
          <w:noProof/>
          <w:color w:val="131413"/>
          <w:sz w:val="20"/>
          <w:szCs w:val="20"/>
        </w:rPr>
        <w:t xml:space="preserve">Xu, </w:t>
      </w:r>
      <w:r w:rsidR="005146FF" w:rsidRPr="00446DF1">
        <w:rPr>
          <w:rFonts w:ascii="Times New Roman" w:hAnsi="Times New Roman" w:cs="Times New Roman"/>
          <w:noProof/>
          <w:color w:val="131413"/>
          <w:sz w:val="20"/>
          <w:szCs w:val="20"/>
        </w:rPr>
        <w:t xml:space="preserve">2001. Stimulation effect of gibberellic acid short-term treatment on leaf photosynthesis related to the increase in Rubisco content in broad bean and soybean. </w:t>
      </w:r>
      <w:r w:rsidR="00C21E31" w:rsidRPr="00446DF1">
        <w:rPr>
          <w:rFonts w:ascii="Times New Roman" w:hAnsi="Times New Roman" w:cs="Times New Roman"/>
          <w:noProof/>
          <w:color w:val="131413"/>
          <w:sz w:val="20"/>
          <w:szCs w:val="20"/>
        </w:rPr>
        <w:t>Photosynth. Res.,</w:t>
      </w:r>
      <w:r w:rsidR="005146FF" w:rsidRPr="00446DF1">
        <w:rPr>
          <w:rFonts w:ascii="Times New Roman" w:hAnsi="Times New Roman" w:cs="Times New Roman"/>
          <w:i/>
          <w:noProof/>
          <w:color w:val="131413"/>
          <w:sz w:val="20"/>
          <w:szCs w:val="20"/>
        </w:rPr>
        <w:t xml:space="preserve"> 68</w:t>
      </w:r>
      <w:r w:rsidRPr="00446DF1">
        <w:rPr>
          <w:rFonts w:ascii="Times New Roman" w:hAnsi="Times New Roman" w:cs="Times New Roman"/>
          <w:i/>
          <w:noProof/>
          <w:color w:val="131413"/>
          <w:sz w:val="20"/>
          <w:szCs w:val="20"/>
        </w:rPr>
        <w:t>(1)</w:t>
      </w:r>
      <w:r w:rsidR="00C21E31" w:rsidRPr="00446DF1">
        <w:rPr>
          <w:rFonts w:ascii="Times New Roman" w:hAnsi="Times New Roman" w:cs="Times New Roman"/>
          <w:noProof/>
          <w:color w:val="131413"/>
          <w:sz w:val="20"/>
          <w:szCs w:val="20"/>
        </w:rPr>
        <w:t xml:space="preserve">: </w:t>
      </w:r>
      <w:r w:rsidR="005146FF" w:rsidRPr="00446DF1">
        <w:rPr>
          <w:rFonts w:ascii="Times New Roman" w:hAnsi="Times New Roman" w:cs="Times New Roman"/>
          <w:noProof/>
          <w:color w:val="131413"/>
          <w:sz w:val="20"/>
          <w:szCs w:val="20"/>
        </w:rPr>
        <w:t>39-47.</w:t>
      </w:r>
      <w:bookmarkEnd w:id="51"/>
    </w:p>
    <w:p w:rsidR="005146FF" w:rsidRPr="00446DF1" w:rsidRDefault="004405A9" w:rsidP="007B18EC">
      <w:pPr>
        <w:spacing w:line="240" w:lineRule="auto"/>
        <w:ind w:left="630" w:hanging="630"/>
        <w:rPr>
          <w:rFonts w:ascii="Times New Roman" w:hAnsi="Times New Roman" w:cs="Times New Roman"/>
          <w:noProof/>
          <w:color w:val="131413"/>
          <w:sz w:val="20"/>
          <w:szCs w:val="20"/>
        </w:rPr>
      </w:pPr>
      <w:bookmarkStart w:id="52" w:name="_ENREF_44"/>
      <w:r w:rsidRPr="00446DF1">
        <w:rPr>
          <w:rFonts w:ascii="Times New Roman" w:hAnsi="Times New Roman" w:cs="Times New Roman"/>
          <w:noProof/>
          <w:color w:val="131413"/>
          <w:sz w:val="20"/>
          <w:szCs w:val="20"/>
        </w:rPr>
        <w:t xml:space="preserve">Zaheer, K., </w:t>
      </w:r>
      <w:r w:rsidR="00C21E31" w:rsidRPr="00446DF1">
        <w:rPr>
          <w:rFonts w:ascii="Times New Roman" w:hAnsi="Times New Roman" w:cs="Times New Roman"/>
          <w:noProof/>
          <w:color w:val="131413"/>
          <w:sz w:val="20"/>
          <w:szCs w:val="20"/>
        </w:rPr>
        <w:t xml:space="preserve">and M.H. </w:t>
      </w:r>
      <w:r w:rsidRPr="00446DF1">
        <w:rPr>
          <w:rFonts w:ascii="Times New Roman" w:hAnsi="Times New Roman" w:cs="Times New Roman"/>
          <w:noProof/>
          <w:color w:val="131413"/>
          <w:sz w:val="20"/>
          <w:szCs w:val="20"/>
        </w:rPr>
        <w:t xml:space="preserve">Akhtar, </w:t>
      </w:r>
      <w:r w:rsidR="005146FF" w:rsidRPr="00446DF1">
        <w:rPr>
          <w:rFonts w:ascii="Times New Roman" w:hAnsi="Times New Roman" w:cs="Times New Roman"/>
          <w:noProof/>
          <w:color w:val="131413"/>
          <w:sz w:val="20"/>
          <w:szCs w:val="20"/>
        </w:rPr>
        <w:t xml:space="preserve">2016. Potato production, usage, and nutrition—a review. </w:t>
      </w:r>
      <w:r w:rsidR="00C21E31" w:rsidRPr="00446DF1">
        <w:rPr>
          <w:rFonts w:ascii="Times New Roman" w:hAnsi="Times New Roman" w:cs="Times New Roman"/>
          <w:noProof/>
          <w:color w:val="131413"/>
          <w:sz w:val="20"/>
          <w:szCs w:val="20"/>
        </w:rPr>
        <w:t>Crit Rev Food Sci Nutr.,</w:t>
      </w:r>
      <w:r w:rsidR="005146FF" w:rsidRPr="00446DF1">
        <w:rPr>
          <w:rFonts w:ascii="Times New Roman" w:hAnsi="Times New Roman" w:cs="Times New Roman"/>
          <w:i/>
          <w:noProof/>
          <w:color w:val="131413"/>
          <w:sz w:val="20"/>
          <w:szCs w:val="20"/>
        </w:rPr>
        <w:t xml:space="preserve"> 56</w:t>
      </w:r>
      <w:r w:rsidR="009B0C90" w:rsidRPr="00446DF1">
        <w:rPr>
          <w:rFonts w:ascii="Times New Roman" w:hAnsi="Times New Roman" w:cs="Times New Roman"/>
          <w:i/>
          <w:noProof/>
          <w:color w:val="131413"/>
          <w:sz w:val="20"/>
          <w:szCs w:val="20"/>
        </w:rPr>
        <w:t>(5)</w:t>
      </w:r>
      <w:r w:rsidR="00C21E31" w:rsidRPr="00446DF1">
        <w:rPr>
          <w:rFonts w:ascii="Times New Roman" w:hAnsi="Times New Roman" w:cs="Times New Roman"/>
          <w:noProof/>
          <w:color w:val="131413"/>
          <w:sz w:val="20"/>
          <w:szCs w:val="20"/>
        </w:rPr>
        <w:t>:</w:t>
      </w:r>
      <w:r w:rsidR="005146FF" w:rsidRPr="00446DF1">
        <w:rPr>
          <w:rFonts w:ascii="Times New Roman" w:hAnsi="Times New Roman" w:cs="Times New Roman"/>
          <w:noProof/>
          <w:color w:val="131413"/>
          <w:sz w:val="20"/>
          <w:szCs w:val="20"/>
        </w:rPr>
        <w:t xml:space="preserve"> 711-721.</w:t>
      </w:r>
      <w:bookmarkEnd w:id="52"/>
    </w:p>
    <w:p w:rsidR="005146FF" w:rsidRPr="00446DF1" w:rsidRDefault="005146FF" w:rsidP="007B18EC">
      <w:pPr>
        <w:spacing w:line="240" w:lineRule="auto"/>
        <w:ind w:left="630" w:hanging="630"/>
        <w:rPr>
          <w:rFonts w:ascii="Times New Roman" w:hAnsi="Times New Roman" w:cs="Times New Roman"/>
          <w:noProof/>
          <w:color w:val="131413"/>
          <w:sz w:val="20"/>
          <w:szCs w:val="20"/>
        </w:rPr>
      </w:pPr>
      <w:bookmarkStart w:id="53" w:name="_ENREF_45"/>
      <w:r w:rsidRPr="00446DF1">
        <w:rPr>
          <w:rFonts w:ascii="Times New Roman" w:hAnsi="Times New Roman" w:cs="Times New Roman"/>
          <w:noProof/>
          <w:color w:val="131413"/>
          <w:sz w:val="20"/>
          <w:szCs w:val="20"/>
        </w:rPr>
        <w:t>Zheng, T., Liu, N., Wu, L., Li,</w:t>
      </w:r>
      <w:r w:rsidR="0095080F" w:rsidRPr="00446DF1">
        <w:rPr>
          <w:rFonts w:ascii="Times New Roman" w:hAnsi="Times New Roman" w:cs="Times New Roman"/>
          <w:noProof/>
          <w:color w:val="131413"/>
          <w:sz w:val="20"/>
          <w:szCs w:val="20"/>
        </w:rPr>
        <w:t xml:space="preserve"> M., Sun, H., Zhang, Q.,</w:t>
      </w:r>
      <w:r w:rsidR="00C21E31" w:rsidRPr="00446DF1">
        <w:rPr>
          <w:rFonts w:ascii="Times New Roman" w:hAnsi="Times New Roman" w:cs="Times New Roman"/>
          <w:noProof/>
          <w:color w:val="131413"/>
          <w:sz w:val="20"/>
          <w:szCs w:val="20"/>
        </w:rPr>
        <w:t xml:space="preserve"> and J.</w:t>
      </w:r>
      <w:r w:rsidR="0095080F" w:rsidRPr="00446DF1">
        <w:rPr>
          <w:rFonts w:ascii="Times New Roman" w:hAnsi="Times New Roman" w:cs="Times New Roman"/>
          <w:noProof/>
          <w:color w:val="131413"/>
          <w:sz w:val="20"/>
          <w:szCs w:val="20"/>
        </w:rPr>
        <w:t xml:space="preserve"> Wu, </w:t>
      </w:r>
      <w:r w:rsidRPr="00446DF1">
        <w:rPr>
          <w:rFonts w:ascii="Times New Roman" w:hAnsi="Times New Roman" w:cs="Times New Roman"/>
          <w:noProof/>
          <w:color w:val="131413"/>
          <w:sz w:val="20"/>
          <w:szCs w:val="20"/>
        </w:rPr>
        <w:t>2018. Estimation of chlorophyll content in potato leaves based on spectral red edge position.</w:t>
      </w:r>
      <w:r w:rsidRPr="00446DF1">
        <w:rPr>
          <w:rFonts w:ascii="Times New Roman" w:hAnsi="Times New Roman" w:cs="Times New Roman"/>
          <w:i/>
          <w:noProof/>
          <w:color w:val="131413"/>
          <w:sz w:val="20"/>
          <w:szCs w:val="20"/>
        </w:rPr>
        <w:t xml:space="preserve"> IFAC-PapersOnLine</w:t>
      </w:r>
      <w:r w:rsidR="00C21E31" w:rsidRPr="00446DF1">
        <w:rPr>
          <w:rFonts w:ascii="Times New Roman" w:hAnsi="Times New Roman" w:cs="Times New Roman"/>
          <w:i/>
          <w:noProof/>
          <w:color w:val="131413"/>
          <w:sz w:val="20"/>
          <w:szCs w:val="20"/>
        </w:rPr>
        <w:t>.,</w:t>
      </w:r>
      <w:r w:rsidRPr="00446DF1">
        <w:rPr>
          <w:rFonts w:ascii="Times New Roman" w:hAnsi="Times New Roman" w:cs="Times New Roman"/>
          <w:i/>
          <w:noProof/>
          <w:color w:val="131413"/>
          <w:sz w:val="20"/>
          <w:szCs w:val="20"/>
        </w:rPr>
        <w:t xml:space="preserve"> 51</w:t>
      </w:r>
      <w:r w:rsidR="00326344" w:rsidRPr="00446DF1">
        <w:rPr>
          <w:rFonts w:ascii="Times New Roman" w:hAnsi="Times New Roman" w:cs="Times New Roman"/>
          <w:i/>
          <w:noProof/>
          <w:color w:val="131413"/>
          <w:sz w:val="20"/>
          <w:szCs w:val="20"/>
        </w:rPr>
        <w:t>(17)</w:t>
      </w:r>
      <w:r w:rsidR="00C21E31" w:rsidRPr="00446DF1">
        <w:rPr>
          <w:rFonts w:ascii="Times New Roman" w:hAnsi="Times New Roman" w:cs="Times New Roman"/>
          <w:noProof/>
          <w:color w:val="131413"/>
          <w:sz w:val="20"/>
          <w:szCs w:val="20"/>
        </w:rPr>
        <w:t>:</w:t>
      </w:r>
      <w:r w:rsidRPr="00446DF1">
        <w:rPr>
          <w:rFonts w:ascii="Times New Roman" w:hAnsi="Times New Roman" w:cs="Times New Roman"/>
          <w:noProof/>
          <w:color w:val="131413"/>
          <w:sz w:val="20"/>
          <w:szCs w:val="20"/>
        </w:rPr>
        <w:t xml:space="preserve"> 602-606.</w:t>
      </w:r>
      <w:bookmarkEnd w:id="53"/>
    </w:p>
    <w:p w:rsidR="00BA0DB2" w:rsidRPr="00446DF1" w:rsidRDefault="00953B92" w:rsidP="007B18EC">
      <w:pPr>
        <w:rPr>
          <w:rFonts w:ascii="Times New Roman" w:hAnsi="Times New Roman" w:cs="Times New Roman"/>
          <w:color w:val="131413"/>
          <w:sz w:val="20"/>
          <w:szCs w:val="20"/>
        </w:rPr>
      </w:pPr>
      <w:r w:rsidRPr="00446DF1">
        <w:rPr>
          <w:rFonts w:ascii="Times New Roman" w:hAnsi="Times New Roman" w:cs="Times New Roman"/>
          <w:color w:val="131413"/>
          <w:sz w:val="20"/>
          <w:szCs w:val="20"/>
        </w:rPr>
        <w:fldChar w:fldCharType="end"/>
      </w:r>
    </w:p>
    <w:sectPr w:rsidR="00BA0DB2" w:rsidRPr="00446DF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5BB" w:rsidRDefault="00BE25BB" w:rsidP="000A6BAF">
      <w:pPr>
        <w:spacing w:line="240" w:lineRule="auto"/>
      </w:pPr>
      <w:r>
        <w:separator/>
      </w:r>
    </w:p>
  </w:endnote>
  <w:endnote w:type="continuationSeparator" w:id="0">
    <w:p w:rsidR="00BE25BB" w:rsidRDefault="00BE25BB" w:rsidP="000A6B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inionPro-Regular">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214611"/>
      <w:docPartObj>
        <w:docPartGallery w:val="Page Numbers (Bottom of Page)"/>
        <w:docPartUnique/>
      </w:docPartObj>
    </w:sdtPr>
    <w:sdtEndPr>
      <w:rPr>
        <w:noProof/>
      </w:rPr>
    </w:sdtEndPr>
    <w:sdtContent>
      <w:p w:rsidR="00B250F6" w:rsidRDefault="00B250F6">
        <w:pPr>
          <w:pStyle w:val="Footer"/>
          <w:jc w:val="center"/>
        </w:pPr>
        <w:r>
          <w:fldChar w:fldCharType="begin"/>
        </w:r>
        <w:r>
          <w:instrText xml:space="preserve"> PAGE   \* MERGEFORMAT </w:instrText>
        </w:r>
        <w:r>
          <w:fldChar w:fldCharType="separate"/>
        </w:r>
        <w:r w:rsidR="00135F80">
          <w:rPr>
            <w:noProof/>
          </w:rPr>
          <w:t>12</w:t>
        </w:r>
        <w:r>
          <w:rPr>
            <w:noProof/>
          </w:rPr>
          <w:fldChar w:fldCharType="end"/>
        </w:r>
      </w:p>
    </w:sdtContent>
  </w:sdt>
  <w:p w:rsidR="00B250F6" w:rsidRDefault="00B250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5BB" w:rsidRDefault="00BE25BB" w:rsidP="000A6BAF">
      <w:pPr>
        <w:spacing w:line="240" w:lineRule="auto"/>
      </w:pPr>
      <w:r>
        <w:separator/>
      </w:r>
    </w:p>
  </w:footnote>
  <w:footnote w:type="continuationSeparator" w:id="0">
    <w:p w:rsidR="00BE25BB" w:rsidRDefault="00BE25BB" w:rsidP="000A6BA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D7FBE"/>
    <w:multiLevelType w:val="hybridMultilevel"/>
    <w:tmpl w:val="1D5CC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014CF"/>
    <w:multiLevelType w:val="hybridMultilevel"/>
    <w:tmpl w:val="20665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FB501E"/>
    <w:multiLevelType w:val="hybridMultilevel"/>
    <w:tmpl w:val="7424EF2E"/>
    <w:lvl w:ilvl="0" w:tplc="0409000F">
      <w:start w:val="1"/>
      <w:numFmt w:val="decimal"/>
      <w:lvlText w:val="%1."/>
      <w:lvlJc w:val="left"/>
      <w:pPr>
        <w:ind w:left="720" w:hanging="360"/>
      </w:pPr>
      <w:rPr>
        <w:rFonts w:ascii="Times New Roman" w:hAnsi="Times New Roman" w:cs="Times New Roman"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336BAE"/>
    <w:multiLevelType w:val="hybridMultilevel"/>
    <w:tmpl w:val="81B686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1662F9"/>
    <w:multiLevelType w:val="hybridMultilevel"/>
    <w:tmpl w:val="6BDC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E0F0B"/>
    <w:multiLevelType w:val="hybridMultilevel"/>
    <w:tmpl w:val="30080D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4C5601"/>
    <w:multiLevelType w:val="hybridMultilevel"/>
    <w:tmpl w:val="430A6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07552D"/>
    <w:multiLevelType w:val="hybridMultilevel"/>
    <w:tmpl w:val="7424EF2E"/>
    <w:lvl w:ilvl="0" w:tplc="0409000F">
      <w:start w:val="1"/>
      <w:numFmt w:val="decimal"/>
      <w:lvlText w:val="%1."/>
      <w:lvlJc w:val="left"/>
      <w:pPr>
        <w:ind w:left="720" w:hanging="360"/>
      </w:pPr>
      <w:rPr>
        <w:rFonts w:ascii="Times New Roman" w:hAnsi="Times New Roman" w:cs="Times New Roman"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2"/>
  </w:num>
  <w:num w:numId="5">
    <w:abstractNumId w:val="1"/>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tia Horticultura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s22esv9oredtle0x5sv0z560fws9rv9ta50&quot;&gt;Paper PGR&lt;record-ids&gt;&lt;item&gt;2&lt;/item&gt;&lt;item&gt;84&lt;/item&gt;&lt;item&gt;85&lt;/item&gt;&lt;item&gt;86&lt;/item&gt;&lt;item&gt;87&lt;/item&gt;&lt;item&gt;89&lt;/item&gt;&lt;item&gt;90&lt;/item&gt;&lt;item&gt;91&lt;/item&gt;&lt;item&gt;92&lt;/item&gt;&lt;item&gt;93&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30&lt;/item&gt;&lt;item&gt;131&lt;/item&gt;&lt;item&gt;132&lt;/item&gt;&lt;/record-ids&gt;&lt;/item&gt;&lt;/Libraries&gt;"/>
  </w:docVars>
  <w:rsids>
    <w:rsidRoot w:val="008A36E1"/>
    <w:rsid w:val="00000B8B"/>
    <w:rsid w:val="0000101D"/>
    <w:rsid w:val="0000346A"/>
    <w:rsid w:val="00007996"/>
    <w:rsid w:val="00007EE3"/>
    <w:rsid w:val="000100FA"/>
    <w:rsid w:val="00014BD2"/>
    <w:rsid w:val="000173F7"/>
    <w:rsid w:val="00017742"/>
    <w:rsid w:val="000178D9"/>
    <w:rsid w:val="00020949"/>
    <w:rsid w:val="00023FA9"/>
    <w:rsid w:val="000243B7"/>
    <w:rsid w:val="00024551"/>
    <w:rsid w:val="000257A2"/>
    <w:rsid w:val="00027FB2"/>
    <w:rsid w:val="00030EC9"/>
    <w:rsid w:val="00031447"/>
    <w:rsid w:val="00032337"/>
    <w:rsid w:val="00035EA1"/>
    <w:rsid w:val="00035F70"/>
    <w:rsid w:val="000366F7"/>
    <w:rsid w:val="000377CF"/>
    <w:rsid w:val="00044A9C"/>
    <w:rsid w:val="00045110"/>
    <w:rsid w:val="000465C4"/>
    <w:rsid w:val="000501EF"/>
    <w:rsid w:val="00051129"/>
    <w:rsid w:val="00052768"/>
    <w:rsid w:val="00055067"/>
    <w:rsid w:val="000555FD"/>
    <w:rsid w:val="000556C2"/>
    <w:rsid w:val="00057700"/>
    <w:rsid w:val="000619F4"/>
    <w:rsid w:val="000637A7"/>
    <w:rsid w:val="0006436D"/>
    <w:rsid w:val="00065D29"/>
    <w:rsid w:val="00066BF7"/>
    <w:rsid w:val="00066C91"/>
    <w:rsid w:val="00067331"/>
    <w:rsid w:val="000674D6"/>
    <w:rsid w:val="00067CB3"/>
    <w:rsid w:val="000702D6"/>
    <w:rsid w:val="000713A9"/>
    <w:rsid w:val="00073057"/>
    <w:rsid w:val="00073D39"/>
    <w:rsid w:val="00075FB7"/>
    <w:rsid w:val="00076559"/>
    <w:rsid w:val="0008046D"/>
    <w:rsid w:val="00082497"/>
    <w:rsid w:val="000828D7"/>
    <w:rsid w:val="0008316A"/>
    <w:rsid w:val="00085814"/>
    <w:rsid w:val="00090362"/>
    <w:rsid w:val="00090AE0"/>
    <w:rsid w:val="00093965"/>
    <w:rsid w:val="00093A78"/>
    <w:rsid w:val="0009528C"/>
    <w:rsid w:val="000952E7"/>
    <w:rsid w:val="00097956"/>
    <w:rsid w:val="000A04A0"/>
    <w:rsid w:val="000A2606"/>
    <w:rsid w:val="000A3A92"/>
    <w:rsid w:val="000A41F7"/>
    <w:rsid w:val="000A6BAF"/>
    <w:rsid w:val="000B006F"/>
    <w:rsid w:val="000B0A13"/>
    <w:rsid w:val="000B3D7F"/>
    <w:rsid w:val="000B4FF3"/>
    <w:rsid w:val="000B55A3"/>
    <w:rsid w:val="000B6457"/>
    <w:rsid w:val="000B7325"/>
    <w:rsid w:val="000B7811"/>
    <w:rsid w:val="000C0EB8"/>
    <w:rsid w:val="000D2AB8"/>
    <w:rsid w:val="000D5831"/>
    <w:rsid w:val="000D6361"/>
    <w:rsid w:val="000D7446"/>
    <w:rsid w:val="000E165C"/>
    <w:rsid w:val="000E1786"/>
    <w:rsid w:val="000E3AC2"/>
    <w:rsid w:val="000E7181"/>
    <w:rsid w:val="000E7704"/>
    <w:rsid w:val="000F3FEA"/>
    <w:rsid w:val="00101E12"/>
    <w:rsid w:val="00101F55"/>
    <w:rsid w:val="00103499"/>
    <w:rsid w:val="00105F78"/>
    <w:rsid w:val="00106229"/>
    <w:rsid w:val="00106D63"/>
    <w:rsid w:val="00107DCC"/>
    <w:rsid w:val="001127AE"/>
    <w:rsid w:val="001136E7"/>
    <w:rsid w:val="00115CF4"/>
    <w:rsid w:val="00121149"/>
    <w:rsid w:val="00122397"/>
    <w:rsid w:val="0012346F"/>
    <w:rsid w:val="00124F3C"/>
    <w:rsid w:val="001268E0"/>
    <w:rsid w:val="00134CD7"/>
    <w:rsid w:val="001350AC"/>
    <w:rsid w:val="00135F80"/>
    <w:rsid w:val="0013633A"/>
    <w:rsid w:val="001363B1"/>
    <w:rsid w:val="00136570"/>
    <w:rsid w:val="001369D6"/>
    <w:rsid w:val="0014049C"/>
    <w:rsid w:val="00140F51"/>
    <w:rsid w:val="001419ED"/>
    <w:rsid w:val="0014298B"/>
    <w:rsid w:val="001443AB"/>
    <w:rsid w:val="00146A49"/>
    <w:rsid w:val="0015099C"/>
    <w:rsid w:val="00151990"/>
    <w:rsid w:val="001537AA"/>
    <w:rsid w:val="001540A1"/>
    <w:rsid w:val="00154E2E"/>
    <w:rsid w:val="00157194"/>
    <w:rsid w:val="00161158"/>
    <w:rsid w:val="00162196"/>
    <w:rsid w:val="00167195"/>
    <w:rsid w:val="00174D88"/>
    <w:rsid w:val="00176935"/>
    <w:rsid w:val="0017732E"/>
    <w:rsid w:val="00181121"/>
    <w:rsid w:val="00184527"/>
    <w:rsid w:val="00184A46"/>
    <w:rsid w:val="00191DF9"/>
    <w:rsid w:val="00191FA6"/>
    <w:rsid w:val="00192CF6"/>
    <w:rsid w:val="00195BEF"/>
    <w:rsid w:val="00197232"/>
    <w:rsid w:val="001A0C1B"/>
    <w:rsid w:val="001A131A"/>
    <w:rsid w:val="001A50CE"/>
    <w:rsid w:val="001B1A5D"/>
    <w:rsid w:val="001B34E0"/>
    <w:rsid w:val="001B4F8A"/>
    <w:rsid w:val="001B7702"/>
    <w:rsid w:val="001C1779"/>
    <w:rsid w:val="001C35B2"/>
    <w:rsid w:val="001C58B9"/>
    <w:rsid w:val="001D00B3"/>
    <w:rsid w:val="001D0F9F"/>
    <w:rsid w:val="001D1193"/>
    <w:rsid w:val="001D13BA"/>
    <w:rsid w:val="001D28B4"/>
    <w:rsid w:val="001D30B6"/>
    <w:rsid w:val="001D4540"/>
    <w:rsid w:val="001D5E26"/>
    <w:rsid w:val="001D7DF2"/>
    <w:rsid w:val="001E0686"/>
    <w:rsid w:val="001E15DD"/>
    <w:rsid w:val="001E33DF"/>
    <w:rsid w:val="001E349E"/>
    <w:rsid w:val="001E43D2"/>
    <w:rsid w:val="001E4847"/>
    <w:rsid w:val="001E60FA"/>
    <w:rsid w:val="001E73C9"/>
    <w:rsid w:val="001E782C"/>
    <w:rsid w:val="001F1454"/>
    <w:rsid w:val="001F3F36"/>
    <w:rsid w:val="001F5BB3"/>
    <w:rsid w:val="001F6A2D"/>
    <w:rsid w:val="001F7322"/>
    <w:rsid w:val="001F7B38"/>
    <w:rsid w:val="00200B57"/>
    <w:rsid w:val="002021B3"/>
    <w:rsid w:val="002041CB"/>
    <w:rsid w:val="002044CE"/>
    <w:rsid w:val="00211146"/>
    <w:rsid w:val="00212FFC"/>
    <w:rsid w:val="002155F6"/>
    <w:rsid w:val="00215FFD"/>
    <w:rsid w:val="00221BE3"/>
    <w:rsid w:val="0022465D"/>
    <w:rsid w:val="002308F8"/>
    <w:rsid w:val="0023124E"/>
    <w:rsid w:val="00231979"/>
    <w:rsid w:val="0023213B"/>
    <w:rsid w:val="00234B15"/>
    <w:rsid w:val="0023574F"/>
    <w:rsid w:val="002374FB"/>
    <w:rsid w:val="00240568"/>
    <w:rsid w:val="00250BCD"/>
    <w:rsid w:val="00253851"/>
    <w:rsid w:val="00254B2F"/>
    <w:rsid w:val="0025525E"/>
    <w:rsid w:val="00255C0F"/>
    <w:rsid w:val="00256AF0"/>
    <w:rsid w:val="00257D27"/>
    <w:rsid w:val="0026112F"/>
    <w:rsid w:val="00261D9D"/>
    <w:rsid w:val="0026460F"/>
    <w:rsid w:val="00265F3B"/>
    <w:rsid w:val="0026687B"/>
    <w:rsid w:val="00271A56"/>
    <w:rsid w:val="00272B8F"/>
    <w:rsid w:val="00274CB3"/>
    <w:rsid w:val="00274E24"/>
    <w:rsid w:val="00276998"/>
    <w:rsid w:val="002779E7"/>
    <w:rsid w:val="002808C1"/>
    <w:rsid w:val="00281BE4"/>
    <w:rsid w:val="00281E04"/>
    <w:rsid w:val="00285795"/>
    <w:rsid w:val="00287365"/>
    <w:rsid w:val="0029170D"/>
    <w:rsid w:val="00291F64"/>
    <w:rsid w:val="002954F8"/>
    <w:rsid w:val="0029551D"/>
    <w:rsid w:val="0029678C"/>
    <w:rsid w:val="002A16E8"/>
    <w:rsid w:val="002A23CF"/>
    <w:rsid w:val="002A323C"/>
    <w:rsid w:val="002A32FB"/>
    <w:rsid w:val="002A3A64"/>
    <w:rsid w:val="002B0085"/>
    <w:rsid w:val="002B3901"/>
    <w:rsid w:val="002B5176"/>
    <w:rsid w:val="002B57A3"/>
    <w:rsid w:val="002C163A"/>
    <w:rsid w:val="002C2236"/>
    <w:rsid w:val="002C22D6"/>
    <w:rsid w:val="002C45F5"/>
    <w:rsid w:val="002C4692"/>
    <w:rsid w:val="002C5ED6"/>
    <w:rsid w:val="002C73DF"/>
    <w:rsid w:val="002D368D"/>
    <w:rsid w:val="002D3A88"/>
    <w:rsid w:val="002D7353"/>
    <w:rsid w:val="002D7B42"/>
    <w:rsid w:val="002E232E"/>
    <w:rsid w:val="002E28D9"/>
    <w:rsid w:val="002E3EA5"/>
    <w:rsid w:val="002E3F26"/>
    <w:rsid w:val="002E4CC5"/>
    <w:rsid w:val="002E5E1A"/>
    <w:rsid w:val="002E6A6F"/>
    <w:rsid w:val="002F1090"/>
    <w:rsid w:val="002F3060"/>
    <w:rsid w:val="00303479"/>
    <w:rsid w:val="0030562C"/>
    <w:rsid w:val="00310331"/>
    <w:rsid w:val="00310D5E"/>
    <w:rsid w:val="003110C0"/>
    <w:rsid w:val="00313168"/>
    <w:rsid w:val="003139C1"/>
    <w:rsid w:val="00314A7D"/>
    <w:rsid w:val="00317C9A"/>
    <w:rsid w:val="00321797"/>
    <w:rsid w:val="00322C58"/>
    <w:rsid w:val="00324DC2"/>
    <w:rsid w:val="003258DF"/>
    <w:rsid w:val="00326344"/>
    <w:rsid w:val="00327257"/>
    <w:rsid w:val="003300E7"/>
    <w:rsid w:val="00330FCA"/>
    <w:rsid w:val="00331234"/>
    <w:rsid w:val="003346C5"/>
    <w:rsid w:val="00334D1E"/>
    <w:rsid w:val="00336F73"/>
    <w:rsid w:val="00342332"/>
    <w:rsid w:val="003446B2"/>
    <w:rsid w:val="0034492D"/>
    <w:rsid w:val="00344BEC"/>
    <w:rsid w:val="003464C1"/>
    <w:rsid w:val="0035133B"/>
    <w:rsid w:val="00352889"/>
    <w:rsid w:val="00352DF2"/>
    <w:rsid w:val="00355C57"/>
    <w:rsid w:val="00357B82"/>
    <w:rsid w:val="00361971"/>
    <w:rsid w:val="0036245F"/>
    <w:rsid w:val="00364457"/>
    <w:rsid w:val="00373A05"/>
    <w:rsid w:val="00373DCC"/>
    <w:rsid w:val="0037451C"/>
    <w:rsid w:val="00374923"/>
    <w:rsid w:val="003757CD"/>
    <w:rsid w:val="00377684"/>
    <w:rsid w:val="00377704"/>
    <w:rsid w:val="003802AC"/>
    <w:rsid w:val="00384031"/>
    <w:rsid w:val="00385620"/>
    <w:rsid w:val="003859F6"/>
    <w:rsid w:val="0038765D"/>
    <w:rsid w:val="00387FB2"/>
    <w:rsid w:val="00394376"/>
    <w:rsid w:val="003945B1"/>
    <w:rsid w:val="0039617E"/>
    <w:rsid w:val="00396356"/>
    <w:rsid w:val="00396FE0"/>
    <w:rsid w:val="003A09B4"/>
    <w:rsid w:val="003A2DAC"/>
    <w:rsid w:val="003A6503"/>
    <w:rsid w:val="003A7251"/>
    <w:rsid w:val="003B16B6"/>
    <w:rsid w:val="003B39AD"/>
    <w:rsid w:val="003B4794"/>
    <w:rsid w:val="003B4E62"/>
    <w:rsid w:val="003B68B3"/>
    <w:rsid w:val="003C1037"/>
    <w:rsid w:val="003C4453"/>
    <w:rsid w:val="003C61B4"/>
    <w:rsid w:val="003C7116"/>
    <w:rsid w:val="003D2561"/>
    <w:rsid w:val="003D37F6"/>
    <w:rsid w:val="003D5524"/>
    <w:rsid w:val="003D5EC0"/>
    <w:rsid w:val="003D6411"/>
    <w:rsid w:val="003D7573"/>
    <w:rsid w:val="003E5D16"/>
    <w:rsid w:val="003F1055"/>
    <w:rsid w:val="003F13AB"/>
    <w:rsid w:val="003F2CFF"/>
    <w:rsid w:val="003F2D7D"/>
    <w:rsid w:val="003F5A4D"/>
    <w:rsid w:val="003F6D4F"/>
    <w:rsid w:val="003F72AD"/>
    <w:rsid w:val="003F7921"/>
    <w:rsid w:val="0040006B"/>
    <w:rsid w:val="004050D2"/>
    <w:rsid w:val="00411C6E"/>
    <w:rsid w:val="00413EB2"/>
    <w:rsid w:val="00420293"/>
    <w:rsid w:val="00420538"/>
    <w:rsid w:val="00424F2B"/>
    <w:rsid w:val="0042780D"/>
    <w:rsid w:val="00430EC2"/>
    <w:rsid w:val="0043328C"/>
    <w:rsid w:val="0043341F"/>
    <w:rsid w:val="004405A9"/>
    <w:rsid w:val="004452E7"/>
    <w:rsid w:val="00446027"/>
    <w:rsid w:val="00446DF1"/>
    <w:rsid w:val="004471A5"/>
    <w:rsid w:val="004513B6"/>
    <w:rsid w:val="00452214"/>
    <w:rsid w:val="00452DD7"/>
    <w:rsid w:val="004570A3"/>
    <w:rsid w:val="0046073F"/>
    <w:rsid w:val="00463EFF"/>
    <w:rsid w:val="00466808"/>
    <w:rsid w:val="00470C3B"/>
    <w:rsid w:val="004728DD"/>
    <w:rsid w:val="00474970"/>
    <w:rsid w:val="00477EB8"/>
    <w:rsid w:val="00481BD9"/>
    <w:rsid w:val="0048219F"/>
    <w:rsid w:val="00482726"/>
    <w:rsid w:val="00482779"/>
    <w:rsid w:val="004902DA"/>
    <w:rsid w:val="00490BEB"/>
    <w:rsid w:val="004920A0"/>
    <w:rsid w:val="0049325B"/>
    <w:rsid w:val="00494326"/>
    <w:rsid w:val="00495E38"/>
    <w:rsid w:val="0049743F"/>
    <w:rsid w:val="004A0317"/>
    <w:rsid w:val="004A0975"/>
    <w:rsid w:val="004A0C39"/>
    <w:rsid w:val="004A2833"/>
    <w:rsid w:val="004A2F8A"/>
    <w:rsid w:val="004A4EF7"/>
    <w:rsid w:val="004A59EE"/>
    <w:rsid w:val="004A5DA0"/>
    <w:rsid w:val="004A68ED"/>
    <w:rsid w:val="004A7590"/>
    <w:rsid w:val="004A7971"/>
    <w:rsid w:val="004B454D"/>
    <w:rsid w:val="004B4D00"/>
    <w:rsid w:val="004B736B"/>
    <w:rsid w:val="004B7AEF"/>
    <w:rsid w:val="004B7E03"/>
    <w:rsid w:val="004C10AB"/>
    <w:rsid w:val="004C3CFF"/>
    <w:rsid w:val="004C499C"/>
    <w:rsid w:val="004C4CC2"/>
    <w:rsid w:val="004C5892"/>
    <w:rsid w:val="004C5E14"/>
    <w:rsid w:val="004C7C72"/>
    <w:rsid w:val="004D258A"/>
    <w:rsid w:val="004D3B70"/>
    <w:rsid w:val="004D4802"/>
    <w:rsid w:val="004D4826"/>
    <w:rsid w:val="004D6913"/>
    <w:rsid w:val="004D7C48"/>
    <w:rsid w:val="004E1903"/>
    <w:rsid w:val="004E1C4F"/>
    <w:rsid w:val="004E2378"/>
    <w:rsid w:val="004E3214"/>
    <w:rsid w:val="004E34B2"/>
    <w:rsid w:val="004E3FBF"/>
    <w:rsid w:val="004F31C9"/>
    <w:rsid w:val="004F450B"/>
    <w:rsid w:val="004F541D"/>
    <w:rsid w:val="004F5C1B"/>
    <w:rsid w:val="004F662D"/>
    <w:rsid w:val="004F6FE6"/>
    <w:rsid w:val="00500ACB"/>
    <w:rsid w:val="005019B6"/>
    <w:rsid w:val="00501FA4"/>
    <w:rsid w:val="005025C4"/>
    <w:rsid w:val="0050330E"/>
    <w:rsid w:val="00505EC2"/>
    <w:rsid w:val="00506AE3"/>
    <w:rsid w:val="00511BEB"/>
    <w:rsid w:val="005120C2"/>
    <w:rsid w:val="00512346"/>
    <w:rsid w:val="0051259A"/>
    <w:rsid w:val="005130E8"/>
    <w:rsid w:val="005146FF"/>
    <w:rsid w:val="00514BAD"/>
    <w:rsid w:val="00524ED3"/>
    <w:rsid w:val="00525ABD"/>
    <w:rsid w:val="00525ADF"/>
    <w:rsid w:val="00530825"/>
    <w:rsid w:val="00530A26"/>
    <w:rsid w:val="00533CBE"/>
    <w:rsid w:val="00536330"/>
    <w:rsid w:val="00540A23"/>
    <w:rsid w:val="00540EBE"/>
    <w:rsid w:val="00541936"/>
    <w:rsid w:val="0054314E"/>
    <w:rsid w:val="00546390"/>
    <w:rsid w:val="00553B5A"/>
    <w:rsid w:val="00555045"/>
    <w:rsid w:val="005578A4"/>
    <w:rsid w:val="00557C20"/>
    <w:rsid w:val="0056052C"/>
    <w:rsid w:val="00561308"/>
    <w:rsid w:val="00561876"/>
    <w:rsid w:val="005621FB"/>
    <w:rsid w:val="0056239D"/>
    <w:rsid w:val="0056632A"/>
    <w:rsid w:val="00566F30"/>
    <w:rsid w:val="00567B99"/>
    <w:rsid w:val="00572941"/>
    <w:rsid w:val="00572F0F"/>
    <w:rsid w:val="00573C16"/>
    <w:rsid w:val="0057415C"/>
    <w:rsid w:val="00577771"/>
    <w:rsid w:val="0058060D"/>
    <w:rsid w:val="0058142E"/>
    <w:rsid w:val="005843ED"/>
    <w:rsid w:val="00590693"/>
    <w:rsid w:val="00592326"/>
    <w:rsid w:val="005932BD"/>
    <w:rsid w:val="0059339C"/>
    <w:rsid w:val="005935D8"/>
    <w:rsid w:val="0059501B"/>
    <w:rsid w:val="00596C11"/>
    <w:rsid w:val="00597B01"/>
    <w:rsid w:val="00597DA0"/>
    <w:rsid w:val="005A1FF3"/>
    <w:rsid w:val="005A3DE2"/>
    <w:rsid w:val="005A5BE0"/>
    <w:rsid w:val="005A7376"/>
    <w:rsid w:val="005A7590"/>
    <w:rsid w:val="005A7B5A"/>
    <w:rsid w:val="005A7DD7"/>
    <w:rsid w:val="005B08A5"/>
    <w:rsid w:val="005B0DD9"/>
    <w:rsid w:val="005B1DEB"/>
    <w:rsid w:val="005B220B"/>
    <w:rsid w:val="005B5055"/>
    <w:rsid w:val="005B7F06"/>
    <w:rsid w:val="005C1EE5"/>
    <w:rsid w:val="005C6213"/>
    <w:rsid w:val="005C7553"/>
    <w:rsid w:val="005D066F"/>
    <w:rsid w:val="005D0D75"/>
    <w:rsid w:val="005D3B6B"/>
    <w:rsid w:val="005D52B6"/>
    <w:rsid w:val="005D63D6"/>
    <w:rsid w:val="005D77EA"/>
    <w:rsid w:val="005E331D"/>
    <w:rsid w:val="005E39AA"/>
    <w:rsid w:val="005E5625"/>
    <w:rsid w:val="005F0975"/>
    <w:rsid w:val="005F09C0"/>
    <w:rsid w:val="006008D7"/>
    <w:rsid w:val="00605DE3"/>
    <w:rsid w:val="00610DC1"/>
    <w:rsid w:val="00611440"/>
    <w:rsid w:val="00620E5E"/>
    <w:rsid w:val="006211D3"/>
    <w:rsid w:val="00621C8F"/>
    <w:rsid w:val="00622726"/>
    <w:rsid w:val="00626F59"/>
    <w:rsid w:val="00630DAF"/>
    <w:rsid w:val="00630E47"/>
    <w:rsid w:val="006320D9"/>
    <w:rsid w:val="006321FC"/>
    <w:rsid w:val="00634BEF"/>
    <w:rsid w:val="00637A50"/>
    <w:rsid w:val="00640348"/>
    <w:rsid w:val="0064132B"/>
    <w:rsid w:val="0064196D"/>
    <w:rsid w:val="00644F42"/>
    <w:rsid w:val="00646518"/>
    <w:rsid w:val="006476C8"/>
    <w:rsid w:val="0065038A"/>
    <w:rsid w:val="00650F5E"/>
    <w:rsid w:val="00657A44"/>
    <w:rsid w:val="00660173"/>
    <w:rsid w:val="006605B6"/>
    <w:rsid w:val="00660FFD"/>
    <w:rsid w:val="00661ACE"/>
    <w:rsid w:val="006626EE"/>
    <w:rsid w:val="006627AC"/>
    <w:rsid w:val="00662A78"/>
    <w:rsid w:val="00663DDD"/>
    <w:rsid w:val="00664F16"/>
    <w:rsid w:val="006651F7"/>
    <w:rsid w:val="00671A87"/>
    <w:rsid w:val="00671E32"/>
    <w:rsid w:val="00677C64"/>
    <w:rsid w:val="00682236"/>
    <w:rsid w:val="006824CF"/>
    <w:rsid w:val="00687AFC"/>
    <w:rsid w:val="006909EB"/>
    <w:rsid w:val="00690B30"/>
    <w:rsid w:val="00692FD5"/>
    <w:rsid w:val="006943E1"/>
    <w:rsid w:val="006960E5"/>
    <w:rsid w:val="00697165"/>
    <w:rsid w:val="006A3204"/>
    <w:rsid w:val="006A5A90"/>
    <w:rsid w:val="006A6697"/>
    <w:rsid w:val="006A71CF"/>
    <w:rsid w:val="006B0377"/>
    <w:rsid w:val="006B6E1D"/>
    <w:rsid w:val="006B767D"/>
    <w:rsid w:val="006C2ADA"/>
    <w:rsid w:val="006C3AC7"/>
    <w:rsid w:val="006C4020"/>
    <w:rsid w:val="006D08AA"/>
    <w:rsid w:val="006D28BA"/>
    <w:rsid w:val="006D2F30"/>
    <w:rsid w:val="006D326B"/>
    <w:rsid w:val="006D5A05"/>
    <w:rsid w:val="006E0D52"/>
    <w:rsid w:val="006E157A"/>
    <w:rsid w:val="006E1DE3"/>
    <w:rsid w:val="006E2B25"/>
    <w:rsid w:val="006E4595"/>
    <w:rsid w:val="006E50C3"/>
    <w:rsid w:val="006E602F"/>
    <w:rsid w:val="006E6E5B"/>
    <w:rsid w:val="006F2BFE"/>
    <w:rsid w:val="006F32E9"/>
    <w:rsid w:val="006F3599"/>
    <w:rsid w:val="006F3898"/>
    <w:rsid w:val="006F41D3"/>
    <w:rsid w:val="006F6B90"/>
    <w:rsid w:val="006F6CC3"/>
    <w:rsid w:val="00700B45"/>
    <w:rsid w:val="00701372"/>
    <w:rsid w:val="00701B3F"/>
    <w:rsid w:val="00701D35"/>
    <w:rsid w:val="0070466A"/>
    <w:rsid w:val="00704E0B"/>
    <w:rsid w:val="00705898"/>
    <w:rsid w:val="0071043F"/>
    <w:rsid w:val="007107CD"/>
    <w:rsid w:val="0071164A"/>
    <w:rsid w:val="00714273"/>
    <w:rsid w:val="00717593"/>
    <w:rsid w:val="007215D7"/>
    <w:rsid w:val="00721669"/>
    <w:rsid w:val="00721A19"/>
    <w:rsid w:val="00723C73"/>
    <w:rsid w:val="00726741"/>
    <w:rsid w:val="00726BA7"/>
    <w:rsid w:val="0072708D"/>
    <w:rsid w:val="00736352"/>
    <w:rsid w:val="00736934"/>
    <w:rsid w:val="00736EA4"/>
    <w:rsid w:val="00740605"/>
    <w:rsid w:val="007412B0"/>
    <w:rsid w:val="00741586"/>
    <w:rsid w:val="00742995"/>
    <w:rsid w:val="00743A26"/>
    <w:rsid w:val="00744338"/>
    <w:rsid w:val="0074623C"/>
    <w:rsid w:val="00746454"/>
    <w:rsid w:val="0074751B"/>
    <w:rsid w:val="00747D39"/>
    <w:rsid w:val="00751383"/>
    <w:rsid w:val="00751668"/>
    <w:rsid w:val="0075265D"/>
    <w:rsid w:val="00752EFF"/>
    <w:rsid w:val="00754CEF"/>
    <w:rsid w:val="0075515E"/>
    <w:rsid w:val="00756C4D"/>
    <w:rsid w:val="00761302"/>
    <w:rsid w:val="007653D8"/>
    <w:rsid w:val="00765B3B"/>
    <w:rsid w:val="007663BF"/>
    <w:rsid w:val="007701EE"/>
    <w:rsid w:val="007711E2"/>
    <w:rsid w:val="00771A6C"/>
    <w:rsid w:val="00772D76"/>
    <w:rsid w:val="00780022"/>
    <w:rsid w:val="00782391"/>
    <w:rsid w:val="00784924"/>
    <w:rsid w:val="007854F4"/>
    <w:rsid w:val="00786625"/>
    <w:rsid w:val="00790A56"/>
    <w:rsid w:val="00792435"/>
    <w:rsid w:val="00793067"/>
    <w:rsid w:val="007949EE"/>
    <w:rsid w:val="0079547C"/>
    <w:rsid w:val="0079568A"/>
    <w:rsid w:val="007965D6"/>
    <w:rsid w:val="007A215C"/>
    <w:rsid w:val="007A3C25"/>
    <w:rsid w:val="007A7441"/>
    <w:rsid w:val="007A7746"/>
    <w:rsid w:val="007A7F39"/>
    <w:rsid w:val="007A7FA7"/>
    <w:rsid w:val="007B18EC"/>
    <w:rsid w:val="007B2425"/>
    <w:rsid w:val="007B4191"/>
    <w:rsid w:val="007B63F5"/>
    <w:rsid w:val="007B6792"/>
    <w:rsid w:val="007B7E26"/>
    <w:rsid w:val="007C2808"/>
    <w:rsid w:val="007C4028"/>
    <w:rsid w:val="007C56A9"/>
    <w:rsid w:val="007C5D97"/>
    <w:rsid w:val="007C6798"/>
    <w:rsid w:val="007C73F8"/>
    <w:rsid w:val="007D234E"/>
    <w:rsid w:val="007D298A"/>
    <w:rsid w:val="007D2E8D"/>
    <w:rsid w:val="007D6110"/>
    <w:rsid w:val="007D6C5D"/>
    <w:rsid w:val="007E02BC"/>
    <w:rsid w:val="007E0D16"/>
    <w:rsid w:val="007E0D69"/>
    <w:rsid w:val="007E3002"/>
    <w:rsid w:val="007E3881"/>
    <w:rsid w:val="007E594D"/>
    <w:rsid w:val="007E5B20"/>
    <w:rsid w:val="007E7B47"/>
    <w:rsid w:val="007F5425"/>
    <w:rsid w:val="007F683D"/>
    <w:rsid w:val="0080197A"/>
    <w:rsid w:val="008052EC"/>
    <w:rsid w:val="00806179"/>
    <w:rsid w:val="008064AC"/>
    <w:rsid w:val="0080669D"/>
    <w:rsid w:val="0080675E"/>
    <w:rsid w:val="00806FA8"/>
    <w:rsid w:val="00810211"/>
    <w:rsid w:val="00812018"/>
    <w:rsid w:val="00816E0C"/>
    <w:rsid w:val="008172CA"/>
    <w:rsid w:val="00823618"/>
    <w:rsid w:val="00823F96"/>
    <w:rsid w:val="0082518D"/>
    <w:rsid w:val="00832056"/>
    <w:rsid w:val="0083325B"/>
    <w:rsid w:val="00833B9B"/>
    <w:rsid w:val="00834358"/>
    <w:rsid w:val="008400A0"/>
    <w:rsid w:val="00845934"/>
    <w:rsid w:val="008460A4"/>
    <w:rsid w:val="00850FDE"/>
    <w:rsid w:val="0085166D"/>
    <w:rsid w:val="00853889"/>
    <w:rsid w:val="008543FA"/>
    <w:rsid w:val="00855BF6"/>
    <w:rsid w:val="00856879"/>
    <w:rsid w:val="008577A3"/>
    <w:rsid w:val="008577ED"/>
    <w:rsid w:val="00862580"/>
    <w:rsid w:val="008654EE"/>
    <w:rsid w:val="0086701D"/>
    <w:rsid w:val="00867636"/>
    <w:rsid w:val="00872505"/>
    <w:rsid w:val="00873390"/>
    <w:rsid w:val="00873C43"/>
    <w:rsid w:val="008760ED"/>
    <w:rsid w:val="00876556"/>
    <w:rsid w:val="00881F58"/>
    <w:rsid w:val="0088307A"/>
    <w:rsid w:val="00883843"/>
    <w:rsid w:val="008848E1"/>
    <w:rsid w:val="00892927"/>
    <w:rsid w:val="008955A8"/>
    <w:rsid w:val="008A2283"/>
    <w:rsid w:val="008A30A2"/>
    <w:rsid w:val="008A36E1"/>
    <w:rsid w:val="008A6DA3"/>
    <w:rsid w:val="008A6F99"/>
    <w:rsid w:val="008B19E9"/>
    <w:rsid w:val="008B1F3D"/>
    <w:rsid w:val="008B2132"/>
    <w:rsid w:val="008B38F6"/>
    <w:rsid w:val="008B47FF"/>
    <w:rsid w:val="008B5CF8"/>
    <w:rsid w:val="008B6528"/>
    <w:rsid w:val="008B6AA7"/>
    <w:rsid w:val="008B7D93"/>
    <w:rsid w:val="008C1E0A"/>
    <w:rsid w:val="008C3216"/>
    <w:rsid w:val="008C5A54"/>
    <w:rsid w:val="008C602F"/>
    <w:rsid w:val="008C788C"/>
    <w:rsid w:val="008C7AF2"/>
    <w:rsid w:val="008D0001"/>
    <w:rsid w:val="008D4E09"/>
    <w:rsid w:val="008D73B1"/>
    <w:rsid w:val="008E1703"/>
    <w:rsid w:val="008E20C1"/>
    <w:rsid w:val="008E2DD9"/>
    <w:rsid w:val="008E36FC"/>
    <w:rsid w:val="008E497F"/>
    <w:rsid w:val="008E6974"/>
    <w:rsid w:val="008F122D"/>
    <w:rsid w:val="008F2CCC"/>
    <w:rsid w:val="00901C87"/>
    <w:rsid w:val="00903739"/>
    <w:rsid w:val="00905904"/>
    <w:rsid w:val="00907211"/>
    <w:rsid w:val="00907A21"/>
    <w:rsid w:val="00910273"/>
    <w:rsid w:val="009102B1"/>
    <w:rsid w:val="009122ED"/>
    <w:rsid w:val="00912926"/>
    <w:rsid w:val="00915332"/>
    <w:rsid w:val="0091609B"/>
    <w:rsid w:val="009170E9"/>
    <w:rsid w:val="0092037B"/>
    <w:rsid w:val="00920420"/>
    <w:rsid w:val="00921F60"/>
    <w:rsid w:val="0092456E"/>
    <w:rsid w:val="00930786"/>
    <w:rsid w:val="00930C0F"/>
    <w:rsid w:val="00931778"/>
    <w:rsid w:val="00932888"/>
    <w:rsid w:val="00932A86"/>
    <w:rsid w:val="00933645"/>
    <w:rsid w:val="009349CD"/>
    <w:rsid w:val="00934A40"/>
    <w:rsid w:val="00934CF9"/>
    <w:rsid w:val="00935B8E"/>
    <w:rsid w:val="009367A9"/>
    <w:rsid w:val="00940931"/>
    <w:rsid w:val="00940EBC"/>
    <w:rsid w:val="00940FAE"/>
    <w:rsid w:val="009444B3"/>
    <w:rsid w:val="0095080F"/>
    <w:rsid w:val="00951CE1"/>
    <w:rsid w:val="00951D59"/>
    <w:rsid w:val="00952FA4"/>
    <w:rsid w:val="00953B92"/>
    <w:rsid w:val="0095566A"/>
    <w:rsid w:val="00955ED3"/>
    <w:rsid w:val="00956E79"/>
    <w:rsid w:val="00957437"/>
    <w:rsid w:val="00957627"/>
    <w:rsid w:val="00957BF9"/>
    <w:rsid w:val="00961824"/>
    <w:rsid w:val="00963F1B"/>
    <w:rsid w:val="00966710"/>
    <w:rsid w:val="00966C7F"/>
    <w:rsid w:val="00966DC8"/>
    <w:rsid w:val="00967A00"/>
    <w:rsid w:val="009713AF"/>
    <w:rsid w:val="00972F6E"/>
    <w:rsid w:val="009737DD"/>
    <w:rsid w:val="00973ED4"/>
    <w:rsid w:val="00974888"/>
    <w:rsid w:val="00974ED4"/>
    <w:rsid w:val="00975ADD"/>
    <w:rsid w:val="00980107"/>
    <w:rsid w:val="009869C6"/>
    <w:rsid w:val="00987066"/>
    <w:rsid w:val="009877AF"/>
    <w:rsid w:val="00987A78"/>
    <w:rsid w:val="009902A5"/>
    <w:rsid w:val="009906CD"/>
    <w:rsid w:val="009907BA"/>
    <w:rsid w:val="009917F2"/>
    <w:rsid w:val="00996923"/>
    <w:rsid w:val="00997056"/>
    <w:rsid w:val="00997C70"/>
    <w:rsid w:val="009A08C2"/>
    <w:rsid w:val="009A0B8B"/>
    <w:rsid w:val="009A1136"/>
    <w:rsid w:val="009A1D85"/>
    <w:rsid w:val="009B0C90"/>
    <w:rsid w:val="009B1270"/>
    <w:rsid w:val="009B2A17"/>
    <w:rsid w:val="009B660A"/>
    <w:rsid w:val="009B6A80"/>
    <w:rsid w:val="009C258D"/>
    <w:rsid w:val="009C2603"/>
    <w:rsid w:val="009C3855"/>
    <w:rsid w:val="009C4D84"/>
    <w:rsid w:val="009C4EFF"/>
    <w:rsid w:val="009C51A0"/>
    <w:rsid w:val="009C75FB"/>
    <w:rsid w:val="009C75FE"/>
    <w:rsid w:val="009C7782"/>
    <w:rsid w:val="009C79B5"/>
    <w:rsid w:val="009D0A32"/>
    <w:rsid w:val="009D0CD7"/>
    <w:rsid w:val="009D2298"/>
    <w:rsid w:val="009D37B2"/>
    <w:rsid w:val="009D5530"/>
    <w:rsid w:val="009D56DB"/>
    <w:rsid w:val="009D7325"/>
    <w:rsid w:val="009D7F7F"/>
    <w:rsid w:val="009E0902"/>
    <w:rsid w:val="009E0D06"/>
    <w:rsid w:val="009E1EBA"/>
    <w:rsid w:val="009E4C2E"/>
    <w:rsid w:val="009E7F33"/>
    <w:rsid w:val="009F08E2"/>
    <w:rsid w:val="009F28FC"/>
    <w:rsid w:val="009F2B40"/>
    <w:rsid w:val="009F311C"/>
    <w:rsid w:val="009F3B65"/>
    <w:rsid w:val="009F7372"/>
    <w:rsid w:val="00A0780A"/>
    <w:rsid w:val="00A11367"/>
    <w:rsid w:val="00A11F81"/>
    <w:rsid w:val="00A1274A"/>
    <w:rsid w:val="00A129F5"/>
    <w:rsid w:val="00A1307A"/>
    <w:rsid w:val="00A14C93"/>
    <w:rsid w:val="00A17B1C"/>
    <w:rsid w:val="00A20881"/>
    <w:rsid w:val="00A20DDC"/>
    <w:rsid w:val="00A25697"/>
    <w:rsid w:val="00A26A59"/>
    <w:rsid w:val="00A33B74"/>
    <w:rsid w:val="00A35D5E"/>
    <w:rsid w:val="00A35F2E"/>
    <w:rsid w:val="00A368C9"/>
    <w:rsid w:val="00A37420"/>
    <w:rsid w:val="00A401D6"/>
    <w:rsid w:val="00A41543"/>
    <w:rsid w:val="00A4265B"/>
    <w:rsid w:val="00A44078"/>
    <w:rsid w:val="00A44229"/>
    <w:rsid w:val="00A44246"/>
    <w:rsid w:val="00A4784D"/>
    <w:rsid w:val="00A5032A"/>
    <w:rsid w:val="00A524A8"/>
    <w:rsid w:val="00A55286"/>
    <w:rsid w:val="00A61760"/>
    <w:rsid w:val="00A62F4D"/>
    <w:rsid w:val="00A63BFE"/>
    <w:rsid w:val="00A66BC4"/>
    <w:rsid w:val="00A721C8"/>
    <w:rsid w:val="00A74E44"/>
    <w:rsid w:val="00A76309"/>
    <w:rsid w:val="00A76CFD"/>
    <w:rsid w:val="00A805B8"/>
    <w:rsid w:val="00A81EBE"/>
    <w:rsid w:val="00A8252C"/>
    <w:rsid w:val="00A82BB8"/>
    <w:rsid w:val="00A82E7D"/>
    <w:rsid w:val="00A83AFC"/>
    <w:rsid w:val="00A86174"/>
    <w:rsid w:val="00A91193"/>
    <w:rsid w:val="00A91733"/>
    <w:rsid w:val="00A918D6"/>
    <w:rsid w:val="00A9338D"/>
    <w:rsid w:val="00A9396B"/>
    <w:rsid w:val="00A93EB1"/>
    <w:rsid w:val="00A940C2"/>
    <w:rsid w:val="00A94C8E"/>
    <w:rsid w:val="00A95A4C"/>
    <w:rsid w:val="00A96B5C"/>
    <w:rsid w:val="00AA0C49"/>
    <w:rsid w:val="00AA210C"/>
    <w:rsid w:val="00AA2852"/>
    <w:rsid w:val="00AA38D1"/>
    <w:rsid w:val="00AA5DC6"/>
    <w:rsid w:val="00AB25D7"/>
    <w:rsid w:val="00AB2D81"/>
    <w:rsid w:val="00AB2F53"/>
    <w:rsid w:val="00AB40FA"/>
    <w:rsid w:val="00AB42ED"/>
    <w:rsid w:val="00AB5E08"/>
    <w:rsid w:val="00AB7367"/>
    <w:rsid w:val="00AC362C"/>
    <w:rsid w:val="00AC69FD"/>
    <w:rsid w:val="00AC73CF"/>
    <w:rsid w:val="00AD1410"/>
    <w:rsid w:val="00AD30FD"/>
    <w:rsid w:val="00AD3726"/>
    <w:rsid w:val="00AD3C49"/>
    <w:rsid w:val="00AD5A90"/>
    <w:rsid w:val="00AD5E5F"/>
    <w:rsid w:val="00AD6A43"/>
    <w:rsid w:val="00AD713D"/>
    <w:rsid w:val="00AE0D1F"/>
    <w:rsid w:val="00AE28B0"/>
    <w:rsid w:val="00AE4B5F"/>
    <w:rsid w:val="00AE5CEE"/>
    <w:rsid w:val="00AF1EF3"/>
    <w:rsid w:val="00AF3A1E"/>
    <w:rsid w:val="00AF4DF3"/>
    <w:rsid w:val="00AF58AF"/>
    <w:rsid w:val="00AF5AF4"/>
    <w:rsid w:val="00AF76C7"/>
    <w:rsid w:val="00B00400"/>
    <w:rsid w:val="00B015B9"/>
    <w:rsid w:val="00B03186"/>
    <w:rsid w:val="00B11E91"/>
    <w:rsid w:val="00B11FAA"/>
    <w:rsid w:val="00B122EE"/>
    <w:rsid w:val="00B1312F"/>
    <w:rsid w:val="00B162FB"/>
    <w:rsid w:val="00B1635E"/>
    <w:rsid w:val="00B16A3A"/>
    <w:rsid w:val="00B16B1B"/>
    <w:rsid w:val="00B230F9"/>
    <w:rsid w:val="00B250F6"/>
    <w:rsid w:val="00B3138B"/>
    <w:rsid w:val="00B31E74"/>
    <w:rsid w:val="00B373FE"/>
    <w:rsid w:val="00B4291D"/>
    <w:rsid w:val="00B4617D"/>
    <w:rsid w:val="00B4671A"/>
    <w:rsid w:val="00B52DEC"/>
    <w:rsid w:val="00B52F6A"/>
    <w:rsid w:val="00B549A6"/>
    <w:rsid w:val="00B5531B"/>
    <w:rsid w:val="00B5582C"/>
    <w:rsid w:val="00B6083B"/>
    <w:rsid w:val="00B61689"/>
    <w:rsid w:val="00B61E29"/>
    <w:rsid w:val="00B62851"/>
    <w:rsid w:val="00B634F0"/>
    <w:rsid w:val="00B6435F"/>
    <w:rsid w:val="00B724A0"/>
    <w:rsid w:val="00B76A34"/>
    <w:rsid w:val="00B77C1A"/>
    <w:rsid w:val="00B8406C"/>
    <w:rsid w:val="00B918D3"/>
    <w:rsid w:val="00B91D08"/>
    <w:rsid w:val="00BA052D"/>
    <w:rsid w:val="00BA0DB2"/>
    <w:rsid w:val="00BA2F7A"/>
    <w:rsid w:val="00BB0F9C"/>
    <w:rsid w:val="00BB3DDC"/>
    <w:rsid w:val="00BB4CA5"/>
    <w:rsid w:val="00BB5462"/>
    <w:rsid w:val="00BB659F"/>
    <w:rsid w:val="00BB79FA"/>
    <w:rsid w:val="00BC1887"/>
    <w:rsid w:val="00BC25E6"/>
    <w:rsid w:val="00BC2A2D"/>
    <w:rsid w:val="00BC581F"/>
    <w:rsid w:val="00BC5ACB"/>
    <w:rsid w:val="00BC6539"/>
    <w:rsid w:val="00BC75BD"/>
    <w:rsid w:val="00BD30E9"/>
    <w:rsid w:val="00BD368D"/>
    <w:rsid w:val="00BD3A50"/>
    <w:rsid w:val="00BD6020"/>
    <w:rsid w:val="00BD75D3"/>
    <w:rsid w:val="00BE05C3"/>
    <w:rsid w:val="00BE05F5"/>
    <w:rsid w:val="00BE107B"/>
    <w:rsid w:val="00BE25BB"/>
    <w:rsid w:val="00BE3235"/>
    <w:rsid w:val="00BE4E4A"/>
    <w:rsid w:val="00BE7D4E"/>
    <w:rsid w:val="00BF0016"/>
    <w:rsid w:val="00BF47FE"/>
    <w:rsid w:val="00BF5BFE"/>
    <w:rsid w:val="00BF6D44"/>
    <w:rsid w:val="00BF74CC"/>
    <w:rsid w:val="00BF7BB0"/>
    <w:rsid w:val="00C0019A"/>
    <w:rsid w:val="00C02C23"/>
    <w:rsid w:val="00C02E7E"/>
    <w:rsid w:val="00C032D1"/>
    <w:rsid w:val="00C03ECA"/>
    <w:rsid w:val="00C048AE"/>
    <w:rsid w:val="00C06782"/>
    <w:rsid w:val="00C10D62"/>
    <w:rsid w:val="00C11C7D"/>
    <w:rsid w:val="00C14BE4"/>
    <w:rsid w:val="00C16262"/>
    <w:rsid w:val="00C16350"/>
    <w:rsid w:val="00C166A6"/>
    <w:rsid w:val="00C17B54"/>
    <w:rsid w:val="00C200A6"/>
    <w:rsid w:val="00C211F4"/>
    <w:rsid w:val="00C21E31"/>
    <w:rsid w:val="00C21FED"/>
    <w:rsid w:val="00C22ECC"/>
    <w:rsid w:val="00C2592D"/>
    <w:rsid w:val="00C25ED0"/>
    <w:rsid w:val="00C27B83"/>
    <w:rsid w:val="00C300C8"/>
    <w:rsid w:val="00C31F12"/>
    <w:rsid w:val="00C3267C"/>
    <w:rsid w:val="00C32B15"/>
    <w:rsid w:val="00C337A8"/>
    <w:rsid w:val="00C33B30"/>
    <w:rsid w:val="00C33B84"/>
    <w:rsid w:val="00C40E62"/>
    <w:rsid w:val="00C4693C"/>
    <w:rsid w:val="00C46AD9"/>
    <w:rsid w:val="00C46EAC"/>
    <w:rsid w:val="00C47342"/>
    <w:rsid w:val="00C500A8"/>
    <w:rsid w:val="00C505C1"/>
    <w:rsid w:val="00C50C1C"/>
    <w:rsid w:val="00C510CE"/>
    <w:rsid w:val="00C55173"/>
    <w:rsid w:val="00C56384"/>
    <w:rsid w:val="00C57CB8"/>
    <w:rsid w:val="00C618BA"/>
    <w:rsid w:val="00C7019D"/>
    <w:rsid w:val="00C72C85"/>
    <w:rsid w:val="00C72EE2"/>
    <w:rsid w:val="00C7697F"/>
    <w:rsid w:val="00C76A20"/>
    <w:rsid w:val="00C8009C"/>
    <w:rsid w:val="00C82DF1"/>
    <w:rsid w:val="00C90CD7"/>
    <w:rsid w:val="00C913F0"/>
    <w:rsid w:val="00C91846"/>
    <w:rsid w:val="00C91F2D"/>
    <w:rsid w:val="00C9403C"/>
    <w:rsid w:val="00C95BEE"/>
    <w:rsid w:val="00C97837"/>
    <w:rsid w:val="00CA0A9C"/>
    <w:rsid w:val="00CA1C8A"/>
    <w:rsid w:val="00CA6428"/>
    <w:rsid w:val="00CA7F5B"/>
    <w:rsid w:val="00CB0F60"/>
    <w:rsid w:val="00CB6003"/>
    <w:rsid w:val="00CC0A0D"/>
    <w:rsid w:val="00CC0AD7"/>
    <w:rsid w:val="00CC3D6A"/>
    <w:rsid w:val="00CC441B"/>
    <w:rsid w:val="00CC4D72"/>
    <w:rsid w:val="00CC5D4B"/>
    <w:rsid w:val="00CC6D92"/>
    <w:rsid w:val="00CD1AB9"/>
    <w:rsid w:val="00CD2B13"/>
    <w:rsid w:val="00CD5E2F"/>
    <w:rsid w:val="00CD66AE"/>
    <w:rsid w:val="00CD762E"/>
    <w:rsid w:val="00CE12CA"/>
    <w:rsid w:val="00CE1F3C"/>
    <w:rsid w:val="00CE2F68"/>
    <w:rsid w:val="00CE36DE"/>
    <w:rsid w:val="00CE3919"/>
    <w:rsid w:val="00CE6116"/>
    <w:rsid w:val="00CF11F5"/>
    <w:rsid w:val="00CF1DA0"/>
    <w:rsid w:val="00CF1E74"/>
    <w:rsid w:val="00CF34C7"/>
    <w:rsid w:val="00CF380A"/>
    <w:rsid w:val="00CF39F2"/>
    <w:rsid w:val="00CF4D44"/>
    <w:rsid w:val="00CF7A78"/>
    <w:rsid w:val="00D00800"/>
    <w:rsid w:val="00D00FE6"/>
    <w:rsid w:val="00D01798"/>
    <w:rsid w:val="00D026EE"/>
    <w:rsid w:val="00D03815"/>
    <w:rsid w:val="00D04482"/>
    <w:rsid w:val="00D0462D"/>
    <w:rsid w:val="00D055CC"/>
    <w:rsid w:val="00D056FB"/>
    <w:rsid w:val="00D05F9D"/>
    <w:rsid w:val="00D065E4"/>
    <w:rsid w:val="00D06B08"/>
    <w:rsid w:val="00D079A7"/>
    <w:rsid w:val="00D07C89"/>
    <w:rsid w:val="00D13984"/>
    <w:rsid w:val="00D14502"/>
    <w:rsid w:val="00D14663"/>
    <w:rsid w:val="00D203A7"/>
    <w:rsid w:val="00D204C0"/>
    <w:rsid w:val="00D20DA5"/>
    <w:rsid w:val="00D20E21"/>
    <w:rsid w:val="00D21C5D"/>
    <w:rsid w:val="00D21DA1"/>
    <w:rsid w:val="00D26BEB"/>
    <w:rsid w:val="00D274EF"/>
    <w:rsid w:val="00D33F8B"/>
    <w:rsid w:val="00D349E6"/>
    <w:rsid w:val="00D34AB6"/>
    <w:rsid w:val="00D36222"/>
    <w:rsid w:val="00D41850"/>
    <w:rsid w:val="00D42430"/>
    <w:rsid w:val="00D42C2E"/>
    <w:rsid w:val="00D461D6"/>
    <w:rsid w:val="00D46359"/>
    <w:rsid w:val="00D47706"/>
    <w:rsid w:val="00D477C6"/>
    <w:rsid w:val="00D478FC"/>
    <w:rsid w:val="00D51D67"/>
    <w:rsid w:val="00D54AAA"/>
    <w:rsid w:val="00D60411"/>
    <w:rsid w:val="00D61DA4"/>
    <w:rsid w:val="00D6591B"/>
    <w:rsid w:val="00D666B8"/>
    <w:rsid w:val="00D67DA4"/>
    <w:rsid w:val="00D7590F"/>
    <w:rsid w:val="00D76F86"/>
    <w:rsid w:val="00D7796D"/>
    <w:rsid w:val="00D803E0"/>
    <w:rsid w:val="00D81905"/>
    <w:rsid w:val="00D84602"/>
    <w:rsid w:val="00D84ED0"/>
    <w:rsid w:val="00D854C9"/>
    <w:rsid w:val="00D86412"/>
    <w:rsid w:val="00D87548"/>
    <w:rsid w:val="00D9148C"/>
    <w:rsid w:val="00D91D33"/>
    <w:rsid w:val="00D91F5B"/>
    <w:rsid w:val="00D9788B"/>
    <w:rsid w:val="00DA3730"/>
    <w:rsid w:val="00DA4062"/>
    <w:rsid w:val="00DA4DA2"/>
    <w:rsid w:val="00DA543D"/>
    <w:rsid w:val="00DA5572"/>
    <w:rsid w:val="00DA7EA0"/>
    <w:rsid w:val="00DB015D"/>
    <w:rsid w:val="00DB02AF"/>
    <w:rsid w:val="00DB2E82"/>
    <w:rsid w:val="00DB4186"/>
    <w:rsid w:val="00DB42D7"/>
    <w:rsid w:val="00DB52FF"/>
    <w:rsid w:val="00DB5445"/>
    <w:rsid w:val="00DB64F6"/>
    <w:rsid w:val="00DB6C4E"/>
    <w:rsid w:val="00DB6ED2"/>
    <w:rsid w:val="00DB7674"/>
    <w:rsid w:val="00DC03D2"/>
    <w:rsid w:val="00DC1315"/>
    <w:rsid w:val="00DC13BD"/>
    <w:rsid w:val="00DC13E8"/>
    <w:rsid w:val="00DC20DA"/>
    <w:rsid w:val="00DC221B"/>
    <w:rsid w:val="00DC22BA"/>
    <w:rsid w:val="00DC239A"/>
    <w:rsid w:val="00DC40C8"/>
    <w:rsid w:val="00DC4FD7"/>
    <w:rsid w:val="00DC5AFC"/>
    <w:rsid w:val="00DC7263"/>
    <w:rsid w:val="00DD144D"/>
    <w:rsid w:val="00DD1BD3"/>
    <w:rsid w:val="00DD4690"/>
    <w:rsid w:val="00DD488A"/>
    <w:rsid w:val="00DD6483"/>
    <w:rsid w:val="00DE35A7"/>
    <w:rsid w:val="00DE43DE"/>
    <w:rsid w:val="00DE4EB0"/>
    <w:rsid w:val="00DE512D"/>
    <w:rsid w:val="00DE6DE5"/>
    <w:rsid w:val="00DE771F"/>
    <w:rsid w:val="00DF0109"/>
    <w:rsid w:val="00DF073A"/>
    <w:rsid w:val="00DF16BF"/>
    <w:rsid w:val="00DF4B18"/>
    <w:rsid w:val="00DF7B42"/>
    <w:rsid w:val="00DF7B60"/>
    <w:rsid w:val="00E0160D"/>
    <w:rsid w:val="00E0482C"/>
    <w:rsid w:val="00E04C38"/>
    <w:rsid w:val="00E0546E"/>
    <w:rsid w:val="00E06061"/>
    <w:rsid w:val="00E0783C"/>
    <w:rsid w:val="00E10264"/>
    <w:rsid w:val="00E131A6"/>
    <w:rsid w:val="00E146ED"/>
    <w:rsid w:val="00E17958"/>
    <w:rsid w:val="00E307A7"/>
    <w:rsid w:val="00E32045"/>
    <w:rsid w:val="00E3204C"/>
    <w:rsid w:val="00E35AB9"/>
    <w:rsid w:val="00E365C5"/>
    <w:rsid w:val="00E37323"/>
    <w:rsid w:val="00E41C9F"/>
    <w:rsid w:val="00E47FC9"/>
    <w:rsid w:val="00E50AAE"/>
    <w:rsid w:val="00E52352"/>
    <w:rsid w:val="00E52869"/>
    <w:rsid w:val="00E53286"/>
    <w:rsid w:val="00E54338"/>
    <w:rsid w:val="00E55A63"/>
    <w:rsid w:val="00E56471"/>
    <w:rsid w:val="00E60880"/>
    <w:rsid w:val="00E66535"/>
    <w:rsid w:val="00E666D8"/>
    <w:rsid w:val="00E72F28"/>
    <w:rsid w:val="00E752F7"/>
    <w:rsid w:val="00E800C0"/>
    <w:rsid w:val="00E80848"/>
    <w:rsid w:val="00E80EC6"/>
    <w:rsid w:val="00E82157"/>
    <w:rsid w:val="00E82720"/>
    <w:rsid w:val="00E8291F"/>
    <w:rsid w:val="00E83122"/>
    <w:rsid w:val="00E83D32"/>
    <w:rsid w:val="00E867DB"/>
    <w:rsid w:val="00E870E8"/>
    <w:rsid w:val="00E900F2"/>
    <w:rsid w:val="00E902FC"/>
    <w:rsid w:val="00E91CF5"/>
    <w:rsid w:val="00E92164"/>
    <w:rsid w:val="00E92734"/>
    <w:rsid w:val="00E9276D"/>
    <w:rsid w:val="00E92B07"/>
    <w:rsid w:val="00E92C37"/>
    <w:rsid w:val="00E94474"/>
    <w:rsid w:val="00E95835"/>
    <w:rsid w:val="00E97598"/>
    <w:rsid w:val="00EA0976"/>
    <w:rsid w:val="00EA7B74"/>
    <w:rsid w:val="00EB164B"/>
    <w:rsid w:val="00EB1679"/>
    <w:rsid w:val="00EB19CB"/>
    <w:rsid w:val="00EB21EB"/>
    <w:rsid w:val="00EB2BF5"/>
    <w:rsid w:val="00EB44DB"/>
    <w:rsid w:val="00EB6E7D"/>
    <w:rsid w:val="00EC003C"/>
    <w:rsid w:val="00EC0374"/>
    <w:rsid w:val="00EC05D0"/>
    <w:rsid w:val="00EC29C4"/>
    <w:rsid w:val="00EC369E"/>
    <w:rsid w:val="00EC7459"/>
    <w:rsid w:val="00EC7AD5"/>
    <w:rsid w:val="00ED0AAB"/>
    <w:rsid w:val="00ED2A07"/>
    <w:rsid w:val="00EE14C8"/>
    <w:rsid w:val="00EE19D6"/>
    <w:rsid w:val="00EE2C36"/>
    <w:rsid w:val="00EE54AD"/>
    <w:rsid w:val="00EE6282"/>
    <w:rsid w:val="00EE7D74"/>
    <w:rsid w:val="00EF099D"/>
    <w:rsid w:val="00EF25FF"/>
    <w:rsid w:val="00EF4A43"/>
    <w:rsid w:val="00EF6BB4"/>
    <w:rsid w:val="00EF6EDD"/>
    <w:rsid w:val="00F00CF4"/>
    <w:rsid w:val="00F02B94"/>
    <w:rsid w:val="00F02C08"/>
    <w:rsid w:val="00F04A38"/>
    <w:rsid w:val="00F054FF"/>
    <w:rsid w:val="00F057AF"/>
    <w:rsid w:val="00F05C67"/>
    <w:rsid w:val="00F061E0"/>
    <w:rsid w:val="00F06F8E"/>
    <w:rsid w:val="00F1153E"/>
    <w:rsid w:val="00F13A37"/>
    <w:rsid w:val="00F1419C"/>
    <w:rsid w:val="00F142B3"/>
    <w:rsid w:val="00F15D54"/>
    <w:rsid w:val="00F15ECA"/>
    <w:rsid w:val="00F161E1"/>
    <w:rsid w:val="00F210CA"/>
    <w:rsid w:val="00F21243"/>
    <w:rsid w:val="00F21B67"/>
    <w:rsid w:val="00F221C8"/>
    <w:rsid w:val="00F23077"/>
    <w:rsid w:val="00F260A1"/>
    <w:rsid w:val="00F27320"/>
    <w:rsid w:val="00F276B5"/>
    <w:rsid w:val="00F30674"/>
    <w:rsid w:val="00F30F32"/>
    <w:rsid w:val="00F312F1"/>
    <w:rsid w:val="00F34F45"/>
    <w:rsid w:val="00F3574E"/>
    <w:rsid w:val="00F35F06"/>
    <w:rsid w:val="00F366C7"/>
    <w:rsid w:val="00F414E2"/>
    <w:rsid w:val="00F453DD"/>
    <w:rsid w:val="00F45F43"/>
    <w:rsid w:val="00F507EB"/>
    <w:rsid w:val="00F50D2D"/>
    <w:rsid w:val="00F53966"/>
    <w:rsid w:val="00F54515"/>
    <w:rsid w:val="00F553D8"/>
    <w:rsid w:val="00F5656D"/>
    <w:rsid w:val="00F56E16"/>
    <w:rsid w:val="00F57724"/>
    <w:rsid w:val="00F61604"/>
    <w:rsid w:val="00F6475E"/>
    <w:rsid w:val="00F649AC"/>
    <w:rsid w:val="00F67063"/>
    <w:rsid w:val="00F706D6"/>
    <w:rsid w:val="00F72C1C"/>
    <w:rsid w:val="00F7399B"/>
    <w:rsid w:val="00F76A53"/>
    <w:rsid w:val="00F77AE5"/>
    <w:rsid w:val="00F77E50"/>
    <w:rsid w:val="00F8049C"/>
    <w:rsid w:val="00F842AB"/>
    <w:rsid w:val="00F8630C"/>
    <w:rsid w:val="00F94D46"/>
    <w:rsid w:val="00F95E2C"/>
    <w:rsid w:val="00F977A6"/>
    <w:rsid w:val="00FA0D04"/>
    <w:rsid w:val="00FA1E88"/>
    <w:rsid w:val="00FA1F18"/>
    <w:rsid w:val="00FA2494"/>
    <w:rsid w:val="00FA40C6"/>
    <w:rsid w:val="00FA65A2"/>
    <w:rsid w:val="00FA771B"/>
    <w:rsid w:val="00FB1814"/>
    <w:rsid w:val="00FB4836"/>
    <w:rsid w:val="00FB54B4"/>
    <w:rsid w:val="00FC45FD"/>
    <w:rsid w:val="00FC539E"/>
    <w:rsid w:val="00FC57D5"/>
    <w:rsid w:val="00FD01D3"/>
    <w:rsid w:val="00FD05E2"/>
    <w:rsid w:val="00FD0E71"/>
    <w:rsid w:val="00FD1BA3"/>
    <w:rsid w:val="00FD47F5"/>
    <w:rsid w:val="00FD51F5"/>
    <w:rsid w:val="00FD6ABE"/>
    <w:rsid w:val="00FD70F4"/>
    <w:rsid w:val="00FE2748"/>
    <w:rsid w:val="00FE6F80"/>
    <w:rsid w:val="00FF287C"/>
    <w:rsid w:val="00FF6A00"/>
    <w:rsid w:val="00FF6A47"/>
    <w:rsid w:val="00FF7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2BF98A-C387-4896-BF22-6D3551AF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1">
    <w:name w:val="A11"/>
    <w:uiPriority w:val="99"/>
    <w:rsid w:val="003110C0"/>
    <w:rPr>
      <w:rFonts w:cs="Minion Pro"/>
      <w:color w:val="000000"/>
      <w:sz w:val="18"/>
      <w:szCs w:val="18"/>
    </w:rPr>
  </w:style>
  <w:style w:type="paragraph" w:customStyle="1" w:styleId="Default">
    <w:name w:val="Default"/>
    <w:rsid w:val="00FA2494"/>
    <w:pPr>
      <w:autoSpaceDE w:val="0"/>
      <w:autoSpaceDN w:val="0"/>
      <w:adjustRightInd w:val="0"/>
      <w:spacing w:line="240" w:lineRule="auto"/>
    </w:pPr>
    <w:rPr>
      <w:rFonts w:ascii="Arial" w:hAnsi="Arial" w:cs="Arial"/>
      <w:color w:val="000000"/>
      <w:sz w:val="24"/>
      <w:szCs w:val="24"/>
    </w:rPr>
  </w:style>
  <w:style w:type="paragraph" w:styleId="ListParagraph">
    <w:name w:val="List Paragraph"/>
    <w:basedOn w:val="Normal"/>
    <w:uiPriority w:val="34"/>
    <w:qFormat/>
    <w:rsid w:val="00324DC2"/>
    <w:pPr>
      <w:ind w:left="720"/>
      <w:contextualSpacing/>
    </w:pPr>
  </w:style>
  <w:style w:type="character" w:customStyle="1" w:styleId="A4">
    <w:name w:val="A4"/>
    <w:uiPriority w:val="99"/>
    <w:rsid w:val="00495E38"/>
    <w:rPr>
      <w:rFonts w:cs="Minion Pro"/>
      <w:color w:val="000000"/>
      <w:sz w:val="20"/>
      <w:szCs w:val="20"/>
    </w:rPr>
  </w:style>
  <w:style w:type="character" w:customStyle="1" w:styleId="A14">
    <w:name w:val="A14"/>
    <w:uiPriority w:val="99"/>
    <w:rsid w:val="00495E38"/>
    <w:rPr>
      <w:rFonts w:cs="Minion Pro"/>
      <w:color w:val="000000"/>
      <w:sz w:val="11"/>
      <w:szCs w:val="11"/>
    </w:rPr>
  </w:style>
  <w:style w:type="paragraph" w:styleId="Header">
    <w:name w:val="header"/>
    <w:basedOn w:val="Normal"/>
    <w:link w:val="HeaderChar"/>
    <w:uiPriority w:val="99"/>
    <w:unhideWhenUsed/>
    <w:rsid w:val="000A6BAF"/>
    <w:pPr>
      <w:tabs>
        <w:tab w:val="center" w:pos="4680"/>
        <w:tab w:val="right" w:pos="9360"/>
      </w:tabs>
      <w:spacing w:line="240" w:lineRule="auto"/>
    </w:pPr>
  </w:style>
  <w:style w:type="character" w:customStyle="1" w:styleId="HeaderChar">
    <w:name w:val="Header Char"/>
    <w:basedOn w:val="DefaultParagraphFont"/>
    <w:link w:val="Header"/>
    <w:uiPriority w:val="99"/>
    <w:rsid w:val="000A6BAF"/>
  </w:style>
  <w:style w:type="paragraph" w:styleId="Footer">
    <w:name w:val="footer"/>
    <w:basedOn w:val="Normal"/>
    <w:link w:val="FooterChar"/>
    <w:uiPriority w:val="99"/>
    <w:unhideWhenUsed/>
    <w:rsid w:val="000A6BAF"/>
    <w:pPr>
      <w:tabs>
        <w:tab w:val="center" w:pos="4680"/>
        <w:tab w:val="right" w:pos="9360"/>
      </w:tabs>
      <w:spacing w:line="240" w:lineRule="auto"/>
    </w:pPr>
  </w:style>
  <w:style w:type="character" w:customStyle="1" w:styleId="FooterChar">
    <w:name w:val="Footer Char"/>
    <w:basedOn w:val="DefaultParagraphFont"/>
    <w:link w:val="Footer"/>
    <w:uiPriority w:val="99"/>
    <w:rsid w:val="000A6BAF"/>
  </w:style>
  <w:style w:type="character" w:styleId="PlaceholderText">
    <w:name w:val="Placeholder Text"/>
    <w:basedOn w:val="DefaultParagraphFont"/>
    <w:uiPriority w:val="99"/>
    <w:semiHidden/>
    <w:rsid w:val="000A6BAF"/>
    <w:rPr>
      <w:color w:val="808080"/>
    </w:rPr>
  </w:style>
  <w:style w:type="table" w:styleId="TableGrid">
    <w:name w:val="Table Grid"/>
    <w:basedOn w:val="TableNormal"/>
    <w:uiPriority w:val="39"/>
    <w:rsid w:val="00C166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3B84"/>
    <w:rPr>
      <w:color w:val="0000FF"/>
      <w:u w:val="single"/>
    </w:rPr>
  </w:style>
  <w:style w:type="paragraph" w:styleId="HTMLPreformatted">
    <w:name w:val="HTML Preformatted"/>
    <w:basedOn w:val="Normal"/>
    <w:link w:val="HTMLPreformattedChar"/>
    <w:uiPriority w:val="99"/>
    <w:semiHidden/>
    <w:unhideWhenUsed/>
    <w:rsid w:val="009907BA"/>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907BA"/>
    <w:rPr>
      <w:rFonts w:ascii="Consolas" w:hAnsi="Consolas"/>
      <w:sz w:val="20"/>
      <w:szCs w:val="20"/>
    </w:rPr>
  </w:style>
  <w:style w:type="character" w:customStyle="1" w:styleId="A0">
    <w:name w:val="A0"/>
    <w:uiPriority w:val="99"/>
    <w:rsid w:val="00A11F81"/>
    <w:rPr>
      <w:b/>
      <w:bCs/>
      <w:color w:val="000000"/>
      <w:sz w:val="20"/>
      <w:szCs w:val="20"/>
    </w:rPr>
  </w:style>
  <w:style w:type="paragraph" w:customStyle="1" w:styleId="Pa1">
    <w:name w:val="Pa1"/>
    <w:basedOn w:val="Default"/>
    <w:next w:val="Default"/>
    <w:uiPriority w:val="99"/>
    <w:rsid w:val="008E6974"/>
    <w:pPr>
      <w:spacing w:line="221" w:lineRule="atLeast"/>
    </w:pPr>
    <w:rPr>
      <w:rFonts w:ascii="Times New Roman" w:hAnsi="Times New Roman" w:cs="Times New Roman"/>
      <w:color w:val="auto"/>
    </w:rPr>
  </w:style>
  <w:style w:type="character" w:customStyle="1" w:styleId="A1">
    <w:name w:val="A1"/>
    <w:uiPriority w:val="99"/>
    <w:rsid w:val="008E6974"/>
    <w:rPr>
      <w:b/>
      <w:bCs/>
      <w:color w:val="000000"/>
    </w:rPr>
  </w:style>
  <w:style w:type="character" w:customStyle="1" w:styleId="A2">
    <w:name w:val="A2"/>
    <w:uiPriority w:val="99"/>
    <w:rsid w:val="008E6974"/>
    <w:rPr>
      <w:b/>
      <w:bCs/>
      <w:color w:val="000000"/>
      <w:sz w:val="14"/>
      <w:szCs w:val="14"/>
    </w:rPr>
  </w:style>
  <w:style w:type="character" w:customStyle="1" w:styleId="A3">
    <w:name w:val="A3"/>
    <w:uiPriority w:val="99"/>
    <w:rsid w:val="008E6974"/>
    <w:rPr>
      <w:b/>
      <w:bCs/>
      <w:color w:val="000000"/>
      <w:sz w:val="11"/>
      <w:szCs w:val="11"/>
    </w:rPr>
  </w:style>
  <w:style w:type="character" w:customStyle="1" w:styleId="A5">
    <w:name w:val="A5"/>
    <w:uiPriority w:val="99"/>
    <w:rsid w:val="008E6974"/>
    <w:rPr>
      <w:i/>
      <w:iCs/>
      <w:color w:val="000000"/>
      <w:sz w:val="16"/>
      <w:szCs w:val="16"/>
    </w:rPr>
  </w:style>
  <w:style w:type="character" w:styleId="FollowedHyperlink">
    <w:name w:val="FollowedHyperlink"/>
    <w:basedOn w:val="DefaultParagraphFont"/>
    <w:uiPriority w:val="99"/>
    <w:semiHidden/>
    <w:unhideWhenUsed/>
    <w:rsid w:val="00677C64"/>
    <w:rPr>
      <w:color w:val="954F72" w:themeColor="followedHyperlink"/>
      <w:u w:val="single"/>
    </w:rPr>
  </w:style>
  <w:style w:type="paragraph" w:styleId="Caption">
    <w:name w:val="caption"/>
    <w:basedOn w:val="Normal"/>
    <w:next w:val="Normal"/>
    <w:uiPriority w:val="35"/>
    <w:unhideWhenUsed/>
    <w:qFormat/>
    <w:rsid w:val="007A3C2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A3C25"/>
  </w:style>
  <w:style w:type="character" w:styleId="CommentReference">
    <w:name w:val="annotation reference"/>
    <w:basedOn w:val="DefaultParagraphFont"/>
    <w:uiPriority w:val="99"/>
    <w:semiHidden/>
    <w:unhideWhenUsed/>
    <w:rsid w:val="00AD5E5F"/>
    <w:rPr>
      <w:sz w:val="16"/>
      <w:szCs w:val="16"/>
    </w:rPr>
  </w:style>
  <w:style w:type="paragraph" w:styleId="CommentText">
    <w:name w:val="annotation text"/>
    <w:basedOn w:val="Normal"/>
    <w:link w:val="CommentTextChar"/>
    <w:uiPriority w:val="99"/>
    <w:semiHidden/>
    <w:unhideWhenUsed/>
    <w:rsid w:val="00AD5E5F"/>
    <w:pPr>
      <w:spacing w:line="240" w:lineRule="auto"/>
    </w:pPr>
    <w:rPr>
      <w:sz w:val="20"/>
      <w:szCs w:val="20"/>
    </w:rPr>
  </w:style>
  <w:style w:type="character" w:customStyle="1" w:styleId="CommentTextChar">
    <w:name w:val="Comment Text Char"/>
    <w:basedOn w:val="DefaultParagraphFont"/>
    <w:link w:val="CommentText"/>
    <w:uiPriority w:val="99"/>
    <w:semiHidden/>
    <w:rsid w:val="00AD5E5F"/>
    <w:rPr>
      <w:sz w:val="20"/>
      <w:szCs w:val="20"/>
    </w:rPr>
  </w:style>
  <w:style w:type="paragraph" w:styleId="BalloonText">
    <w:name w:val="Balloon Text"/>
    <w:basedOn w:val="Normal"/>
    <w:link w:val="BalloonTextChar"/>
    <w:uiPriority w:val="99"/>
    <w:semiHidden/>
    <w:unhideWhenUsed/>
    <w:rsid w:val="00AD5E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2898">
      <w:bodyDiv w:val="1"/>
      <w:marLeft w:val="0"/>
      <w:marRight w:val="0"/>
      <w:marTop w:val="0"/>
      <w:marBottom w:val="0"/>
      <w:divBdr>
        <w:top w:val="none" w:sz="0" w:space="0" w:color="auto"/>
        <w:left w:val="none" w:sz="0" w:space="0" w:color="auto"/>
        <w:bottom w:val="none" w:sz="0" w:space="0" w:color="auto"/>
        <w:right w:val="none" w:sz="0" w:space="0" w:color="auto"/>
      </w:divBdr>
    </w:div>
    <w:div w:id="251281619">
      <w:bodyDiv w:val="1"/>
      <w:marLeft w:val="0"/>
      <w:marRight w:val="0"/>
      <w:marTop w:val="0"/>
      <w:marBottom w:val="0"/>
      <w:divBdr>
        <w:top w:val="none" w:sz="0" w:space="0" w:color="auto"/>
        <w:left w:val="none" w:sz="0" w:space="0" w:color="auto"/>
        <w:bottom w:val="none" w:sz="0" w:space="0" w:color="auto"/>
        <w:right w:val="none" w:sz="0" w:space="0" w:color="auto"/>
      </w:divBdr>
    </w:div>
    <w:div w:id="34671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rresponding%20Author:%20nazar.farid@mnsuam.edu.pk"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F8B5A-312F-4E4F-90D4-0A53EB91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4988</TotalTime>
  <Pages>12</Pages>
  <Words>11259</Words>
  <Characters>64181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Asad</dc:creator>
  <cp:keywords/>
  <dc:description/>
  <cp:lastModifiedBy>Ali Asad</cp:lastModifiedBy>
  <cp:revision>938</cp:revision>
  <dcterms:created xsi:type="dcterms:W3CDTF">2020-03-04T11:02:00Z</dcterms:created>
  <dcterms:modified xsi:type="dcterms:W3CDTF">2021-06-05T05:51:00Z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http://www.zotero.org/styles/scientia-horticulturae</vt:lpwstr>
  </property>
  <property fmtid="{D5CDD505-2E9C-101B-9397-08002B2CF9AE}" pid="21" name="Mendeley Recent Style Name 9_1">
    <vt:lpwstr>Scientia Horticulturae</vt:lpwstr>
  </property>
  <property fmtid="{D5CDD505-2E9C-101B-9397-08002B2CF9AE}" pid="22" name="Mendeley Document_1">
    <vt:lpwstr>True</vt:lpwstr>
  </property>
  <property fmtid="{D5CDD505-2E9C-101B-9397-08002B2CF9AE}" pid="23" name="Mendeley Unique User Id_1">
    <vt:lpwstr>d2a9d8ba-d8cd-38b8-b5d6-783d18494a48</vt:lpwstr>
  </property>
  <property fmtid="{D5CDD505-2E9C-101B-9397-08002B2CF9AE}" pid="24" name="Mendeley Citation Style_1">
    <vt:lpwstr>http://www.zotero.org/styles/scientia-horticulturae</vt:lpwstr>
  </property>
</Properties>
</file>