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DB81" w14:textId="0EDF358F" w:rsidR="009C4847" w:rsidRPr="002B0CB7" w:rsidRDefault="00C07D60" w:rsidP="00D65EF5">
      <w:pPr>
        <w:spacing w:before="120" w:after="120" w:line="240" w:lineRule="auto"/>
        <w:rPr>
          <w:rFonts w:ascii="Times New Roman" w:hAnsi="Times New Roman" w:cs="Times New Roman"/>
          <w:b/>
          <w:sz w:val="28"/>
          <w:szCs w:val="28"/>
        </w:rPr>
      </w:pPr>
      <w:r w:rsidRPr="002B0CB7">
        <w:rPr>
          <w:rFonts w:ascii="Times New Roman" w:hAnsi="Times New Roman" w:cs="Times New Roman"/>
          <w:b/>
          <w:sz w:val="28"/>
          <w:szCs w:val="28"/>
        </w:rPr>
        <w:t xml:space="preserve">The </w:t>
      </w:r>
      <w:r w:rsidR="00FB16C1" w:rsidRPr="002B0CB7">
        <w:rPr>
          <w:rFonts w:ascii="Times New Roman" w:hAnsi="Times New Roman" w:cs="Times New Roman"/>
          <w:b/>
          <w:sz w:val="28"/>
          <w:szCs w:val="28"/>
        </w:rPr>
        <w:t xml:space="preserve">Management </w:t>
      </w:r>
      <w:r w:rsidR="00FB16C1">
        <w:rPr>
          <w:rFonts w:ascii="Times New Roman" w:hAnsi="Times New Roman" w:cs="Times New Roman"/>
          <w:b/>
          <w:sz w:val="28"/>
          <w:szCs w:val="28"/>
        </w:rPr>
        <w:t>o</w:t>
      </w:r>
      <w:r w:rsidR="00FB16C1" w:rsidRPr="002B0CB7">
        <w:rPr>
          <w:rFonts w:ascii="Times New Roman" w:hAnsi="Times New Roman" w:cs="Times New Roman"/>
          <w:b/>
          <w:sz w:val="28"/>
          <w:szCs w:val="28"/>
        </w:rPr>
        <w:t xml:space="preserve">f Calendar </w:t>
      </w:r>
      <w:r w:rsidR="00FB16C1">
        <w:rPr>
          <w:rFonts w:ascii="Times New Roman" w:hAnsi="Times New Roman" w:cs="Times New Roman"/>
          <w:b/>
          <w:sz w:val="28"/>
          <w:szCs w:val="28"/>
        </w:rPr>
        <w:t>a</w:t>
      </w:r>
      <w:r w:rsidR="00FB16C1" w:rsidRPr="002B0CB7">
        <w:rPr>
          <w:rFonts w:ascii="Times New Roman" w:hAnsi="Times New Roman" w:cs="Times New Roman"/>
          <w:b/>
          <w:sz w:val="28"/>
          <w:szCs w:val="28"/>
        </w:rPr>
        <w:t xml:space="preserve">nd Crop Patterns </w:t>
      </w:r>
      <w:r w:rsidR="00FB16C1">
        <w:rPr>
          <w:rFonts w:ascii="Times New Roman" w:hAnsi="Times New Roman" w:cs="Times New Roman"/>
          <w:b/>
          <w:sz w:val="28"/>
          <w:szCs w:val="28"/>
        </w:rPr>
        <w:t>i</w:t>
      </w:r>
      <w:r w:rsidR="00FB16C1" w:rsidRPr="002B0CB7">
        <w:rPr>
          <w:rFonts w:ascii="Times New Roman" w:hAnsi="Times New Roman" w:cs="Times New Roman"/>
          <w:b/>
          <w:sz w:val="28"/>
          <w:szCs w:val="28"/>
        </w:rPr>
        <w:t xml:space="preserve">n Rice Fields </w:t>
      </w:r>
      <w:r w:rsidR="00FB16C1">
        <w:rPr>
          <w:rFonts w:ascii="Times New Roman" w:hAnsi="Times New Roman" w:cs="Times New Roman"/>
          <w:b/>
          <w:sz w:val="28"/>
          <w:szCs w:val="28"/>
        </w:rPr>
        <w:t>t</w:t>
      </w:r>
      <w:r w:rsidR="00FB16C1" w:rsidRPr="002B0CB7">
        <w:rPr>
          <w:rFonts w:ascii="Times New Roman" w:hAnsi="Times New Roman" w:cs="Times New Roman"/>
          <w:b/>
          <w:sz w:val="28"/>
          <w:szCs w:val="28"/>
        </w:rPr>
        <w:t xml:space="preserve">o Anticipate Drought Risk </w:t>
      </w:r>
      <w:r w:rsidR="00FB16C1">
        <w:rPr>
          <w:rFonts w:ascii="Times New Roman" w:hAnsi="Times New Roman" w:cs="Times New Roman"/>
          <w:b/>
          <w:sz w:val="28"/>
          <w:szCs w:val="28"/>
        </w:rPr>
        <w:t>a</w:t>
      </w:r>
      <w:r w:rsidR="00FB16C1" w:rsidRPr="002B0CB7">
        <w:rPr>
          <w:rFonts w:ascii="Times New Roman" w:hAnsi="Times New Roman" w:cs="Times New Roman"/>
          <w:b/>
          <w:sz w:val="28"/>
          <w:szCs w:val="28"/>
        </w:rPr>
        <w:t xml:space="preserve">nd </w:t>
      </w:r>
      <w:r w:rsidR="00FB16C1">
        <w:rPr>
          <w:rFonts w:ascii="Times New Roman" w:hAnsi="Times New Roman" w:cs="Times New Roman"/>
          <w:b/>
          <w:sz w:val="28"/>
          <w:szCs w:val="28"/>
        </w:rPr>
        <w:t>t</w:t>
      </w:r>
      <w:r w:rsidR="00FB16C1" w:rsidRPr="002B0CB7">
        <w:rPr>
          <w:rFonts w:ascii="Times New Roman" w:hAnsi="Times New Roman" w:cs="Times New Roman"/>
          <w:b/>
          <w:sz w:val="28"/>
          <w:szCs w:val="28"/>
        </w:rPr>
        <w:t>o Support Food Security</w:t>
      </w:r>
      <w:r w:rsidR="00FB16C1" w:rsidRPr="002B0CB7" w:rsidDel="00326B1A">
        <w:rPr>
          <w:rFonts w:ascii="Times New Roman" w:hAnsi="Times New Roman" w:cs="Times New Roman"/>
          <w:b/>
          <w:sz w:val="28"/>
          <w:szCs w:val="28"/>
        </w:rPr>
        <w:t xml:space="preserve"> </w:t>
      </w:r>
      <w:r w:rsidR="00FB16C1">
        <w:rPr>
          <w:rFonts w:ascii="Times New Roman" w:hAnsi="Times New Roman" w:cs="Times New Roman"/>
          <w:b/>
          <w:sz w:val="28"/>
          <w:szCs w:val="28"/>
        </w:rPr>
        <w:t>o</w:t>
      </w:r>
      <w:r w:rsidR="00FB16C1" w:rsidRPr="002B0CB7">
        <w:rPr>
          <w:rFonts w:ascii="Times New Roman" w:hAnsi="Times New Roman" w:cs="Times New Roman"/>
          <w:b/>
          <w:sz w:val="28"/>
          <w:szCs w:val="28"/>
        </w:rPr>
        <w:t>n Dry Season 2021</w:t>
      </w:r>
    </w:p>
    <w:p w14:paraId="52766DFA" w14:textId="77777777" w:rsidR="002B0CB7" w:rsidRPr="009C4847" w:rsidRDefault="002B0CB7" w:rsidP="00D65EF5">
      <w:pPr>
        <w:spacing w:before="120" w:after="120" w:line="240" w:lineRule="auto"/>
        <w:rPr>
          <w:rFonts w:ascii="Times New Roman" w:hAnsi="Times New Roman" w:cs="Times New Roman"/>
          <w:b/>
          <w:sz w:val="24"/>
          <w:szCs w:val="24"/>
        </w:rPr>
      </w:pPr>
    </w:p>
    <w:p w14:paraId="74CD498C" w14:textId="085AD1D4" w:rsidR="002B0CB7" w:rsidRPr="002B0CB7" w:rsidRDefault="00F42560" w:rsidP="00D65EF5">
      <w:pPr>
        <w:spacing w:before="120" w:after="120" w:line="240" w:lineRule="auto"/>
        <w:rPr>
          <w:rFonts w:ascii="Times New Roman" w:hAnsi="Times New Roman" w:cs="Times New Roman"/>
          <w:vertAlign w:val="superscript"/>
        </w:rPr>
      </w:pPr>
      <w:r w:rsidRPr="002B0CB7">
        <w:rPr>
          <w:rFonts w:ascii="Times New Roman" w:hAnsi="Times New Roman" w:cs="Times New Roman"/>
          <w:color w:val="000000" w:themeColor="text1"/>
        </w:rPr>
        <w:t xml:space="preserve">Imam </w:t>
      </w:r>
      <w:proofErr w:type="spellStart"/>
      <w:r w:rsidRPr="002B0CB7">
        <w:rPr>
          <w:rFonts w:ascii="Times New Roman" w:hAnsi="Times New Roman" w:cs="Times New Roman"/>
          <w:color w:val="000000" w:themeColor="text1"/>
        </w:rPr>
        <w:t>Mujahi</w:t>
      </w:r>
      <w:r w:rsidR="00FB16C1">
        <w:rPr>
          <w:rFonts w:ascii="Times New Roman" w:hAnsi="Times New Roman" w:cs="Times New Roman"/>
          <w:color w:val="000000" w:themeColor="text1"/>
        </w:rPr>
        <w:t>d</w:t>
      </w:r>
      <w:r w:rsidRPr="002B0CB7">
        <w:rPr>
          <w:rFonts w:ascii="Times New Roman" w:hAnsi="Times New Roman" w:cs="Times New Roman"/>
          <w:color w:val="000000" w:themeColor="text1"/>
        </w:rPr>
        <w:t>din</w:t>
      </w:r>
      <w:proofErr w:type="spellEnd"/>
      <w:r w:rsidRPr="002B0CB7">
        <w:rPr>
          <w:rFonts w:ascii="Times New Roman" w:hAnsi="Times New Roman" w:cs="Times New Roman"/>
          <w:color w:val="000000" w:themeColor="text1"/>
        </w:rPr>
        <w:t xml:space="preserve"> Fahmid</w:t>
      </w:r>
      <w:r w:rsidRPr="002B0CB7">
        <w:rPr>
          <w:rFonts w:ascii="Times New Roman" w:hAnsi="Times New Roman" w:cs="Times New Roman"/>
          <w:color w:val="000000" w:themeColor="text1"/>
          <w:vertAlign w:val="superscript"/>
        </w:rPr>
        <w:t>1)</w:t>
      </w:r>
      <w:r w:rsidRPr="002B0CB7">
        <w:rPr>
          <w:rFonts w:ascii="Times New Roman" w:hAnsi="Times New Roman" w:cs="Times New Roman"/>
          <w:color w:val="000000" w:themeColor="text1"/>
        </w:rPr>
        <w:t>, Wahyudi</w:t>
      </w:r>
      <w:r w:rsidR="00D65EDC">
        <w:rPr>
          <w:rFonts w:ascii="Times New Roman" w:hAnsi="Times New Roman" w:cs="Times New Roman"/>
          <w:color w:val="000000" w:themeColor="text1"/>
          <w:vertAlign w:val="superscript"/>
        </w:rPr>
        <w:t>1,2</w:t>
      </w:r>
      <w:r w:rsidRPr="002B0CB7">
        <w:rPr>
          <w:rFonts w:ascii="Times New Roman" w:hAnsi="Times New Roman" w:cs="Times New Roman"/>
          <w:color w:val="000000" w:themeColor="text1"/>
          <w:vertAlign w:val="superscript"/>
        </w:rPr>
        <w:t>)</w:t>
      </w:r>
      <w:r w:rsidRPr="002B0CB7">
        <w:rPr>
          <w:rFonts w:ascii="Times New Roman" w:hAnsi="Times New Roman" w:cs="Times New Roman"/>
          <w:color w:val="000000" w:themeColor="text1"/>
        </w:rPr>
        <w:t xml:space="preserve">, </w:t>
      </w:r>
      <w:r w:rsidR="00273983" w:rsidRPr="002B0CB7">
        <w:rPr>
          <w:rFonts w:ascii="Times New Roman" w:hAnsi="Times New Roman" w:cs="Times New Roman"/>
        </w:rPr>
        <w:t xml:space="preserve">Aris </w:t>
      </w:r>
      <w:proofErr w:type="spellStart"/>
      <w:r w:rsidR="00273983" w:rsidRPr="002B0CB7">
        <w:rPr>
          <w:rFonts w:ascii="Times New Roman" w:hAnsi="Times New Roman" w:cs="Times New Roman"/>
        </w:rPr>
        <w:t>Pramudia</w:t>
      </w:r>
      <w:proofErr w:type="spellEnd"/>
      <w:r w:rsidR="00FA6BDF" w:rsidRPr="002B0CB7">
        <w:rPr>
          <w:rFonts w:ascii="Times New Roman" w:hAnsi="Times New Roman" w:cs="Times New Roman"/>
          <w:vertAlign w:val="superscript"/>
        </w:rPr>
        <w:t xml:space="preserve"> </w:t>
      </w:r>
      <w:r w:rsidRPr="002B0CB7">
        <w:rPr>
          <w:rFonts w:ascii="Times New Roman" w:hAnsi="Times New Roman" w:cs="Times New Roman"/>
          <w:vertAlign w:val="superscript"/>
        </w:rPr>
        <w:t>3)</w:t>
      </w:r>
      <w:r w:rsidR="00273983" w:rsidRPr="002B0CB7">
        <w:rPr>
          <w:rFonts w:ascii="Times New Roman" w:hAnsi="Times New Roman" w:cs="Times New Roman"/>
        </w:rPr>
        <w:t xml:space="preserve">, </w:t>
      </w:r>
      <w:proofErr w:type="spellStart"/>
      <w:r w:rsidR="00273983" w:rsidRPr="002B0CB7">
        <w:rPr>
          <w:rFonts w:ascii="Times New Roman" w:hAnsi="Times New Roman" w:cs="Times New Roman"/>
        </w:rPr>
        <w:t>Suciantini</w:t>
      </w:r>
      <w:proofErr w:type="spellEnd"/>
      <w:r w:rsidR="00FA6BDF" w:rsidRPr="002B0CB7">
        <w:rPr>
          <w:rFonts w:ascii="Times New Roman" w:hAnsi="Times New Roman" w:cs="Times New Roman"/>
          <w:vertAlign w:val="superscript"/>
        </w:rPr>
        <w:t xml:space="preserve"> </w:t>
      </w:r>
      <w:r w:rsidRPr="002B0CB7">
        <w:rPr>
          <w:rFonts w:ascii="Times New Roman" w:hAnsi="Times New Roman" w:cs="Times New Roman"/>
          <w:vertAlign w:val="superscript"/>
        </w:rPr>
        <w:t>3)</w:t>
      </w:r>
      <w:r w:rsidR="00273983" w:rsidRPr="002B0CB7">
        <w:rPr>
          <w:rFonts w:ascii="Times New Roman" w:hAnsi="Times New Roman" w:cs="Times New Roman"/>
        </w:rPr>
        <w:t xml:space="preserve">, </w:t>
      </w:r>
      <w:proofErr w:type="spellStart"/>
      <w:r w:rsidRPr="002B0CB7">
        <w:rPr>
          <w:rFonts w:ascii="Times New Roman" w:hAnsi="Times New Roman" w:cs="Times New Roman"/>
        </w:rPr>
        <w:t>Adang</w:t>
      </w:r>
      <w:proofErr w:type="spellEnd"/>
      <w:r w:rsidRPr="002B0CB7">
        <w:rPr>
          <w:rFonts w:ascii="Times New Roman" w:hAnsi="Times New Roman" w:cs="Times New Roman"/>
        </w:rPr>
        <w:t xml:space="preserve"> Agustian</w:t>
      </w:r>
      <w:r w:rsidRPr="002B0CB7">
        <w:rPr>
          <w:rFonts w:ascii="Times New Roman" w:hAnsi="Times New Roman" w:cs="Times New Roman"/>
          <w:vertAlign w:val="superscript"/>
        </w:rPr>
        <w:t>4)</w:t>
      </w:r>
      <w:r w:rsidRPr="002B0CB7">
        <w:rPr>
          <w:rFonts w:ascii="Times New Roman" w:hAnsi="Times New Roman" w:cs="Times New Roman"/>
        </w:rPr>
        <w:t>, Agung Saras Raharjo</w:t>
      </w:r>
      <w:r w:rsidRPr="002B0CB7">
        <w:rPr>
          <w:rFonts w:ascii="Times New Roman" w:hAnsi="Times New Roman" w:cs="Times New Roman"/>
          <w:vertAlign w:val="superscript"/>
        </w:rPr>
        <w:t>5)</w:t>
      </w:r>
      <w:r w:rsidRPr="002B0CB7">
        <w:rPr>
          <w:rFonts w:ascii="Times New Roman" w:hAnsi="Times New Roman" w:cs="Times New Roman"/>
        </w:rPr>
        <w:t>, C</w:t>
      </w:r>
      <w:r w:rsidR="008F0E2C" w:rsidRPr="002B0CB7">
        <w:rPr>
          <w:rFonts w:ascii="Times New Roman" w:hAnsi="Times New Roman" w:cs="Times New Roman"/>
        </w:rPr>
        <w:t>hairul Muslim</w:t>
      </w:r>
      <w:r w:rsidRPr="002B0CB7">
        <w:rPr>
          <w:rFonts w:ascii="Times New Roman" w:hAnsi="Times New Roman" w:cs="Times New Roman"/>
          <w:vertAlign w:val="superscript"/>
        </w:rPr>
        <w:t xml:space="preserve"> 4)</w:t>
      </w:r>
      <w:r w:rsidR="008F0E2C" w:rsidRPr="002B0CB7">
        <w:rPr>
          <w:rFonts w:ascii="Times New Roman" w:hAnsi="Times New Roman" w:cs="Times New Roman"/>
        </w:rPr>
        <w:t xml:space="preserve">, </w:t>
      </w:r>
      <w:proofErr w:type="spellStart"/>
      <w:r w:rsidR="008F0E2C" w:rsidRPr="002B0CB7">
        <w:rPr>
          <w:rFonts w:ascii="Times New Roman" w:hAnsi="Times New Roman" w:cs="Times New Roman"/>
        </w:rPr>
        <w:t>Resty</w:t>
      </w:r>
      <w:proofErr w:type="spellEnd"/>
      <w:r w:rsidR="008F0E2C" w:rsidRPr="002B0CB7">
        <w:rPr>
          <w:rFonts w:ascii="Times New Roman" w:hAnsi="Times New Roman" w:cs="Times New Roman"/>
        </w:rPr>
        <w:t xml:space="preserve"> Puspa P</w:t>
      </w:r>
      <w:r w:rsidRPr="002B0CB7">
        <w:rPr>
          <w:rFonts w:ascii="Times New Roman" w:hAnsi="Times New Roman" w:cs="Times New Roman"/>
        </w:rPr>
        <w:t>erdana</w:t>
      </w:r>
      <w:r w:rsidRPr="002B0CB7">
        <w:rPr>
          <w:rFonts w:ascii="Times New Roman" w:hAnsi="Times New Roman" w:cs="Times New Roman"/>
          <w:vertAlign w:val="superscript"/>
        </w:rPr>
        <w:t>4)</w:t>
      </w:r>
      <w:r w:rsidRPr="002B0CB7">
        <w:rPr>
          <w:rFonts w:ascii="Times New Roman" w:hAnsi="Times New Roman" w:cs="Times New Roman"/>
        </w:rPr>
        <w:t xml:space="preserve">, </w:t>
      </w:r>
      <w:proofErr w:type="spellStart"/>
      <w:r w:rsidRPr="002B0CB7">
        <w:rPr>
          <w:rFonts w:ascii="Times New Roman" w:hAnsi="Times New Roman" w:cs="Times New Roman"/>
        </w:rPr>
        <w:t>Rizma</w:t>
      </w:r>
      <w:proofErr w:type="spellEnd"/>
      <w:r w:rsidRPr="002B0CB7">
        <w:rPr>
          <w:rFonts w:ascii="Times New Roman" w:hAnsi="Times New Roman" w:cs="Times New Roman"/>
        </w:rPr>
        <w:t xml:space="preserve"> Aldillah</w:t>
      </w:r>
      <w:r w:rsidRPr="002B0CB7">
        <w:rPr>
          <w:rFonts w:ascii="Times New Roman" w:hAnsi="Times New Roman" w:cs="Times New Roman"/>
          <w:vertAlign w:val="superscript"/>
        </w:rPr>
        <w:t>4)</w:t>
      </w:r>
      <w:r w:rsidRPr="002B0CB7">
        <w:rPr>
          <w:rFonts w:ascii="Times New Roman" w:hAnsi="Times New Roman" w:cs="Times New Roman"/>
        </w:rPr>
        <w:t xml:space="preserve">, Valeriana Darwis </w:t>
      </w:r>
      <w:r w:rsidRPr="002B0CB7">
        <w:rPr>
          <w:rFonts w:ascii="Times New Roman" w:hAnsi="Times New Roman" w:cs="Times New Roman"/>
          <w:vertAlign w:val="superscript"/>
        </w:rPr>
        <w:t>4)</w:t>
      </w:r>
      <w:r w:rsidRPr="002B0CB7">
        <w:rPr>
          <w:rFonts w:ascii="Times New Roman" w:hAnsi="Times New Roman" w:cs="Times New Roman"/>
        </w:rPr>
        <w:t>, and Benny Rachman</w:t>
      </w:r>
      <w:r w:rsidRPr="002B0CB7">
        <w:rPr>
          <w:rFonts w:ascii="Times New Roman" w:hAnsi="Times New Roman" w:cs="Times New Roman"/>
          <w:vertAlign w:val="superscript"/>
        </w:rPr>
        <w:t>4)</w:t>
      </w:r>
    </w:p>
    <w:p w14:paraId="7DD567D2" w14:textId="77777777" w:rsidR="00FA158F" w:rsidRPr="006C22A0" w:rsidRDefault="00FA158F" w:rsidP="00D65EF5">
      <w:pPr>
        <w:pStyle w:val="ListParagraph"/>
        <w:numPr>
          <w:ilvl w:val="0"/>
          <w:numId w:val="13"/>
        </w:numPr>
        <w:spacing w:after="0" w:line="240" w:lineRule="auto"/>
        <w:ind w:left="142" w:hanging="142"/>
        <w:rPr>
          <w:rFonts w:ascii="Times New Roman" w:hAnsi="Times New Roman" w:cs="Times New Roman"/>
          <w:sz w:val="18"/>
          <w:szCs w:val="18"/>
        </w:rPr>
      </w:pPr>
      <w:r w:rsidRPr="006C22A0">
        <w:rPr>
          <w:rFonts w:ascii="Times New Roman" w:hAnsi="Times New Roman" w:cs="Times New Roman"/>
          <w:sz w:val="18"/>
          <w:szCs w:val="18"/>
        </w:rPr>
        <w:t xml:space="preserve">Hasanuddin University, Makassar </w:t>
      </w:r>
    </w:p>
    <w:p w14:paraId="7EFCEFB4" w14:textId="77777777" w:rsidR="00FA158F" w:rsidRPr="006C22A0" w:rsidRDefault="00FA158F" w:rsidP="00D65EF5">
      <w:pPr>
        <w:pStyle w:val="ListParagraph"/>
        <w:numPr>
          <w:ilvl w:val="0"/>
          <w:numId w:val="13"/>
        </w:numPr>
        <w:tabs>
          <w:tab w:val="left" w:pos="284"/>
        </w:tabs>
        <w:spacing w:after="0" w:line="240" w:lineRule="auto"/>
        <w:ind w:left="142" w:hanging="142"/>
        <w:rPr>
          <w:rFonts w:ascii="Times New Roman" w:hAnsi="Times New Roman" w:cs="Times New Roman"/>
          <w:sz w:val="18"/>
          <w:szCs w:val="18"/>
        </w:rPr>
      </w:pPr>
      <w:r w:rsidRPr="006C22A0">
        <w:rPr>
          <w:rFonts w:ascii="Times New Roman" w:hAnsi="Times New Roman" w:cs="Times New Roman"/>
          <w:sz w:val="18"/>
          <w:szCs w:val="18"/>
        </w:rPr>
        <w:t>Bureau of Planning, Ministry of Agriculture Republic of Indonesia</w:t>
      </w:r>
    </w:p>
    <w:p w14:paraId="4884B584" w14:textId="77777777" w:rsidR="00FA158F" w:rsidRPr="006C22A0" w:rsidRDefault="00FA158F" w:rsidP="00D65EF5">
      <w:pPr>
        <w:pStyle w:val="ListParagraph"/>
        <w:numPr>
          <w:ilvl w:val="0"/>
          <w:numId w:val="13"/>
        </w:numPr>
        <w:spacing w:after="0" w:line="240" w:lineRule="auto"/>
        <w:ind w:left="180" w:hanging="180"/>
        <w:rPr>
          <w:rFonts w:ascii="Times New Roman" w:hAnsi="Times New Roman" w:cs="Times New Roman"/>
          <w:sz w:val="18"/>
          <w:szCs w:val="18"/>
        </w:rPr>
      </w:pPr>
      <w:r w:rsidRPr="006C22A0">
        <w:rPr>
          <w:rFonts w:ascii="Times New Roman" w:hAnsi="Times New Roman" w:cs="Times New Roman"/>
          <w:sz w:val="18"/>
          <w:szCs w:val="18"/>
        </w:rPr>
        <w:t xml:space="preserve">Indonesian </w:t>
      </w:r>
      <w:proofErr w:type="spellStart"/>
      <w:r w:rsidRPr="006C22A0">
        <w:rPr>
          <w:rFonts w:ascii="Times New Roman" w:hAnsi="Times New Roman" w:cs="Times New Roman"/>
          <w:sz w:val="18"/>
          <w:szCs w:val="18"/>
        </w:rPr>
        <w:t>Agroc</w:t>
      </w:r>
      <w:proofErr w:type="spellEnd"/>
      <w:r w:rsidRPr="006C22A0">
        <w:rPr>
          <w:rFonts w:ascii="Times New Roman" w:hAnsi="Times New Roman" w:cs="Times New Roman"/>
          <w:sz w:val="18"/>
          <w:szCs w:val="18"/>
          <w:lang w:val="id-ID"/>
        </w:rPr>
        <w:t>l</w:t>
      </w:r>
      <w:proofErr w:type="spellStart"/>
      <w:r w:rsidRPr="006C22A0">
        <w:rPr>
          <w:rFonts w:ascii="Times New Roman" w:hAnsi="Times New Roman" w:cs="Times New Roman"/>
          <w:sz w:val="18"/>
          <w:szCs w:val="18"/>
        </w:rPr>
        <w:t>imate</w:t>
      </w:r>
      <w:proofErr w:type="spellEnd"/>
      <w:r w:rsidRPr="006C22A0">
        <w:rPr>
          <w:rFonts w:ascii="Times New Roman" w:hAnsi="Times New Roman" w:cs="Times New Roman"/>
          <w:sz w:val="18"/>
          <w:szCs w:val="18"/>
        </w:rPr>
        <w:t xml:space="preserve"> and Hydrology Research Institute</w:t>
      </w:r>
    </w:p>
    <w:p w14:paraId="26345CCD" w14:textId="0D9458BF" w:rsidR="00FA158F" w:rsidRPr="006C22A0" w:rsidRDefault="00FA158F" w:rsidP="00D65EF5">
      <w:pPr>
        <w:pStyle w:val="ListParagraph"/>
        <w:numPr>
          <w:ilvl w:val="0"/>
          <w:numId w:val="13"/>
        </w:numPr>
        <w:spacing w:after="0" w:line="240" w:lineRule="auto"/>
        <w:ind w:left="180" w:hanging="180"/>
        <w:rPr>
          <w:rFonts w:ascii="Times New Roman" w:hAnsi="Times New Roman" w:cs="Times New Roman"/>
          <w:sz w:val="18"/>
          <w:szCs w:val="18"/>
        </w:rPr>
      </w:pPr>
      <w:r w:rsidRPr="006C22A0">
        <w:rPr>
          <w:rFonts w:ascii="Times New Roman" w:hAnsi="Times New Roman" w:cs="Times New Roman"/>
          <w:sz w:val="18"/>
          <w:szCs w:val="18"/>
        </w:rPr>
        <w:t>Indonesian Center for Agricultural Socio Economic and Policy Studies</w:t>
      </w:r>
    </w:p>
    <w:p w14:paraId="6489F316" w14:textId="74E05476" w:rsidR="00D65EF5" w:rsidRDefault="00FA158F" w:rsidP="00D65EF5">
      <w:pPr>
        <w:pStyle w:val="ListParagraph"/>
        <w:numPr>
          <w:ilvl w:val="0"/>
          <w:numId w:val="13"/>
        </w:numPr>
        <w:tabs>
          <w:tab w:val="left" w:pos="284"/>
        </w:tabs>
        <w:spacing w:after="0" w:line="240" w:lineRule="auto"/>
        <w:ind w:left="142" w:hanging="142"/>
        <w:rPr>
          <w:rFonts w:ascii="Times New Roman" w:hAnsi="Times New Roman" w:cs="Times New Roman"/>
          <w:sz w:val="18"/>
          <w:szCs w:val="18"/>
        </w:rPr>
      </w:pPr>
      <w:r w:rsidRPr="006C22A0">
        <w:rPr>
          <w:rFonts w:ascii="Times New Roman" w:hAnsi="Times New Roman" w:cs="Times New Roman"/>
          <w:sz w:val="18"/>
          <w:szCs w:val="18"/>
        </w:rPr>
        <w:t>Agency for Food Security, Ministry of Agriculture Republic of Indonesia</w:t>
      </w:r>
    </w:p>
    <w:p w14:paraId="5D151AA4" w14:textId="68B7358E" w:rsidR="00D65EF5" w:rsidRDefault="00D65EF5" w:rsidP="00D65EF5">
      <w:pPr>
        <w:tabs>
          <w:tab w:val="left" w:pos="284"/>
        </w:tabs>
        <w:spacing w:after="0" w:line="240" w:lineRule="auto"/>
        <w:rPr>
          <w:rFonts w:ascii="Times New Roman" w:hAnsi="Times New Roman" w:cs="Times New Roman"/>
          <w:sz w:val="18"/>
          <w:szCs w:val="18"/>
        </w:rPr>
      </w:pPr>
    </w:p>
    <w:p w14:paraId="578E771B" w14:textId="4492601A" w:rsidR="00D65EF5" w:rsidRPr="00D65EF5" w:rsidRDefault="00D65EF5" w:rsidP="00D65EF5">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Corresponding authors: restypuspaperdana@gmail.com</w:t>
      </w:r>
    </w:p>
    <w:p w14:paraId="3EB88352" w14:textId="77777777" w:rsidR="00D65EF5" w:rsidRPr="00D65EF5" w:rsidRDefault="00D65EF5" w:rsidP="00D65EF5">
      <w:pPr>
        <w:pStyle w:val="ListParagraph"/>
        <w:tabs>
          <w:tab w:val="left" w:pos="284"/>
        </w:tabs>
        <w:spacing w:after="0" w:line="240" w:lineRule="auto"/>
        <w:ind w:left="142"/>
        <w:rPr>
          <w:rFonts w:ascii="Times New Roman" w:hAnsi="Times New Roman" w:cs="Times New Roman"/>
          <w:sz w:val="18"/>
          <w:szCs w:val="18"/>
        </w:rPr>
      </w:pPr>
    </w:p>
    <w:p w14:paraId="7181CFAB" w14:textId="1E4FC00E" w:rsidR="008E0E04" w:rsidRPr="00E44E74" w:rsidRDefault="00326B1A" w:rsidP="00D65EF5">
      <w:pPr>
        <w:spacing w:before="120" w:after="120" w:line="240" w:lineRule="auto"/>
        <w:jc w:val="both"/>
        <w:rPr>
          <w:rFonts w:ascii="Times New Roman" w:hAnsi="Times New Roman" w:cs="Times New Roman"/>
          <w:sz w:val="20"/>
          <w:szCs w:val="20"/>
        </w:rPr>
      </w:pPr>
      <w:r w:rsidRPr="00C07D60">
        <w:rPr>
          <w:rFonts w:ascii="Times New Roman" w:hAnsi="Times New Roman" w:cs="Times New Roman"/>
          <w:b/>
          <w:sz w:val="20"/>
          <w:szCs w:val="20"/>
        </w:rPr>
        <w:t>Abstract</w:t>
      </w:r>
      <w:r w:rsidR="00F42560" w:rsidRPr="00C07D60">
        <w:rPr>
          <w:rFonts w:ascii="Times New Roman" w:hAnsi="Times New Roman" w:cs="Times New Roman"/>
          <w:b/>
          <w:sz w:val="20"/>
          <w:szCs w:val="20"/>
        </w:rPr>
        <w:t xml:space="preserve">. </w:t>
      </w:r>
      <w:r w:rsidR="00285F02" w:rsidRPr="00C07D60">
        <w:rPr>
          <w:rFonts w:ascii="Times New Roman" w:hAnsi="Times New Roman" w:cs="Times New Roman"/>
          <w:sz w:val="20"/>
          <w:szCs w:val="20"/>
          <w:lang w:val="id-ID"/>
        </w:rPr>
        <w:t>The Integrated Cropping Calendar is one of the references for farmers in determining the planting schedule for rice, maize, and soybeans that are adjusted to the predicted rainfall conditions. The results of the updated rainfall predictions in April 2021 suggest that the latest rainfall predictions are in lower conditions than the values used in the Integrated Cropping Calendar Information System. Based on the updated prediction of rainfall in May, June, and July 2021, it is known that the latest prediction information for the three months has a value of 13%, 24%, and 20% lower, respectively, than the previous predicted value. The areas of rice, maize, and soybeans that are predicted to experience rainfall &lt;60 mm/month during their growing period are 697,289 Ha, 463,771 Ha, and 216,359 Ha, with a total area of 1,377,419 Ha. This area is predicted to have the potential for droughts due to limited water. To anticipate this condition, about 578,637 hectares of paddy fields that have the potential to be planted with rice are recommended to be converted into maize or soybeans. However, there are also maize or soybean plants covering an area of 99,406 hectares which have been converted into rice cultivation because it is predicted to have increased rainfall.</w:t>
      </w:r>
    </w:p>
    <w:p w14:paraId="1C08B581" w14:textId="77777777" w:rsidR="00807128" w:rsidRPr="00C07D60" w:rsidRDefault="008E0E04" w:rsidP="00D65EF5">
      <w:pPr>
        <w:spacing w:before="120" w:after="120" w:line="240" w:lineRule="auto"/>
        <w:jc w:val="both"/>
        <w:rPr>
          <w:rFonts w:ascii="Times New Roman" w:hAnsi="Times New Roman" w:cs="Times New Roman"/>
          <w:color w:val="FF0000"/>
          <w:sz w:val="20"/>
          <w:szCs w:val="20"/>
          <w:lang w:val="id-ID"/>
        </w:rPr>
      </w:pPr>
      <w:r w:rsidRPr="00C07D60">
        <w:rPr>
          <w:rFonts w:ascii="Times New Roman" w:hAnsi="Times New Roman" w:cs="Times New Roman"/>
          <w:sz w:val="20"/>
          <w:szCs w:val="20"/>
        </w:rPr>
        <w:t>Keywords: Cropping calendar</w:t>
      </w:r>
      <w:r w:rsidR="00326B1A" w:rsidRPr="00C07D60">
        <w:rPr>
          <w:rFonts w:ascii="Times New Roman" w:hAnsi="Times New Roman" w:cs="Times New Roman"/>
          <w:sz w:val="20"/>
          <w:szCs w:val="20"/>
          <w:lang w:val="id-ID"/>
        </w:rPr>
        <w:t xml:space="preserve"> </w:t>
      </w:r>
      <w:r w:rsidRPr="00C07D60">
        <w:rPr>
          <w:rFonts w:ascii="Times New Roman" w:hAnsi="Times New Roman" w:cs="Times New Roman"/>
          <w:sz w:val="20"/>
          <w:szCs w:val="20"/>
        </w:rPr>
        <w:t>information, update rainfall prediction, crop pattern management</w:t>
      </w:r>
    </w:p>
    <w:p w14:paraId="05409BD8" w14:textId="7624C021" w:rsidR="009C4847" w:rsidRPr="009C4847" w:rsidRDefault="00807128" w:rsidP="00D65EF5">
      <w:pPr>
        <w:spacing w:before="120" w:after="120" w:line="480" w:lineRule="auto"/>
        <w:ind w:firstLine="284"/>
        <w:rPr>
          <w:rFonts w:ascii="Times New Roman" w:hAnsi="Times New Roman" w:cs="Times New Roman"/>
          <w:sz w:val="24"/>
          <w:szCs w:val="24"/>
          <w:lang w:val="id-ID"/>
        </w:rPr>
      </w:pPr>
      <w:r w:rsidRPr="009C4847">
        <w:rPr>
          <w:rFonts w:ascii="Times New Roman" w:hAnsi="Times New Roman" w:cs="Times New Roman"/>
          <w:sz w:val="24"/>
          <w:szCs w:val="24"/>
          <w:lang w:val="id-ID"/>
        </w:rPr>
        <w:tab/>
      </w:r>
    </w:p>
    <w:p w14:paraId="353DFF6E" w14:textId="151FEB08" w:rsidR="00C63652" w:rsidRPr="009C4847" w:rsidRDefault="00326B1A" w:rsidP="00D65EF5">
      <w:pPr>
        <w:spacing w:before="120" w:after="120" w:line="480" w:lineRule="auto"/>
        <w:rPr>
          <w:rFonts w:ascii="Times New Roman" w:hAnsi="Times New Roman" w:cs="Times New Roman"/>
          <w:b/>
          <w:sz w:val="24"/>
          <w:szCs w:val="24"/>
        </w:rPr>
      </w:pPr>
      <w:r w:rsidRPr="009C4847">
        <w:rPr>
          <w:rFonts w:ascii="Times New Roman" w:hAnsi="Times New Roman" w:cs="Times New Roman"/>
          <w:b/>
          <w:sz w:val="24"/>
          <w:szCs w:val="24"/>
        </w:rPr>
        <w:t>Introduction</w:t>
      </w:r>
    </w:p>
    <w:p w14:paraId="267CED6A" w14:textId="574442A3" w:rsidR="00C97090" w:rsidRPr="009C4847" w:rsidRDefault="00285F02"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Agricultural productivity is basically influenced by many factors. Some things that should be considered include input and output, environmental conditions and regulations, development of technology that can be utilized, and agricultural policies</w:t>
      </w:r>
      <w:r w:rsidR="00E100F1"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{"citationItems":[{"id":"ITEM-1","itemData":{"DOI":"10.1016/j.ecolecon.2020.106809","ISSN":"09218009","abstract":"Increasing sustainable productivity growth in the food and agriculture sector is a common goal of all OECD and G20 countries. At the same time, an important policy question for many governments is how the current set of agricultural policies affects both productivity growth and environmental performance of the sector. Despite the high relevance of this issue, empirical evidence on the effects of specific types of agricultural support policies on productivity and environmental sustainability is relatively scarce. The present paper seeks to reduce this gap by analyzing the impact of agricultural support policies on sustainable productivity. Drawing on observational data and configurational methods of analysis, our results show that countries achieve high sustainable productivity if livestock density is low and agricultural support payments are either not coupled to production or if such payments have environmental constraints attached.","author":[{"dropping-particle":"","family":"Lankoski","given":"Jussi","non-dropping-particle":"","parse-names":false,"suffix":""},{"dropping-particle":"","family":"Thiem","given":"Alrik","non-dropping-particle":"","parse-names":false,"suffix":""}],"container-title":"Ecological Economics","id":"ITEM-1","issue":"July","issued":{"date-parts":[["2020"]]},"page":"106809","publisher":"Elsevier","title":"Linkages between agricultural policies, productivity and environmental sustainability","type":"article-journal","volume":"178"},"uris":["http://www.mendeley.com/documents/?uuid=5c6d42a9-ae47-4722-ac87-ccab604daef1"]}],"mendeley":{"formattedCitation":"(Lankoski and Thiem 2020)","plainTextFormattedCitation":"(Lankoski and Thiem 2020)","previouslyFormattedCitation":"(Lankoski &amp; Thiem 2020)"},"properties":{"noteIndex":0},"schema":"https://github.com/citation-style-language/schema/raw/master/csl-citation.json"}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(Lankoski and Thiem 2020)</w:t>
      </w:r>
      <w:r w:rsidR="00396A97">
        <w:rPr>
          <w:rStyle w:val="FootnoteReference"/>
          <w:rFonts w:ascii="Times New Roman" w:hAnsi="Times New Roman" w:cs="Times New Roman"/>
          <w:sz w:val="24"/>
          <w:szCs w:val="24"/>
          <w:lang w:val="id-ID"/>
        </w:rPr>
        <w:fldChar w:fldCharType="end"/>
      </w:r>
      <w:r w:rsidR="00E100F1" w:rsidRPr="009C4847">
        <w:rPr>
          <w:rFonts w:ascii="Times New Roman" w:hAnsi="Times New Roman" w:cs="Times New Roman"/>
          <w:sz w:val="24"/>
          <w:szCs w:val="24"/>
          <w:lang w:val="id-ID"/>
        </w:rPr>
        <w:t>.</w:t>
      </w:r>
      <w:r w:rsidR="00562B3B"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Included in environmental conditions, such as climate/weather. Climate is an exogenous factor that is very dynamic. For agriculture, climate often determines the success or failure of crop yields</w:t>
      </w:r>
      <w:r w:rsidR="00D81281" w:rsidRPr="009C4847" w:rsidDel="00D81281">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{"citationItems":[{"id":"ITEM-1","itemData":{"abstract":"Crop insurance has been implemented in many developing countries for protecting farmers from hazards such as drought, flood, pest and diseases etc. However, implementation of the crop insurance is not sustainable as its implementation is relatively complex and also expensive. Payout is done based on the crop failure. Thus insurance company has to do field verification to each land of the policy insurance holders to avoid manipulation from the insurance holders and wrong payment. As alternative, climate index insurance has been introduced and piloted in many developing countries. The index insurance is relavely simple, practicable and low operasional cost. The index serves as a proxy for the total losses. The index is defined against events that are highly correlated with regional agricultural production. Rainfall is one the common climate index that has been used. As example, from historical observation if the crop failure due to drought always happened whenever rainfall fall below certain level, than this level of rainfall can be defined as the index. The payout is given to the insurance policy holder whenever the rainfall is fall below the index irrespective of the crop failure. When crop fail but the rainfall condition does not fall below the index, the insurance policy holders also could not get the payment. Thus there is no need to do the field verification to farmers’ lands. Many developing countries have implemented the climate index insurance with succeful. Climate Index Insurance is not only protect farmers from climate hazards but also can encourage farmer to take opportunity of good climate to improve crop productivity and to adopt new technologies that can adapt better to climate stress.","author":[{"dropping-particle":"","family":"Boer","given":"Rizaldi","non-dropping-particle":"","parse-names":false,"suffix":""}],"container-title":"Prosiding Widyakarya Nasional Pangan dan Gizi 10: Pemantapan Ketahanan Pangan dan perbaikan Gizi Berbasis Kemandirian dan Kearifan Lokal, 20-21 November 2012. LIPI, Jakarta","id":"ITEM-1","issue":"November","issued":{"date-parts":[["2012"]]},"publisher-place":"Jakarta","title":"Asuransi Iklim Sebagai Jaminan Perlindungan Ketahanan Petani Terhadap Perubahan Iklim","type":"paper-conference"},"uris":["http://www.mendeley.com/documents/?uuid=915b6bb1-2777-4da5-a13a-cf5a1b70f384"]},{"id":"ITEM-2","itemData":{"DOI":"10.31172/jmg.v16i1.261","ISSN":"1411-3082","abstract":"Indonesia's position between two continents and oceans is one of the factors that cause climate conditions very dynamic and complex. Extreme climate events such as floods, drought and pest attacks also become part of the situation that must be faced by farmers in farmer system. Surveys and interviews were conducted in Sliyeg and Cantigi Sub-district, Indramayu district to determine the dynamics of the climate as well as the response and adaptation of farmers to extreme climate events. Amongst floods, drought, and pests, it showed that drought event is still the main cause (70%) of harvest failure in Indramayu district. Drought generally lasts for 1-6 months. Identification of the worst year during the period 1992-2012 was largely due to El-Nino events, floods, and pests. Four worst extreme climate years in Cantigi are in 2012, 2011, 2010 and 2009, whilst in Sliyeg District are in 2012, 2007, 2008 and 2003. Response and adaptation of farmers to extreme climate events in those sub-districts were shown by pumping, drilling wells and replacement of the plants. Most of the farmers have not yet had a way to know the future drought conditions. Local wisdom is still relied upon by farmers to see and predict natural events associated with farming as well as information from relevant agencies such as BMKG, local Government and extension worker.","author":[{"dropping-particle":"","family":"Estiningtyas","given":"Woro","non-dropping-particle":"","parse-names":false,"suffix":""},{"dropping-particle":"","family":"Hamdani","given":"Adang","non-dropping-particle":"","parse-names":false,"suffix":""}],"container-title":"Jurnal Meteorologi dan Geofisika","id":"ITEM-2","issue":"1","issued":{"date-parts":[["2015"]]},"title":"Respon Perilaku Usahatani Padi Terhadap Resiko Iklim Ekstrim dan Serangan OPT","type":"article","volume":"16"},"uris":["http://www.mendeley.com/documents/?uuid=07707782-ae5a-442f-b1ba-1d8f565538b8"]},{"id":"ITEM-3","itemData":{"DOI":"10.18196/jesp.16.1.1217","ISSN":"1411-9900","abstract":"The objectives of research were to find out the influence of climate change on agri-cultural production and farmer's adaptation strategies in drought-prone land in Semarang district.The data used in this research are primary data collected through interviews and observations. Simple random sampling is used to take sample of this research. The sample in this research were 90 farmers in the village Jatirunggo, 27 of them are farmers in drought-prone areas and 63 farmers in normal areas. Based on the results of a log linear regression analysis, showed that the variables: land, capital, labor, and farmers' group membership are influence the agricultural production positively and significant. While drought areas is influ-enced negatively. The results of logistic regression analysis showed that the farmers in drought areas, gender, farmer group membership, and the use of fertilizer has a significant influence on the chances of crop failure. While farmers who suffered a decline in product agri-cultural, and farmers in drought areas have a significant influence on farmers' decision oppor-tunities in changing cropping patterns and shifting the time of planting as a form of adapting the climate changes. Abstrak: Tujuan studi ini adalah mengetahui pengaruh perubahan iklim terhadap produksi pertanian dan strategi adaptasi yang dilakukan petani pada lahan rawan kekeringan di Kabupaten Semarang. Data yang digunakan dalam studi ini berupa data primer yang dikumpulkan melalui wawancara dan observasi. Metode pengambilan sampel yang digunakan adalah simple random sampling. Sampel pada studi ini adalah 90 petani di Desa Jatirunggo, 27 diantaranya adalah petani di daerah rawan kekeringan dan 63 petani di daerah normal. Berdasarkan hasil analisis regresi log linear berganda menunjukkan bahwa variabel: luas lahan, modal, tenaga kerja, dan keanggotaan kelompok tani berpengaruh secara positif dan signifikan terhadap produksi pertanian. Sedangkan variabel daerah kekeringan berpengaruh secara negatif. Hasil pengujian hipotesis menggunakan regresi logistik menunjukkan bahwa petani yang berada di daerah kering, jenis kelamin, keanggotaan sebagai kelompok tani, dan penggunaan pupuk memiliki pengaruh yang signifikan terhadap peluang kegagalan panen. Sedangkan petani yang mengalami penurunan hasil, dan petani yang berada di daerah kering memiliki pengaruh yang signifikan terhadap peluang keputusan petani dalam mengubah pola tanam dan menggeser waktu tanam sebagai bentuk adaptasi terh…","author":[{"dropping-particle":"","family":"Hidayati","given":"Ida Nurul","non-dropping-particle":"","parse-names":false,"suffix":""},{"dropping-particle":"","family":"Suryanto","given":"Suryanto","non-dropping-particle":"","parse-names":false,"suffix":""}],"container-title":"Jurnal Ekonomi &amp; Studi Pembangunan.","id":"ITEM-3","issue":"1","issued":{"date-parts":[["2015"]]},"page":"42-52","title":"Pengaruh Perubahan Iklim Terhadap Produksi Pertanian Dan Strategi Adaptasi Pada Lahan Rawan Kekeringan","type":"article-journal","volume":"16"},"uris":["http://www.mendeley.com/documents/?uuid=548a39fc-dfcf-4d74-bc77-e82a4475c3fc"]},{"id":"ITEM-4","itemData":{"DOI":"10.25157/ma.v5i1.1639","ISSN":"2460-4321","abstract":"Salah satu ancaman terbesar dalam dunia pertanian adalah terjadinya perubahan iklim global yang kemungkinan dapat mengakibatkan kegagalan panen. Pertanian dan perubahan iklim mempunyai kaitan yang sangat erat karena sektor pertanian sangat bergantung dan sangat rentan terhadap perubahan iklim, sehingga pengetahuan petani dalam menghadapi perubahan iklim sangat diperlukan. Penelitian ini bertujuan untuk mengkaji sejauh mana pengetahuan petani terhadap perubahan iklim yang sedang terjadi serta dampak yang ditimbulkan oleh perubahan iklim, khususnya pada tanaman padi. Penelitian ini dilakukan dengan menggunakan desain kualitatif dengan teknik studi kasus, dengan menggunakan data primer dan sekunder. Penentuan informan dilakukan secara purposif yaitu petani yang telah melakukan usahatani ± selama 10 tahun yang mengalami gagal panen dan yang tidak dengan status kepemilikan lahan mereka. Teknik pengumpulan data yang digunakan berupa observasi, wawancara dan studi literatur. Rancangan analisis data menggunakan analisis deskriptif. Hasil penelitian menunjukkan bahwa petani yang mengalami gagal panen maupun yang berhasil panen sudah mengetahui dan merasakan perubahan yang terjadi seperti perubahan masa tanam, perubahan suhu, perubahan curahan hujan, cuaca ekstrim, dan serangan OPT, tetapi petani belum dapat menjelaskan apa perubahan iklim itu sendiri. Dampak yang dirasakan petani akibat perubahan iklim yang terjadi yaitu petani mengalami penurunan hasil panen, meningkatnya serangan OPT, peningkatan risiko gagal panen dan penurunan pendapatan petani. Kata kunci: Iklim, Petani, Padi, Dampak","author":[{"dropping-particle":"","family":"Nuraisah","given":"Getmi","non-dropping-particle":"","parse-names":false,"suffix":""},{"dropping-particle":"","family":"Budi Kusumo","given":"Rani Andriani","non-dropping-particle":"","parse-names":false,"suffix":""}],"container-title":"MIMBAR AGRIBISNIS: Jurnal Pemikiran Masyarakat Ilmiah Berwawasan Agribisnis","id":"ITEM-4","issue":"1","issued":{"date-parts":[["2019"]]},"page":"60","title":"Dampak Perubahan Iklim Terhadap Usahatani Padi Di Desa Wanguk Kecamatan Anjatan Kabupaten Indramayu","type":"article-journal","volume":"5"},"uris":["http://www.mendeley.com/documents/?uuid=d1280d32-96b3-4a2e-8847-e7b118463419"]}],"mendeley":{"formattedCitation":"(Boer 2012; Estiningtyas and Hamdani 2015; Hidayati and Suryanto 2015; Nuraisah and Budi Kusumo 2019)","plainTextFormattedCitation":"(Boer 2012; Estiningtyas and Hamdani 2015; Hidayati and Suryanto 2015; Nuraisah and Budi Kusumo 2019)","previouslyFormattedCitation":"(Boer 2012; Estiningtyas &amp; Hamdani 2015; Hidayati &amp; Suryanto 2015; Nuraisah &amp; Budi Kusumo 2019)"},"properties":{"noteIndex":0},"schema":"https://github.com/citation-style-language/schema/raw/master/csl-citation.json"}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bCs/>
          <w:noProof/>
          <w:sz w:val="24"/>
          <w:szCs w:val="24"/>
        </w:rPr>
        <w:t>(Boer 2012; Estiningtyas and Hamdani 2015; Hidayati and Suryanto 2015; Nuraisah and Budi Kusumo 2019)</w:t>
      </w:r>
      <w:r w:rsidR="00396A97">
        <w:rPr>
          <w:rStyle w:val="FootnoteReference"/>
          <w:rFonts w:ascii="Times New Roman" w:hAnsi="Times New Roman" w:cs="Times New Roman"/>
          <w:sz w:val="24"/>
          <w:szCs w:val="24"/>
          <w:lang w:val="id-ID"/>
        </w:rPr>
        <w:fldChar w:fldCharType="end"/>
      </w:r>
      <w:r w:rsidR="00594B51"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 xml:space="preserve">Recently, it is said that in addition to climate </w:t>
      </w:r>
      <w:r w:rsidRPr="009C4847">
        <w:rPr>
          <w:rFonts w:ascii="Times New Roman" w:hAnsi="Times New Roman" w:cs="Times New Roman"/>
          <w:sz w:val="24"/>
          <w:szCs w:val="24"/>
          <w:lang w:val="id-ID"/>
        </w:rPr>
        <w:lastRenderedPageBreak/>
        <w:t>variability, a much-discussed issue is climate change. Regarding climate change, agriculture is the sector most affected, especially in food crops. Signs at the local level of climate variability and climate change include; 1)</w:t>
      </w:r>
      <w:r w:rsidR="009C4847" w:rsidRPr="009C4847">
        <w:rPr>
          <w:rFonts w:ascii="Times New Roman" w:hAnsi="Times New Roman" w:cs="Times New Roman"/>
          <w:sz w:val="24"/>
          <w:szCs w:val="24"/>
        </w:rPr>
        <w:t xml:space="preserve"> </w:t>
      </w:r>
      <w:r w:rsidRPr="009C4847">
        <w:rPr>
          <w:rFonts w:ascii="Times New Roman" w:hAnsi="Times New Roman" w:cs="Times New Roman"/>
          <w:sz w:val="24"/>
          <w:szCs w:val="24"/>
          <w:lang w:val="id-ID"/>
        </w:rPr>
        <w:t>increasing air temperature, 2) changes in rainfall patterns, 3) sea-level rise, 4) increased frequency of extreme events, and 5) irregular climatic conditions. In this condition, local wisdom and natural sign are difficult and even can no longer be used by the community.</w:t>
      </w:r>
      <w:r w:rsidR="00497EEE" w:rsidRPr="009C4847">
        <w:rPr>
          <w:rFonts w:ascii="Times New Roman" w:hAnsi="Times New Roman" w:cs="Times New Roman"/>
          <w:sz w:val="24"/>
          <w:szCs w:val="24"/>
        </w:rPr>
        <w:t xml:space="preserve"> </w:t>
      </w:r>
    </w:p>
    <w:p w14:paraId="21ACB5CE" w14:textId="55E942E7" w:rsidR="00594B51" w:rsidRPr="009C4847" w:rsidRDefault="005E765B"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lang w:val="id-ID"/>
        </w:rPr>
        <w:t>Rainfall varies according to space (location) and time (season) which causes rainfall patterns to also vary greatly</w:t>
      </w:r>
      <w:r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{"citationItems":[{"id":"ITEM-1","itemData":{"DOI":"10.1016/j.agwat.2021.106970","ISSN":"18732283","abstract":"Rainfed agriculture is often a challenge in many humid regions due to the irregular distribution of precipitation events. Precipitation irregularity during crop growing seasons causes soil water deficits that negatively impact crop yields. To alleviate water stress, farmers are expected to compensate for water deficits through irrigation. Because irrigation consumes valuable water resources, it is critical to envision water management strategies that enhance precipitation water use and reduce irrigation water withdrawals. However, precipitation patterns generally vary depending on locations and seasons. Hence, a thorough understanding of crop exposure to water deficit in time and space is essential to improve agricultural water use efficiency. This study investigated both spatial and seasonal patterns of precipitation to elucidate the exposure of crops to water deficits at a regional scale. Specifically, a spatial regionalization technique was applied to a 33-year gridded time series of seasonal precipitation totals and numbers of events in Louisiana to determine two precipitation regions with distinct characteristics. Within each region, kernel density estimators were employed to approximate the actual probability distribution of seasonal precipitations. Estimates of crop water requirements for corn, soybean, cotton, grain sorghum, and sugarcane under both early and late planting scenarios were employed to evaluate the probabilities of crop exposure to water deficits during the growing seasons. The outcomes of this study include a distinction of precipitation regions for Louisiana and a detailed probabilistic evaluation of crops exposure to water deficits. These outcomes are intended to support irrigation management recommendations for farmers across the state of Louisiana.","author":[{"dropping-particle":"","family":"Sohoulande Djebou","given":"Clement D.","non-dropping-particle":"","parse-names":false,"suffix":""},{"dropping-particle":"","family":"Conger","given":"Stacia","non-dropping-particle":"","parse-names":false,"suffix":""},{"dropping-particle":"","family":"Szogi","given":"Ariel A.","non-dropping-particle":"","parse-names":false,"suffix":""},{"dropping-particle":"","family":"Stone","given":"Kenneth C.","non-dropping-particle":"","parse-names":false,"suffix":""},{"dropping-particle":"","family":"Martin","given":"Jerry H.","non-dropping-particle":"","parse-names":false,"suffix":""}],"container-title":"Agricultural Water Management","id":"ITEM-1","issue":"March","issued":{"date-parts":[["2021"]]},"page":"106970","publisher":"Elsevier B.V.","title":"Seasonal precipitation pattern analysis for decision support of agricultural irrigation management in Louisiana, USA","type":"article-journal","volume":"254"},"uris":["http://www.mendeley.com/documents/?uuid=fd0d1691-f26a-4af3-9372-aa2ba8cc50c0"]}],"mendeley":{"formattedCitation":"(Sohoulande Djebou et al. 2021)","manualFormatting":"(Djebou et al. 2021)","plainTextFormattedCitation":"(Sohoulande Djebou et al. 2021)","previouslyFormattedCitation":"(&lt;span style=\"font-style:normal;\"&gt;Sohoulande Djebou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(Djebou et al. 2021)</w:t>
      </w:r>
      <w:r w:rsidR="00396A97">
        <w:rPr>
          <w:rStyle w:val="FootnoteReference"/>
          <w:rFonts w:ascii="Times New Roman" w:hAnsi="Times New Roman" w:cs="Times New Roman"/>
          <w:sz w:val="24"/>
          <w:szCs w:val="24"/>
        </w:rPr>
        <w:fldChar w:fldCharType="end"/>
      </w:r>
      <w:r w:rsidR="00C97090"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rPr>
        <w:t>Changes in rainfall patterns have an impact on shifting planting time in paddy fields</w:t>
      </w:r>
      <w:r w:rsidR="0049514C"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{"citationItems":[{"id":"ITEM-1","itemData":{"abstract":"Informasi mengenai dampak perubahan iklim global terhadap sektor pertanian sangat diperlukan untuk perencanaan strategi adaptasi. Studi ini bertujuan untuk menganalisis perubahan pola hujan (rainfall pattern), serta dampaknya terhadap periode masa tanam. Data yang digunakan adalah data curah hujan bulanan selama periode 1879-2006 dari Stasiun Manonjaya, Kabupaten Tasikmalaya, Provinsi Jawa Barat. Pola hujan dianalisis dengan menggunakan metode Oldeman, yang sekaligus dapat menghitung periode masa tanam. Pola hujan telah ditentukan berdasarkan tahun basah, tahun normal, tahun kering pada masing-masing periode tiga puluh tahunan: 1879-1910, 1911-1940, 1941-1970, dan 1971-2006. Hasil studi menunjukkan bahwa telah terjadi perubahan pola hujan selama periode 128 tahun di Tasikmalaya, dengan rincian sebagai berikut: pada tahun basah pola hujan tetap A, tetapi bulan basah berkurang dua bulan; pada tahun normal, pola hujan berubah dari B1 menjadi B2, dan pada tahun kering dari C2 menjadi D3. Terjadinya perubahan pola hujan tersebut telah mengakibatkan penurunan periode masa tanam. Pada tahun basah, lahan yang awalnya dapat ditanami padi tiga kali, telah berkurang menjadi dua kali setahun. Pada tahun normal, terutama pada masa tanam yang kedua perlu teknologi irigasi untuk tetap mempertahankan periode tanam dua kali setahun. Pada tahun kering, pengaruhnya lebih serius lagi, karena yang pada awalnya dapat ditanami padi sekali setahun, menjadi tidak mungkin. Implikasi hasil penelitian ini terhadap pertanian, bahwa kegiatan adaptasi perlu dilakukan untuk mengurangi dampak negatif, bahkan sekaligus juga berusaha mencari manfaat dari perubahan tersebut.","author":[{"dropping-particle":"","family":"Runtunuwu","given":"E","non-dropping-particle":"","parse-names":false,"suffix":""},{"dropping-particle":"","family":"Syahbuddin","given":"H","non-dropping-particle":"","parse-names":false,"suffix":""}],"container-title":"Jurnal Tanah dan Iklim","id":"ITEM-1","issued":{"date-parts":[["2007"]]},"page":"1-12","title":"Perubahan Pola Curah Hujan dan Dampaknya Terhadap Periode Masa Tanam","type":"article-journal","volume":"26"},"uris":["http://www.mendeley.com/documents/?uuid=a81920a0-8244-489b-a0e7-b2228518f561"]}],"mendeley":{"formattedCitation":"(Runtunuwu and Syahbuddin 2007)","manualFormatting":"(Runtunuwu &amp; Syahbuddin 2007)","plainTextFormattedCitation":"(Runtunuwu and Syahbuddin 2007)","previouslyFormattedCitation":"(E Runtunuwu &amp; Syahbuddin 2007)"},"properties":{"noteIndex":0},"schema":"https://github.com/citation-style-language/schema/raw/master/csl-citation.json"}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(Runtunuwu &amp; Syahbuddin 2007)</w:t>
      </w:r>
      <w:r w:rsidR="00396A97">
        <w:rPr>
          <w:rStyle w:val="FootnoteReference"/>
          <w:rFonts w:ascii="Times New Roman" w:hAnsi="Times New Roman" w:cs="Times New Roman"/>
          <w:sz w:val="24"/>
          <w:szCs w:val="24"/>
        </w:rPr>
        <w:fldChar w:fldCharType="end"/>
      </w:r>
      <w:r w:rsidR="00497EEE" w:rsidRPr="009C4847">
        <w:rPr>
          <w:rFonts w:ascii="Times New Roman" w:hAnsi="Times New Roman" w:cs="Times New Roman"/>
          <w:sz w:val="24"/>
          <w:szCs w:val="24"/>
        </w:rPr>
        <w:t>.</w:t>
      </w:r>
      <w:r w:rsidR="00B66332" w:rsidRPr="009C4847">
        <w:rPr>
          <w:rFonts w:ascii="Times New Roman" w:hAnsi="Times New Roman" w:cs="Times New Roman"/>
          <w:sz w:val="24"/>
          <w:szCs w:val="24"/>
        </w:rPr>
        <w:t xml:space="preserve"> </w:t>
      </w:r>
      <w:r w:rsidRPr="009C4847">
        <w:rPr>
          <w:rFonts w:ascii="Times New Roman" w:hAnsi="Times New Roman" w:cs="Times New Roman"/>
          <w:sz w:val="24"/>
          <w:szCs w:val="24"/>
        </w:rPr>
        <w:t>Thus, information about rainfall/water availability is very much needed by farmers, considering that farmers generally have certain behaviors regarding the selection of crop types to be planted and decisions to irrigate their land</w:t>
      </w:r>
      <w:r w:rsidR="00C97090"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{"citationItems":[{"id":"ITEM-1","itemData":{"DOI":"10.1016/j.agwat.2020.106693","ISSN":"18732283","abstract":"Understanding farmers’ decision-making on crop choices and water use is essential for agricultural water resource management. However, previous studies have limited understanding of how farmers’ behavioral characteristics affect their crop choices and water use in agricultural systems. To fill this research gap, in this study we develop an agent-based model (ABM) that incorporates two types of behavioral characteristics (i.e., perception to the uncertainty in future crop prices, planting cost and precipitation, and tolerance to the variation of crop profits) to investigate their effects on crop choices and water use under the influence of water management policies. The ABM is applied to the Heihe River Basin (HRB), an arid endorheic river basin in northwestern China as a demonstration. The modeling results show that farmers with adventurous perceptions and high tolerance level (Type I) tend to choose high-profit crops. They are more likely to have a single-crop pattern with high crop profits and high water consumption. In comparison, farmers with cautious perceptions and low tolerance level (Type II) prefer steady profit crops. They typically pay more attention to the variation of crop profits, resulting in a mixed crop pattern with low crop profits and low water consumption. In addition, the two types of farmers exhibit varied responses to water management policies. The Type I farmers are more sensitive to the changes in the volume of water permits and irrigation efficiency, and as a result, are more sensitive to the changes of water management policies than the Type II farmers do. We also find that the effects of farmers’ behavioral characteristics vary at the irrigation district level, county level and entire study area level. These findings emphasize the importance of incorporating farmers’ behavioral characteristics into crop choice and water use models. The modeling result could provide policy implications for designing location-based water management policies that account for the heterogeneity in farmers’ behavioral characteristics and responses to water policies.","author":[{"dropping-particle":"","family":"Yuan","given":"Shiwei","non-dropping-particle":"","parse-names":false,"suffix":""},{"dropping-particle":"","family":"Li","given":"Xin","non-dropping-particle":"","parse-names":false,"suffix":""},{"dropping-particle":"","family":"Du","given":"Erhu","non-dropping-particle":"","parse-names":false,"suffix":""}],"container-title":"Agricultural Water Management","id":"ITEM-1","issue":"January","issued":{"date-parts":[["2021"]]},"page":"106693","publisher":"Elsevier B.V.","title":"Effects of farmers’ behavioral characteristics on crop choices and responses to water management policies","type":"article-journal","volume":"247"},"uris":["http://www.mendeley.com/documents/?uuid=d439ca04-3320-4469-8f70-aca8001c75df"]}],"mendeley":{"formattedCitation":"(Yuan et al. 2021)","plainTextFormattedCitation":"(Yuan et al. 2021)","previouslyFormattedCitation":"(&lt;span style=\"font-style:normal;\"&gt;Yuan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(Yuan et al. 2021)</w:t>
      </w:r>
      <w:r w:rsidR="00396A97">
        <w:rPr>
          <w:rStyle w:val="FootnoteReference"/>
          <w:rFonts w:ascii="Times New Roman" w:hAnsi="Times New Roman" w:cs="Times New Roman"/>
          <w:sz w:val="24"/>
          <w:szCs w:val="24"/>
          <w:lang w:val="id-ID"/>
        </w:rPr>
        <w:fldChar w:fldCharType="end"/>
      </w:r>
      <w:r w:rsidR="00C97090" w:rsidRPr="009C4847">
        <w:rPr>
          <w:rFonts w:ascii="Times New Roman" w:hAnsi="Times New Roman" w:cs="Times New Roman"/>
          <w:sz w:val="24"/>
          <w:szCs w:val="24"/>
        </w:rPr>
        <w:t xml:space="preserve">, </w:t>
      </w:r>
      <w:r w:rsidRPr="009C4847">
        <w:rPr>
          <w:rFonts w:ascii="Times New Roman" w:hAnsi="Times New Roman" w:cs="Times New Roman"/>
          <w:sz w:val="24"/>
          <w:szCs w:val="24"/>
        </w:rPr>
        <w:t>as well as being a reference for farmers when to start planting</w:t>
      </w:r>
      <w:r w:rsidR="009C4847"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{"citationItems":[{"id":"ITEM-1","itemData":{"DOI":"10.1016/j.agwat.2021.106970","ISSN":"18732283","abstract":"Rainfed agriculture is often a challenge in many humid regions due to the irregular distribution of precipitation events. Precipitation irregularity during crop growing seasons causes soil water deficits that negatively impact crop yields. To alleviate water stress, farmers are expected to compensate for water deficits through irrigation. Because irrigation consumes valuable water resources, it is critical to envision water management strategies that enhance precipitation water use and reduce irrigation water withdrawals. However, precipitation patterns generally vary depending on locations and seasons. Hence, a thorough understanding of crop exposure to water deficit in time and space is essential to improve agricultural water use efficiency. This study investigated both spatial and seasonal patterns of precipitation to elucidate the exposure of crops to water deficits at a regional scale. Specifically, a spatial regionalization technique was applied to a 33-year gridded time series of seasonal precipitation totals and numbers of events in Louisiana to determine two precipitation regions with distinct characteristics. Within each region, kernel density estimators were employed to approximate the actual probability distribution of seasonal precipitations. Estimates of crop water requirements for corn, soybean, cotton, grain sorghum, and sugarcane under both early and late planting scenarios were employed to evaluate the probabilities of crop exposure to water deficits during the growing seasons. The outcomes of this study include a distinction of precipitation regions for Louisiana and a detailed probabilistic evaluation of crops exposure to water deficits. These outcomes are intended to support irrigation management recommendations for farmers across the state of Louisiana.","author":[{"dropping-particle":"","family":"Sohoulande Djebou","given":"Clement D.","non-dropping-particle":"","parse-names":false,"suffix":""},{"dropping-particle":"","family":"Conger","given":"Stacia","non-dropping-particle":"","parse-names":false,"suffix":""},{"dropping-particle":"","family":"Szogi","given":"Ariel A.","non-dropping-particle":"","parse-names":false,"suffix":""},{"dropping-particle":"","family":"Stone","given":"Kenneth C.","non-dropping-particle":"","parse-names":false,"suffix":""},{"dropping-particle":"","family":"Martin","given":"Jerry H.","non-dropping-particle":"","parse-names":false,"suffix":""}],"container-title":"Agricultural Water Management","id":"ITEM-1","issue":"March","issued":{"date-parts":[["2021"]]},"page":"106970","publisher":"Elsevier B.V.","title":"Seasonal precipitation pattern analysis for decision support of agricultural irrigation management in Louisiana, USA","type":"article-journal","volume":"254"},"uris":["http://www.mendeley.com/documents/?uuid=fd0d1691-f26a-4af3-9372-aa2ba8cc50c0"]},{"id":"ITEM-2","itemData":{"DOI":"10.1088/1755-1315/648/1/012117","ISSN":"17551315","abstract":"Indonesia has various rainfall characteristics that result variations in the initial planting time and cropping patterns. The Integrated Cropping Calendar Information System is a guidance for planting rice, maize, and soybean at the right time with sufficient water availability conditions. This paper aimed to analyse the planting schedule and potential planting area of rice, maize, and soybeans in the dry season 2020 at 7,062 sub-districts in Indonesia. Input data were rainfall prediction, spatial-based ETP, soil water availability, wetland area, and rice cropping index. The stages were the analyses on rainfall, calculating soil water balance, and determining potential planting area. The results illustrated that the mean rainfall intensity and rainfall intensities of &lt;60 and 200-300 mm mo-1 were predicted as the widest rainfall coverages in April-June and July-September. The potential planting areas for rice, maize, and soybean were 5,259,661, 1,263,575, and 559,545 ha, respectively. Rice and maize initial planting periods were mainly in April II-II, while soybean in July III-August. Potential planting area for rice can be expanded to become 6,674,428 ha by applying additional water supply from alternative sources at the potential areas of maize and soybean.","author":[{"dropping-particle":"","family":"Pramudia","given":"A.","non-dropping-particle":"","parse-names":false,"suffix":""},{"dropping-particle":"","family":"Apriyana","given":"Y.","non-dropping-particle":"","parse-names":false,"suffix":""},{"dropping-particle":"","family":"Adi","given":"S. H.","non-dropping-particle":"","parse-names":false,"suffix":""},{"dropping-particle":"","family":"Kartiwa","given":"B.","non-dropping-particle":"","parse-names":false,"suffix":""},{"dropping-particle":"","family":"Suciantini","given":"","non-dropping-particle":"","parse-names":false,"suffix":""},{"dropping-particle":"","family":"Misnawati","given":"","non-dropping-particle":"","parse-names":false,"suffix":""},{"dropping-particle":"","family":"Firda","given":"D.","non-dropping-particle":"","parse-names":false,"suffix":""}],"container-title":"IOP Conference Series: Earth and Environmental Science","id":"ITEM-2","issue":"1","issued":{"date-parts":[["2021"]]},"title":"Cropping calendar analysis for dry season 2020 in Indonesia","type":"article-journal","volume":"648"},"uris":["http://www.mendeley.com/documents/?uuid=900ee95f-a2c1-4abd-a67f-85595b4351b5"]}],"mendeley":{"formattedCitation":"(Pramudia et al. 2021; Sohoulande Djebou et al. 2021)","manualFormatting":"(Pramudia et al. 2021; Djebou et al. 2021)","plainTextFormattedCitation":"(Pramudia et al. 2021; Sohoulande Djebou et al. 2021)","previouslyFormattedCitation":"(&lt;span style=\"font-style:normal;\"&gt;A. Pramudia &lt;i&gt;et al.&lt;/i&gt;&lt;/span&gt; 2021; &lt;span style=\"font-style:normal;\"&gt;Sohoulande Djebou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(Pramudia et al. 2021; Djebou et al. 2021)</w:t>
      </w:r>
      <w:r w:rsidR="00396A97">
        <w:rPr>
          <w:rStyle w:val="FootnoteReference"/>
          <w:rFonts w:ascii="Times New Roman" w:hAnsi="Times New Roman" w:cs="Times New Roman"/>
          <w:sz w:val="24"/>
          <w:szCs w:val="24"/>
        </w:rPr>
        <w:fldChar w:fldCharType="end"/>
      </w:r>
      <w:r w:rsidR="00C97090" w:rsidRPr="009C4847">
        <w:rPr>
          <w:rFonts w:ascii="Times New Roman" w:hAnsi="Times New Roman" w:cs="Times New Roman"/>
          <w:sz w:val="24"/>
          <w:szCs w:val="24"/>
        </w:rPr>
        <w:t>.</w:t>
      </w:r>
    </w:p>
    <w:p w14:paraId="79C75F72" w14:textId="4AA8DA43" w:rsidR="00A31857" w:rsidRPr="009C4847" w:rsidRDefault="00285F02"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lang w:val="id-ID"/>
        </w:rPr>
        <w:t>Climate fluctuation can have an impact on crop production, which can directly or indirectly affect food security. According to Assare-Nuamah (2021), household food insecurity can occur due to a decrease in agricultural production caused by the influence of climate variability on subsystem agriculture</w:t>
      </w:r>
      <w:r w:rsidR="00A15BC2"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4F3848">
        <w:rPr>
          <w:rFonts w:ascii="Times New Roman" w:hAnsi="Times New Roman" w:cs="Times New Roman"/>
          <w:sz w:val="24"/>
          <w:szCs w:val="24"/>
        </w:rPr>
        <w:instrText>ADDIN CSL_CITATION {"citationItems":[{"id":"ITEM-1","itemData":{"DOI":"10.1016/j.heliyon.2021.e06928","ISSN":"24058440","abstract":"This study investigates smallholder farmers' perceived impact of climate variability on subsistence agriculture. The study further explores household food security from access perspective and the factors that influence food accessibility in the rural Adansi North District of Ghana. The study randomly selected 378 smallholder farm households while 41 key informants were purposively selected. Questionnaire survey and semi-structured interview were employed to collect primary data. Descriptive and inferential analysis were computed for quantitative data while qualitative data was analyzed thematically. Results show that climate variability greatly affects subsistence agriculture, as a result of the reduction in agriculture yields, thereby leading to household food insecurity. It also emerged that the majority of households (58%) experienced food anxiety while 62% were unable to access their preferred quantity and quality food. Household food security is significantly influenced by gender, household size, years of farming experience, access to forest and adaptation. The implications of the study have been teased out alongside the recommendations.","author":[{"dropping-particle":"","family":"Asare-Nuamah","given":"Peter","non-dropping-particle":"","parse-names":false,"suffix":""}],"container-title":"Heliyon","id":"ITEM-1","issue":"4","issued":{"date-parts":[["2021"]]},"page":"e06928","publisher":"Elsevier Ltd","title":"Climate variability, subsistence agriculture and household food security in rural Ghana","type":"article-journal","volume":"7"},"uris":["http://www.mendeley.com/documents/?uuid=2673a124-026a-4e13-95c6-3e0ff3b5c2e2"]}],"mendeley":{"formattedCitation":"(Asare-Nuamah 2021)","plainTextFormattedCitation":"(Asare-Nuamah 2021)","previouslyFormattedCitation":"(Asare-Nuamah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4F3848" w:rsidRPr="004F3848">
        <w:rPr>
          <w:rFonts w:ascii="Times New Roman" w:hAnsi="Times New Roman" w:cs="Times New Roman"/>
          <w:bCs/>
          <w:noProof/>
          <w:sz w:val="24"/>
          <w:szCs w:val="24"/>
        </w:rPr>
        <w:t>(Asare-Nuamah 2021)</w:t>
      </w:r>
      <w:r w:rsidR="00396A97">
        <w:rPr>
          <w:rStyle w:val="FootnoteReference"/>
          <w:rFonts w:ascii="Times New Roman" w:hAnsi="Times New Roman" w:cs="Times New Roman"/>
          <w:sz w:val="24"/>
          <w:szCs w:val="24"/>
        </w:rPr>
        <w:fldChar w:fldCharType="end"/>
      </w:r>
      <w:r w:rsidR="00A31857"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Several other studies have published the relationship of food security with climate variability and even climate change</w:t>
      </w:r>
      <w:r w:rsidR="00DD43E8"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{"citationItems":[{"id":"ITEM-1","itemData":{"abstract":"… IV. SUMBER DAYA BAHARI YANG BELUM BANYAK DIMANFAATKAN Dengan lebih dua pertiga wilayah berupa lautan, Indonesia memiliki potensi bahari yang sangat besar … Disamping potensi perikanan, potensi pariwisata bahari sudah mulai berkembang di kawasan ini …","author":[{"dropping-particle":"","family":"Amien","given":"Istiqlal","non-dropping-particle":"","parse-names":false,"suffix":""},{"dropping-particle":"","family":"Runtunuwu","given":"E","non-dropping-particle":"","parse-names":false,"suffix":""},{"dropping-particle":"","family":"Susanti","given":"E","non-dropping-particle":"","parse-names":false,"suffix":""},{"dropping-particle":"","family":"Surmaini","given":"E","non-dropping-particle":"","parse-names":false,"suffix":""}],"container-title":"Jurnal Pangan","id":"ITEM-1","issue":"2","issued":{"date-parts":[["2011"]]},"page":"121-132","title":"Goncangan iklim mengancam ketahanan pangan nasional","type":"article-journal","volume":"20"},"uris":["http://www.mendeley.com/documents/?uuid=8e7d2976-74f4-4759-8367-69a220e8ca29"]},{"id":"ITEM-2","itemData":{"DOI":"10.21082/fae.v30n2.2012.73-89","ISSN":"0216-4361","abstract":"English Climate change is going on and its negative impacts include bio-physical and socio-economic aspects. This is one of most serious threats to food security. To over the impacts, food-crop farmers’ adaptation needs enhancement. This paper aims to improve knowledge on critical points in formulating effective strategy and policy for enhancing food-crop farmers’ adaptation on climate change. The key success to adaptation is participation of farmers and other stakeholders. Therefore, farmers’ adaptation-capacity enhancement strategy is a synergy between farmers’ autonomous adaptation and government’s planned adaptation. Indonesian Perubahan iklim telah terjadi. Dampak negatifnya mencakup aspek biofisik maupun sosial ekonomi dan merupakan salah satu ancaman paling serius terhadap keberlanjutan ketahanan pangan. Untuk mengatasinya, kapasitas adaptasi petani produsen pangan harus ditingkatkan. Tinjauan ini ditujukan untuk meningkatkan pemahaman mengenai simpul-simpul kritis dalam perumusan strategi dan kebijakan yang efektif untuk meningkatkan kapasitas adaptasi petani tanaman pangan terhadap perubahan iklim. Kunci sukses adaptasi adalah partisipasi petani maupun pemangku kepentingan lainnya. Oleh karena itu strategi peningkatan kapasitas adaptasi petani membutuhkan sinergi antara kapasitas adaptasi yang secara mandiri telah berkembang pada komunitas petani (autonomus adaptation) dengan adaptasi terencana (planned adaptation) yang dikembangkan pemerintah.","author":[{"dropping-particle":"","family":"Sumaryanto","given":"","non-dropping-particle":"","parse-names":false,"suffix":""}],"container-title":"Forum Penelitian Agro Ekonomi","id":"ITEM-2","issue":"2","issued":{"date-parts":[["2016"]]},"page":"73","title":"Strategi Peningkatan Kapasitas Adaptasi Petani Tanaman Pangan Menghadapi Perubahan Iklim","type":"article-journal","volume":"30"},"uris":["http://www.mendeley.com/documents/?uuid=673c5dae-06be-4dd6-845e-bfe8a7a620c1"]},{"id":"ITEM-3","itemData":{"DOI":"10.1016/j.envsci.2014.11.009","ISSN":"18736416","abstract":"According to the majority of regional climate projections, Sub-Saharan Africa (SSA) will likely become warmer in the next decades and rainfall patterns will substantially shift. Understanding the effect of climate variability on food security and poverty and identifying effective adaptation measures in the context of subsistence agriculture is imperative to ensure food security now and in the future. This article presents a micro-level simulation study that was undertaken for Northern Ghana, building on the approach and data developed within a research project of the CGIAR Challenge Programme on Water and Food. The study applied agent-based modelling to analyse how adaptation affects the distribution of household food security and poverty under current climate and price variability. Specifically, we examined the effectiveness of policy interventions related to the promotion of agricultural credit and off-farm employment opportunities. Our simulation experiments suggest that both climate and price variability have a pronounced negative effect on household welfare. Moreover, we found substantial difference in the poverty and food security status of households due to climate and price variability. Provision of agricultural credit and access to off-farm employment are found to be highly effective policy entry points that deserve more empirical research.","author":[{"dropping-particle":"","family":"Wossen","given":"Tesfamicheal","non-dropping-particle":"","parse-names":false,"suffix":""},{"dropping-particle":"","family":"Berger","given":"Thomas","non-dropping-particle":"","parse-names":false,"suffix":""}],"container-title":"Environmental Science and Policy","id":"ITEM-3","issued":{"date-parts":[["2015"]]},"page":"95-107","publisher":"Elsevier Ltd","title":"Climate variability, food security and poverty: Agent-based assessment of policy options for farm households in Northern Ghana","type":"article-journal","volume":"47"},"uris":["http://www.mendeley.com/documents/?uuid=5e41048f-9e31-4ee1-bd09-be52d6a4cb2c"]},{"id":"ITEM-4","itemData":{"abstract":"Abstrak. Perubahan iklim telah menganggu sistem iklim global dan menyebabkan meningkatnya frekuensi dan intensitas kejadian iklim ekstrem. Tulisan ini merupakan tinjauan mengenai proyeksi skenario iklim, faktor pengendali kejadian iklim ekstrem, serta dampaknya terhadap sektor pertanian di Indonesia. Dampak kejadian iklim ekstrim yang dominan pada sektor pertanian adalah kerusakan tanaman akibat kekeringan dan banjir. Akibat perubahan iklim, kekeringan dan banjir diproyeksikan akan meningkat frekuensi dan intensitasnya di masa akan datang. Informasi prediksi musim dapat digunakan untuk mengetahui intensitas dan wilayah yang terdampak dalam 1-2 musim ke depan. Sedangkan dampak jangka panjang 2-3 dekade ke depan dapat diketahui berdasarkan skenario proyeksi iklim. Prediksi musim telah banyak di manfaatkan untuk menyusun strategi dan kebijakan operasional seperti menyesuaikan waktu tanam, pemilihan komoditas, dan distribusi peralatan pertanian. Namun, kajian proyeksi iklim dan dampaknya terhadap produksi pangan masih sangat terbatas. Informasi tersebut diperlukan dalam perencanaan arah dan pembangunan pertanian ke depan. Oleh karena itu, kajian proyeksi iklim dan dampaknya terhadap produksi pangan perlu menjadi prioritas penelitian pertanian di Indonesia. Abstract. Climate change has disrupted the global climate system and lead to increase frequency and intensity of extreme climate events. This paper is an overview of future climate scenarios, driving force of extreme climate events, and its impacts on the agricultural sector in Indonesia. The common impacts of extreme climate events in Indonesia’s agriculture are crop damaged due to drought and flood. Due to climate change, drought and flood events is projected to intensify in the future. Seasonal prediction have been widely used to formulate operational strategies and policies such as planting time, commodity choice, and distribution of agricultural equipment. While, the climate projections are required for the forthcoming decades. However, the study of climate projections and their impact on food production for the next decades is still very limited. The information are required for planning and direction of future agricultural development. Therefore, the study of climate projections and their impact on food crop should be a priority of agricultural research in Indonesia.","author":[{"dropping-particle":"","family":"Surmaini","given":"Elza","non-dropping-particle":"","parse-names":false,"suffix":""},{"dropping-particle":"","family":"Faqih","given":"Akhmad","non-dropping-particle":"","parse-names":false,"suffix":""}],"container-title":"Water","id":"ITEM-4","issued":{"date-parts":[["2016"]]},"page":"1-4","title":"Extreme Climate Events and their Impacts on Food Crop in Indonesia","type":"article-journal"},"uris":["http://www.mendeley.com/documents/?uuid=86a9deb3-f55d-44bd-b1d0-809b047c38b5"]},{"id":"ITEM-5","itemData":{"DOI":"10.38011/jhli.v5i1.75","ISSN":"2655-514X","abstract":"Dalam dua dekade terakhir, berbagai program intensifikasi penggunaan sarana produksi pertanian (misal: bantuan benih, pupuk bersubsidi, pupuk organik, dan perbaikan irigasi) telah berdampak terhadap peningkatan produksi beras nasional. Di balik keberhasilan program tersebut, fluktuasi kondisi iklim memberikan tantangan dalam mempertahankan stabilitas produksi nasional. Kondisi tersebut dapat diperparah dengan adanya potensi dampak negatif perubahan iklim yang berakibat pada penurunan produktivitas ataupun peningkatan serangan hama dan penyakit. Ancaman lainnya adalah peningkatan fenomena iklim ekstrem yang dapat menyebabkan bencana banjir dan kekeringan, sehingga berimplikasi pada gagal panen ataupun gagal tanam. Memperhatikan kondisi tersebut, tulisan ini membahas berbagai inisiatif adaptasi yang dilakukan melalui langkah praktis dan didorong oleh regulasi yang dikeluarkan pemerintah Indonesia. Praktik adaptasi dilakukan melalui insiatif mandiri berdasarkan kearifan lokal maupun bantuan pemerintah. Iniastif pemerintah terkait adaptasi dilakukan melalui Pedoman Umum Langkah-Langkah Adaptasi Perubahan Iklim (Pedum) dan langkah praktis dalam strategi budidaya yang responsif terhadap perubahan iklim.","author":[{"dropping-particle":"","family":"Perdinan","given":"Perdinan","non-dropping-particle":"","parse-names":false,"suffix":""},{"dropping-particle":"","family":"Atmaja","given":"Tri","non-dropping-particle":"","parse-names":false,"suffix":""},{"dropping-particle":"","family":"Adi","given":"Ryco F","non-dropping-particle":"","parse-names":false,"suffix":""},{"dropping-particle":"","family":"Estiningtyas","given":"Woro","non-dropping-particle":"","parse-names":false,"suffix":""}],"container-title":"Jurnal Hukum Lingkungan Indonesia","id":"ITEM-5","issue":"1","issued":{"date-parts":[["2019"]]},"page":"60-87","title":"Adaptasi Perubahan Iklim Dan Ketahanan Pangan: Telaah Inisiatif Dan Kebijakan","type":"article-journal","volume":"5"},"uris":["http://www.mendeley.com/documents/?uuid=235cbd47-df67-4acf-a20c-7a3c72d5ce8c"]},{"id":"ITEM-6","itemData":{"DOI":"10.1016/j.agsy.2017.02.006","ISSN":"0308521X","abstract":"This paper provides an ex-ante assessment of the impacts of climate and price variability on household income and food security in Ethiopia and Ghana. The study applies an agent-based modelling approach to highlight the role of coping and adaptation strategies under climate and price variability. Our simulation results show that climate and price variability adversely affects income and food security of households in both countries. Self-coping mechanisms are found to be important but insufficient to mitigate the adverse effects of variability, implying the need for policy interventions. Adaptation strategies composed of a portfolio of actions such as the provision of production credit and access to improved seeds are found to be effective in reducing the impacts of climate and price variability in Ethiopia. Similarly, policy interventions aimed at improving the provision of short-term production credit along with the existing irrigation facilities are important in Ghana. Finally, this study highlights the importance of capturing the distributional aspects of adaptation options by highlighting heterogeneous effects of variability and adaptation options.","author":[{"dropping-particle":"","family":"Wossen","given":"Tesfamicheal","non-dropping-particle":"","parse-names":false,"suffix":""},{"dropping-particle":"","family":"Berger","given":"Thomas","non-dropping-particle":"","parse-names":false,"suffix":""},{"dropping-particle":"","family":"Haile","given":"Mekbib G.","non-dropping-particle":"","parse-names":false,"suffix":""},{"dropping-particle":"","family":"Troost","given":"Christian","non-dropping-particle":"","parse-names":false,"suffix":""}],"container-title":"Agricultural Systems","id":"ITEM-6","issued":{"date-parts":[["2018"]]},"page":"7-15","publisher":"Elsevier Ltd","title":"Impacts of climate variability and food price volatility on household income and food security of farm households in East and West Africa","type":"article-journal","volume":"163"},"uris":["http://www.mendeley.com/documents/?uuid=7cf35d28-9b43-4829-8a6e-21ecda46866b"]},{"id":"ITEM-7","itemData":{"DOI":"10.1016/j.crm.2021.100279","ISSN":"22120963","abstract":"The population of Guangaje, Ecuador is highly vulnerable to cyclical shifts in agricultural production. Current planting and harvesting cycles indicate the likelihood of close to 10 months of food insecurity and increased climatic variability has exacerbated food security issues by extending already existing periods of seasonal hunger. This degree of food vulnerability may help explain the population's poor nutritional outcomes and lack of dietary diversity. Declining agricultural production has resulted in increased migration as households try to cover expenses. Although temporary migration enables families to meet immediate consumption needs, it shrinks on-farm labor capacity, which may negatively impact future harvests and reduce the quantity and diversity of household food consumption. Greater crop diversity, water retention and irrigation systems, and climate-adapted crops have the potential to decrease the impact of seasonality and increased climate variability on food and livelihood security. However, more research is needed to better understand the best approach and potential implications of these strategies.","author":[{"dropping-particle":"","family":"Blackmore","given":"Ivy","non-dropping-particle":"","parse-names":false,"suffix":""},{"dropping-particle":"","family":"Rivera","given":"Claudia","non-dropping-particle":"","parse-names":false,"suffix":""},{"dropping-particle":"","family":"Waters","given":"William F.","non-dropping-particle":"","parse-names":false,"suffix":""},{"dropping-particle":"","family":"Iannotti","given":"Lora","non-dropping-particle":"","parse-names":false,"suffix":""},{"dropping-particle":"","family":"Lesorogol","given":"Carolyn","non-dropping-particle":"","parse-names":false,"suffix":""}],"container-title":"Climate Risk Management","id":"ITEM-7","issue":"January","issued":{"date-parts":[["2021"]]},"page":"100279","publisher":"Elsevier B.V.","title":"The impact of seasonality and climate variability on livelihood security in the Ecuadorian Andes","type":"article-journal","volume":"32"},"uris":["http://www.mendeley.com/documents/?uuid=9ee88757-579d-4752-b7ce-50f3a7a403f2"]},{"id":"ITEM-8","itemData":{"DOI":"10.1016/j.envc.2021.100027","ISSN":"26670100","abstract":"South Asia is one of the most densely populated regions in the world. With 5% of the global agricultural land, South Asian farmers have to feed over 20% of the global population. South Asia is also one of the poorest regions in the word with about one-third of the world's poor living in this region. Climate change has become a pressing issue in south Asia ravaging agriculture and threatening food security. Climate change is affecting the fundamental basis of agriculture through changes in temperature, rainfall and weather, and by intensifying the occurrences of floods, droughts and heat stress. Like climate change, a pandemic is a global risk. The novel Corona virus (COVID-19) has further disrupted many activities in agriculture and supply chains in South Asia, further compounding the challenges of food and nutrition security and sustaining livelihoods. South Asian farmers are now facing double challenges of addressing the impacts of changing climate and managing the disruption arising from the Covid-19 pandemic. The unprecedented challenge posed by the COVID-19 requires very urgent and decisive actions to ensure food and nutrition security and save people's lives and livelihoods. Regional and global cooperation are also necessary to address the ripple effects of COVID-19 and climate change. South Asian countries must act collectively to share experiences and improve the disrupted agriculture supply chain. Strategies and approaches are needed to address both the coronavirus and climate crises. Currently, there is a unique opportunity to use the disruptive forces of the COVID-19 pandemic and the associated recovery policies to accelerate the transition to a more sustainable and resilient food systems. Some of the short-term support to address COVID-19 challenges can be linked to long-term sustainable food production by investing in natural capital to improve long-term productivity and resilience.","author":[{"dropping-particle":"","family":"Rasul","given":"Golam","non-dropping-particle":"","parse-names":false,"suffix":""}],"container-title":"Environmental Challenges","id":"ITEM-8","issued":{"date-parts":[["2021","1","1"]]},"page":"100027","publisher":"Elsevier BV","title":"Twin challenges of COVID-19 pandemic and climate change for agriculture and food security in South Asia","type":"article-journal","volume":"2"},"uris":["http://www.mendeley.com/documents/?uuid=79ae4105-0626-3229-ae3c-4db07695138d"]}],"mendeley":{"formattedCitation":"(Amien et al. 2011; Wossen and Berger 2015; Sumaryanto 2016; Surmaini and Faqih 2016; Wossen et al. 2018; Perdinan et al. 2019; Blackmore et al. 2021; Rasul 2021)","plainTextFormattedCitation":"(Amien et al. 2011; Wossen and Berger 2015; Sumaryanto 2016; Surmaini and Faqih 2016; Wossen et al. 2018; Perdinan et al. 2019; Blackmore et al. 2021; Rasul 2021)","previouslyFormattedCitation":"(&lt;span style=\"font-style:normal;\"&gt;Amien &lt;i&gt;et al.&lt;/i&gt;&lt;/span&gt; 2011; Wossen &amp; Berger 2015; Sumaryanto 2016; Surmaini &amp; Faqih 2016; &lt;span style=\"font-style:normal;\"&gt;Wossen &lt;i&gt;et al.&lt;/i&gt;&lt;/span&gt; 2018; &lt;span style=\"font-style:normal;\"&gt;Perdinan &lt;i&gt;et al.&lt;/i&gt;&lt;/span&gt; 2019; &lt;span style=\"font-style:normal;\"&gt;Blackmore &lt;i&gt;et al.&lt;/i&gt;&lt;/span&gt; 2021; Rasul 2021)"},"properties":{"noteIndex":0},"schema":"https://github.com/citation-style-language/schema/raw/master/csl-citation.json"}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bCs/>
          <w:noProof/>
          <w:sz w:val="24"/>
          <w:szCs w:val="24"/>
        </w:rPr>
        <w:t>(Amien et al. 2011; Wossen and Berger 2015; Sumaryanto 2016; Surmaini and Faqih 2016; Wossen et al. 2018; Perdinan et al. 2019; Blackmore et al. 2021; Rasul 2021)</w:t>
      </w:r>
      <w:r w:rsidR="00396A97">
        <w:rPr>
          <w:rStyle w:val="FootnoteReference"/>
          <w:rFonts w:ascii="Times New Roman" w:hAnsi="Times New Roman" w:cs="Times New Roman"/>
          <w:sz w:val="24"/>
          <w:szCs w:val="24"/>
          <w:lang w:val="id-ID"/>
        </w:rPr>
        <w:fldChar w:fldCharType="end"/>
      </w:r>
      <w:r w:rsidR="00685B17" w:rsidRPr="009C4847">
        <w:rPr>
          <w:rFonts w:ascii="Times New Roman" w:hAnsi="Times New Roman" w:cs="Times New Roman"/>
          <w:sz w:val="24"/>
          <w:szCs w:val="24"/>
          <w:lang w:val="id-ID"/>
        </w:rPr>
        <w:t>.</w:t>
      </w:r>
      <w:r w:rsidR="00CB1A17"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 xml:space="preserve">Community food security can be obtained by ensuring stable food production. The stability of food production can be pursued by ensuring its availability to the community from time </w:t>
      </w:r>
      <w:r w:rsidRPr="009C4847">
        <w:rPr>
          <w:rFonts w:ascii="Times New Roman" w:hAnsi="Times New Roman" w:cs="Times New Roman"/>
          <w:sz w:val="24"/>
          <w:szCs w:val="24"/>
          <w:lang w:val="id-ID"/>
        </w:rPr>
        <w:lastRenderedPageBreak/>
        <w:t>to time for the realization of food security</w:t>
      </w:r>
      <w:r w:rsidR="005E3301"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{"citationItems":[{"id":"ITEM-1","itemData":{"DOI":"10.21082/fae.v20n1.2002.12-24","ISSN":"0216-4361","abstract":"&lt;p&gt;&lt;strong&gt;English&lt;br /&gt;&lt;/strong&gt;Food is the basic need for living and conducting daily activities, meanwhile food security is mandatory for productive and healthy life. The understanding of food security dimensions is important as a starting point on the respective study. The objectives of this paper are to analyze : (1) The concept, (2) The measurement and indicators; and (3) The approach or strategy to achieve food security. Analysis was done by reviewing several research reports and related papers. The study shows that : (1) Concept and definition of food security is changing due to intertemporal complexity of the problem; (2) Food security broad in nature, therefore relevance and various indicators is needed on its measurement; and (3) To achieve food security, food availability as well as entitlement approach need to be considered, sustainable food security, a new paradigm need to be formulated.&lt;/p&gt;&lt;p&gt; &lt;/p&gt;&lt;p&gt;&lt;strong&gt;Indonesian&lt;br /&gt;&lt;/strong&gt;Pangan merupakan kebutuhan dasar manusia untuk dapat hidup dan melakukan aktivitas sehari-hari, sedang ketahanan pangan adalah jaminan bagi manusia untuk hidup sehat dan bekerja secara produktif. Pemahaman berbagai aspek ketahanan pangan merupakan pengetahuan penting dalam mengawali jenis studi ini. Tulisan ini bertujuan untuk mengkaji: (1) Konsep; (2) Pengukuran dan indikator; dan (3) pendekatan atau strategi untuk mencapai ketahanan pangan. Kajian di lakukan melalui studi pustaka dari berbagai hasil penelitian dan tulisan yang terkait dengan aspek kajian. Hasil kajian menunjukan bahwa: (1) Konsep serta pengertian tentang ketahanan pangan berkembang sesuai dengan kompleksitas permasalahan dari waktu ke waktu; (2) Dimensi ketahanan pangan sangat luas sehingga di perlukan banyak indikator untuk mengukurnya; dan (3) untuk mencapai ketahanan pangan, pendekatan ketersediaan pangan dan kepemilikan perlu di pertimbangkan dan untuk ketahanan pangan berkelanjutan diperlukan suatu paradigma baru.&lt;/p&gt;","author":[{"dropping-particle":"","family":"Saliem","given":"Handewi Purwati","non-dropping-particle":"","parse-names":false,"suffix":""},{"dropping-particle":"","family":"Ariani","given":"Mewa","non-dropping-particle":"","parse-names":false,"suffix":""}],"container-title":"Forum penelitian Agro Ekonomi","id":"ITEM-1","issue":"1","issued":{"date-parts":[["2016"]]},"page":"12","title":"Ketahanan Pangan, Konsep, Pengukuran dan Strategi","type":"article-journal","volume":"20"},"uris":["http://www.mendeley.com/documents/?uuid=027bcc7c-7d7c-487f-8a86-d7d1a4b52108"]}],"mendeley":{"formattedCitation":"(Saliem and Ariani 2016)","plainTextFormattedCitation":"(Saliem and Ariani 2016)","previouslyFormattedCitation":"(Saliem &amp; Ariani 2016)"},"properties":{"noteIndex":0},"schema":"https://github.com/citation-style-language/schema/raw/master/csl-citation.json"}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bCs/>
          <w:noProof/>
          <w:sz w:val="24"/>
          <w:szCs w:val="24"/>
        </w:rPr>
        <w:t>(Saliem and Ariani 2016)</w:t>
      </w:r>
      <w:r w:rsidR="00396A97">
        <w:rPr>
          <w:rStyle w:val="FootnoteReference"/>
          <w:rFonts w:ascii="Times New Roman" w:hAnsi="Times New Roman" w:cs="Times New Roman"/>
          <w:sz w:val="24"/>
          <w:szCs w:val="24"/>
          <w:lang w:val="id-ID"/>
        </w:rPr>
        <w:fldChar w:fldCharType="end"/>
      </w:r>
      <w:r w:rsidR="00FC2B3C" w:rsidRPr="009C4847">
        <w:rPr>
          <w:rFonts w:ascii="Times New Roman" w:hAnsi="Times New Roman" w:cs="Times New Roman"/>
          <w:sz w:val="24"/>
          <w:szCs w:val="24"/>
          <w:lang w:val="id-ID"/>
        </w:rPr>
        <w:t>.</w:t>
      </w:r>
      <w:r w:rsidR="00BE3B33"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To test the stability, 2 things must be considered, namely; 'elasticity' or the ability to return to a previous state; and 'hardness' or the ability to withstand shock</w:t>
      </w:r>
      <w:r w:rsidR="00773E99"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{"citationItems":[{"id":"ITEM-1","itemData":{"DOI":"10.1016/j.agsy.2020.103030","ISSN":"0308521X","abstract":"Analyses of food security with agricultural systems models often focus on indicators of food availability, with limited treatment of the other three dimensions: food access, stability and utilization. We illustrate how three indicators of access (food consumption expenditures, a food insecurity scale and dietary diversity) and their stability can be incorporated into a dynamic household-level model of a maize-based production system in the Kenya highlands and a dynamic regional model of sheep production and marketing in Mexico. Although stylized due to limits on empirical evidence, the analyses suggest that inclusion of multiple access indicators can provide insights because the indicators respond differently to production shocks, demand growth and programs providing production subsidies. We also illustrate how to examine stability of food security outcomes in response to shocks using metrics of hardness (ability to withstand shocks) and elasticity (ability to return to previous conditions). The data required for more widespread empirical implementation of these methods include measurement—preferably at frequent intervals over time—of food access indicators, but also their determinants and linkages to outcomes in agricultural systems models. Analyses of food access and stability will be most valuable for assessments of food security impacts of climate change, when food systems are undergoing transformative change and to identify priority interventions and target audiences.","author":[{"dropping-particle":"","family":"Nicholson","given":"Charles F.","non-dropping-particle":"","parse-names":false,"suffix":""},{"dropping-particle":"","family":"Stephens","given":"Emma C.","non-dropping-particle":"","parse-names":false,"suffix":""},{"dropping-particle":"","family":"Kopainsky","given":"Birgit","non-dropping-particle":"","parse-names":false,"suffix":""},{"dropping-particle":"","family":"Thornton","given":"Philip K.","non-dropping-particle":"","parse-names":false,"suffix":""},{"dropping-particle":"","family":"Jones","given":"Andrew D.","non-dropping-particle":"","parse-names":false,"suffix":""},{"dropping-particle":"","family":"Parsons","given":"David","non-dropping-particle":"","parse-names":false,"suffix":""},{"dropping-particle":"","family":"Garrett","given":"James","non-dropping-particle":"","parse-names":false,"suffix":""}],"container-title":"Agricultural Systems","id":"ITEM-1","issue":"November 2019","issued":{"date-parts":[["2021"]]},"page":"103030","publisher":"Elsevier Ltd","title":"Food security outcomes in agricultural systems models: Case examples and priority information needs","type":"article-journal","volume":"188"},"uris":["http://www.mendeley.com/documents/?uuid=dea7de4c-2dc9-4bfa-8d74-36c2542d7613"]}],"mendeley":{"formattedCitation":"(Nicholson et al. 2021)","plainTextFormattedCitation":"(Nicholson et al. 2021)","previouslyFormattedCitation":"(&lt;span style=\"font-style:normal;\"&gt;Nicholson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(Nicholson et al. 2021)</w:t>
      </w:r>
      <w:r w:rsidR="00396A97">
        <w:rPr>
          <w:rStyle w:val="FootnoteReference"/>
          <w:rFonts w:ascii="Times New Roman" w:hAnsi="Times New Roman" w:cs="Times New Roman"/>
          <w:sz w:val="24"/>
          <w:szCs w:val="24"/>
          <w:lang w:val="id-ID"/>
        </w:rPr>
        <w:fldChar w:fldCharType="end"/>
      </w:r>
      <w:r w:rsidR="00773E99" w:rsidRPr="009C4847">
        <w:rPr>
          <w:rFonts w:ascii="Times New Roman" w:hAnsi="Times New Roman" w:cs="Times New Roman"/>
          <w:sz w:val="24"/>
          <w:szCs w:val="24"/>
          <w:lang w:val="id-ID"/>
        </w:rPr>
        <w:t>.</w:t>
      </w:r>
    </w:p>
    <w:p w14:paraId="70A5A0C8" w14:textId="56D794EA" w:rsidR="002D7EAA" w:rsidRPr="009C4847" w:rsidRDefault="00D5426F"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rPr>
        <w:t>The integrated cropping calendar is an information system that provides a reference, including the potential for planting time and selected crops based on rainfall conditions or water availability</w:t>
      </w:r>
      <w:r w:rsidR="002D7EAA"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{"citationItems":[{"id":"ITEM-1","itemData":{"DOI":"10.1088/1755-1315/648/1/012105","ISSN":"17551315","abstract":"The information system of integrated cropping calendar (KATAM) has been broadly applied in Indonesia and become a guideline for the users entering the next planting season, however, it allows limited options of planting time of one season. The aim of this study was to evaluate planting time scenarios to improve rice productivity using the crop simulation model Agricultural Production System Simulator (APSIM) in Bogor. Options evaluated considered three planting times, the growing season and water treatment. The simulated productivity values between 3 planting times were compared and analyzed. Result showed that APSIM could simulate productivity with a reasonably good accuracy (EF=0.74) across the different planting times following the season. For the irrigated rice, the late planting resulted similar productivity to the KATAM planting within the rainy (5.1 to 5.5 t ha-1) and dry season (5.6 to 5.8 t ha-1), whereas the early planting resulted the lowest productivity (3 to 5 t ha-1). For the rainfed rice, the early planting presented the same productivity as the KATAM planting within the rainy (2.9 to 3.2 t ha-1) and dry season (4.0 to 4.3 t ha-1), respectively. This study confirmed simulation modeling is a useful tool in providing options for rice cropping systems and that a planting time based on the prevailing season conditions will ensure the acceptable rice productivity.","author":[{"dropping-particle":"","family":"Dewi","given":"E. R.","non-dropping-particle":"","parse-names":false,"suffix":""},{"dropping-particle":"","family":"Susanti","given":"E.","non-dropping-particle":"","parse-names":false,"suffix":""},{"dropping-particle":"","family":"Apriyana","given":"Y.","non-dropping-particle":"","parse-names":false,"suffix":""}],"container-title":"IOP Conference Series: Earth and Environmental Science","id":"ITEM-1","issue":"1","issued":{"date-parts":[["2021"]]},"title":"Planting time options to improve rice productivity based on the Integrated KATAM recommendations","type":"article-journal","volume":"648"},"uris":["http://www.mendeley.com/documents/?uuid=b5332c53-7b22-47cb-ba01-b3a3ddcb6cb2"]}],"mendeley":{"formattedCitation":"(Dewi et al. 2021)","plainTextFormattedCitation":"(Dewi et al. 2021)","previouslyFormattedCitation":"(&lt;span style=\"font-style:normal;\"&gt;Dewi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(Dewi et al. 2021)</w:t>
      </w:r>
      <w:r w:rsidR="00396A97">
        <w:rPr>
          <w:rStyle w:val="FootnoteReference"/>
          <w:rFonts w:ascii="Times New Roman" w:hAnsi="Times New Roman" w:cs="Times New Roman"/>
          <w:sz w:val="24"/>
          <w:szCs w:val="24"/>
          <w:lang w:val="id-ID"/>
        </w:rPr>
        <w:fldChar w:fldCharType="end"/>
      </w:r>
      <w:r w:rsidR="002D7EAA" w:rsidRPr="009C4847">
        <w:rPr>
          <w:rFonts w:ascii="Times New Roman" w:hAnsi="Times New Roman" w:cs="Times New Roman"/>
          <w:sz w:val="24"/>
          <w:szCs w:val="24"/>
          <w:lang w:val="id-ID"/>
        </w:rPr>
        <w:t>.</w:t>
      </w:r>
      <w:r w:rsidR="009A6B6B" w:rsidRPr="009C4847">
        <w:rPr>
          <w:rFonts w:ascii="Times New Roman" w:hAnsi="Times New Roman" w:cs="Times New Roman"/>
          <w:sz w:val="24"/>
          <w:szCs w:val="24"/>
          <w:lang w:val="id-ID"/>
        </w:rPr>
        <w:t xml:space="preserve"> </w:t>
      </w:r>
      <w:r w:rsidR="004A76A0" w:rsidRPr="009C4847">
        <w:rPr>
          <w:rFonts w:ascii="Times New Roman" w:hAnsi="Times New Roman" w:cs="Times New Roman"/>
          <w:sz w:val="24"/>
          <w:szCs w:val="24"/>
          <w:lang w:val="id-ID"/>
        </w:rPr>
        <w:t>The Integrated Cropping Calendar Information System is a specific location water management policy design because it considers the local rainfall conditions and other supporting components</w:t>
      </w:r>
      <w:r w:rsidR="00C97090"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{"citationItems":[{"id":"ITEM-1","itemData":{"abstract":"Climate change and its variability are some of the most critical threats to sustainable agriculture, with potentially severe consequences on Indonesia’s agriculture, such as changes in rainfall patterns, especially the onset of the wet season and the temporal distribution of rainfall. Most Indonesian farmers receive support from agricultural extension services, and therefore, design their agricultural calendar based on personal experience without considering global climate phenomena, such as La Niña and El Niño, which difficult to interpret on a local scale. This paper describes the Integrated Cropping Calendar Information System (ICCIS) as a mechanism for adapting to climate variability. The ICCIS contains recommendations on planting time, cropping pattern, planting area, varieties, fertilizers, agricultural machinery, potential livestock feed, and crop damage due to climate extremes for rice, maize, and soybean. To accelerate the dissemination of information, the ICCIS is presented in an integrated web-based information system. The ICCIS is disseminated to extension workers and farmers by Task Force of the Assessment Institute for Agricultural Technology (AIAT) located in each province. Based on the survey results, it is known that the ICCIS adoption rate is moderate to high. The AIAT must actively encourage and support the ICCIS Task Force team in each province. Concerning the technological recommendations, it is necessary to update the recommendations for varieties, fertilizer, and feed to be more compatible with local conditions. More accurate information and more intensive dissemination can enrich farmers’ knowledge, allowing for a better understanding of climate hazards and maintaining agricultural production.","author":[{"dropping-particle":"","family":"Apriyana","given":"Yayan","non-dropping-particle":"","parse-names":false,"suffix":""},{"dropping-particle":"","family":"Surmaini","given":"Elza","non-dropping-particle":"","parse-names":false,"suffix":""},{"dropping-particle":"","family":"Estiningtyas","given":"Woro","non-dropping-particle":"","parse-names":false,"suffix":""},{"dropping-particle":"","family":"Pramudia","given":"Aris","non-dropping-particle":"","parse-names":false,"suffix":""},{"dropping-particle":"","family":"Ramadhani","given":"Fadhlullah","non-dropping-particle":"","parse-names":false,"suffix":""},{"dropping-particle":"","family":"Susanti","given":"Erni","non-dropping-particle":"","parse-names":false,"suffix":""},{"dropping-particle":"","family":"Suciantini","given":"Suciantini","non-dropping-particle":"","parse-names":false,"suffix":""},{"dropping-particle":"","family":"Purnamayani","given":"Rima","non-dropping-particle":"","parse-names":false,"suffix":""},{"dropping-particle":"","family":"Syahbuddin","given":"Haris","non-dropping-particle":"","parse-names":false,"suffix":""}],"container-title":"Sustainability","id":"ITEM-1","issue":"11","issued":{"date-parts":[["2021"]]},"page":"1-22","title":"The Integrated Cropping Calendar Information System : A Coping Mechanism to Climate Variability for Sustainable Agriculture in Indonesia","type":"article-journal","volume":"13"},"uris":["http://www.mendeley.com/documents/?uuid=5ed7c92e-839d-4481-b71a-6cabd6a873d0"]}],"mendeley":{"formattedCitation":"(Apriyana et al. 2021)","plainTextFormattedCitation":"(Apriyana et al. 2021)","previouslyFormattedCitation":"(&lt;span style=\"font-style:normal;\"&gt;Apriyana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882E73" w:rsidRPr="00882E73">
        <w:rPr>
          <w:rFonts w:ascii="Times New Roman" w:hAnsi="Times New Roman" w:cs="Times New Roman"/>
          <w:bCs/>
          <w:noProof/>
          <w:sz w:val="24"/>
          <w:szCs w:val="24"/>
        </w:rPr>
        <w:t>(Apriyana et al. 2021)</w:t>
      </w:r>
      <w:r w:rsidR="00396A97">
        <w:rPr>
          <w:rStyle w:val="FootnoteReference"/>
          <w:rFonts w:ascii="Times New Roman" w:hAnsi="Times New Roman" w:cs="Times New Roman"/>
          <w:sz w:val="24"/>
          <w:szCs w:val="24"/>
        </w:rPr>
        <w:fldChar w:fldCharType="end"/>
      </w:r>
      <w:r w:rsidR="005B777D" w:rsidRPr="009C4847">
        <w:rPr>
          <w:rFonts w:ascii="Times New Roman" w:hAnsi="Times New Roman" w:cs="Times New Roman"/>
          <w:sz w:val="24"/>
          <w:szCs w:val="24"/>
          <w:lang w:val="id-ID"/>
        </w:rPr>
        <w:t>.</w:t>
      </w:r>
    </w:p>
    <w:p w14:paraId="1D1608FA" w14:textId="7D8EE860" w:rsidR="00C63652" w:rsidRPr="009C4847" w:rsidRDefault="002A0671" w:rsidP="00D65EF5">
      <w:pPr>
        <w:spacing w:before="120" w:after="120" w:line="480" w:lineRule="auto"/>
        <w:ind w:firstLine="284"/>
        <w:jc w:val="both"/>
        <w:rPr>
          <w:rFonts w:ascii="Times New Roman" w:hAnsi="Times New Roman" w:cs="Times New Roman"/>
          <w:color w:val="FF0000"/>
          <w:sz w:val="24"/>
          <w:szCs w:val="24"/>
          <w:lang w:val="id-ID"/>
        </w:rPr>
      </w:pPr>
      <w:r w:rsidRPr="009C4847">
        <w:rPr>
          <w:rFonts w:ascii="Times New Roman" w:hAnsi="Times New Roman" w:cs="Times New Roman"/>
          <w:sz w:val="24"/>
          <w:szCs w:val="24"/>
        </w:rPr>
        <w:t>In March 2021, The Cropping Calendar Information System had been analyzed and uploaded to the web. The cropping calendar information was compiled based on information on rainfall predictions based on the season forecast zone from the BMKG which was issued in January 2021</w:t>
      </w:r>
      <w:r w:rsidR="0049514C"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4F3848">
        <w:rPr>
          <w:rFonts w:ascii="Times New Roman" w:hAnsi="Times New Roman" w:cs="Times New Roman"/>
          <w:sz w:val="24"/>
          <w:szCs w:val="24"/>
        </w:rPr>
        <w:instrText>ADDIN CSL_CITATION {"citationItems":[{"id":"ITEM-1","itemData":{"abstract":"Informasi prakiraan musim meliputi awal musim, perbandingannya terhadap rata-rata selama 30 tahun, sifat hujan pada musim tersebut, dan puncak musim. Prakiraan Musim Kemarau 2021 pada 342 Zona Musim (ZOM) di Indonesia menunjukkan bahwa sebagian besar wilayah diprakirakan mengalami Awal Musim Kemarau 2021 pada kisaran bulan Mei dan Juni 2021 sebanyak 198 ZOM atau 57,9% dari 342 ZOM. Jika dibandingkan terhadap rata-ratanya selama 30 tahun (1981- 2010), Awal Musim Kemarau 2021 di sebagian besar daerah yaitu 197 ZOM (57,6%) diprakirakan mundur terhadap rata-ratanya, sedangkan wilayah lainnya diprakirakan sama terhadap rata-ratanya 97 ZOM (28,4%) dan maju terhadap rata-ratanya sebanyak 48 ZOM (14,0%). Sifat Hujan selama Musim Kemarau 2021 di sebagian besar daerah yakni sebanyak 182 ZOM (53,2%) diprakirakan Normal, sedangkan wilayah lainnya Atas Normal sebanyak 119 ZOM (34,8%) dan diprakirakan Bawah Normal sebanyak 41 ZOM (12,0%). Puncak Musim Kemarau 2021 di sebagian besar wilayah Zona Musim (ZOM) diprakirakan terjadi pada bulan Agustus 2021 sebanyak 230 ZOM (67,3%).","author":[{"dropping-particle":"","family":"Prasetyaningtyas","given":"Kukuh","non-dropping-particle":"","parse-names":false,"suffix":""}],"id":"ITEM-1","issued":{"date-parts":[["2021"]]},"title":"Prakiraan Musim Kemarau Tahun 2021 di Indonesia","type":"webpage"},"uris":["http://www.mendeley.com/documents/?uuid=71078da6-8505-4580-b476-c4e3d5000a67"]}],"mendeley":{"formattedCitation":"(Prasetyaningtyas 2021)","plainTextFormattedCitation":"(Prasetyaningtyas 2021)","previouslyFormattedCitation":"(Prasetyaningtyas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4F3848" w:rsidRPr="004F3848">
        <w:rPr>
          <w:rFonts w:ascii="Times New Roman" w:hAnsi="Times New Roman" w:cs="Times New Roman"/>
          <w:noProof/>
          <w:sz w:val="24"/>
          <w:szCs w:val="24"/>
        </w:rPr>
        <w:t>(Prasetyaningtyas 2021)</w:t>
      </w:r>
      <w:r w:rsidR="00396A97">
        <w:rPr>
          <w:rStyle w:val="FootnoteReference"/>
          <w:rFonts w:ascii="Times New Roman" w:hAnsi="Times New Roman" w:cs="Times New Roman"/>
          <w:sz w:val="24"/>
          <w:szCs w:val="24"/>
        </w:rPr>
        <w:fldChar w:fldCharType="end"/>
      </w:r>
      <w:r w:rsidR="000C7380" w:rsidRPr="009C4847">
        <w:rPr>
          <w:rFonts w:ascii="Times New Roman" w:hAnsi="Times New Roman" w:cs="Times New Roman"/>
          <w:sz w:val="24"/>
          <w:szCs w:val="24"/>
        </w:rPr>
        <w:t>.</w:t>
      </w:r>
      <w:r w:rsidR="00E100F1"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The use of the rainfall prediction results from the BMKG is one way to minimize errors in making early planting decisions. As stated by Nyamekye et al. (2021) that in decision making, the use of weather and seasonal predictions is a form of managing uncertainty</w:t>
      </w:r>
      <w:r w:rsidR="00022117"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{"citationItems":[{"id":"ITEM-1","itemData":{"DOI":"10.1016/j.crm.2020.100258","ISSN":"22120963","abstract":"Rice farmers in Northern Ghana are susceptible to climate variability and change with its effects in the form of drought, water scarcity, erratic rainfall and high temperatures. In response, farmers resort to weather and seasonal forecast to manage uncertainties in decision-making. However, there is limited empirical research on how forecast lead time and probabilities influence farmer decision-making. In this study, we posed the overall question: how do rice farmers respond to forecast information with different probabilities and lead times? We purposively engaged 36 rice farmers (12 rainfed, 12 irrigated and 12 practising both) in Visually Facilitated Scenario Mapping Workshops (VFSMW) to explore how probabilities and lead times inform their decision-making. Results of the VFSMW showed rainfed rice farmers are most sensitive to forecast probabilities because of their over-reliance on rainfall. Also, an increase in forecast probability does not necessarily mean farmers will act. The decision to act based on forecast probability is dependent on the stage of the farming cycle. Also, seasonal forecast information provided at a 1 month lead time significantly informed farmer decision-making compared to a lead time of 2 or 3 months. Also, weather forecast provided at a lead time of 1 week is more useful for decision-making than at a 3 day or 1 day lead time. We conclude that communicating forecast information with their probabilities and at an appropriate lead time has the potential to help farmers manage risks and improve decision-making. We propose that climate services in Northern Ghana should aim at communicating weather and seasonal climate forecast information at 1 week and 1 month lead times respectively. Farmers should also adapt their decisions to the timing and probabilities of the forecast provided.","author":[{"dropping-particle":"","family":"Nyamekye","given":"Andy Bonaventure","non-dropping-particle":"","parse-names":false,"suffix":""},{"dropping-particle":"","family":"Nyadzi","given":"Emmanuel","non-dropping-particle":"","parse-names":false,"suffix":""},{"dropping-particle":"","family":"Dewulf","given":"Art","non-dropping-particle":"","parse-names":false,"suffix":""},{"dropping-particle":"","family":"Werners","given":"Saskia","non-dropping-particle":"","parse-names":false,"suffix":""},{"dropping-particle":"","family":"Slobbe","given":"Erik","non-dropping-particle":"Van","parse-names":false,"suffix":""},{"dropping-particle":"","family":"Biesbroek","given":"Robbert G.","non-dropping-particle":"","parse-names":false,"suffix":""},{"dropping-particle":"","family":"Termeer","given":"Catrien J.A.M.","non-dropping-particle":"","parse-names":false,"suffix":""},{"dropping-particle":"","family":"Ludwig","given":"Fulco","non-dropping-particle":"","parse-names":false,"suffix":""}],"container-title":"Climate Risk Management","id":"ITEM-1","issue":"October 2020","issued":{"date-parts":[["2021"]]},"page":"100258","publisher":"Elsevier B.V.","title":"Forecast probability, lead time and farmer decision-making in rice farming systems in Northern Ghana","type":"article-journal","volume":"31"},"uris":["http://www.mendeley.com/documents/?uuid=82be1353-477c-4d86-9ca5-b2cca9807e08"]}],"mendeley":{"formattedCitation":"(Nyamekye et al. 2021)","plainTextFormattedCitation":"(Nyamekye et al. 2021)","previouslyFormattedCitation":"(&lt;span style=\"font-style:normal;\"&gt;Nyamekye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882E73" w:rsidRPr="00882E73">
        <w:rPr>
          <w:rFonts w:ascii="Times New Roman" w:hAnsi="Times New Roman" w:cs="Times New Roman"/>
          <w:bCs/>
          <w:noProof/>
          <w:sz w:val="24"/>
          <w:szCs w:val="24"/>
        </w:rPr>
        <w:t>(Nyamekye et al. 2021)</w:t>
      </w:r>
      <w:r w:rsidR="00396A97">
        <w:rPr>
          <w:rStyle w:val="FootnoteReference"/>
          <w:rFonts w:ascii="Times New Roman" w:hAnsi="Times New Roman" w:cs="Times New Roman"/>
          <w:sz w:val="24"/>
          <w:szCs w:val="24"/>
        </w:rPr>
        <w:fldChar w:fldCharType="end"/>
      </w:r>
      <w:r w:rsidR="00E100F1" w:rsidRPr="009C4847">
        <w:rPr>
          <w:rFonts w:ascii="Times New Roman" w:hAnsi="Times New Roman" w:cs="Times New Roman"/>
          <w:sz w:val="24"/>
          <w:szCs w:val="24"/>
          <w:lang w:val="id-ID"/>
        </w:rPr>
        <w:t>.</w:t>
      </w:r>
      <w:r w:rsidR="00FC07E3" w:rsidRPr="009C4847">
        <w:rPr>
          <w:rFonts w:ascii="Times New Roman" w:hAnsi="Times New Roman" w:cs="Times New Roman"/>
          <w:sz w:val="24"/>
          <w:szCs w:val="24"/>
          <w:lang w:val="id-ID"/>
        </w:rPr>
        <w:t xml:space="preserve"> </w:t>
      </w:r>
      <w:r w:rsidR="00022117" w:rsidRPr="009C4847">
        <w:rPr>
          <w:rFonts w:ascii="Times New Roman" w:hAnsi="Times New Roman" w:cs="Times New Roman"/>
          <w:sz w:val="24"/>
          <w:szCs w:val="24"/>
          <w:lang w:val="id-ID"/>
        </w:rPr>
        <w:t>Given the critical time for crops, rainfall forecast information is needed to reduce the risk of crop failure</w:t>
      </w:r>
      <w:r w:rsidR="00FC07E3"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{"citationItems":[{"id":"ITEM-1","itemData":{"DOI":"10.1016/j.cliser.2019.04.002","ISSN":"24058807","abstract":"Reliable information on onset of the rainy season is important for local agriculture planning in Ghana. We examine the (i) trend and variability of onset in local observations to better understand the need for onset forecast information and (ii) performance of ECMWF System 4 seasonal climate forecast in reproducing this variability and discriminating tercile categories of onset dates across Ghana. The analyses focused on two pilots locations of interest among the fourteen synoptic stations studied, namely Ada and Tamale located in the coastal savanna and in northern Ghana. Two different onset date definitions were tested to suite with uncorrected and bias-corrected forecasts in order to test the predictability. The definitions were tailored to suit with forecast start dates, local climate data availability and cropping calendar. Results show a significant decreasing trend in historical onset dates towards more recent times (i.e 1986–2010) at Tamale station. Also, historical onset dates exhibit a significant increasing variability towards more recent time at Ada station. System 4 shows some ability for reproducing local onset variability with significant correlational relationship between forecasted and observed onset dates at some locations including Ada station. The forecasting system also has significant skill in predicting early and late onset dates categories (i.e H-K score &gt; 0) at the pilot stations. In conclusion, the use of onset agro-meteorological index, based on System 4 as climate service in Ghana, has a potential value for decision making when considering categorical based forecasts.","author":[{"dropping-particle":"","family":"Gbangou","given":"Talardia","non-dropping-particle":"","parse-names":false,"suffix":""},{"dropping-particle":"","family":"Ludwig","given":"Fulco","non-dropping-particle":"","parse-names":false,"suffix":""},{"dropping-particle":"","family":"Slobbe","given":"Erik","non-dropping-particle":"van","parse-names":false,"suffix":""},{"dropping-particle":"","family":"Hoang","given":"Long","non-dropping-particle":"","parse-names":false,"suffix":""},{"dropping-particle":"","family":"Gordana Kranjac-Berisavljevic","given":"","non-dropping-particle":"","parse-names":false,"suffix":""}],"container-title":"Climate Services","id":"ITEM-1","issue":"April","issued":{"date-parts":[["2019"]]},"page":"19-30","publisher":"Elsevier","title":"Seasonal variability and predictability of agro-meteorological indices: Tailoring onset of rainy season estimation to meet farmers’ needs in Ghana","type":"article-journal","volume":"14"},"uris":["http://www.mendeley.com/documents/?uuid=3b79c8ab-2cf7-4860-b920-896f72c90fde"]}],"mendeley":{"formattedCitation":"(Gbangou et al. 2019)","plainTextFormattedCitation":"(Gbangou et al. 2019)","previouslyFormattedCitation":"(&lt;span style=\"font-style:normal;\"&gt;Gbangou &lt;i&gt;et al.&lt;/i&gt;&lt;/span&gt; 2019)"},"properties":{"noteIndex":0},"schema":"https://github.com/citation-style-language/schema/raw/master/csl-citation.json"}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bCs/>
          <w:noProof/>
          <w:sz w:val="24"/>
          <w:szCs w:val="24"/>
        </w:rPr>
        <w:t>(Gbangou et al. 2019)</w:t>
      </w:r>
      <w:r w:rsidR="00396A97">
        <w:rPr>
          <w:rStyle w:val="FootnoteReference"/>
          <w:rFonts w:ascii="Times New Roman" w:hAnsi="Times New Roman" w:cs="Times New Roman"/>
          <w:sz w:val="24"/>
          <w:szCs w:val="24"/>
          <w:lang w:val="id-ID"/>
        </w:rPr>
        <w:fldChar w:fldCharType="end"/>
      </w:r>
      <w:r w:rsidR="007322A0" w:rsidRPr="009C4847">
        <w:rPr>
          <w:rFonts w:ascii="Times New Roman" w:hAnsi="Times New Roman" w:cs="Times New Roman"/>
          <w:sz w:val="24"/>
          <w:szCs w:val="24"/>
          <w:lang w:val="id-ID"/>
        </w:rPr>
        <w:t>.</w:t>
      </w:r>
    </w:p>
    <w:p w14:paraId="71631D15" w14:textId="77777777" w:rsidR="00DE414E" w:rsidRPr="009C4847" w:rsidRDefault="00022117"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The objectives of the paper are (1) to compare the initial rainfall predictions for MK 2021 with an updated rainfall prediction 3 months later, (2) to implement the results of the latest rainfall predictions on planting calendar information compiled at the beginning of MK 2021, (3) to recommend crop management updates based on the updated rainfall prediction on April 2021.</w:t>
      </w:r>
    </w:p>
    <w:p w14:paraId="7FD047E9" w14:textId="77777777" w:rsidR="009C4847" w:rsidRPr="009C4847" w:rsidRDefault="009C4847" w:rsidP="00D65EF5">
      <w:pPr>
        <w:spacing w:before="120" w:after="120" w:line="480" w:lineRule="auto"/>
        <w:jc w:val="both"/>
        <w:rPr>
          <w:rFonts w:ascii="Times New Roman" w:hAnsi="Times New Roman" w:cs="Times New Roman"/>
          <w:sz w:val="24"/>
          <w:szCs w:val="24"/>
        </w:rPr>
      </w:pPr>
    </w:p>
    <w:p w14:paraId="2B6F96F4" w14:textId="455CD338" w:rsidR="00C63652" w:rsidRPr="009C4847" w:rsidRDefault="00C63652" w:rsidP="00D65EF5">
      <w:pPr>
        <w:spacing w:before="120" w:after="120" w:line="480" w:lineRule="auto"/>
        <w:jc w:val="both"/>
        <w:rPr>
          <w:rFonts w:ascii="Times New Roman" w:hAnsi="Times New Roman" w:cs="Times New Roman"/>
          <w:b/>
          <w:sz w:val="24"/>
          <w:szCs w:val="24"/>
        </w:rPr>
      </w:pPr>
      <w:r w:rsidRPr="009C4847">
        <w:rPr>
          <w:rFonts w:ascii="Times New Roman" w:hAnsi="Times New Roman" w:cs="Times New Roman"/>
          <w:b/>
          <w:sz w:val="24"/>
          <w:szCs w:val="24"/>
        </w:rPr>
        <w:lastRenderedPageBreak/>
        <w:t>Met</w:t>
      </w:r>
      <w:r w:rsidR="00022117" w:rsidRPr="009C4847">
        <w:rPr>
          <w:rFonts w:ascii="Times New Roman" w:hAnsi="Times New Roman" w:cs="Times New Roman"/>
          <w:b/>
          <w:sz w:val="24"/>
          <w:szCs w:val="24"/>
        </w:rPr>
        <w:t>h</w:t>
      </w:r>
      <w:r w:rsidRPr="009C4847">
        <w:rPr>
          <w:rFonts w:ascii="Times New Roman" w:hAnsi="Times New Roman" w:cs="Times New Roman"/>
          <w:b/>
          <w:sz w:val="24"/>
          <w:szCs w:val="24"/>
        </w:rPr>
        <w:t>odolog</w:t>
      </w:r>
      <w:r w:rsidR="00022117" w:rsidRPr="009C4847">
        <w:rPr>
          <w:rFonts w:ascii="Times New Roman" w:hAnsi="Times New Roman" w:cs="Times New Roman"/>
          <w:b/>
          <w:sz w:val="24"/>
          <w:szCs w:val="24"/>
        </w:rPr>
        <w:t>y</w:t>
      </w:r>
    </w:p>
    <w:p w14:paraId="72FED406" w14:textId="59B66566" w:rsidR="005C601D" w:rsidRPr="00D65EF5" w:rsidRDefault="00022117" w:rsidP="00D65EF5">
      <w:pPr>
        <w:spacing w:before="120" w:after="120" w:line="480" w:lineRule="auto"/>
        <w:jc w:val="both"/>
        <w:rPr>
          <w:rFonts w:ascii="Times New Roman" w:hAnsi="Times New Roman" w:cs="Times New Roman"/>
          <w:b/>
          <w:bCs/>
          <w:i/>
          <w:sz w:val="24"/>
          <w:szCs w:val="24"/>
        </w:rPr>
      </w:pPr>
      <w:r w:rsidRPr="00D65EF5">
        <w:rPr>
          <w:rFonts w:ascii="Times New Roman" w:hAnsi="Times New Roman" w:cs="Times New Roman"/>
          <w:b/>
          <w:bCs/>
          <w:i/>
          <w:sz w:val="24"/>
          <w:szCs w:val="24"/>
        </w:rPr>
        <w:t>Study Location and Data Compilation</w:t>
      </w:r>
    </w:p>
    <w:p w14:paraId="3518E2AA" w14:textId="77777777" w:rsidR="008E0E04" w:rsidRPr="009C4847" w:rsidRDefault="008E0E04"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The study location is an area that will be discussed in the  Integrated Planting Calendar Information System for Dry Season 2021, covering 7062 sub-districts throughout Indonesia. The area which is the survey location for field validation is Indramayu Regency, West Java Province.</w:t>
      </w:r>
    </w:p>
    <w:p w14:paraId="16BC7099" w14:textId="77777777" w:rsidR="00773E99" w:rsidRPr="009C4847" w:rsidRDefault="008E0E04"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The data compiled for the study is information on cropping calendar prediction for Dry Season 2021, including planting time and potential planting area of rice, maize, and soybeans in paddy fields, which is accessed through the web katam.litbang.pertanian.go.id. The latest rainfall prediction information is obtained from the Center of Climate Change Information, the Indonesian Agency for Meteorology, Climatology, and Geophysics.</w:t>
      </w:r>
    </w:p>
    <w:p w14:paraId="56385314" w14:textId="17CE2036" w:rsidR="00773E99" w:rsidRPr="00D65EF5" w:rsidRDefault="008E0E04" w:rsidP="00D65EF5">
      <w:pPr>
        <w:spacing w:before="120" w:after="120" w:line="480" w:lineRule="auto"/>
        <w:jc w:val="both"/>
        <w:rPr>
          <w:rFonts w:ascii="Times New Roman" w:hAnsi="Times New Roman" w:cs="Times New Roman"/>
          <w:b/>
          <w:bCs/>
          <w:i/>
          <w:sz w:val="24"/>
          <w:szCs w:val="24"/>
        </w:rPr>
      </w:pPr>
      <w:r w:rsidRPr="00D65EF5">
        <w:rPr>
          <w:rFonts w:ascii="Times New Roman" w:hAnsi="Times New Roman" w:cs="Times New Roman"/>
          <w:b/>
          <w:bCs/>
          <w:i/>
          <w:sz w:val="24"/>
          <w:szCs w:val="24"/>
        </w:rPr>
        <w:t>Evaluation of Rainfall Prediction Information</w:t>
      </w:r>
    </w:p>
    <w:p w14:paraId="49D81AA1" w14:textId="7638B10E" w:rsidR="00773E99" w:rsidRDefault="009C6978"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Comparing the results of the January 2021 issue of rainfall predictions with the April 2021 issue. Comparing by making a data scatter plot between the rainfall predictions issued in January 2021 on the X-axis and those issued in April 2021 on the Y-axis. Next, a trend line is drawn between the X-axis with the Y-axis and the mathematical relationship between them. If the trend line has a slope of &lt;1, it means that the latest updated rainfall prediction is lower than the previous prediction. If the trend line has a slope of &gt;1, it means that the latest updated rainfall prediction is higher than the previous prediction.</w:t>
      </w:r>
    </w:p>
    <w:p w14:paraId="77ED5B58" w14:textId="67D64982" w:rsidR="00D65EF5" w:rsidRDefault="00D65EF5" w:rsidP="00D65EF5">
      <w:pPr>
        <w:spacing w:before="120" w:after="120" w:line="480" w:lineRule="auto"/>
        <w:ind w:firstLine="284"/>
        <w:jc w:val="both"/>
        <w:rPr>
          <w:rFonts w:ascii="Times New Roman" w:hAnsi="Times New Roman" w:cs="Times New Roman"/>
          <w:sz w:val="24"/>
          <w:szCs w:val="24"/>
        </w:rPr>
      </w:pPr>
    </w:p>
    <w:p w14:paraId="22CEFAE3" w14:textId="77777777" w:rsidR="00D65EF5" w:rsidRPr="009C4847" w:rsidRDefault="00D65EF5" w:rsidP="00D65EF5">
      <w:pPr>
        <w:spacing w:before="120" w:after="120" w:line="480" w:lineRule="auto"/>
        <w:ind w:firstLine="284"/>
        <w:jc w:val="both"/>
        <w:rPr>
          <w:rFonts w:ascii="Times New Roman" w:hAnsi="Times New Roman" w:cs="Times New Roman"/>
          <w:sz w:val="24"/>
          <w:szCs w:val="24"/>
        </w:rPr>
      </w:pPr>
    </w:p>
    <w:p w14:paraId="02826FB4" w14:textId="76939BD5" w:rsidR="00773E99" w:rsidRPr="00D65EF5" w:rsidRDefault="00577F89" w:rsidP="00D65EF5">
      <w:pPr>
        <w:spacing w:before="120" w:after="120" w:line="240" w:lineRule="auto"/>
        <w:jc w:val="both"/>
        <w:rPr>
          <w:rFonts w:ascii="Times New Roman" w:hAnsi="Times New Roman" w:cs="Times New Roman"/>
          <w:b/>
          <w:bCs/>
          <w:i/>
          <w:sz w:val="24"/>
          <w:szCs w:val="24"/>
        </w:rPr>
      </w:pPr>
      <w:r w:rsidRPr="00D65EF5">
        <w:rPr>
          <w:rFonts w:ascii="Times New Roman" w:hAnsi="Times New Roman" w:cs="Times New Roman"/>
          <w:b/>
          <w:bCs/>
          <w:i/>
          <w:sz w:val="24"/>
          <w:szCs w:val="24"/>
        </w:rPr>
        <w:lastRenderedPageBreak/>
        <w:t>Identify the Updated Rainfall Predictions on the Cropping Calendar Information for Dry Season 2021</w:t>
      </w:r>
    </w:p>
    <w:p w14:paraId="6103FE5E" w14:textId="77777777" w:rsidR="00410CBE" w:rsidRPr="009C4847" w:rsidRDefault="00410CBE"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Identify the updated rainfall prediction values, on rice, maize, and soybeans cropping calendar which have planting times of May I-II, May III-Jun I, Jun II-III, Jul I-II, Jul III-Aug I, Aug II-III, and Sep I-II, by following these steps:</w:t>
      </w:r>
    </w:p>
    <w:p w14:paraId="71423BE8" w14:textId="77777777" w:rsidR="00410CBE"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t>Calculate the value of the average rainfall during the planting period (4 months) in each sub-district that has the planting time.</w:t>
      </w:r>
    </w:p>
    <w:p w14:paraId="1501295F" w14:textId="77777777" w:rsidR="00410CBE"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t>Classify the average rainfall during the planting period, into 5 classes, namely: &lt;60, 60-75, 75-100, 100-150, and &gt;150 mm/month.</w:t>
      </w:r>
    </w:p>
    <w:p w14:paraId="689CDF2D" w14:textId="77777777" w:rsidR="00410CBE"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t>Calculate the cumulative potential area of ​​rice, maize, and soybeans with rainfall &lt;60 mm/month. The obtained area values are determined as the area of ​​rice, maize, and soybeans that have the potential to experience drought.</w:t>
      </w:r>
    </w:p>
    <w:p w14:paraId="652AADFE" w14:textId="77777777" w:rsidR="00410CBE"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t>Calculate the cumulative potential area of ​​rice plants that have an average rainfall between 60-100 mm/month. This value is defined as the recommended area of ​​rice to be converted into maize or soybean crop area.</w:t>
      </w:r>
    </w:p>
    <w:p w14:paraId="3161D1A6" w14:textId="77777777" w:rsidR="00410CBE"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t>Calculate the cumulative potential area of ​​maize plants that have an average rainfall of &gt;150 mm/month. This value is defined as the recommended area of ​​maize to be converted into rice.</w:t>
      </w:r>
    </w:p>
    <w:p w14:paraId="10B4A81F" w14:textId="77777777" w:rsidR="00410CBE"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t>Calculate the cumulative potential area of ​​soybean plants that have an average rainfall of &gt;100 mm/month. This value is defined as the recommended area of soybean to be converted into rice.</w:t>
      </w:r>
    </w:p>
    <w:p w14:paraId="7DA2666E" w14:textId="77777777" w:rsidR="00773E99" w:rsidRPr="009C4847" w:rsidRDefault="00410CBE" w:rsidP="00D65EF5">
      <w:pPr>
        <w:pStyle w:val="ListParagraph"/>
        <w:numPr>
          <w:ilvl w:val="0"/>
          <w:numId w:val="11"/>
        </w:numPr>
        <w:spacing w:before="120" w:after="120" w:line="480" w:lineRule="auto"/>
        <w:ind w:left="284" w:hanging="284"/>
        <w:jc w:val="both"/>
        <w:rPr>
          <w:rFonts w:ascii="Times New Roman" w:hAnsi="Times New Roman" w:cs="Times New Roman"/>
          <w:sz w:val="24"/>
          <w:szCs w:val="24"/>
        </w:rPr>
      </w:pPr>
      <w:r w:rsidRPr="009C4847">
        <w:rPr>
          <w:rFonts w:ascii="Times New Roman" w:hAnsi="Times New Roman" w:cs="Times New Roman"/>
          <w:sz w:val="24"/>
          <w:szCs w:val="24"/>
        </w:rPr>
        <w:lastRenderedPageBreak/>
        <w:t>Calculating the cumulative potential area of ​​rice plants that have an average rainfall of &gt;100 mm/month, and the area of ​​maize or soybeans which have an average rainfall of 60-100 mm/month. This value does not change the recommendation.</w:t>
      </w:r>
    </w:p>
    <w:p w14:paraId="5A407A81" w14:textId="3AC01933" w:rsidR="00773E99" w:rsidRPr="00D65EF5" w:rsidRDefault="00410CBE" w:rsidP="00D65EF5">
      <w:pPr>
        <w:spacing w:before="120" w:after="120" w:line="480" w:lineRule="auto"/>
        <w:jc w:val="both"/>
        <w:rPr>
          <w:rFonts w:ascii="Times New Roman" w:hAnsi="Times New Roman" w:cs="Times New Roman"/>
          <w:b/>
          <w:bCs/>
          <w:i/>
          <w:sz w:val="24"/>
          <w:szCs w:val="24"/>
        </w:rPr>
      </w:pPr>
      <w:r w:rsidRPr="00D65EF5">
        <w:rPr>
          <w:rFonts w:ascii="Times New Roman" w:hAnsi="Times New Roman" w:cs="Times New Roman"/>
          <w:b/>
          <w:bCs/>
          <w:i/>
          <w:sz w:val="24"/>
          <w:szCs w:val="24"/>
        </w:rPr>
        <w:t>Field Validation</w:t>
      </w:r>
    </w:p>
    <w:p w14:paraId="76A87A1B" w14:textId="77777777" w:rsidR="00773E99" w:rsidRPr="009C4847" w:rsidRDefault="00410CBE"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Field validation was carried out to determine the actual conditions in the field related to rainfall conditions, the application of the planting schedule in paddy fields, as well as the problems of cropping arrangements in the field. The methods used to obtain information from the field are collecting secondary data (rainfall), information on the realization of planting in the field, interviews with extension workers regarding planting behavior, and direct observations in the field. Validation was carried out in 3 sub-districts in the Indramayu District.</w:t>
      </w:r>
    </w:p>
    <w:p w14:paraId="38615672" w14:textId="1678FE4A" w:rsidR="00773E99" w:rsidRPr="00D65EF5" w:rsidRDefault="00410CBE" w:rsidP="00D65EF5">
      <w:pPr>
        <w:spacing w:before="120" w:after="120" w:line="480" w:lineRule="auto"/>
        <w:jc w:val="both"/>
        <w:rPr>
          <w:rFonts w:ascii="Times New Roman" w:hAnsi="Times New Roman" w:cs="Times New Roman"/>
          <w:b/>
          <w:bCs/>
          <w:i/>
          <w:sz w:val="24"/>
          <w:szCs w:val="24"/>
        </w:rPr>
      </w:pPr>
      <w:r w:rsidRPr="00D65EF5">
        <w:rPr>
          <w:rFonts w:ascii="Times New Roman" w:hAnsi="Times New Roman" w:cs="Times New Roman"/>
          <w:b/>
          <w:bCs/>
          <w:i/>
          <w:sz w:val="24"/>
          <w:szCs w:val="24"/>
        </w:rPr>
        <w:t>Cropping Pattern Management Recommendations</w:t>
      </w:r>
    </w:p>
    <w:p w14:paraId="4B28FED2" w14:textId="0B84CF91" w:rsidR="00D65EF5" w:rsidRDefault="00410CBE"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Prepare recommendations for the management of rice, maize, and soybeans as an effort to anticipate drought in the Dry Season 2021 to support food security.</w:t>
      </w:r>
    </w:p>
    <w:p w14:paraId="011BABCC" w14:textId="77777777" w:rsidR="00D65EF5" w:rsidRPr="009C4847" w:rsidRDefault="00D65EF5" w:rsidP="00D65EF5">
      <w:pPr>
        <w:spacing w:before="120" w:after="120" w:line="480" w:lineRule="auto"/>
        <w:ind w:firstLine="284"/>
        <w:jc w:val="both"/>
        <w:rPr>
          <w:rFonts w:ascii="Times New Roman" w:hAnsi="Times New Roman" w:cs="Times New Roman"/>
          <w:sz w:val="24"/>
          <w:szCs w:val="24"/>
        </w:rPr>
      </w:pPr>
    </w:p>
    <w:p w14:paraId="317098F6" w14:textId="2657EF03" w:rsidR="00C63652" w:rsidRPr="009C4847" w:rsidRDefault="00410CBE" w:rsidP="00D65EF5">
      <w:pPr>
        <w:spacing w:before="120" w:after="120" w:line="480" w:lineRule="auto"/>
        <w:jc w:val="both"/>
        <w:rPr>
          <w:rFonts w:ascii="Times New Roman" w:hAnsi="Times New Roman" w:cs="Times New Roman"/>
          <w:b/>
          <w:sz w:val="24"/>
          <w:szCs w:val="24"/>
        </w:rPr>
      </w:pPr>
      <w:r w:rsidRPr="009C4847">
        <w:rPr>
          <w:rFonts w:ascii="Times New Roman" w:hAnsi="Times New Roman" w:cs="Times New Roman"/>
          <w:b/>
          <w:sz w:val="24"/>
          <w:szCs w:val="24"/>
        </w:rPr>
        <w:t>Results and Discussion</w:t>
      </w:r>
      <w:r w:rsidRPr="009C4847" w:rsidDel="00410CBE">
        <w:rPr>
          <w:rFonts w:ascii="Times New Roman" w:hAnsi="Times New Roman" w:cs="Times New Roman"/>
          <w:b/>
          <w:sz w:val="24"/>
          <w:szCs w:val="24"/>
        </w:rPr>
        <w:t xml:space="preserve"> </w:t>
      </w:r>
    </w:p>
    <w:p w14:paraId="47A8EC49" w14:textId="496F8842" w:rsidR="00553769" w:rsidRPr="00D65EF5" w:rsidRDefault="00410CBE" w:rsidP="00D65EF5">
      <w:pPr>
        <w:spacing w:before="120" w:after="120" w:line="240" w:lineRule="auto"/>
        <w:jc w:val="both"/>
        <w:rPr>
          <w:rFonts w:ascii="Times New Roman" w:hAnsi="Times New Roman" w:cs="Times New Roman"/>
          <w:b/>
          <w:bCs/>
          <w:i/>
          <w:sz w:val="24"/>
          <w:szCs w:val="24"/>
        </w:rPr>
      </w:pPr>
      <w:r w:rsidRPr="00D65EF5">
        <w:rPr>
          <w:rFonts w:ascii="Times New Roman" w:hAnsi="Times New Roman" w:cs="Times New Roman"/>
          <w:b/>
          <w:bCs/>
          <w:i/>
          <w:sz w:val="24"/>
          <w:szCs w:val="24"/>
        </w:rPr>
        <w:t>Information on potential planting areas for rice, maize, and soybeans in the Integrated Cropping Calendar Information System for Dry Season 2021</w:t>
      </w:r>
    </w:p>
    <w:p w14:paraId="367D7AF8" w14:textId="7E79DCDE" w:rsidR="00A47F8F" w:rsidRPr="009C4847" w:rsidRDefault="00FB715B"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rPr>
        <w:t xml:space="preserve">The Indonesian Ministry of Agriculture through the Agency for Agricultural Research and Development has developed an Integrated Cropping Calendar Information System. At the beginning of its publication, Cropping Calendar information was presented three times a year from Planting Season I, Planting Season II, and Planting Season III, each before the start of </w:t>
      </w:r>
      <w:r w:rsidRPr="009C4847">
        <w:rPr>
          <w:rFonts w:ascii="Times New Roman" w:hAnsi="Times New Roman" w:cs="Times New Roman"/>
          <w:sz w:val="24"/>
          <w:szCs w:val="24"/>
        </w:rPr>
        <w:lastRenderedPageBreak/>
        <w:t>the growing season</w:t>
      </w:r>
      <w:r w:rsidR="00C5065E"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{"citationItems":[{"id":"ITEM-1","itemData":{"DOI":"10.2018/jsdl.v6i2.6391","ISSN":"1907-0799","abstract":"Penetapan waktu tanam yang tepat merupakan salah satu penentu keberhasilan panen dan peningatan produktifitas tanaman pangan. Kearifan lokal dan cara konvensional yang digunakan untuk menerapkan pola tanam telah mengalami bias akibat pergeseran awal musim tanam. Untuk memandu penyuluh dalam menyesuaikan waktu dan pola tanam, Badan Penelitian dan Pengembangan Pertanian mengembangkan Sistem Kalender Tanam Terpadu untuk menjawab permasalahan mendasar terkait dengan pengamanan dan peningkatan produksi beras nasional menghadapi varibilitas dan perubahan iklim. Makalah ini bertujuan untuk memaparkan perkembangan sistem informasi kalender tanam terpadu berbasis web pada level kecamatan untuk seluruh Indonesia. Sistem ini dibangun dengan mengintegrasikan tiga sub-sistem, yaitu sub-sistem data, model dan pencarian, yang dapat diakses melalui alamat litbang.deptan.go.id. Informasi utama yang diperoleh dari sistem ini adalah estimasi awal waktu tanam tanaman padi untuk musim tanam yang akan datang. Selain itu, pengguna dapat memperoleh informasi wilayah yang rawan terkena bencana seperti kekeringan, banjir dan serangan organisme pengganggu tanaman. Informasi lain adalah rekomendasi teknologi berupa pupuk, varietas, dan kebutuhan benih yang perlu disiapkan pengguna sebelum masuk periode musim tanam tersebut. Oleh karena itu, sistem ini perlu diperbaiki minimal tiga kali setahun pada setiap awal musim tanam untuk seluruh kecamatan di Indonesia. Tantangan pengembangan sistem kalender tanam terpadu ke depan adalah: (1) pemanasan global mengakibatkan iklim yang sulit diprediksi dan mempengaruhi akurasi estimasi awal waktu tanam, (2) penurunan produktivitas dan produksi yang tentunya membutuhkan informasi inovasi teknologi yang makin kompleks, serta (3) alih fungsi dan fragmentasi lahan pertanian yang mengakibatkan pengurangan luas baku sawah. Pemeliharaan dan pengembangan sistem ini tetap diperlukan, untuk meningkatkan kualitas data maupun informasi agar semakin memenuhi kebutuhan pengguna.","author":[{"dropping-particle":"","family":"Runtunuwu","given":"Eleonora","non-dropping-particle":"","parse-names":false,"suffix":""},{"dropping-particle":"","family":"Syahbuddin","given":"Haris","non-dropping-particle":"","parse-names":false,"suffix":""},{"dropping-particle":"","family":"Ramadhani","given":"Fadhlullah","non-dropping-particle":"","parse-names":false,"suffix":""},{"dropping-particle":"","family":"Pramudia","given":"Aris","non-dropping-particle":"","parse-names":false,"suffix":""},{"dropping-particle":"","family":"Setyorini","given":"Diah","non-dropping-particle":"","parse-names":false,"suffix":""},{"dropping-particle":"","family":"Sari","given":"Kharmila","non-dropping-particle":"","parse-names":false,"suffix":""},{"dropping-particle":"","family":"Apriyana","given":"Yayan","non-dropping-particle":"","parse-names":false,"suffix":""},{"dropping-particle":"","family":"Susanti","given":"Erni","non-dropping-particle":"","parse-names":false,"suffix":""},{"dropping-particle":"","family":"Setyanto","given":"Prihasto","non-dropping-particle":"","parse-names":false,"suffix":""},{"dropping-particle":"","family":"Las","given":"Irsal","non-dropping-particle":"","parse-names":false,"suffix":""}],"container-title":"Jurnal Sumberdaya Lahan","id":"ITEM-1","issue":"2","issued":{"date-parts":[["2012"]]},"page":"67-78","title":"Sistem Informasi Kalender Tanam Terpadu: Status Terkini Dan Tantangan Kedepan","type":"article-journal","volume":"6"},"uris":["http://www.mendeley.com/documents/?uuid=241b0fd5-c771-4d97-95a5-ad3fe58b784b"]},{"id":"ITEM-2","itemData":{"abstract":"Government of Indonesia has set the rice surplus target of 10million tons in 2014. This program requires integrated andcomprehensive efforts of all stakeholders in central and locallevels. The policy was set forth in form of Permentan No. 45/2011and then implemented by the Director General of IndonesianAgency for Agricultural Research and Development (IAARD)through a decree No. 178.1/Kpts/OT.160/I/7/2012 about For-mation of Integrated Cropping Calendar and Climate ChangeTask Force in each Assessment Institute for Agricultural Technology(AIAT) for whole Indonesia. Additionally, IAARD has developedan Integrated Cropping Calendar Information System as areference for policy makers in planning food crop management.The information system contains the next planting season estimationat sub-district level, which includes the initial time of planting,disaster-prone areas (flood, drought, and pests/diseases), as wellas technology recommendation (varieties, seed, and fertilizer).In order to make an operational standard for AIAT Task Force,the Technical Guideline of Integrated Cropping Calendar andClimate Change is imperative. This article contains the summaryof the technical guideline for AIATTask Force in support ofPermentan No. 45/2011 and climate change adaptation for foodsecurity. An implication of implementation of the AIAT Task Forceis an important part in improving the content of IntegratedCropping Calendar Information System that fits the needs offarmers and extension workers in the field in order to achieve therice surplus target.","author":[{"dropping-particle":"","family":"Runtunuwu","given":"Eleonora","non-dropping-particle":"","parse-names":false,"suffix":""},{"dropping-particle":"","family":"Syahbuddin","given":"Haris","non-dropping-particle":"","parse-names":false,"suffix":""},{"dropping-particle":"","family":"Ramadhani","given":"Fadhlullah","non-dropping-particle":"","parse-names":false,"suffix":""},{"dropping-particle":"","family":"Pramudia","given":"Aris","non-dropping-particle":"","parse-names":false,"suffix":""},{"dropping-particle":"","family":"Setyorini","given":"Diah","non-dropping-particle":"","parse-names":false,"suffix":""},{"dropping-particle":"","family":"Sari","given":"Kharmila","non-dropping-particle":"","parse-names":false,"suffix":""},{"dropping-particle":"","family":"Apriyana","given":"Yayan","non-dropping-particle":"","parse-names":false,"suffix":""},{"dropping-particle":"","family":"Susanti","given":"Erni","non-dropping-particle":"","parse-names":false,"suffix":""},{"dropping-particle":"","family":"Haryono","given":"","non-dropping-particle":"","parse-names":false,"suffix":""}],"container-title":"Jurnal Pengembangan Inovasi Pertanian","id":"ITEM-2","issue":"1","issued":{"date-parts":[["2013"]]},"page":"44-52","title":"Institutional Innovation of Integrated Cropping Calendar Information System to Support Climate Change Adaptation for National Food Security","type":"article-journal","volume":"6"},"uris":["http://www.mendeley.com/documents/?uuid=9747116b-0e4c-4f93-8f6b-7ba291a933f3"]}],"mendeley":{"formattedCitation":"(Runtunuwu et al. 2012, 2013)","manualFormatting":"(Runtunuwu et al. 2012, 2013)","plainTextFormattedCitation":"(Runtunuwu et al. 2012, 2013)","previouslyFormattedCitation":"(&lt;span style=\"font-style:normal;\"&gt;Eleonora Runtunuwu &lt;i&gt;et al.&lt;/i&gt;&lt;/span&gt; 2012, 2013)"},"properties":{"noteIndex":0},"schema":"https://github.com/citation-style-language/schema/raw/master/csl-citation.json"}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(Runtunuwu et al. 2012, 2013)</w:t>
      </w:r>
      <w:r w:rsidR="00396A97">
        <w:rPr>
          <w:rStyle w:val="FootnoteReference"/>
          <w:rFonts w:ascii="Times New Roman" w:hAnsi="Times New Roman" w:cs="Times New Roman"/>
          <w:sz w:val="24"/>
          <w:szCs w:val="24"/>
        </w:rPr>
        <w:fldChar w:fldCharType="end"/>
      </w:r>
      <w:r w:rsidR="00C5065E" w:rsidRPr="009C4847">
        <w:rPr>
          <w:rFonts w:ascii="Times New Roman" w:hAnsi="Times New Roman" w:cs="Times New Roman"/>
          <w:sz w:val="24"/>
          <w:szCs w:val="24"/>
        </w:rPr>
        <w:t>.</w:t>
      </w:r>
      <w:r w:rsidR="00C5065E"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However, since 2015 it has been adjusted according to climate prediction issued by the BMKG to be 2 times a year, ie before the rainy season and dry season</w:t>
      </w:r>
      <w:r w:rsidR="00C5065E"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ISBN":"9786023442843","author":[{"dropping-particle":"","family":"Pramudia","given":"Aris","non-dropping-particle":"","parse-names":false,"suffix":""},{"dropping-particle":"","family":"Apriyana","given":"Yayan","non-dropping-particle":"","parse-names":false,"suffix":""},{"dropping-particle":"","family":"Haryono","given":"","non-dropping-particle":"","parse-names":false,"suffix":""}],"container-title":"Manajemen Kebijakan Teknologi dan Kelembagaan Mendukung Pertanian Modern","editor":[{"dropping-particle":"","family":"Pasandaran","given":"Effendi","non-dropping-particle":"","parse-names":false,"suffix":""},{"dropping-particle":"","family":"Djufry","given":"Fadjri","non-dropping-particle":"","parse-names":false,"suffix":""},{"dropping-particle":"","family":"Rohmani","given":"SA","non-dropping-particle":"","parse-names":false,"suffix":""},{"dropping-particle":"","family":"Damardjati","given":"DS","non-dropping-particle":"","parse-names":false,"suffix":""},{"dropping-particle":"","family":"Syam","given":"M","non-dropping-particle":"","parse-names":false,"suffix":""},{"dropping-particle":"","family":"Subandriyo","given":"","non-dropping-particle":"","parse-names":false,"suffix":""},{"dropping-particle":"","family":"Hendrayana","given":"R","non-dropping-particle":"","parse-names":false,"suffix":""}],"id":"ITEM-1","issued":{"date-parts":[["2020"]]},"publisher":"IAARD Press","publisher-place":"Jakarta","title":"Sistem Informasi Katam Terpadu untuk Mendukung Pertanian Modern","type":"chapter"},"uris":["http://www.mendeley.com/documents/?uuid=4b9d657d-f5a0-417b-abd0-7cb6f7ac1d31"]}],"mendeley":{"formattedCitation":"(Pramudia et al. 2020)","manualFormatting":"(Pramudia et al. 2020)","plainTextFormattedCitation":"(Pramudia et al. 2020)","previouslyFormattedCitation":"(&lt;span style=\"font-style:normal;\"&gt;Aris Pramudia &lt;i&gt;et al.&lt;/i&gt;&lt;/span&gt; 2020)"},"properties":{"noteIndex":0},"schema":"https://github.com/citation-style-language/schema/raw/master/csl-citation.json"}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(Pramudia et al. 2020)</w:t>
      </w:r>
      <w:r w:rsidR="00396A97">
        <w:rPr>
          <w:rStyle w:val="FootnoteReference"/>
          <w:rFonts w:ascii="Times New Roman" w:hAnsi="Times New Roman" w:cs="Times New Roman"/>
          <w:sz w:val="24"/>
          <w:szCs w:val="24"/>
        </w:rPr>
        <w:fldChar w:fldCharType="end"/>
      </w:r>
      <w:r w:rsidR="00C5065E" w:rsidRPr="009C4847">
        <w:rPr>
          <w:rFonts w:ascii="Times New Roman" w:hAnsi="Times New Roman" w:cs="Times New Roman"/>
          <w:sz w:val="24"/>
          <w:szCs w:val="24"/>
          <w:lang w:val="id-ID"/>
        </w:rPr>
        <w:t>.</w:t>
      </w:r>
    </w:p>
    <w:p w14:paraId="06E35CC1" w14:textId="199C7C66" w:rsidR="00DF5E44" w:rsidRPr="009C4847" w:rsidRDefault="00FB715B"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This information system provides information on predicting the planting time of rice, maize, soybeans in paddy fields for the next planting season and their potential area at the sub-district level in 7062 sub-districts throughout Indonesia. To complete the information on prediction of planting time and potential planting area, it is also informed about potential damage due to flooding, drought, pests of rice, maize, and soybeans, recommended varieties, fertilizer recommendations, agricultural machinery balance at the site, and potential for animal feed as a by-product of rice, maize, and soybean waste</w:t>
      </w:r>
      <w:r w:rsidR="0049514C"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ISBN":"9786023442843","author":[{"dropping-particle":"","family":"Pramudia","given":"Aris","non-dropping-particle":"","parse-names":false,"suffix":""},{"dropping-particle":"","family":"Apriyana","given":"Yayan","non-dropping-particle":"","parse-names":false,"suffix":""},{"dropping-particle":"","family":"Haryono","given":"","non-dropping-particle":"","parse-names":false,"suffix":""}],"container-title":"Manajemen Kebijakan Teknologi dan Kelembagaan Mendukung Pertanian Modern","editor":[{"dropping-particle":"","family":"Pasandaran","given":"Effendi","non-dropping-particle":"","parse-names":false,"suffix":""},{"dropping-particle":"","family":"Djufry","given":"Fadjri","non-dropping-particle":"","parse-names":false,"suffix":""},{"dropping-particle":"","family":"Rohmani","given":"SA","non-dropping-particle":"","parse-names":false,"suffix":""},{"dropping-particle":"","family":"Damardjati","given":"DS","non-dropping-particle":"","parse-names":false,"suffix":""},{"dropping-particle":"","family":"Syam","given":"M","non-dropping-particle":"","parse-names":false,"suffix":""},{"dropping-particle":"","family":"Subandriyo","given":"","non-dropping-particle":"","parse-names":false,"suffix":""},{"dropping-particle":"","family":"Hendrayana","given":"R","non-dropping-particle":"","parse-names":false,"suffix":""}],"id":"ITEM-1","issued":{"date-parts":[["2020"]]},"publisher":"IAARD Press","publisher-place":"Jakarta","title":"Sistem Informasi Katam Terpadu untuk Mendukung Pertanian Modern","type":"chapter"},"uris":["http://www.mendeley.com/documents/?uuid=4b9d657d-f5a0-417b-abd0-7cb6f7ac1d31"]}],"mendeley":{"formattedCitation":"(Pramudia et al. 2020)","manualFormatting":"(Pramudia et al. 2020)","plainTextFormattedCitation":"(Pramudia et al. 2020)","previouslyFormattedCitation":"(&lt;span style=\"font-style:normal;\"&gt;Aris Pramudia &lt;i&gt;et al.&lt;/i&gt;&lt;/span&gt; 2020)"},"properties":{"noteIndex":0},"schema":"https://github.com/citation-style-language/schema/raw/master/csl-citation.json"}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(Pramudia et al. 2020)</w:t>
      </w:r>
      <w:r w:rsidR="00396A97">
        <w:rPr>
          <w:rStyle w:val="FootnoteReference"/>
          <w:rFonts w:ascii="Times New Roman" w:hAnsi="Times New Roman" w:cs="Times New Roman"/>
          <w:sz w:val="24"/>
          <w:szCs w:val="24"/>
        </w:rPr>
        <w:fldChar w:fldCharType="end"/>
      </w:r>
      <w:r w:rsidR="00D806DB" w:rsidRPr="009C4847">
        <w:rPr>
          <w:rFonts w:ascii="Times New Roman" w:hAnsi="Times New Roman" w:cs="Times New Roman"/>
          <w:sz w:val="24"/>
          <w:szCs w:val="24"/>
        </w:rPr>
        <w:t>.</w:t>
      </w:r>
    </w:p>
    <w:p w14:paraId="5B6A17BA" w14:textId="77777777" w:rsidR="00553769" w:rsidRPr="009C4847" w:rsidRDefault="00230DED"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Figure 1 presents a summary of the potential planting area of rice, maize, and soybeans according to the recommended planting time in Java Island and outside Java Island in Dry Season 2021. It can be seen that the high potential for rice planting area in Java is in March III-April I, May III -June I, June II-III, and July I-II. While outside Java, the potential for a high rice planting area is found in April II-III, May I-II, May III-June I, August II-III, and September I-II. The potential for rice planting area outside Java is higher than in Java Island in April II-III, April III-May I, August II-III, and September I-II.</w:t>
      </w:r>
    </w:p>
    <w:p w14:paraId="47DE23B8" w14:textId="5D54E2F6" w:rsidR="00F34B44" w:rsidRPr="009C4847" w:rsidRDefault="00230DED"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The high potential for maize planting area is found in March III-April I, May III-June I, and June II-III. The high potential for maize planting area in Java is in May III-June I, while outside Java occurs in May III-June I and June II-III. High potential for soybean planting area is found in April II-III, June II-III, and July I-II. The high potential for soybean planting area in Java is in June II-III and July I-II, while outside Java is in April II-III and July I-II.</w:t>
      </w:r>
    </w:p>
    <w:p w14:paraId="300D2E66" w14:textId="77777777" w:rsidR="006A6804" w:rsidRPr="009C4847" w:rsidRDefault="00AE5B29" w:rsidP="00D65EF5">
      <w:pPr>
        <w:spacing w:before="120" w:after="120" w:line="480" w:lineRule="auto"/>
        <w:ind w:firstLine="284"/>
        <w:jc w:val="center"/>
        <w:rPr>
          <w:rFonts w:ascii="Times New Roman" w:hAnsi="Times New Roman" w:cs="Times New Roman"/>
          <w:sz w:val="24"/>
          <w:szCs w:val="24"/>
        </w:rPr>
      </w:pPr>
      <w:r w:rsidRPr="009C4847">
        <w:rPr>
          <w:rFonts w:ascii="Times New Roman" w:hAnsi="Times New Roman" w:cs="Times New Roman"/>
          <w:noProof/>
          <w:sz w:val="24"/>
          <w:szCs w:val="24"/>
        </w:rPr>
        <w:lastRenderedPageBreak/>
        <w:drawing>
          <wp:inline distT="0" distB="0" distL="0" distR="0" wp14:anchorId="598784F7" wp14:editId="3F04D59E">
            <wp:extent cx="5828400" cy="2055600"/>
            <wp:effectExtent l="0" t="0" r="127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8400" cy="2055600"/>
                    </a:xfrm>
                    <a:prstGeom prst="rect">
                      <a:avLst/>
                    </a:prstGeom>
                    <a:noFill/>
                  </pic:spPr>
                </pic:pic>
              </a:graphicData>
            </a:graphic>
          </wp:inline>
        </w:drawing>
      </w:r>
    </w:p>
    <w:p w14:paraId="6763EAA4" w14:textId="5059ED2A" w:rsidR="001E2C13" w:rsidRDefault="00FB3F40" w:rsidP="00D65EF5">
      <w:pPr>
        <w:spacing w:before="120" w:after="120" w:line="240" w:lineRule="auto"/>
        <w:rPr>
          <w:rFonts w:ascii="Times New Roman" w:hAnsi="Times New Roman" w:cs="Times New Roman"/>
          <w:sz w:val="20"/>
          <w:szCs w:val="20"/>
        </w:rPr>
      </w:pPr>
      <w:r w:rsidRPr="003C6BC4">
        <w:rPr>
          <w:rFonts w:ascii="Times New Roman" w:hAnsi="Times New Roman" w:cs="Times New Roman"/>
          <w:b/>
          <w:sz w:val="20"/>
          <w:szCs w:val="20"/>
        </w:rPr>
        <w:t>Figure 1.</w:t>
      </w:r>
      <w:r w:rsidRPr="003C6BC4">
        <w:rPr>
          <w:rFonts w:ascii="Times New Roman" w:hAnsi="Times New Roman" w:cs="Times New Roman"/>
          <w:sz w:val="20"/>
          <w:szCs w:val="20"/>
        </w:rPr>
        <w:t xml:space="preserve"> Resume of Integrated Cropping Calendar Information Systems for Dry Season 2021 that issued </w:t>
      </w:r>
      <w:proofErr w:type="spellStart"/>
      <w:r w:rsidRPr="003C6BC4">
        <w:rPr>
          <w:rFonts w:ascii="Times New Roman" w:hAnsi="Times New Roman" w:cs="Times New Roman"/>
          <w:sz w:val="20"/>
          <w:szCs w:val="20"/>
        </w:rPr>
        <w:t>Februari</w:t>
      </w:r>
      <w:proofErr w:type="spellEnd"/>
      <w:r w:rsidRPr="003C6BC4">
        <w:rPr>
          <w:rFonts w:ascii="Times New Roman" w:hAnsi="Times New Roman" w:cs="Times New Roman"/>
          <w:sz w:val="20"/>
          <w:szCs w:val="20"/>
        </w:rPr>
        <w:t xml:space="preserve"> 2021.</w:t>
      </w:r>
    </w:p>
    <w:p w14:paraId="24EC54BA" w14:textId="77777777" w:rsidR="00D65EF5" w:rsidRPr="00D65EF5" w:rsidRDefault="00D65EF5" w:rsidP="00D65EF5">
      <w:pPr>
        <w:spacing w:before="120" w:after="120" w:line="240" w:lineRule="auto"/>
        <w:rPr>
          <w:rFonts w:ascii="Times New Roman" w:hAnsi="Times New Roman" w:cs="Times New Roman"/>
          <w:sz w:val="20"/>
          <w:szCs w:val="20"/>
        </w:rPr>
      </w:pPr>
    </w:p>
    <w:p w14:paraId="7F2D7303" w14:textId="67007D56" w:rsidR="006F29C6" w:rsidRPr="00D65EF5" w:rsidRDefault="00410CBE" w:rsidP="00D65EF5">
      <w:pPr>
        <w:spacing w:before="120" w:after="120" w:line="480" w:lineRule="auto"/>
        <w:rPr>
          <w:rFonts w:ascii="Times New Roman" w:hAnsi="Times New Roman" w:cs="Times New Roman"/>
          <w:b/>
          <w:bCs/>
          <w:i/>
          <w:sz w:val="24"/>
          <w:szCs w:val="24"/>
        </w:rPr>
      </w:pPr>
      <w:r w:rsidRPr="00D65EF5">
        <w:rPr>
          <w:rFonts w:ascii="Times New Roman" w:hAnsi="Times New Roman" w:cs="Times New Roman"/>
          <w:b/>
          <w:bCs/>
          <w:i/>
          <w:sz w:val="24"/>
          <w:szCs w:val="24"/>
        </w:rPr>
        <w:t>Updated rainfall forecasting on May, June, and July 2021</w:t>
      </w:r>
    </w:p>
    <w:p w14:paraId="0DA22757" w14:textId="66462392" w:rsidR="006B3504" w:rsidRPr="009C4847" w:rsidRDefault="00F02B39" w:rsidP="00D65EF5">
      <w:pPr>
        <w:spacing w:before="120" w:after="120" w:line="480" w:lineRule="auto"/>
        <w:ind w:firstLine="284"/>
        <w:jc w:val="both"/>
        <w:rPr>
          <w:rFonts w:ascii="Times New Roman" w:hAnsi="Times New Roman" w:cs="Times New Roman"/>
          <w:color w:val="FF0000"/>
          <w:sz w:val="24"/>
          <w:szCs w:val="24"/>
          <w:lang w:val="id-ID"/>
        </w:rPr>
      </w:pPr>
      <w:r w:rsidRPr="009C4847">
        <w:rPr>
          <w:rFonts w:ascii="Times New Roman" w:hAnsi="Times New Roman" w:cs="Times New Roman"/>
          <w:sz w:val="24"/>
          <w:szCs w:val="24"/>
        </w:rPr>
        <w:t>Every month BMKG, through the Climate Variability Analysis Division of the Climate Change Information Center, updates the rainfall predictions for the next ten days for the next 6 months which are presented based on the season forecast zone (ZOM). This rainfall prediction information is used in the analysis of the planting calendar in the Integrated Cropping Calendar Information System. In the dry season 2021, the rainfall prediction information used is information issued in January 2021. Several researchers have revealed that the accuracy of rainfall prediction becomes weaker if the prediction is made for a longer period. Thus, updating the rainfall prediction information in the following months can be used to evaluate the previous rainfall prediction information and the cropping calendar information that uses rainfall prediction information as input data. Considering predictions, especially seasonal predictions, you can estimate rainfall conditions and other weather variables on a time scale of one to several months</w:t>
      </w:r>
      <w:r w:rsidR="006B3504"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{"citationItems":[{"id":"ITEM-1","itemData":{"DOI":"10.1016/j.wace.2019.100241","ISSN":"22120947","abstract":"Limited application and use of forecast information restrict smallholder farmers’ ability to deal with drought in proactive ways. This paper explores the barriers that impede use and uptake of seasonal climate forecasts (SCF) in two pilot communities in Limpopo Province. Current interpretation, translation and mediation of national SCF to the local context is weak. A local early warning system (EWS) was developed that incorporated hydrological modelled information based on national SCF, locally monitored rainfall and soil moisture by a wireless sensor network, and signs from indigenous climate indicators. We assessed to what degree this local EWS could improve interpretation of SCF and increase understanding and uptake by farmers. Local extension staff and champion farmers were found to play important knowledge brokering roles that could be strengthened to increase trust of SCF. The local EWS provided added value to national SCF by involving community members in local monitoring, enacting knowledge interplay with indigenous knowledge and simplifying and tailoring SCF and hydrological information to the local context. It also helped farmers mentally prepare for upcoming conditions even if many do not currently have the adaptive mindsets, economic resources or pre-conditions to positively respond to SCF information.","author":[{"dropping-particle":"","family":"Andersson","given":"Lotta","non-dropping-particle":"","parse-names":false,"suffix":""},{"dropping-particle":"","family":"Wilk","given":"Julie","non-dropping-particle":"","parse-names":false,"suffix":""},{"dropping-particle":"","family":"Graham","given":"L. Phil","non-dropping-particle":"","parse-names":false,"suffix":""},{"dropping-particle":"","family":"Wikner","given":"Jacob","non-dropping-particle":"","parse-names":false,"suffix":""},{"dropping-particle":"","family":"Mokwatlo","given":"Suzan","non-dropping-particle":"","parse-names":false,"suffix":""},{"dropping-particle":"","family":"Petja","given":"Brilliant","non-dropping-particle":"","parse-names":false,"suffix":""}],"container-title":"Weather and Climate Extremes","id":"ITEM-1","issued":{"date-parts":[["2020"]]},"page":"100241","publisher":"Elsevier B.V.","title":"Local early warning systems for drought – Could they add value to nationally disseminated seasonal climate forecasts?","type":"article-journal","volume":"28"},"uris":["http://www.mendeley.com/documents/?uuid=00c94192-500a-491e-96d3-8ae26dabcc57"]}],"mendeley":{"formattedCitation":"(Andersson et al. 2020)","plainTextFormattedCitation":"(Andersson et al. 2020)","previouslyFormattedCitation":"(&lt;span style=\"font-style:normal;\"&gt;Andersson &lt;i&gt;et al.&lt;/i&gt;&lt;/span&gt; 2020)"},"properties":{"noteIndex":0},"schema":"https://github.com/citation-style-language/schema/raw/master/csl-citation.json"}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(Andersson et al. 2020)</w:t>
      </w:r>
      <w:r w:rsidR="00396A97">
        <w:rPr>
          <w:rStyle w:val="FootnoteReference"/>
          <w:rFonts w:ascii="Times New Roman" w:hAnsi="Times New Roman" w:cs="Times New Roman"/>
          <w:sz w:val="24"/>
          <w:szCs w:val="24"/>
          <w:lang w:val="id-ID"/>
        </w:rPr>
        <w:fldChar w:fldCharType="end"/>
      </w:r>
      <w:r w:rsidR="006B3504" w:rsidRPr="009C4847">
        <w:rPr>
          <w:rFonts w:ascii="Times New Roman" w:hAnsi="Times New Roman" w:cs="Times New Roman"/>
          <w:sz w:val="24"/>
          <w:szCs w:val="24"/>
        </w:rPr>
        <w:t>.</w:t>
      </w:r>
    </w:p>
    <w:p w14:paraId="48A1CA2A" w14:textId="197B2FB3" w:rsidR="005E0677" w:rsidRPr="009C4847" w:rsidRDefault="00F02B39"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rPr>
        <w:lastRenderedPageBreak/>
        <w:t xml:space="preserve">Figure 2 presents a scatter plot of the predicted rainfall values ​​between those reported in January 2021 and the updated predictions in April 2021 for May, June, and July 2021. The horizontal X-axis is the rainfall values ​​reported in January 2021, while the upright Y-axis is the rainfall values ​​that are issued in January 2021. Each point describes a </w:t>
      </w:r>
      <w:proofErr w:type="spellStart"/>
      <w:r w:rsidRPr="009C4847">
        <w:rPr>
          <w:rFonts w:ascii="Times New Roman" w:hAnsi="Times New Roman" w:cs="Times New Roman"/>
          <w:sz w:val="24"/>
          <w:szCs w:val="24"/>
        </w:rPr>
        <w:t>rain</w:t>
      </w:r>
      <w:proofErr w:type="spellEnd"/>
      <w:r w:rsidRPr="009C4847">
        <w:rPr>
          <w:rFonts w:ascii="Times New Roman" w:hAnsi="Times New Roman" w:cs="Times New Roman"/>
          <w:sz w:val="24"/>
          <w:szCs w:val="24"/>
        </w:rPr>
        <w:t xml:space="preserve"> station that has a predicted value of the rainfall issued in January 2021 in the direction of the X-axis and the predicted value of the issued rainfall in April 2021 in the direction of the Axis -Y. From the set of plots of these points, a trend line is drawn which describes how big the ratio is between the latest predicted values ​​compared to the previous values ​​used in the planting calendar analysis. The data plot in Figure 2 illustrates that the latest rainfall prediction values ​​for May 2021 have a ratio of around 0.872 compared to previously </w:t>
      </w:r>
      <w:r w:rsidR="00A46260" w:rsidRPr="009C4847">
        <w:rPr>
          <w:rFonts w:ascii="Times New Roman" w:hAnsi="Times New Roman" w:cs="Times New Roman"/>
          <w:sz w:val="24"/>
          <w:szCs w:val="24"/>
        </w:rPr>
        <w:t>issu</w:t>
      </w:r>
      <w:r w:rsidRPr="009C4847">
        <w:rPr>
          <w:rFonts w:ascii="Times New Roman" w:hAnsi="Times New Roman" w:cs="Times New Roman"/>
          <w:sz w:val="24"/>
          <w:szCs w:val="24"/>
        </w:rPr>
        <w:t>ed. This means that the latest predictive information has a value of 13% lower than the previous value. The latest rainfall prediction values ​​for June 2021 have a ratio of about 0.764 compared to previously reported, or the latest predictive information has a value of 24% lower than the previous value. The latest rainfall prediction values ​​for July 2021 have a ratio of about 0.809 compared to previously reported, or thus the latest prediction information has a value of 20% lower than the previous value.</w:t>
      </w:r>
    </w:p>
    <w:p w14:paraId="01D5878D" w14:textId="77777777" w:rsidR="006A6804" w:rsidRPr="009C4847" w:rsidRDefault="00BA75BD" w:rsidP="00D65EF5">
      <w:pPr>
        <w:spacing w:before="120" w:after="120" w:line="480" w:lineRule="auto"/>
        <w:ind w:firstLine="284"/>
        <w:rPr>
          <w:rFonts w:ascii="Times New Roman" w:hAnsi="Times New Roman" w:cs="Times New Roman"/>
          <w:sz w:val="24"/>
          <w:szCs w:val="24"/>
        </w:rPr>
      </w:pPr>
      <w:r w:rsidRPr="009C4847">
        <w:rPr>
          <w:rFonts w:ascii="Times New Roman" w:hAnsi="Times New Roman" w:cs="Times New Roman"/>
          <w:noProof/>
          <w:sz w:val="24"/>
          <w:szCs w:val="24"/>
        </w:rPr>
        <w:drawing>
          <wp:inline distT="0" distB="0" distL="0" distR="0" wp14:anchorId="3783D8BA" wp14:editId="4912D7B4">
            <wp:extent cx="5601153" cy="1606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167" cy="1608174"/>
                    </a:xfrm>
                    <a:prstGeom prst="rect">
                      <a:avLst/>
                    </a:prstGeom>
                    <a:noFill/>
                  </pic:spPr>
                </pic:pic>
              </a:graphicData>
            </a:graphic>
          </wp:inline>
        </w:drawing>
      </w:r>
    </w:p>
    <w:p w14:paraId="77BDDAFA" w14:textId="77777777" w:rsidR="00E47596" w:rsidRPr="003C6BC4" w:rsidRDefault="00E47596" w:rsidP="00D65EF5">
      <w:pPr>
        <w:spacing w:before="120" w:after="120" w:line="240" w:lineRule="auto"/>
        <w:ind w:firstLine="288"/>
        <w:rPr>
          <w:rFonts w:ascii="Times New Roman" w:hAnsi="Times New Roman" w:cs="Times New Roman"/>
          <w:sz w:val="20"/>
          <w:szCs w:val="20"/>
        </w:rPr>
      </w:pPr>
      <w:r w:rsidRPr="003C6BC4">
        <w:rPr>
          <w:rFonts w:ascii="Times New Roman" w:hAnsi="Times New Roman" w:cs="Times New Roman"/>
          <w:b/>
          <w:sz w:val="20"/>
          <w:szCs w:val="20"/>
        </w:rPr>
        <w:t>Figure 2.</w:t>
      </w:r>
      <w:r w:rsidRPr="003C6BC4">
        <w:rPr>
          <w:rFonts w:ascii="Times New Roman" w:hAnsi="Times New Roman" w:cs="Times New Roman"/>
          <w:sz w:val="20"/>
          <w:szCs w:val="20"/>
        </w:rPr>
        <w:t xml:space="preserve"> </w:t>
      </w:r>
      <w:r w:rsidR="00FA6BDF" w:rsidRPr="003C6BC4">
        <w:rPr>
          <w:rFonts w:ascii="Times New Roman" w:hAnsi="Times New Roman" w:cs="Times New Roman"/>
          <w:sz w:val="20"/>
          <w:szCs w:val="20"/>
        </w:rPr>
        <w:t>The scattering plot of rainfall prediction plot for May, June, July 2021 between the issued January 2021 and April 2021</w:t>
      </w:r>
      <w:r w:rsidRPr="003C6BC4">
        <w:rPr>
          <w:rFonts w:ascii="Times New Roman" w:hAnsi="Times New Roman" w:cs="Times New Roman"/>
          <w:sz w:val="20"/>
          <w:szCs w:val="20"/>
        </w:rPr>
        <w:t>.</w:t>
      </w:r>
    </w:p>
    <w:p w14:paraId="4A495F4F" w14:textId="72E9FC8A" w:rsidR="00E1360E" w:rsidRPr="00D65EF5" w:rsidRDefault="007A4411" w:rsidP="00D65EF5">
      <w:pPr>
        <w:spacing w:before="120" w:after="120" w:line="480" w:lineRule="auto"/>
        <w:rPr>
          <w:rFonts w:ascii="Times New Roman" w:hAnsi="Times New Roman" w:cs="Times New Roman"/>
          <w:b/>
          <w:bCs/>
          <w:i/>
          <w:sz w:val="24"/>
          <w:szCs w:val="24"/>
        </w:rPr>
      </w:pPr>
      <w:r w:rsidRPr="00D65EF5">
        <w:rPr>
          <w:rFonts w:ascii="Times New Roman" w:hAnsi="Times New Roman" w:cs="Times New Roman"/>
          <w:b/>
          <w:bCs/>
          <w:i/>
          <w:sz w:val="24"/>
          <w:szCs w:val="24"/>
        </w:rPr>
        <w:lastRenderedPageBreak/>
        <w:t>The updated rainfall prediction conditions on the cropping calendar Dry Season 2021</w:t>
      </w:r>
    </w:p>
    <w:p w14:paraId="7BDA2D9E" w14:textId="77777777" w:rsidR="00822F57" w:rsidRPr="009C4847" w:rsidRDefault="007A4411"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The Cropping Calendar information presented in the Integrated Cropping Calendar Information System Dry Season 2021 is valid for the period March III to September II. To obtain information on the extent of the risks faced if following the planting recommendations in the Integrated Cropping Calendar Information System Dry Season 2021, an identification of the average rainfall value during the growing season (4 months) is carried out using the latest rainfall prediction value based on the planting period that has been set on Integrated Cropping Calendar Information System Dry Season 2021. Identification is carried out in the planting period of May I-II, May III-June I, June II-III, July I-II, July III-August I, August II-III, and September I-II. The bulk values identified were classified into 4 classes, namely &lt;60, 60-100, 100-150 and &gt;150 mm/month. Class &lt;60 mm/month describes very dry conditions, so that rice, corn, and soybeans have the potential to drought if no further anticipation is carried out. Class 60-100 mm/month describes dry conditions, recommended for cultivation of secondary crops (maize or soybeans). Class 100-150 mm/month describes moderate conditions, the potential for planting maize or rice. Class &gt;150 mm/month represent wet conditions and are recommended for rice cultivation.</w:t>
      </w:r>
    </w:p>
    <w:p w14:paraId="7C14F105" w14:textId="77777777" w:rsidR="00CA1A8C" w:rsidRPr="009C4847" w:rsidRDefault="007A4411" w:rsidP="00D65EF5">
      <w:pPr>
        <w:spacing w:before="120" w:after="120" w:line="480" w:lineRule="auto"/>
        <w:rPr>
          <w:rFonts w:ascii="Times New Roman" w:hAnsi="Times New Roman" w:cs="Times New Roman"/>
          <w:i/>
          <w:sz w:val="24"/>
          <w:szCs w:val="24"/>
          <w:u w:val="single"/>
        </w:rPr>
      </w:pPr>
      <w:r w:rsidRPr="009C4847">
        <w:rPr>
          <w:rFonts w:ascii="Times New Roman" w:hAnsi="Times New Roman" w:cs="Times New Roman"/>
          <w:i/>
          <w:sz w:val="24"/>
          <w:szCs w:val="24"/>
          <w:u w:val="single"/>
        </w:rPr>
        <w:t>Rice</w:t>
      </w:r>
    </w:p>
    <w:p w14:paraId="4A6F38F0" w14:textId="2C033E82" w:rsidR="00CA1A8C" w:rsidRPr="009C4847" w:rsidRDefault="007A4411" w:rsidP="00D65EF5">
      <w:pPr>
        <w:spacing w:before="120" w:after="120" w:line="480" w:lineRule="auto"/>
        <w:ind w:firstLine="284"/>
        <w:jc w:val="both"/>
        <w:rPr>
          <w:rFonts w:ascii="Times New Roman" w:hAnsi="Times New Roman" w:cs="Times New Roman"/>
          <w:color w:val="FF0000"/>
          <w:sz w:val="24"/>
          <w:szCs w:val="24"/>
          <w:lang w:val="id-ID"/>
        </w:rPr>
      </w:pPr>
      <w:r w:rsidRPr="009C4847">
        <w:rPr>
          <w:rFonts w:ascii="Times New Roman" w:hAnsi="Times New Roman" w:cs="Times New Roman"/>
          <w:sz w:val="24"/>
          <w:szCs w:val="24"/>
        </w:rPr>
        <w:t xml:space="preserve">Table 1 presents the latest </w:t>
      </w:r>
      <w:r w:rsidR="00961774" w:rsidRPr="009C4847">
        <w:rPr>
          <w:rFonts w:ascii="Times New Roman" w:hAnsi="Times New Roman" w:cs="Times New Roman"/>
          <w:sz w:val="24"/>
          <w:szCs w:val="24"/>
        </w:rPr>
        <w:t xml:space="preserve">updated </w:t>
      </w:r>
      <w:r w:rsidRPr="009C4847">
        <w:rPr>
          <w:rFonts w:ascii="Times New Roman" w:hAnsi="Times New Roman" w:cs="Times New Roman"/>
          <w:sz w:val="24"/>
          <w:szCs w:val="24"/>
        </w:rPr>
        <w:t xml:space="preserve">rainfall conditions for rice plants based on the recommended planting time in the Integrated Cropping Calendar Information System Dry Season 2021. During the planting schedule period of May I-II to September I-II, the total potential area for rice planting in Indonesia is 3,195,482 Ha. From this area, it is predicted that the area of rice plants that are predicted to rainfall &lt;60 mm/month (very dry) during its </w:t>
      </w:r>
      <w:r w:rsidRPr="009C4847">
        <w:rPr>
          <w:rFonts w:ascii="Times New Roman" w:hAnsi="Times New Roman" w:cs="Times New Roman"/>
          <w:sz w:val="24"/>
          <w:szCs w:val="24"/>
        </w:rPr>
        <w:lastRenderedPageBreak/>
        <w:t>growing period is 697,289 Ha, which is predicted to rainfall between 60-100 mm/month during its growing period, which is estimated to be around 578,631 Ha, and which is predicted to rainfall between 100-150 mm/month or &gt;150 mm/month during its growth period is estimated at 1,919,555 Ha. The area of rice that is predicted to rainfall &lt;60 mm/month during its growing period (697,289 Ha) is predicted to have the potential to drought due to limited water. For this reason, more careful water management planning is needed in these areas to avoid drought. The area of rice that is predicted to experience rainfall of 60-100 mm/month during its growing period (578,631 Ha) is recommended to be shifted to planting maize or soybeans which require less water than rice. The area of rice that is predicted to have rainfall of 100-150 mm/month or &gt;150 mm/month during its growing period (1,919,555 Ha) is still recommended for planting paddy because the predicted water conditions are adequate. Determination of accurate field-scale water requirements is very important because rice requires a lot of water</w:t>
      </w:r>
      <w:r w:rsidR="00410810"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{"citationItems":[{"id":"ITEM-1","itemData":{"DOI":"10.1016/j.jhydrol.2021.126080","ISSN":"00221694","abstract":"As rice production is water intensive, establishing an accurate field–scale water budget is paramount for sustainable use of local water resources. This study's goal was to quantify and characterize half-hourly and seasonal evapotranspiration (ET) in two commercial, zero–grade rice fields in the U.S. Mid–South over three growing seasons. During each growing season, irrigation regimes for the studied fields differed between alternate wetting and drying (AWD) and delayed flooding (DF). The 2015 growing season enabled a direct comparison of the effects of AWD and DF on ET, while during the 2016 and 2017 seasons both fields were simultaneously under AWD and DF, respectively. The DF method is the region's most common irrigation practice, and it prescribes a continuous flood to be maintained for the majority of the growing season after the plants have reached the 5-leaf growth stage (40–50 days after planting). In contrast, after holding this initial flooding for 3 weeks, AWD allows for field drying to promote the capture of seasonal rains to reduce irrigation water withdrawal and associated water pumping costs. In this study, ET was estimated using gap–filled eddy covariance observations and two variations of the Penman–Monteith equation. These methods determined growing season ET values between 560 mm and 636 mm. This study found that there were no significant differences in cumulative ET or yield when comparing AWD to DF practices. Furthermore, AWD elicited no change in ET during periods of drying when compared to DF. By this metric, AWD did not induce drought stress within the plants. We conclude that the main benefit of the AWD practice is to take advantage of seasonal rainfall to offset pumping costs and pressure on irrigation water requirements while maintaining yields comparable to conventional irrigation practices.","author":[{"dropping-particle":"","family":"Reavis","given":"Colby W.","non-dropping-particle":"","parse-names":false,"suffix":""},{"dropping-particle":"","family":"Suvočarev","given":"Kosana","non-dropping-particle":"","parse-names":false,"suffix":""},{"dropping-particle":"","family":"Reba","given":"Michele L.","non-dropping-particle":"","parse-names":false,"suffix":""},{"dropping-particle":"","family":"Runkle","given":"Benjamin R.K.","non-dropping-particle":"","parse-names":false,"suffix":""}],"container-title":"Journal of Hydrology","id":"ITEM-1","issue":"February","issued":{"date-parts":[["2021"]]},"title":"Impacts of alternate wetting and drying and delayed flood rice irrigation on growing season evapotranspiration","type":"article-journal","volume":"596"},"uris":["http://www.mendeley.com/documents/?uuid=3b407e26-9a46-4668-affd-82d4b2ab9800"]}],"mendeley":{"formattedCitation":"(Reavis et al. 2021)","plainTextFormattedCitation":"(Reavis et al. 2021)","previouslyFormattedCitation":"(&lt;span style=\"font-style:normal;\"&gt;Reavis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(Reavis et al. 2021)</w:t>
      </w:r>
      <w:r w:rsidR="00396A97">
        <w:rPr>
          <w:rStyle w:val="FootnoteReference"/>
          <w:rFonts w:ascii="Times New Roman" w:hAnsi="Times New Roman" w:cs="Times New Roman"/>
          <w:sz w:val="24"/>
          <w:szCs w:val="24"/>
          <w:lang w:val="id-ID"/>
        </w:rPr>
        <w:fldChar w:fldCharType="end"/>
      </w:r>
      <w:r w:rsidR="009029CE" w:rsidRPr="009C4847">
        <w:rPr>
          <w:rFonts w:ascii="Times New Roman" w:hAnsi="Times New Roman" w:cs="Times New Roman"/>
          <w:sz w:val="24"/>
          <w:szCs w:val="24"/>
          <w:lang w:val="id-ID"/>
        </w:rPr>
        <w:t xml:space="preserve">. </w:t>
      </w:r>
      <w:r w:rsidR="00966D00" w:rsidRPr="009C4847">
        <w:rPr>
          <w:rFonts w:ascii="Times New Roman" w:hAnsi="Times New Roman" w:cs="Times New Roman"/>
          <w:sz w:val="24"/>
          <w:szCs w:val="24"/>
          <w:lang w:val="id-ID"/>
        </w:rPr>
        <w:t xml:space="preserve"> </w:t>
      </w:r>
      <w:r w:rsidRPr="009C4847">
        <w:rPr>
          <w:rFonts w:ascii="Times New Roman" w:hAnsi="Times New Roman" w:cs="Times New Roman"/>
          <w:sz w:val="24"/>
          <w:szCs w:val="24"/>
          <w:lang w:val="id-ID"/>
        </w:rPr>
        <w:t>Surmaini et al. (2015) stated that high and regular water availability is required for rice planting in paddy fields, more than for other food crops</w:t>
      </w:r>
      <w:r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{"citationItems":[{"id":"ITEM-1","itemData":{"DOI":"10.1007/s00704-014-1258-0","ISBN":"0070401412580","ISSN":"14344483","abstract":"El Niño events have been frequently marked by drought occurrences with severe consequences for agricultural production in Indonesia. Paddy drought occurs almost every year and extends during El Niño phenomena. The Niño 3.4 index is commonly used as an important tool for managing a food security policy. However, there are no details regarding the impact of El Niño on drought-induced paddy damage. We developed the Paddy Drought Impact Index (PDII), which is the ratio of drought-induced paddy damaged area to the total paddy area planted in order to investigate the impact of drought on paddies among 335 districts in Indonesia. Unlike other agricultural drought indices, this index represents real-life percentage of drought-induced paddy damage to indicate each district’s relative severity to drought, which can be easily understood by practical users. The connection between the Niño 3.4 index and PDII was assessed using cross correlation analysis. Scatter plots of best lag time Niño 3.4 index against PDII were examined. The findings show that with 2 months lag of Niño 3.4 prior to PDII, March and June Niño 3.4 indices can be used to predict May–July and August–October PDII, respectively. Critical thresholds of the March Niño 3.4 index were found to range from 0.0 to 0.5 °C, which is associated with a 0.57 probability of weak El Niño occurrence during the subsequent 5 months. On the other hand, a higher probability of 0.67 for occurrences of moderate El Niño is associated with the critical thresholds of June Niño 3.4 index, which ranges from 0.5–1.0 °C. This study has found that the potential impact of drought due to the weak and moderate El Niño occurrences in Indonesia is such that yields are reduced by about 40 % in average. We also found that the most drought-prone areas are located in West Java for both May–July and August–October and in South Sulawesi for August–October.","author":[{"dropping-particle":"","family":"Surmaini","given":"Elza","non-dropping-particle":"","parse-names":false,"suffix":""},{"dropping-particle":"","family":"Hadi","given":"Tri Wahyu","non-dropping-particle":"","parse-names":false,"suffix":""},{"dropping-particle":"","family":"Subagyono","given":"Kasdi","non-dropping-particle":"","parse-names":false,"suffix":""},{"dropping-particle":"","family":"Puspito","given":"Nanang Tyasbudi","non-dropping-particle":"","parse-names":false,"suffix":""}],"container-title":"Theoretical and Applied Climatology","id":"ITEM-1","issue":"3-4","issued":{"date-parts":[["2015"]]},"page":"669-684","title":"Early detection of drought impact on rice paddies in Indonesia by means of Niño 3.4 index","type":"article-journal","volume":"121"},"uris":["http://www.mendeley.com/documents/?uuid=4ff9b5f7-3fe4-4a50-b56f-e51f3777740a"]}],"mendeley":{"formattedCitation":"(Surmaini et al. 2015)","plainTextFormattedCitation":"(Surmaini et al. 2015)","previouslyFormattedCitation":"(&lt;span style=\"font-style:normal;\"&gt;Surmaini &lt;i&gt;et al.&lt;/i&gt;&lt;/span&gt; 2015)"},"properties":{"noteIndex":0},"schema":"https://github.com/citation-style-language/schema/raw/master/csl-citation.json"}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882E73" w:rsidRPr="00882E73">
        <w:rPr>
          <w:rFonts w:ascii="Times New Roman" w:hAnsi="Times New Roman" w:cs="Times New Roman"/>
          <w:noProof/>
          <w:sz w:val="24"/>
          <w:szCs w:val="24"/>
        </w:rPr>
        <w:t>(Surmaini et al. 2015)</w:t>
      </w:r>
      <w:r w:rsidR="00396A97">
        <w:rPr>
          <w:rStyle w:val="FootnoteReference"/>
          <w:rFonts w:ascii="Times New Roman" w:hAnsi="Times New Roman" w:cs="Times New Roman"/>
          <w:sz w:val="24"/>
          <w:szCs w:val="24"/>
        </w:rPr>
        <w:fldChar w:fldCharType="end"/>
      </w:r>
      <w:r w:rsidR="00966D00" w:rsidRPr="009C4847">
        <w:rPr>
          <w:rFonts w:ascii="Times New Roman" w:hAnsi="Times New Roman" w:cs="Times New Roman"/>
          <w:sz w:val="24"/>
          <w:szCs w:val="24"/>
          <w:lang w:val="id-ID"/>
        </w:rPr>
        <w:t>.</w:t>
      </w:r>
      <w:r w:rsidRPr="009C4847">
        <w:rPr>
          <w:rFonts w:ascii="Times New Roman" w:hAnsi="Times New Roman" w:cs="Times New Roman"/>
          <w:sz w:val="24"/>
          <w:szCs w:val="24"/>
        </w:rPr>
        <w:t xml:space="preserve"> </w:t>
      </w:r>
      <w:r w:rsidR="00961774" w:rsidRPr="009C4847">
        <w:rPr>
          <w:rFonts w:ascii="Times New Roman" w:hAnsi="Times New Roman" w:cs="Times New Roman"/>
          <w:sz w:val="24"/>
          <w:szCs w:val="24"/>
        </w:rPr>
        <w:t>To save irrigation water for lowland rice, one strategy is to use predictive information about rainfall. This can be implemented through the application of irrigation by considering the rainfall that may occur after irrigation</w:t>
      </w:r>
      <w:r w:rsidR="004603FE" w:rsidRPr="009C4847">
        <w:rPr>
          <w:rFonts w:ascii="Times New Roman" w:hAnsi="Times New Roman" w:cs="Times New Roman"/>
          <w:sz w:val="24"/>
          <w:szCs w:val="24"/>
          <w:lang w:val="id-ID"/>
        </w:rPr>
        <w:t xml:space="preserve"> </w:t>
      </w:r>
      <w:r w:rsidR="00396A97">
        <w:rPr>
          <w:rStyle w:val="FootnoteReference"/>
          <w:rFonts w:ascii="Times New Roman" w:hAnsi="Times New Roman" w:cs="Times New Roman"/>
          <w:sz w:val="24"/>
          <w:szCs w:val="24"/>
          <w:lang w:val="id-ID"/>
        </w:rPr>
        <w:fldChar w:fldCharType="begin" w:fldLock="1"/>
      </w:r>
      <w:r w:rsidR="00882E73">
        <w:rPr>
          <w:rFonts w:ascii="Times New Roman" w:hAnsi="Times New Roman" w:cs="Times New Roman"/>
          <w:sz w:val="24"/>
          <w:szCs w:val="24"/>
          <w:lang w:val="id-ID"/>
        </w:rPr>
        <w:instrText>ADDIN CSL_CITATION {"citationItems":[{"id":"ITEM-1","itemData":{"DOI":"10.1016/j.agwat.2018.10.046","ISSN":"18732283","abstract":"Better use of rainfall is an essential strategy to save irrigation water for paddy rice. Since unnecessary irrigation is usually applied to field without considering the possible rainfall after irrigation, weather forecast (e.g., rainfall) can be used to potentially save irrigation water. In this study, the rainfall event mainly focused on the total rainfall in consecutive 3 days within rice growth period rather than the daily rainfall. Based on that, three rain levels were redefined for irrigation decision-making. By incorporating the possible rain level of the first 3 days in weather forecast horizon, a new method based on simple decision rule was proposed and evaluated for irrigation scheduling of paddy rice over a wide range of climate conditions in China. The results indicated that, the occurrence probability of each rain level in next 3 days can be clearly recognized, and their forecasting performance was much better than that of daily rain events. Comparing to the conventional irrigation, the newly proposed irrigation scheduling method can further save irrigation water (about 0 − 100 mm) and reduce drainage (about 0 − 60 mm) without significant yield loss (&lt; 1%). The results also showed that, the efficiency of water saving and drainage reduction had a certain correlation with the total rainfall and the daily rainfall distribution during rice growth period. Moreover, about 1 − 3 extra irrigations were needed in this new irrigation scheduling method due to great temp-spatial variation of rainfall distributions and imperfect weather forecasts. Nevertheless, the newly proposed irrigation scheduling method incorporated with weather forecast is suggested to apply in irrigation practice for its simplicity and effectiveness.","author":[{"dropping-particle":"","family":"Cao","given":"Jingjing","non-dropping-particle":"","parse-names":false,"suffix":""},{"dropping-particle":"","family":"Tan","given":"Junwei","non-dropping-particle":"","parse-names":false,"suffix":""},{"dropping-particle":"","family":"Cui","given":"Yuanlai","non-dropping-particle":"","parse-names":false,"suffix":""},{"dropping-particle":"","family":"Luo","given":"Yufeng","non-dropping-particle":"","parse-names":false,"suffix":""}],"container-title":"Agricultural Water Management","id":"ITEM-1","issue":"January 2018","issued":{"date-parts":[["2019"]]},"page":"714-723","publisher":"Elsevier","title":"Irrigation scheduling of paddy rice using short-term weather forecast data","type":"article-journal","volume":"213"},"uris":["http://www.mendeley.com/documents/?uuid=ecfc85a8-1f59-4146-8ea6-ebd70ddbeeda"]}],"mendeley":{"formattedCitation":"(Cao et al. 2019)","plainTextFormattedCitation":"(Cao et al. 2019)","previouslyFormattedCitation":"(&lt;span style=\"font-style:normal;\"&gt;Cao &lt;i&gt;et al.&lt;/i&gt;&lt;/span&gt; 2019)"},"properties":{"noteIndex":0},"schema":"https://github.com/citation-style-language/schema/raw/master/csl-citation.json"}</w:instrText>
      </w:r>
      <w:r w:rsidR="00396A97">
        <w:rPr>
          <w:rStyle w:val="FootnoteReference"/>
          <w:rFonts w:ascii="Times New Roman" w:hAnsi="Times New Roman" w:cs="Times New Roman"/>
          <w:sz w:val="24"/>
          <w:szCs w:val="24"/>
          <w:lang w:val="id-ID"/>
        </w:rPr>
        <w:fldChar w:fldCharType="separate"/>
      </w:r>
      <w:r w:rsidR="00882E73" w:rsidRPr="00882E73">
        <w:rPr>
          <w:rFonts w:ascii="Times New Roman" w:hAnsi="Times New Roman" w:cs="Times New Roman"/>
          <w:noProof/>
          <w:sz w:val="24"/>
          <w:szCs w:val="24"/>
          <w:lang w:val="id-ID"/>
        </w:rPr>
        <w:t>(Cao et al. 2019)</w:t>
      </w:r>
      <w:r w:rsidR="00396A97">
        <w:rPr>
          <w:rStyle w:val="FootnoteReference"/>
          <w:rFonts w:ascii="Times New Roman" w:hAnsi="Times New Roman" w:cs="Times New Roman"/>
          <w:sz w:val="24"/>
          <w:szCs w:val="24"/>
          <w:lang w:val="id-ID"/>
        </w:rPr>
        <w:fldChar w:fldCharType="end"/>
      </w:r>
      <w:r w:rsidR="004603FE" w:rsidRPr="009C4847">
        <w:rPr>
          <w:rFonts w:ascii="Times New Roman" w:hAnsi="Times New Roman" w:cs="Times New Roman"/>
          <w:sz w:val="24"/>
          <w:szCs w:val="24"/>
          <w:lang w:val="id-ID"/>
        </w:rPr>
        <w:t>.</w:t>
      </w:r>
      <w:r w:rsidR="004603FE" w:rsidRPr="009C4847">
        <w:rPr>
          <w:rFonts w:ascii="Times New Roman" w:hAnsi="Times New Roman" w:cs="Times New Roman"/>
          <w:color w:val="FF0000"/>
          <w:sz w:val="24"/>
          <w:szCs w:val="24"/>
          <w:lang w:val="id-ID"/>
        </w:rPr>
        <w:t xml:space="preserve"> </w:t>
      </w:r>
    </w:p>
    <w:p w14:paraId="27E82D39" w14:textId="77777777" w:rsidR="00594B51" w:rsidRPr="009C4847" w:rsidRDefault="00961774" w:rsidP="00D65EF5">
      <w:pPr>
        <w:spacing w:before="120" w:after="120" w:line="480" w:lineRule="auto"/>
        <w:rPr>
          <w:rFonts w:ascii="Times New Roman" w:hAnsi="Times New Roman" w:cs="Times New Roman"/>
          <w:i/>
          <w:sz w:val="24"/>
          <w:szCs w:val="24"/>
          <w:u w:val="single"/>
        </w:rPr>
      </w:pPr>
      <w:r w:rsidRPr="009C4847">
        <w:rPr>
          <w:rFonts w:ascii="Times New Roman" w:hAnsi="Times New Roman" w:cs="Times New Roman"/>
          <w:i/>
          <w:sz w:val="24"/>
          <w:szCs w:val="24"/>
          <w:u w:val="single"/>
        </w:rPr>
        <w:t>Maize</w:t>
      </w:r>
    </w:p>
    <w:p w14:paraId="7007183F" w14:textId="7090851F" w:rsidR="00C03634" w:rsidRPr="00FA158F" w:rsidRDefault="00961774"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 xml:space="preserve">Table 2 presents the latest updated rainfall conditions for corn plants based on the recommended planting time in the Integrated Cropping Calendar Information System Dry Season 2021. During the planting schedule period from May III to September I-II, the total </w:t>
      </w:r>
      <w:r w:rsidRPr="009C4847">
        <w:rPr>
          <w:rFonts w:ascii="Times New Roman" w:hAnsi="Times New Roman" w:cs="Times New Roman"/>
          <w:sz w:val="24"/>
          <w:szCs w:val="24"/>
        </w:rPr>
        <w:lastRenderedPageBreak/>
        <w:t>potential area for maize planting in Indonesia is 1,239,552 Ha. From this area, it is predicted that the area of maize that rainfall &lt;60 mm/month (very dry) during its growing period is 463,771 Ha, which is predicted to rainfall between 60-100 mm/month or 100-150 mm/month during its growing period. It is estimated at around 684,910 Ha, and those predicted to rainfall &gt;150 mm/month during the growing period are estimated at around 90,870 Ha. The area of maize that is predicted to have rainfall &lt;60 mm/month during its growing period (463,771 ha) is predicted to have the potential to drought due to limited water. In this area, more precise water management planning is needed to avoid drought. The area of maize that is predicted to have rainfall of 60-100 mm/month or 100-150 mm/month during its growing period (578,631 Ha) is still recommended for planting maize because water conditions are predicted to be adequate for maize plants. The area of maize that is predicted to rainfall &gt;150 mm/month during its growing period (90,870 Ha) is recommended to be shifted to rice cultivation because of the sufficient water conditions available for rice cultivation.</w:t>
      </w:r>
    </w:p>
    <w:p w14:paraId="5B3A0C17" w14:textId="77777777" w:rsidR="00822F57" w:rsidRPr="009C4847" w:rsidRDefault="00822F57" w:rsidP="00D65EF5">
      <w:pPr>
        <w:spacing w:before="120" w:after="120" w:line="240" w:lineRule="auto"/>
        <w:rPr>
          <w:rFonts w:ascii="Times New Roman" w:hAnsi="Times New Roman" w:cs="Times New Roman"/>
          <w:sz w:val="24"/>
          <w:szCs w:val="24"/>
        </w:rPr>
      </w:pPr>
      <w:r w:rsidRPr="009C4847">
        <w:rPr>
          <w:rFonts w:ascii="Times New Roman" w:hAnsi="Times New Roman" w:cs="Times New Roman"/>
          <w:b/>
          <w:sz w:val="24"/>
          <w:szCs w:val="24"/>
        </w:rPr>
        <w:t>Table 1</w:t>
      </w:r>
      <w:r w:rsidRPr="009C4847">
        <w:rPr>
          <w:rFonts w:ascii="Times New Roman" w:hAnsi="Times New Roman" w:cs="Times New Roman"/>
          <w:sz w:val="24"/>
          <w:szCs w:val="24"/>
        </w:rPr>
        <w:t>. The updated rainfall prediction conditions for rice based on the cropping calendar recommendations on Dry Season 2021.</w:t>
      </w:r>
    </w:p>
    <w:tbl>
      <w:tblPr>
        <w:tblW w:w="9067" w:type="dxa"/>
        <w:tblLook w:val="04A0" w:firstRow="1" w:lastRow="0" w:firstColumn="1" w:lastColumn="0" w:noHBand="0" w:noVBand="1"/>
      </w:tblPr>
      <w:tblGrid>
        <w:gridCol w:w="2019"/>
        <w:gridCol w:w="1378"/>
        <w:gridCol w:w="1418"/>
        <w:gridCol w:w="1417"/>
        <w:gridCol w:w="1418"/>
        <w:gridCol w:w="1417"/>
      </w:tblGrid>
      <w:tr w:rsidR="00822F57" w:rsidRPr="00FA158F" w14:paraId="0401C295" w14:textId="77777777" w:rsidTr="008A4D7E">
        <w:trPr>
          <w:trHeight w:val="300"/>
        </w:trPr>
        <w:tc>
          <w:tcPr>
            <w:tcW w:w="2019" w:type="dxa"/>
            <w:vMerge w:val="restart"/>
            <w:tcBorders>
              <w:top w:val="single" w:sz="4" w:space="0" w:color="auto"/>
            </w:tcBorders>
            <w:shd w:val="clear" w:color="auto" w:fill="auto"/>
            <w:vAlign w:val="center"/>
            <w:hideMark/>
          </w:tcPr>
          <w:p w14:paraId="5CEEBB13"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Planting Schedule of Rice</w:t>
            </w:r>
          </w:p>
        </w:tc>
        <w:tc>
          <w:tcPr>
            <w:tcW w:w="7048" w:type="dxa"/>
            <w:gridSpan w:val="5"/>
            <w:tcBorders>
              <w:top w:val="single" w:sz="4" w:space="0" w:color="auto"/>
              <w:bottom w:val="single" w:sz="4" w:space="0" w:color="auto"/>
            </w:tcBorders>
            <w:shd w:val="clear" w:color="auto" w:fill="auto"/>
            <w:noWrap/>
            <w:vAlign w:val="center"/>
            <w:hideMark/>
          </w:tcPr>
          <w:p w14:paraId="4D8BB73F"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The Class of Rainfall (mm/month)</w:t>
            </w:r>
          </w:p>
        </w:tc>
      </w:tr>
      <w:tr w:rsidR="00822F57" w:rsidRPr="00FA158F" w14:paraId="7ECDD6C8" w14:textId="77777777" w:rsidTr="008A4D7E">
        <w:trPr>
          <w:trHeight w:val="300"/>
        </w:trPr>
        <w:tc>
          <w:tcPr>
            <w:tcW w:w="2019" w:type="dxa"/>
            <w:vMerge/>
            <w:tcBorders>
              <w:bottom w:val="single" w:sz="4" w:space="0" w:color="auto"/>
            </w:tcBorders>
            <w:shd w:val="clear" w:color="auto" w:fill="auto"/>
            <w:vAlign w:val="center"/>
            <w:hideMark/>
          </w:tcPr>
          <w:p w14:paraId="529287AC" w14:textId="77777777" w:rsidR="00822F57" w:rsidRPr="00FA158F" w:rsidRDefault="00822F57" w:rsidP="00D65EF5">
            <w:pPr>
              <w:spacing w:after="0" w:line="240" w:lineRule="auto"/>
              <w:rPr>
                <w:rFonts w:ascii="Times New Roman" w:eastAsia="Times New Roman" w:hAnsi="Times New Roman" w:cs="Times New Roman"/>
                <w:b/>
                <w:bCs/>
                <w:color w:val="000000"/>
                <w:sz w:val="20"/>
                <w:szCs w:val="20"/>
              </w:rPr>
            </w:pPr>
          </w:p>
        </w:tc>
        <w:tc>
          <w:tcPr>
            <w:tcW w:w="1378" w:type="dxa"/>
            <w:tcBorders>
              <w:top w:val="single" w:sz="4" w:space="0" w:color="auto"/>
              <w:bottom w:val="single" w:sz="4" w:space="0" w:color="auto"/>
            </w:tcBorders>
            <w:shd w:val="clear" w:color="auto" w:fill="auto"/>
            <w:noWrap/>
            <w:vAlign w:val="center"/>
            <w:hideMark/>
          </w:tcPr>
          <w:p w14:paraId="5A6BBE81"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&lt;60</w:t>
            </w:r>
            <w:r w:rsidRPr="00FA158F">
              <w:rPr>
                <w:rFonts w:ascii="Times New Roman" w:eastAsia="Times New Roman" w:hAnsi="Times New Roman" w:cs="Times New Roman"/>
                <w:bCs/>
                <w:color w:val="000000"/>
                <w:sz w:val="20"/>
                <w:szCs w:val="20"/>
                <w:vertAlign w:val="superscript"/>
              </w:rPr>
              <w:t xml:space="preserve"> 1</w:t>
            </w:r>
          </w:p>
        </w:tc>
        <w:tc>
          <w:tcPr>
            <w:tcW w:w="1418" w:type="dxa"/>
            <w:tcBorders>
              <w:top w:val="single" w:sz="4" w:space="0" w:color="auto"/>
              <w:bottom w:val="single" w:sz="4" w:space="0" w:color="auto"/>
            </w:tcBorders>
            <w:shd w:val="clear" w:color="auto" w:fill="auto"/>
            <w:noWrap/>
            <w:vAlign w:val="center"/>
            <w:hideMark/>
          </w:tcPr>
          <w:p w14:paraId="72783FB7"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60-100</w:t>
            </w:r>
            <w:r w:rsidRPr="00FA158F">
              <w:rPr>
                <w:rFonts w:ascii="Times New Roman" w:eastAsia="Times New Roman" w:hAnsi="Times New Roman" w:cs="Times New Roman"/>
                <w:bCs/>
                <w:color w:val="000000"/>
                <w:sz w:val="20"/>
                <w:szCs w:val="20"/>
                <w:vertAlign w:val="superscript"/>
              </w:rPr>
              <w:t xml:space="preserve"> 2</w:t>
            </w:r>
          </w:p>
        </w:tc>
        <w:tc>
          <w:tcPr>
            <w:tcW w:w="1417" w:type="dxa"/>
            <w:tcBorders>
              <w:top w:val="single" w:sz="4" w:space="0" w:color="auto"/>
              <w:bottom w:val="single" w:sz="4" w:space="0" w:color="auto"/>
            </w:tcBorders>
            <w:shd w:val="clear" w:color="auto" w:fill="auto"/>
            <w:noWrap/>
            <w:vAlign w:val="center"/>
            <w:hideMark/>
          </w:tcPr>
          <w:p w14:paraId="0A313C0E"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100-150</w:t>
            </w:r>
          </w:p>
        </w:tc>
        <w:tc>
          <w:tcPr>
            <w:tcW w:w="1418" w:type="dxa"/>
            <w:tcBorders>
              <w:top w:val="single" w:sz="4" w:space="0" w:color="auto"/>
              <w:bottom w:val="single" w:sz="4" w:space="0" w:color="auto"/>
            </w:tcBorders>
            <w:shd w:val="clear" w:color="auto" w:fill="auto"/>
            <w:noWrap/>
            <w:vAlign w:val="center"/>
            <w:hideMark/>
          </w:tcPr>
          <w:p w14:paraId="1DD9A035"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&gt;=150</w:t>
            </w:r>
          </w:p>
        </w:tc>
        <w:tc>
          <w:tcPr>
            <w:tcW w:w="1417" w:type="dxa"/>
            <w:tcBorders>
              <w:top w:val="single" w:sz="4" w:space="0" w:color="auto"/>
              <w:bottom w:val="single" w:sz="4" w:space="0" w:color="auto"/>
            </w:tcBorders>
            <w:shd w:val="clear" w:color="auto" w:fill="auto"/>
            <w:vAlign w:val="center"/>
            <w:hideMark/>
          </w:tcPr>
          <w:p w14:paraId="40E3D0CB" w14:textId="77777777" w:rsidR="00822F57" w:rsidRPr="00FA158F" w:rsidRDefault="00822F57"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TOTAL</w:t>
            </w:r>
          </w:p>
        </w:tc>
      </w:tr>
      <w:tr w:rsidR="00822F57" w:rsidRPr="00FA158F" w14:paraId="667C5A83" w14:textId="77777777" w:rsidTr="008A4D7E">
        <w:trPr>
          <w:trHeight w:val="300"/>
        </w:trPr>
        <w:tc>
          <w:tcPr>
            <w:tcW w:w="2019" w:type="dxa"/>
            <w:tcBorders>
              <w:top w:val="single" w:sz="4" w:space="0" w:color="auto"/>
            </w:tcBorders>
            <w:shd w:val="clear" w:color="auto" w:fill="auto"/>
            <w:noWrap/>
            <w:vAlign w:val="center"/>
          </w:tcPr>
          <w:p w14:paraId="39B5AB18"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p>
        </w:tc>
        <w:tc>
          <w:tcPr>
            <w:tcW w:w="7048" w:type="dxa"/>
            <w:gridSpan w:val="5"/>
            <w:tcBorders>
              <w:top w:val="single" w:sz="4" w:space="0" w:color="auto"/>
            </w:tcBorders>
            <w:shd w:val="clear" w:color="auto" w:fill="auto"/>
            <w:noWrap/>
            <w:vAlign w:val="center"/>
          </w:tcPr>
          <w:p w14:paraId="09719C0D" w14:textId="77777777" w:rsidR="00822F57" w:rsidRPr="00FA158F" w:rsidRDefault="00822F57" w:rsidP="00D65EF5">
            <w:pPr>
              <w:spacing w:after="0" w:line="240" w:lineRule="auto"/>
              <w:ind w:right="185"/>
              <w:jc w:val="center"/>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hectares -------</w:t>
            </w:r>
          </w:p>
        </w:tc>
      </w:tr>
      <w:tr w:rsidR="00822F57" w:rsidRPr="00FA158F" w14:paraId="6FCCA30D" w14:textId="77777777" w:rsidTr="008A4D7E">
        <w:trPr>
          <w:trHeight w:val="300"/>
        </w:trPr>
        <w:tc>
          <w:tcPr>
            <w:tcW w:w="2019" w:type="dxa"/>
            <w:shd w:val="clear" w:color="auto" w:fill="auto"/>
            <w:noWrap/>
            <w:vAlign w:val="center"/>
            <w:hideMark/>
          </w:tcPr>
          <w:p w14:paraId="4BA951D8"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MAY I-II</w:t>
            </w:r>
          </w:p>
        </w:tc>
        <w:tc>
          <w:tcPr>
            <w:tcW w:w="1378" w:type="dxa"/>
            <w:shd w:val="clear" w:color="auto" w:fill="auto"/>
            <w:noWrap/>
            <w:vAlign w:val="center"/>
            <w:hideMark/>
          </w:tcPr>
          <w:p w14:paraId="39B5A7C8"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9.245 </w:t>
            </w:r>
          </w:p>
        </w:tc>
        <w:tc>
          <w:tcPr>
            <w:tcW w:w="1418" w:type="dxa"/>
            <w:shd w:val="clear" w:color="auto" w:fill="auto"/>
            <w:noWrap/>
            <w:vAlign w:val="center"/>
            <w:hideMark/>
          </w:tcPr>
          <w:p w14:paraId="08F2751B"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17.712 </w:t>
            </w:r>
          </w:p>
        </w:tc>
        <w:tc>
          <w:tcPr>
            <w:tcW w:w="1417" w:type="dxa"/>
            <w:shd w:val="clear" w:color="auto" w:fill="auto"/>
            <w:noWrap/>
            <w:vAlign w:val="center"/>
            <w:hideMark/>
          </w:tcPr>
          <w:p w14:paraId="5883514B"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157.882 </w:t>
            </w:r>
          </w:p>
        </w:tc>
        <w:tc>
          <w:tcPr>
            <w:tcW w:w="1418" w:type="dxa"/>
            <w:shd w:val="clear" w:color="auto" w:fill="auto"/>
            <w:noWrap/>
            <w:vAlign w:val="center"/>
            <w:hideMark/>
          </w:tcPr>
          <w:p w14:paraId="40D284D6"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635.770 </w:t>
            </w:r>
          </w:p>
        </w:tc>
        <w:tc>
          <w:tcPr>
            <w:tcW w:w="1417" w:type="dxa"/>
            <w:shd w:val="clear" w:color="auto" w:fill="auto"/>
            <w:noWrap/>
            <w:vAlign w:val="center"/>
            <w:hideMark/>
          </w:tcPr>
          <w:p w14:paraId="673ED05E"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820.609 </w:t>
            </w:r>
          </w:p>
        </w:tc>
      </w:tr>
      <w:tr w:rsidR="00822F57" w:rsidRPr="00FA158F" w14:paraId="6E2A65FC" w14:textId="77777777" w:rsidTr="008A4D7E">
        <w:trPr>
          <w:trHeight w:val="300"/>
        </w:trPr>
        <w:tc>
          <w:tcPr>
            <w:tcW w:w="2019" w:type="dxa"/>
            <w:shd w:val="clear" w:color="auto" w:fill="auto"/>
            <w:noWrap/>
            <w:vAlign w:val="center"/>
            <w:hideMark/>
          </w:tcPr>
          <w:p w14:paraId="1898220F"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MAY III-JUN I</w:t>
            </w:r>
          </w:p>
        </w:tc>
        <w:tc>
          <w:tcPr>
            <w:tcW w:w="1378" w:type="dxa"/>
            <w:shd w:val="clear" w:color="auto" w:fill="auto"/>
            <w:noWrap/>
            <w:vAlign w:val="center"/>
            <w:hideMark/>
          </w:tcPr>
          <w:p w14:paraId="1F5F6880"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145.153 </w:t>
            </w:r>
          </w:p>
        </w:tc>
        <w:tc>
          <w:tcPr>
            <w:tcW w:w="1418" w:type="dxa"/>
            <w:shd w:val="clear" w:color="auto" w:fill="auto"/>
            <w:noWrap/>
            <w:vAlign w:val="center"/>
            <w:hideMark/>
          </w:tcPr>
          <w:p w14:paraId="2A38C22E"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326.931 </w:t>
            </w:r>
          </w:p>
        </w:tc>
        <w:tc>
          <w:tcPr>
            <w:tcW w:w="1417" w:type="dxa"/>
            <w:shd w:val="clear" w:color="auto" w:fill="auto"/>
            <w:noWrap/>
            <w:vAlign w:val="center"/>
            <w:hideMark/>
          </w:tcPr>
          <w:p w14:paraId="5E7E23B8"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84.339 </w:t>
            </w:r>
          </w:p>
        </w:tc>
        <w:tc>
          <w:tcPr>
            <w:tcW w:w="1418" w:type="dxa"/>
            <w:shd w:val="clear" w:color="auto" w:fill="auto"/>
            <w:noWrap/>
            <w:vAlign w:val="center"/>
            <w:hideMark/>
          </w:tcPr>
          <w:p w14:paraId="282D2ED9"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60.455 </w:t>
            </w:r>
          </w:p>
        </w:tc>
        <w:tc>
          <w:tcPr>
            <w:tcW w:w="1417" w:type="dxa"/>
            <w:shd w:val="clear" w:color="auto" w:fill="auto"/>
            <w:noWrap/>
            <w:vAlign w:val="center"/>
            <w:hideMark/>
          </w:tcPr>
          <w:p w14:paraId="686B0EF9"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616.879 </w:t>
            </w:r>
          </w:p>
        </w:tc>
      </w:tr>
      <w:tr w:rsidR="00822F57" w:rsidRPr="00FA158F" w14:paraId="0A12C63E" w14:textId="77777777" w:rsidTr="008A4D7E">
        <w:trPr>
          <w:trHeight w:val="300"/>
        </w:trPr>
        <w:tc>
          <w:tcPr>
            <w:tcW w:w="2019" w:type="dxa"/>
            <w:shd w:val="clear" w:color="auto" w:fill="auto"/>
            <w:noWrap/>
            <w:vAlign w:val="center"/>
            <w:hideMark/>
          </w:tcPr>
          <w:p w14:paraId="6B97543A"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JUN II-III</w:t>
            </w:r>
          </w:p>
        </w:tc>
        <w:tc>
          <w:tcPr>
            <w:tcW w:w="1378" w:type="dxa"/>
            <w:shd w:val="clear" w:color="auto" w:fill="auto"/>
            <w:noWrap/>
            <w:vAlign w:val="center"/>
            <w:hideMark/>
          </w:tcPr>
          <w:p w14:paraId="278733A0"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233.143 </w:t>
            </w:r>
          </w:p>
        </w:tc>
        <w:tc>
          <w:tcPr>
            <w:tcW w:w="1418" w:type="dxa"/>
            <w:shd w:val="clear" w:color="auto" w:fill="auto"/>
            <w:noWrap/>
            <w:vAlign w:val="center"/>
            <w:hideMark/>
          </w:tcPr>
          <w:p w14:paraId="08D45306"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174.249 </w:t>
            </w:r>
          </w:p>
        </w:tc>
        <w:tc>
          <w:tcPr>
            <w:tcW w:w="1417" w:type="dxa"/>
            <w:shd w:val="clear" w:color="auto" w:fill="auto"/>
            <w:noWrap/>
            <w:vAlign w:val="center"/>
            <w:hideMark/>
          </w:tcPr>
          <w:p w14:paraId="5481D51C"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2.307 </w:t>
            </w:r>
          </w:p>
        </w:tc>
        <w:tc>
          <w:tcPr>
            <w:tcW w:w="1418" w:type="dxa"/>
            <w:shd w:val="clear" w:color="auto" w:fill="auto"/>
            <w:noWrap/>
            <w:vAlign w:val="center"/>
            <w:hideMark/>
          </w:tcPr>
          <w:p w14:paraId="13D97B66"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63.688 </w:t>
            </w:r>
          </w:p>
        </w:tc>
        <w:tc>
          <w:tcPr>
            <w:tcW w:w="1417" w:type="dxa"/>
            <w:shd w:val="clear" w:color="auto" w:fill="auto"/>
            <w:noWrap/>
            <w:vAlign w:val="center"/>
            <w:hideMark/>
          </w:tcPr>
          <w:p w14:paraId="195FC4EF"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473.388 </w:t>
            </w:r>
          </w:p>
        </w:tc>
      </w:tr>
      <w:tr w:rsidR="00822F57" w:rsidRPr="00FA158F" w14:paraId="793CB26B" w14:textId="77777777" w:rsidTr="008A4D7E">
        <w:trPr>
          <w:trHeight w:val="300"/>
        </w:trPr>
        <w:tc>
          <w:tcPr>
            <w:tcW w:w="2019" w:type="dxa"/>
            <w:shd w:val="clear" w:color="auto" w:fill="auto"/>
            <w:noWrap/>
            <w:vAlign w:val="center"/>
            <w:hideMark/>
          </w:tcPr>
          <w:p w14:paraId="0D4BDB98"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JUL I-II</w:t>
            </w:r>
          </w:p>
        </w:tc>
        <w:tc>
          <w:tcPr>
            <w:tcW w:w="1378" w:type="dxa"/>
            <w:shd w:val="clear" w:color="auto" w:fill="auto"/>
            <w:noWrap/>
            <w:vAlign w:val="center"/>
            <w:hideMark/>
          </w:tcPr>
          <w:p w14:paraId="323409FF"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242.111 </w:t>
            </w:r>
          </w:p>
        </w:tc>
        <w:tc>
          <w:tcPr>
            <w:tcW w:w="1418" w:type="dxa"/>
            <w:shd w:val="clear" w:color="auto" w:fill="auto"/>
            <w:noWrap/>
            <w:vAlign w:val="center"/>
            <w:hideMark/>
          </w:tcPr>
          <w:p w14:paraId="117042D2"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11.439 </w:t>
            </w:r>
          </w:p>
        </w:tc>
        <w:tc>
          <w:tcPr>
            <w:tcW w:w="1417" w:type="dxa"/>
            <w:shd w:val="clear" w:color="auto" w:fill="auto"/>
            <w:noWrap/>
            <w:vAlign w:val="center"/>
            <w:hideMark/>
          </w:tcPr>
          <w:p w14:paraId="1AC03B32"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0</w:t>
            </w:r>
          </w:p>
        </w:tc>
        <w:tc>
          <w:tcPr>
            <w:tcW w:w="1418" w:type="dxa"/>
            <w:shd w:val="clear" w:color="auto" w:fill="auto"/>
            <w:noWrap/>
            <w:vAlign w:val="center"/>
            <w:hideMark/>
          </w:tcPr>
          <w:p w14:paraId="5BABBCE3" w14:textId="77777777" w:rsidR="00822F57" w:rsidRPr="00FA158F" w:rsidRDefault="00822F57" w:rsidP="00D65EF5">
            <w:pPr>
              <w:spacing w:after="0" w:line="240" w:lineRule="auto"/>
              <w:ind w:right="185"/>
              <w:jc w:val="right"/>
              <w:rPr>
                <w:rFonts w:ascii="Times New Roman" w:eastAsia="Times New Roman" w:hAnsi="Times New Roman" w:cs="Times New Roman"/>
                <w:sz w:val="20"/>
                <w:szCs w:val="20"/>
              </w:rPr>
            </w:pPr>
            <w:r w:rsidRPr="00FA158F">
              <w:rPr>
                <w:rFonts w:ascii="Times New Roman" w:eastAsia="Times New Roman" w:hAnsi="Times New Roman" w:cs="Times New Roman"/>
                <w:sz w:val="20"/>
                <w:szCs w:val="20"/>
              </w:rPr>
              <w:t>0</w:t>
            </w:r>
          </w:p>
        </w:tc>
        <w:tc>
          <w:tcPr>
            <w:tcW w:w="1417" w:type="dxa"/>
            <w:shd w:val="clear" w:color="auto" w:fill="auto"/>
            <w:noWrap/>
            <w:vAlign w:val="center"/>
            <w:hideMark/>
          </w:tcPr>
          <w:p w14:paraId="667A347E"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253.550 </w:t>
            </w:r>
          </w:p>
        </w:tc>
      </w:tr>
      <w:tr w:rsidR="00822F57" w:rsidRPr="00FA158F" w14:paraId="556F86F7" w14:textId="77777777" w:rsidTr="008A4D7E">
        <w:trPr>
          <w:trHeight w:val="300"/>
        </w:trPr>
        <w:tc>
          <w:tcPr>
            <w:tcW w:w="2019" w:type="dxa"/>
            <w:shd w:val="clear" w:color="auto" w:fill="auto"/>
            <w:noWrap/>
            <w:vAlign w:val="center"/>
            <w:hideMark/>
          </w:tcPr>
          <w:p w14:paraId="28959B3F"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JUL III-AUG I</w:t>
            </w:r>
          </w:p>
        </w:tc>
        <w:tc>
          <w:tcPr>
            <w:tcW w:w="1378" w:type="dxa"/>
            <w:shd w:val="clear" w:color="auto" w:fill="auto"/>
            <w:noWrap/>
            <w:vAlign w:val="center"/>
            <w:hideMark/>
          </w:tcPr>
          <w:p w14:paraId="0E719AC7"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67.636 </w:t>
            </w:r>
          </w:p>
        </w:tc>
        <w:tc>
          <w:tcPr>
            <w:tcW w:w="1418" w:type="dxa"/>
            <w:shd w:val="clear" w:color="auto" w:fill="auto"/>
            <w:noWrap/>
            <w:vAlign w:val="center"/>
            <w:hideMark/>
          </w:tcPr>
          <w:p w14:paraId="374B846F"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19.132 </w:t>
            </w:r>
          </w:p>
        </w:tc>
        <w:tc>
          <w:tcPr>
            <w:tcW w:w="1417" w:type="dxa"/>
            <w:shd w:val="clear" w:color="auto" w:fill="auto"/>
            <w:noWrap/>
            <w:vAlign w:val="center"/>
            <w:hideMark/>
          </w:tcPr>
          <w:p w14:paraId="67245C61"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1.362 </w:t>
            </w:r>
          </w:p>
        </w:tc>
        <w:tc>
          <w:tcPr>
            <w:tcW w:w="1418" w:type="dxa"/>
            <w:shd w:val="clear" w:color="auto" w:fill="auto"/>
            <w:noWrap/>
            <w:vAlign w:val="center"/>
            <w:hideMark/>
          </w:tcPr>
          <w:p w14:paraId="78F8EF12"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3.984 </w:t>
            </w:r>
          </w:p>
        </w:tc>
        <w:tc>
          <w:tcPr>
            <w:tcW w:w="1417" w:type="dxa"/>
            <w:shd w:val="clear" w:color="auto" w:fill="auto"/>
            <w:noWrap/>
            <w:vAlign w:val="center"/>
            <w:hideMark/>
          </w:tcPr>
          <w:p w14:paraId="00F86CB8"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92.113 </w:t>
            </w:r>
          </w:p>
        </w:tc>
      </w:tr>
      <w:tr w:rsidR="00822F57" w:rsidRPr="00FA158F" w14:paraId="03370A0E" w14:textId="77777777" w:rsidTr="008A4D7E">
        <w:trPr>
          <w:trHeight w:val="300"/>
        </w:trPr>
        <w:tc>
          <w:tcPr>
            <w:tcW w:w="2019" w:type="dxa"/>
            <w:shd w:val="clear" w:color="auto" w:fill="auto"/>
            <w:noWrap/>
            <w:vAlign w:val="center"/>
            <w:hideMark/>
          </w:tcPr>
          <w:p w14:paraId="32998D72"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AUG II-III</w:t>
            </w:r>
          </w:p>
        </w:tc>
        <w:tc>
          <w:tcPr>
            <w:tcW w:w="1378" w:type="dxa"/>
            <w:shd w:val="clear" w:color="auto" w:fill="auto"/>
            <w:noWrap/>
            <w:vAlign w:val="center"/>
            <w:hideMark/>
          </w:tcPr>
          <w:p w14:paraId="47D419F1"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0</w:t>
            </w:r>
          </w:p>
        </w:tc>
        <w:tc>
          <w:tcPr>
            <w:tcW w:w="1418" w:type="dxa"/>
            <w:shd w:val="clear" w:color="auto" w:fill="auto"/>
            <w:noWrap/>
            <w:vAlign w:val="center"/>
            <w:hideMark/>
          </w:tcPr>
          <w:p w14:paraId="2EF40FFD"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29.175 </w:t>
            </w:r>
          </w:p>
        </w:tc>
        <w:tc>
          <w:tcPr>
            <w:tcW w:w="1417" w:type="dxa"/>
            <w:shd w:val="clear" w:color="auto" w:fill="auto"/>
            <w:noWrap/>
            <w:vAlign w:val="center"/>
            <w:hideMark/>
          </w:tcPr>
          <w:p w14:paraId="641623CA"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47.673 </w:t>
            </w:r>
          </w:p>
        </w:tc>
        <w:tc>
          <w:tcPr>
            <w:tcW w:w="1418" w:type="dxa"/>
            <w:shd w:val="clear" w:color="auto" w:fill="auto"/>
            <w:noWrap/>
            <w:vAlign w:val="center"/>
            <w:hideMark/>
          </w:tcPr>
          <w:p w14:paraId="4067F624"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364.394 </w:t>
            </w:r>
          </w:p>
        </w:tc>
        <w:tc>
          <w:tcPr>
            <w:tcW w:w="1417" w:type="dxa"/>
            <w:shd w:val="clear" w:color="auto" w:fill="auto"/>
            <w:noWrap/>
            <w:vAlign w:val="center"/>
            <w:hideMark/>
          </w:tcPr>
          <w:p w14:paraId="6F5AA349"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441.241 </w:t>
            </w:r>
          </w:p>
        </w:tc>
      </w:tr>
      <w:tr w:rsidR="00822F57" w:rsidRPr="00FA158F" w14:paraId="7890E6D6" w14:textId="77777777" w:rsidTr="008A4D7E">
        <w:trPr>
          <w:trHeight w:val="300"/>
        </w:trPr>
        <w:tc>
          <w:tcPr>
            <w:tcW w:w="2019" w:type="dxa"/>
            <w:tcBorders>
              <w:bottom w:val="single" w:sz="4" w:space="0" w:color="auto"/>
            </w:tcBorders>
            <w:shd w:val="clear" w:color="auto" w:fill="auto"/>
            <w:noWrap/>
            <w:vAlign w:val="center"/>
            <w:hideMark/>
          </w:tcPr>
          <w:p w14:paraId="7189692A" w14:textId="77777777" w:rsidR="00822F57" w:rsidRPr="00FA158F" w:rsidRDefault="00822F57"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SEP I-II</w:t>
            </w:r>
          </w:p>
        </w:tc>
        <w:tc>
          <w:tcPr>
            <w:tcW w:w="1378" w:type="dxa"/>
            <w:tcBorders>
              <w:bottom w:val="single" w:sz="4" w:space="0" w:color="auto"/>
            </w:tcBorders>
            <w:shd w:val="clear" w:color="auto" w:fill="auto"/>
            <w:noWrap/>
            <w:vAlign w:val="center"/>
            <w:hideMark/>
          </w:tcPr>
          <w:p w14:paraId="3F94654C"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0</w:t>
            </w:r>
          </w:p>
        </w:tc>
        <w:tc>
          <w:tcPr>
            <w:tcW w:w="1418" w:type="dxa"/>
            <w:tcBorders>
              <w:bottom w:val="single" w:sz="4" w:space="0" w:color="auto"/>
            </w:tcBorders>
            <w:shd w:val="clear" w:color="auto" w:fill="auto"/>
            <w:noWrap/>
            <w:vAlign w:val="center"/>
            <w:hideMark/>
          </w:tcPr>
          <w:p w14:paraId="3AFEFAE3" w14:textId="77777777" w:rsidR="00822F57" w:rsidRPr="00FA158F" w:rsidRDefault="00822F57" w:rsidP="00D65EF5">
            <w:pPr>
              <w:spacing w:after="0" w:line="240" w:lineRule="auto"/>
              <w:ind w:right="185"/>
              <w:jc w:val="right"/>
              <w:rPr>
                <w:rFonts w:ascii="Times New Roman" w:eastAsia="Times New Roman" w:hAnsi="Times New Roman" w:cs="Times New Roman"/>
                <w:sz w:val="20"/>
                <w:szCs w:val="20"/>
              </w:rPr>
            </w:pPr>
            <w:r w:rsidRPr="00FA158F">
              <w:rPr>
                <w:rFonts w:ascii="Times New Roman" w:eastAsia="Times New Roman" w:hAnsi="Times New Roman" w:cs="Times New Roman"/>
                <w:sz w:val="20"/>
                <w:szCs w:val="20"/>
              </w:rPr>
              <w:t>0</w:t>
            </w:r>
          </w:p>
        </w:tc>
        <w:tc>
          <w:tcPr>
            <w:tcW w:w="1417" w:type="dxa"/>
            <w:tcBorders>
              <w:bottom w:val="single" w:sz="4" w:space="0" w:color="auto"/>
            </w:tcBorders>
            <w:shd w:val="clear" w:color="auto" w:fill="auto"/>
            <w:noWrap/>
            <w:vAlign w:val="center"/>
            <w:hideMark/>
          </w:tcPr>
          <w:p w14:paraId="62EBADFB"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36.486 </w:t>
            </w:r>
          </w:p>
        </w:tc>
        <w:tc>
          <w:tcPr>
            <w:tcW w:w="1418" w:type="dxa"/>
            <w:tcBorders>
              <w:bottom w:val="single" w:sz="4" w:space="0" w:color="auto"/>
            </w:tcBorders>
            <w:shd w:val="clear" w:color="auto" w:fill="auto"/>
            <w:noWrap/>
            <w:vAlign w:val="center"/>
            <w:hideMark/>
          </w:tcPr>
          <w:p w14:paraId="067E5605"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461.216 </w:t>
            </w:r>
          </w:p>
        </w:tc>
        <w:tc>
          <w:tcPr>
            <w:tcW w:w="1417" w:type="dxa"/>
            <w:tcBorders>
              <w:bottom w:val="single" w:sz="4" w:space="0" w:color="auto"/>
            </w:tcBorders>
            <w:shd w:val="clear" w:color="auto" w:fill="auto"/>
            <w:noWrap/>
            <w:vAlign w:val="center"/>
            <w:hideMark/>
          </w:tcPr>
          <w:p w14:paraId="37B6BD82" w14:textId="77777777" w:rsidR="00822F57" w:rsidRPr="00FA158F" w:rsidRDefault="00822F57" w:rsidP="00D65EF5">
            <w:pPr>
              <w:spacing w:after="0" w:line="240" w:lineRule="auto"/>
              <w:ind w:right="185"/>
              <w:jc w:val="right"/>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xml:space="preserve">497.702 </w:t>
            </w:r>
          </w:p>
        </w:tc>
      </w:tr>
      <w:tr w:rsidR="00822F57" w:rsidRPr="00FA158F" w14:paraId="58C0DDA3" w14:textId="77777777" w:rsidTr="008A4D7E">
        <w:trPr>
          <w:trHeight w:val="300"/>
        </w:trPr>
        <w:tc>
          <w:tcPr>
            <w:tcW w:w="2019" w:type="dxa"/>
            <w:tcBorders>
              <w:top w:val="single" w:sz="4" w:space="0" w:color="auto"/>
              <w:bottom w:val="single" w:sz="4" w:space="0" w:color="auto"/>
            </w:tcBorders>
            <w:shd w:val="clear" w:color="auto" w:fill="auto"/>
            <w:noWrap/>
            <w:vAlign w:val="center"/>
            <w:hideMark/>
          </w:tcPr>
          <w:p w14:paraId="69F48BF0" w14:textId="77777777" w:rsidR="00822F57" w:rsidRPr="00FA158F" w:rsidRDefault="00822F57" w:rsidP="00D65EF5">
            <w:pPr>
              <w:spacing w:after="0" w:line="240" w:lineRule="auto"/>
              <w:jc w:val="center"/>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TOTAL</w:t>
            </w:r>
          </w:p>
        </w:tc>
        <w:tc>
          <w:tcPr>
            <w:tcW w:w="1378" w:type="dxa"/>
            <w:tcBorders>
              <w:top w:val="single" w:sz="4" w:space="0" w:color="auto"/>
              <w:bottom w:val="single" w:sz="4" w:space="0" w:color="auto"/>
            </w:tcBorders>
            <w:shd w:val="clear" w:color="auto" w:fill="auto"/>
            <w:noWrap/>
            <w:vAlign w:val="center"/>
            <w:hideMark/>
          </w:tcPr>
          <w:p w14:paraId="65A95B1D" w14:textId="77777777" w:rsidR="00822F57" w:rsidRPr="00FA158F" w:rsidRDefault="00822F57" w:rsidP="00D65EF5">
            <w:pPr>
              <w:spacing w:after="0" w:line="240" w:lineRule="auto"/>
              <w:ind w:right="185"/>
              <w:jc w:val="right"/>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 xml:space="preserve">697.289 </w:t>
            </w:r>
          </w:p>
        </w:tc>
        <w:tc>
          <w:tcPr>
            <w:tcW w:w="1418" w:type="dxa"/>
            <w:tcBorders>
              <w:top w:val="single" w:sz="4" w:space="0" w:color="auto"/>
              <w:bottom w:val="single" w:sz="4" w:space="0" w:color="auto"/>
            </w:tcBorders>
            <w:shd w:val="clear" w:color="auto" w:fill="auto"/>
            <w:noWrap/>
            <w:vAlign w:val="center"/>
            <w:hideMark/>
          </w:tcPr>
          <w:p w14:paraId="2D195B13" w14:textId="77777777" w:rsidR="00822F57" w:rsidRPr="00FA158F" w:rsidRDefault="00822F57" w:rsidP="00D65EF5">
            <w:pPr>
              <w:spacing w:after="0" w:line="240" w:lineRule="auto"/>
              <w:ind w:right="185"/>
              <w:jc w:val="right"/>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 xml:space="preserve">578.637 </w:t>
            </w:r>
          </w:p>
        </w:tc>
        <w:tc>
          <w:tcPr>
            <w:tcW w:w="1417" w:type="dxa"/>
            <w:tcBorders>
              <w:top w:val="single" w:sz="4" w:space="0" w:color="auto"/>
              <w:bottom w:val="single" w:sz="4" w:space="0" w:color="auto"/>
            </w:tcBorders>
            <w:shd w:val="clear" w:color="auto" w:fill="auto"/>
            <w:noWrap/>
            <w:vAlign w:val="center"/>
            <w:hideMark/>
          </w:tcPr>
          <w:p w14:paraId="40C7C530" w14:textId="77777777" w:rsidR="00822F57" w:rsidRPr="00FA158F" w:rsidRDefault="00822F57" w:rsidP="00D65EF5">
            <w:pPr>
              <w:spacing w:after="0" w:line="240" w:lineRule="auto"/>
              <w:ind w:right="185"/>
              <w:jc w:val="right"/>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 xml:space="preserve">330.049 </w:t>
            </w:r>
          </w:p>
        </w:tc>
        <w:tc>
          <w:tcPr>
            <w:tcW w:w="1418" w:type="dxa"/>
            <w:tcBorders>
              <w:top w:val="single" w:sz="4" w:space="0" w:color="auto"/>
              <w:bottom w:val="single" w:sz="4" w:space="0" w:color="auto"/>
            </w:tcBorders>
            <w:shd w:val="clear" w:color="auto" w:fill="auto"/>
            <w:noWrap/>
            <w:vAlign w:val="center"/>
            <w:hideMark/>
          </w:tcPr>
          <w:p w14:paraId="4AE4A1BF" w14:textId="77777777" w:rsidR="00822F57" w:rsidRPr="00FA158F" w:rsidRDefault="00822F57" w:rsidP="00D65EF5">
            <w:pPr>
              <w:spacing w:after="0" w:line="240" w:lineRule="auto"/>
              <w:ind w:right="185"/>
              <w:jc w:val="right"/>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 xml:space="preserve">1.589.506 </w:t>
            </w:r>
          </w:p>
        </w:tc>
        <w:tc>
          <w:tcPr>
            <w:tcW w:w="1417" w:type="dxa"/>
            <w:tcBorders>
              <w:top w:val="single" w:sz="4" w:space="0" w:color="auto"/>
              <w:bottom w:val="single" w:sz="4" w:space="0" w:color="auto"/>
            </w:tcBorders>
            <w:shd w:val="clear" w:color="auto" w:fill="auto"/>
            <w:noWrap/>
            <w:vAlign w:val="center"/>
            <w:hideMark/>
          </w:tcPr>
          <w:p w14:paraId="401DF806" w14:textId="77777777" w:rsidR="00822F57" w:rsidRPr="00FA158F" w:rsidRDefault="00822F57" w:rsidP="00D65EF5">
            <w:pPr>
              <w:spacing w:after="0" w:line="240" w:lineRule="auto"/>
              <w:ind w:right="185"/>
              <w:jc w:val="right"/>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 xml:space="preserve">3.195.482 </w:t>
            </w:r>
          </w:p>
        </w:tc>
      </w:tr>
    </w:tbl>
    <w:p w14:paraId="7A039FC9" w14:textId="77777777" w:rsidR="00822F57" w:rsidRPr="00FA158F" w:rsidRDefault="00822F57" w:rsidP="00D65EF5">
      <w:pPr>
        <w:spacing w:after="0" w:line="240" w:lineRule="auto"/>
        <w:rPr>
          <w:rFonts w:ascii="Times New Roman" w:hAnsi="Times New Roman" w:cs="Times New Roman"/>
          <w:sz w:val="20"/>
          <w:szCs w:val="20"/>
        </w:rPr>
      </w:pPr>
      <w:r w:rsidRPr="00FA158F">
        <w:rPr>
          <w:rFonts w:ascii="Times New Roman" w:hAnsi="Times New Roman" w:cs="Times New Roman"/>
          <w:sz w:val="20"/>
          <w:szCs w:val="20"/>
        </w:rPr>
        <w:t xml:space="preserve">Note: </w:t>
      </w:r>
      <w:r w:rsidRPr="00FA158F">
        <w:rPr>
          <w:rFonts w:ascii="Times New Roman" w:hAnsi="Times New Roman" w:cs="Times New Roman"/>
          <w:sz w:val="20"/>
          <w:szCs w:val="20"/>
        </w:rPr>
        <w:tab/>
        <w:t>1. The potential area of drought</w:t>
      </w:r>
    </w:p>
    <w:p w14:paraId="7AB74853" w14:textId="79931108" w:rsidR="00FA158F" w:rsidRPr="00D65EF5" w:rsidRDefault="00822F57" w:rsidP="00D65EF5">
      <w:pPr>
        <w:spacing w:after="0" w:line="240" w:lineRule="auto"/>
        <w:rPr>
          <w:rFonts w:ascii="Times New Roman" w:hAnsi="Times New Roman" w:cs="Times New Roman"/>
          <w:sz w:val="20"/>
          <w:szCs w:val="20"/>
        </w:rPr>
      </w:pPr>
      <w:r w:rsidRPr="00FA158F">
        <w:rPr>
          <w:rFonts w:ascii="Times New Roman" w:hAnsi="Times New Roman" w:cs="Times New Roman"/>
          <w:sz w:val="20"/>
          <w:szCs w:val="20"/>
        </w:rPr>
        <w:tab/>
        <w:t xml:space="preserve">2. The potential area of rice to be converted into </w:t>
      </w:r>
      <w:proofErr w:type="spellStart"/>
      <w:r w:rsidRPr="00FA158F">
        <w:rPr>
          <w:rFonts w:ascii="Times New Roman" w:hAnsi="Times New Roman" w:cs="Times New Roman"/>
          <w:sz w:val="20"/>
          <w:szCs w:val="20"/>
        </w:rPr>
        <w:t>palawija</w:t>
      </w:r>
      <w:proofErr w:type="spellEnd"/>
      <w:r w:rsidRPr="00FA158F">
        <w:rPr>
          <w:rFonts w:ascii="Times New Roman" w:hAnsi="Times New Roman" w:cs="Times New Roman"/>
          <w:sz w:val="20"/>
          <w:szCs w:val="20"/>
        </w:rPr>
        <w:t xml:space="preserve"> crops</w:t>
      </w:r>
    </w:p>
    <w:p w14:paraId="18EDC688" w14:textId="6122E520" w:rsidR="00893D80" w:rsidRPr="009C4847" w:rsidRDefault="00893D80" w:rsidP="00D65EF5">
      <w:pPr>
        <w:spacing w:before="120" w:after="120" w:line="240" w:lineRule="auto"/>
        <w:rPr>
          <w:rFonts w:ascii="Times New Roman" w:hAnsi="Times New Roman" w:cs="Times New Roman"/>
          <w:sz w:val="24"/>
          <w:szCs w:val="24"/>
        </w:rPr>
      </w:pPr>
      <w:r w:rsidRPr="009C4847">
        <w:rPr>
          <w:rFonts w:ascii="Times New Roman" w:hAnsi="Times New Roman" w:cs="Times New Roman"/>
          <w:b/>
          <w:sz w:val="24"/>
          <w:szCs w:val="24"/>
        </w:rPr>
        <w:lastRenderedPageBreak/>
        <w:t>Table 2</w:t>
      </w:r>
      <w:r w:rsidRPr="009C4847">
        <w:rPr>
          <w:rFonts w:ascii="Times New Roman" w:hAnsi="Times New Roman" w:cs="Times New Roman"/>
          <w:sz w:val="24"/>
          <w:szCs w:val="24"/>
        </w:rPr>
        <w:t>. The updated rainfall prediction conditions for maize based on the cropping calendar recommendations on Dry Season 2021.</w:t>
      </w:r>
    </w:p>
    <w:tbl>
      <w:tblPr>
        <w:tblW w:w="9067" w:type="dxa"/>
        <w:tblLook w:val="04A0" w:firstRow="1" w:lastRow="0" w:firstColumn="1" w:lastColumn="0" w:noHBand="0" w:noVBand="1"/>
      </w:tblPr>
      <w:tblGrid>
        <w:gridCol w:w="2019"/>
        <w:gridCol w:w="1378"/>
        <w:gridCol w:w="1418"/>
        <w:gridCol w:w="1417"/>
        <w:gridCol w:w="1418"/>
        <w:gridCol w:w="1417"/>
      </w:tblGrid>
      <w:tr w:rsidR="00893D80" w:rsidRPr="00FA158F" w14:paraId="6315D44A" w14:textId="77777777" w:rsidTr="008A4D7E">
        <w:trPr>
          <w:trHeight w:val="300"/>
        </w:trPr>
        <w:tc>
          <w:tcPr>
            <w:tcW w:w="2019" w:type="dxa"/>
            <w:vMerge w:val="restart"/>
            <w:tcBorders>
              <w:top w:val="single" w:sz="4" w:space="0" w:color="auto"/>
            </w:tcBorders>
            <w:shd w:val="clear" w:color="auto" w:fill="auto"/>
            <w:vAlign w:val="center"/>
            <w:hideMark/>
          </w:tcPr>
          <w:p w14:paraId="74E6178F"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Planting Schedule of Maize</w:t>
            </w:r>
          </w:p>
        </w:tc>
        <w:tc>
          <w:tcPr>
            <w:tcW w:w="7048" w:type="dxa"/>
            <w:gridSpan w:val="5"/>
            <w:tcBorders>
              <w:top w:val="single" w:sz="4" w:space="0" w:color="auto"/>
              <w:bottom w:val="single" w:sz="4" w:space="0" w:color="auto"/>
            </w:tcBorders>
            <w:shd w:val="clear" w:color="auto" w:fill="auto"/>
            <w:noWrap/>
            <w:vAlign w:val="center"/>
            <w:hideMark/>
          </w:tcPr>
          <w:p w14:paraId="3A22C615"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The Class of Rainfall (mm/month)</w:t>
            </w:r>
          </w:p>
        </w:tc>
      </w:tr>
      <w:tr w:rsidR="00893D80" w:rsidRPr="00FA158F" w14:paraId="1CB823FB" w14:textId="77777777" w:rsidTr="008A4D7E">
        <w:trPr>
          <w:trHeight w:val="300"/>
        </w:trPr>
        <w:tc>
          <w:tcPr>
            <w:tcW w:w="2019" w:type="dxa"/>
            <w:vMerge/>
            <w:tcBorders>
              <w:bottom w:val="single" w:sz="4" w:space="0" w:color="auto"/>
            </w:tcBorders>
            <w:shd w:val="clear" w:color="auto" w:fill="auto"/>
            <w:vAlign w:val="center"/>
            <w:hideMark/>
          </w:tcPr>
          <w:p w14:paraId="577E11B8" w14:textId="77777777" w:rsidR="00893D80" w:rsidRPr="00FA158F" w:rsidRDefault="00893D80" w:rsidP="00D65EF5">
            <w:pPr>
              <w:spacing w:after="0" w:line="240" w:lineRule="auto"/>
              <w:rPr>
                <w:rFonts w:ascii="Times New Roman" w:eastAsia="Times New Roman" w:hAnsi="Times New Roman" w:cs="Times New Roman"/>
                <w:b/>
                <w:bCs/>
                <w:color w:val="000000"/>
                <w:sz w:val="20"/>
                <w:szCs w:val="20"/>
              </w:rPr>
            </w:pPr>
          </w:p>
        </w:tc>
        <w:tc>
          <w:tcPr>
            <w:tcW w:w="1378" w:type="dxa"/>
            <w:tcBorders>
              <w:top w:val="single" w:sz="4" w:space="0" w:color="auto"/>
              <w:bottom w:val="single" w:sz="4" w:space="0" w:color="auto"/>
            </w:tcBorders>
            <w:shd w:val="clear" w:color="auto" w:fill="auto"/>
            <w:noWrap/>
            <w:vAlign w:val="center"/>
            <w:hideMark/>
          </w:tcPr>
          <w:p w14:paraId="1A7A9CD5"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&lt;60</w:t>
            </w:r>
            <w:r w:rsidRPr="00FA158F">
              <w:rPr>
                <w:rFonts w:ascii="Times New Roman" w:eastAsia="Times New Roman" w:hAnsi="Times New Roman" w:cs="Times New Roman"/>
                <w:bCs/>
                <w:color w:val="000000"/>
                <w:sz w:val="20"/>
                <w:szCs w:val="20"/>
                <w:vertAlign w:val="superscript"/>
              </w:rPr>
              <w:t xml:space="preserve"> 1</w:t>
            </w:r>
          </w:p>
        </w:tc>
        <w:tc>
          <w:tcPr>
            <w:tcW w:w="1418" w:type="dxa"/>
            <w:tcBorders>
              <w:top w:val="single" w:sz="4" w:space="0" w:color="auto"/>
              <w:bottom w:val="single" w:sz="4" w:space="0" w:color="auto"/>
            </w:tcBorders>
            <w:shd w:val="clear" w:color="auto" w:fill="auto"/>
            <w:noWrap/>
            <w:vAlign w:val="center"/>
            <w:hideMark/>
          </w:tcPr>
          <w:p w14:paraId="6CDF5AD0"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60-100</w:t>
            </w:r>
          </w:p>
        </w:tc>
        <w:tc>
          <w:tcPr>
            <w:tcW w:w="1417" w:type="dxa"/>
            <w:tcBorders>
              <w:top w:val="single" w:sz="4" w:space="0" w:color="auto"/>
              <w:bottom w:val="single" w:sz="4" w:space="0" w:color="auto"/>
            </w:tcBorders>
            <w:shd w:val="clear" w:color="auto" w:fill="auto"/>
            <w:noWrap/>
            <w:vAlign w:val="center"/>
            <w:hideMark/>
          </w:tcPr>
          <w:p w14:paraId="4FABC9AF"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100-150</w:t>
            </w:r>
          </w:p>
        </w:tc>
        <w:tc>
          <w:tcPr>
            <w:tcW w:w="1418" w:type="dxa"/>
            <w:tcBorders>
              <w:top w:val="single" w:sz="4" w:space="0" w:color="auto"/>
              <w:bottom w:val="single" w:sz="4" w:space="0" w:color="auto"/>
            </w:tcBorders>
            <w:shd w:val="clear" w:color="auto" w:fill="auto"/>
            <w:noWrap/>
            <w:vAlign w:val="center"/>
            <w:hideMark/>
          </w:tcPr>
          <w:p w14:paraId="0C651C9D"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&gt;=150</w:t>
            </w:r>
            <w:r w:rsidRPr="00FA158F">
              <w:rPr>
                <w:rFonts w:ascii="Times New Roman" w:eastAsia="Times New Roman" w:hAnsi="Times New Roman" w:cs="Times New Roman"/>
                <w:bCs/>
                <w:color w:val="000000"/>
                <w:sz w:val="20"/>
                <w:szCs w:val="20"/>
                <w:vertAlign w:val="superscript"/>
              </w:rPr>
              <w:t xml:space="preserve"> 2</w:t>
            </w:r>
          </w:p>
        </w:tc>
        <w:tc>
          <w:tcPr>
            <w:tcW w:w="1417" w:type="dxa"/>
            <w:tcBorders>
              <w:top w:val="single" w:sz="4" w:space="0" w:color="auto"/>
              <w:bottom w:val="single" w:sz="4" w:space="0" w:color="auto"/>
            </w:tcBorders>
            <w:shd w:val="clear" w:color="auto" w:fill="auto"/>
            <w:vAlign w:val="center"/>
            <w:hideMark/>
          </w:tcPr>
          <w:p w14:paraId="1E0764F1" w14:textId="77777777" w:rsidR="00893D80" w:rsidRPr="00FA158F" w:rsidRDefault="00893D80"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TOTAL</w:t>
            </w:r>
          </w:p>
        </w:tc>
      </w:tr>
      <w:tr w:rsidR="00893D80" w:rsidRPr="00FA158F" w14:paraId="6D4C09E5" w14:textId="77777777" w:rsidTr="008A4D7E">
        <w:trPr>
          <w:trHeight w:val="300"/>
        </w:trPr>
        <w:tc>
          <w:tcPr>
            <w:tcW w:w="2019" w:type="dxa"/>
            <w:tcBorders>
              <w:top w:val="single" w:sz="4" w:space="0" w:color="auto"/>
            </w:tcBorders>
            <w:shd w:val="clear" w:color="auto" w:fill="auto"/>
            <w:noWrap/>
            <w:vAlign w:val="center"/>
          </w:tcPr>
          <w:p w14:paraId="5F491106"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p>
        </w:tc>
        <w:tc>
          <w:tcPr>
            <w:tcW w:w="7048" w:type="dxa"/>
            <w:gridSpan w:val="5"/>
            <w:tcBorders>
              <w:top w:val="single" w:sz="4" w:space="0" w:color="auto"/>
            </w:tcBorders>
            <w:shd w:val="clear" w:color="auto" w:fill="auto"/>
            <w:noWrap/>
            <w:vAlign w:val="center"/>
          </w:tcPr>
          <w:p w14:paraId="111EFFE7" w14:textId="77777777" w:rsidR="00893D80" w:rsidRPr="00FA158F" w:rsidRDefault="00893D80" w:rsidP="00D65EF5">
            <w:pPr>
              <w:spacing w:after="0" w:line="240" w:lineRule="auto"/>
              <w:ind w:right="185"/>
              <w:jc w:val="center"/>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hectares -------</w:t>
            </w:r>
          </w:p>
        </w:tc>
      </w:tr>
      <w:tr w:rsidR="00893D80" w:rsidRPr="00FA158F" w14:paraId="10154446" w14:textId="77777777" w:rsidTr="008A4D7E">
        <w:trPr>
          <w:trHeight w:val="300"/>
        </w:trPr>
        <w:tc>
          <w:tcPr>
            <w:tcW w:w="2019" w:type="dxa"/>
            <w:shd w:val="clear" w:color="auto" w:fill="auto"/>
            <w:noWrap/>
            <w:vAlign w:val="center"/>
            <w:hideMark/>
          </w:tcPr>
          <w:p w14:paraId="19249340"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MAY I-II</w:t>
            </w:r>
          </w:p>
        </w:tc>
        <w:tc>
          <w:tcPr>
            <w:tcW w:w="1378" w:type="dxa"/>
            <w:shd w:val="clear" w:color="auto" w:fill="auto"/>
            <w:noWrap/>
            <w:vAlign w:val="center"/>
            <w:hideMark/>
          </w:tcPr>
          <w:p w14:paraId="2B31B7DF"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4.818 </w:t>
            </w:r>
          </w:p>
        </w:tc>
        <w:tc>
          <w:tcPr>
            <w:tcW w:w="1418" w:type="dxa"/>
            <w:shd w:val="clear" w:color="auto" w:fill="auto"/>
            <w:noWrap/>
            <w:vAlign w:val="center"/>
            <w:hideMark/>
          </w:tcPr>
          <w:p w14:paraId="2D67B3A4"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1.926 </w:t>
            </w:r>
          </w:p>
        </w:tc>
        <w:tc>
          <w:tcPr>
            <w:tcW w:w="1417" w:type="dxa"/>
            <w:shd w:val="clear" w:color="auto" w:fill="auto"/>
            <w:noWrap/>
            <w:vAlign w:val="center"/>
            <w:hideMark/>
          </w:tcPr>
          <w:p w14:paraId="7E6354F2"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1.685 </w:t>
            </w:r>
          </w:p>
        </w:tc>
        <w:tc>
          <w:tcPr>
            <w:tcW w:w="1418" w:type="dxa"/>
            <w:shd w:val="clear" w:color="auto" w:fill="auto"/>
            <w:noWrap/>
            <w:vAlign w:val="center"/>
            <w:hideMark/>
          </w:tcPr>
          <w:p w14:paraId="43BEB4D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1.600 </w:t>
            </w:r>
          </w:p>
        </w:tc>
        <w:tc>
          <w:tcPr>
            <w:tcW w:w="1417" w:type="dxa"/>
            <w:shd w:val="clear" w:color="auto" w:fill="auto"/>
            <w:noWrap/>
            <w:vAlign w:val="center"/>
            <w:hideMark/>
          </w:tcPr>
          <w:p w14:paraId="062D39F6"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10.029 </w:t>
            </w:r>
          </w:p>
        </w:tc>
      </w:tr>
      <w:tr w:rsidR="00893D80" w:rsidRPr="00FA158F" w14:paraId="1B3FB0F2" w14:textId="77777777" w:rsidTr="008A4D7E">
        <w:trPr>
          <w:trHeight w:val="300"/>
        </w:trPr>
        <w:tc>
          <w:tcPr>
            <w:tcW w:w="2019" w:type="dxa"/>
            <w:shd w:val="clear" w:color="auto" w:fill="auto"/>
            <w:noWrap/>
            <w:vAlign w:val="center"/>
            <w:hideMark/>
          </w:tcPr>
          <w:p w14:paraId="1AE8E3DC"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MAY III-JUN I</w:t>
            </w:r>
          </w:p>
        </w:tc>
        <w:tc>
          <w:tcPr>
            <w:tcW w:w="1378" w:type="dxa"/>
            <w:shd w:val="clear" w:color="auto" w:fill="auto"/>
            <w:noWrap/>
            <w:vAlign w:val="center"/>
            <w:hideMark/>
          </w:tcPr>
          <w:p w14:paraId="737A2BC3"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171.229 </w:t>
            </w:r>
          </w:p>
        </w:tc>
        <w:tc>
          <w:tcPr>
            <w:tcW w:w="1418" w:type="dxa"/>
            <w:shd w:val="clear" w:color="auto" w:fill="auto"/>
            <w:noWrap/>
            <w:vAlign w:val="center"/>
            <w:hideMark/>
          </w:tcPr>
          <w:p w14:paraId="30EDC490"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168.618 </w:t>
            </w:r>
          </w:p>
        </w:tc>
        <w:tc>
          <w:tcPr>
            <w:tcW w:w="1417" w:type="dxa"/>
            <w:shd w:val="clear" w:color="auto" w:fill="auto"/>
            <w:noWrap/>
            <w:vAlign w:val="center"/>
            <w:hideMark/>
          </w:tcPr>
          <w:p w14:paraId="2C9A915E"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112.442 </w:t>
            </w:r>
          </w:p>
        </w:tc>
        <w:tc>
          <w:tcPr>
            <w:tcW w:w="1418" w:type="dxa"/>
            <w:shd w:val="clear" w:color="auto" w:fill="auto"/>
            <w:noWrap/>
            <w:vAlign w:val="center"/>
            <w:hideMark/>
          </w:tcPr>
          <w:p w14:paraId="40C7A0CF"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10.544 </w:t>
            </w:r>
          </w:p>
        </w:tc>
        <w:tc>
          <w:tcPr>
            <w:tcW w:w="1417" w:type="dxa"/>
            <w:shd w:val="clear" w:color="auto" w:fill="auto"/>
            <w:noWrap/>
            <w:vAlign w:val="center"/>
            <w:hideMark/>
          </w:tcPr>
          <w:p w14:paraId="457100FD"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462.833 </w:t>
            </w:r>
          </w:p>
        </w:tc>
      </w:tr>
      <w:tr w:rsidR="00893D80" w:rsidRPr="00FA158F" w14:paraId="5BC2EF65" w14:textId="77777777" w:rsidTr="008A4D7E">
        <w:trPr>
          <w:trHeight w:val="300"/>
        </w:trPr>
        <w:tc>
          <w:tcPr>
            <w:tcW w:w="2019" w:type="dxa"/>
            <w:shd w:val="clear" w:color="auto" w:fill="auto"/>
            <w:noWrap/>
            <w:vAlign w:val="center"/>
            <w:hideMark/>
          </w:tcPr>
          <w:p w14:paraId="7573EEE1"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JUN II-III</w:t>
            </w:r>
          </w:p>
        </w:tc>
        <w:tc>
          <w:tcPr>
            <w:tcW w:w="1378" w:type="dxa"/>
            <w:shd w:val="clear" w:color="auto" w:fill="auto"/>
            <w:noWrap/>
            <w:vAlign w:val="center"/>
            <w:hideMark/>
          </w:tcPr>
          <w:p w14:paraId="7BA02C10"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137.180 </w:t>
            </w:r>
          </w:p>
        </w:tc>
        <w:tc>
          <w:tcPr>
            <w:tcW w:w="1418" w:type="dxa"/>
            <w:shd w:val="clear" w:color="auto" w:fill="auto"/>
            <w:noWrap/>
            <w:vAlign w:val="center"/>
            <w:hideMark/>
          </w:tcPr>
          <w:p w14:paraId="4AC76B9B"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164.657 </w:t>
            </w:r>
          </w:p>
        </w:tc>
        <w:tc>
          <w:tcPr>
            <w:tcW w:w="1417" w:type="dxa"/>
            <w:shd w:val="clear" w:color="auto" w:fill="auto"/>
            <w:noWrap/>
            <w:vAlign w:val="center"/>
            <w:hideMark/>
          </w:tcPr>
          <w:p w14:paraId="5F77F4A5"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741 </w:t>
            </w:r>
          </w:p>
        </w:tc>
        <w:tc>
          <w:tcPr>
            <w:tcW w:w="1418" w:type="dxa"/>
            <w:shd w:val="clear" w:color="auto" w:fill="auto"/>
            <w:noWrap/>
            <w:vAlign w:val="center"/>
            <w:hideMark/>
          </w:tcPr>
          <w:p w14:paraId="17F147E5"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11.645 </w:t>
            </w:r>
          </w:p>
        </w:tc>
        <w:tc>
          <w:tcPr>
            <w:tcW w:w="1417" w:type="dxa"/>
            <w:shd w:val="clear" w:color="auto" w:fill="auto"/>
            <w:noWrap/>
            <w:vAlign w:val="center"/>
            <w:hideMark/>
          </w:tcPr>
          <w:p w14:paraId="1E5FC987"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314.222 </w:t>
            </w:r>
          </w:p>
        </w:tc>
      </w:tr>
      <w:tr w:rsidR="00893D80" w:rsidRPr="00FA158F" w14:paraId="79360B8B" w14:textId="77777777" w:rsidTr="008A4D7E">
        <w:trPr>
          <w:trHeight w:val="300"/>
        </w:trPr>
        <w:tc>
          <w:tcPr>
            <w:tcW w:w="2019" w:type="dxa"/>
            <w:shd w:val="clear" w:color="auto" w:fill="auto"/>
            <w:noWrap/>
            <w:vAlign w:val="center"/>
            <w:hideMark/>
          </w:tcPr>
          <w:p w14:paraId="6066EE19"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JUL I-II</w:t>
            </w:r>
          </w:p>
        </w:tc>
        <w:tc>
          <w:tcPr>
            <w:tcW w:w="1378" w:type="dxa"/>
            <w:shd w:val="clear" w:color="auto" w:fill="auto"/>
            <w:noWrap/>
            <w:vAlign w:val="center"/>
            <w:hideMark/>
          </w:tcPr>
          <w:p w14:paraId="67C93150"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124.758 </w:t>
            </w:r>
          </w:p>
        </w:tc>
        <w:tc>
          <w:tcPr>
            <w:tcW w:w="1418" w:type="dxa"/>
            <w:shd w:val="clear" w:color="auto" w:fill="auto"/>
            <w:noWrap/>
            <w:vAlign w:val="center"/>
            <w:hideMark/>
          </w:tcPr>
          <w:p w14:paraId="2C75AA0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39095BF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371AB348"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165C97BE"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124.758 </w:t>
            </w:r>
          </w:p>
        </w:tc>
      </w:tr>
      <w:tr w:rsidR="00893D80" w:rsidRPr="00FA158F" w14:paraId="0CFDC4C2" w14:textId="77777777" w:rsidTr="008A4D7E">
        <w:trPr>
          <w:trHeight w:val="300"/>
        </w:trPr>
        <w:tc>
          <w:tcPr>
            <w:tcW w:w="2019" w:type="dxa"/>
            <w:shd w:val="clear" w:color="auto" w:fill="auto"/>
            <w:noWrap/>
            <w:vAlign w:val="center"/>
            <w:hideMark/>
          </w:tcPr>
          <w:p w14:paraId="2965C431"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JUL III-AUG I</w:t>
            </w:r>
          </w:p>
        </w:tc>
        <w:tc>
          <w:tcPr>
            <w:tcW w:w="1378" w:type="dxa"/>
            <w:shd w:val="clear" w:color="auto" w:fill="auto"/>
            <w:noWrap/>
            <w:vAlign w:val="center"/>
            <w:hideMark/>
          </w:tcPr>
          <w:p w14:paraId="40244678"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25.787 </w:t>
            </w:r>
          </w:p>
        </w:tc>
        <w:tc>
          <w:tcPr>
            <w:tcW w:w="1418" w:type="dxa"/>
            <w:shd w:val="clear" w:color="auto" w:fill="auto"/>
            <w:noWrap/>
            <w:vAlign w:val="center"/>
            <w:hideMark/>
          </w:tcPr>
          <w:p w14:paraId="4AB04C0D"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52.673 </w:t>
            </w:r>
          </w:p>
        </w:tc>
        <w:tc>
          <w:tcPr>
            <w:tcW w:w="1417" w:type="dxa"/>
            <w:shd w:val="clear" w:color="auto" w:fill="auto"/>
            <w:noWrap/>
            <w:vAlign w:val="center"/>
            <w:hideMark/>
          </w:tcPr>
          <w:p w14:paraId="68625C1F"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4.086 </w:t>
            </w:r>
          </w:p>
        </w:tc>
        <w:tc>
          <w:tcPr>
            <w:tcW w:w="1418" w:type="dxa"/>
            <w:shd w:val="clear" w:color="auto" w:fill="auto"/>
            <w:noWrap/>
            <w:vAlign w:val="center"/>
            <w:hideMark/>
          </w:tcPr>
          <w:p w14:paraId="20750374"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44124C16"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82.546 </w:t>
            </w:r>
          </w:p>
        </w:tc>
      </w:tr>
      <w:tr w:rsidR="00893D80" w:rsidRPr="00FA158F" w14:paraId="33C736D3" w14:textId="77777777" w:rsidTr="008A4D7E">
        <w:trPr>
          <w:trHeight w:val="300"/>
        </w:trPr>
        <w:tc>
          <w:tcPr>
            <w:tcW w:w="2019" w:type="dxa"/>
            <w:shd w:val="clear" w:color="auto" w:fill="auto"/>
            <w:noWrap/>
            <w:vAlign w:val="center"/>
            <w:hideMark/>
          </w:tcPr>
          <w:p w14:paraId="7E71F501"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AUG II-III</w:t>
            </w:r>
          </w:p>
        </w:tc>
        <w:tc>
          <w:tcPr>
            <w:tcW w:w="1378" w:type="dxa"/>
            <w:shd w:val="clear" w:color="auto" w:fill="auto"/>
            <w:noWrap/>
            <w:vAlign w:val="center"/>
            <w:hideMark/>
          </w:tcPr>
          <w:p w14:paraId="74D11FD8"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15BFA4A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11.905 </w:t>
            </w:r>
          </w:p>
        </w:tc>
        <w:tc>
          <w:tcPr>
            <w:tcW w:w="1417" w:type="dxa"/>
            <w:shd w:val="clear" w:color="auto" w:fill="auto"/>
            <w:noWrap/>
            <w:vAlign w:val="center"/>
            <w:hideMark/>
          </w:tcPr>
          <w:p w14:paraId="741D100E"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67.215 </w:t>
            </w:r>
          </w:p>
        </w:tc>
        <w:tc>
          <w:tcPr>
            <w:tcW w:w="1418" w:type="dxa"/>
            <w:shd w:val="clear" w:color="auto" w:fill="auto"/>
            <w:noWrap/>
            <w:vAlign w:val="center"/>
            <w:hideMark/>
          </w:tcPr>
          <w:p w14:paraId="19FDE46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34.920 </w:t>
            </w:r>
          </w:p>
        </w:tc>
        <w:tc>
          <w:tcPr>
            <w:tcW w:w="1417" w:type="dxa"/>
            <w:shd w:val="clear" w:color="auto" w:fill="auto"/>
            <w:noWrap/>
            <w:vAlign w:val="center"/>
            <w:hideMark/>
          </w:tcPr>
          <w:p w14:paraId="3C30B61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114.040 </w:t>
            </w:r>
          </w:p>
        </w:tc>
      </w:tr>
      <w:tr w:rsidR="00893D80" w:rsidRPr="00FA158F" w14:paraId="2F38EE60" w14:textId="77777777" w:rsidTr="008A4D7E">
        <w:trPr>
          <w:trHeight w:val="300"/>
        </w:trPr>
        <w:tc>
          <w:tcPr>
            <w:tcW w:w="2019" w:type="dxa"/>
            <w:tcBorders>
              <w:bottom w:val="single" w:sz="4" w:space="0" w:color="auto"/>
            </w:tcBorders>
            <w:shd w:val="clear" w:color="auto" w:fill="auto"/>
            <w:noWrap/>
            <w:vAlign w:val="center"/>
            <w:hideMark/>
          </w:tcPr>
          <w:p w14:paraId="7C8F10A5" w14:textId="77777777" w:rsidR="00893D80" w:rsidRPr="00FA158F" w:rsidRDefault="00893D80"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SEP I-II</w:t>
            </w:r>
          </w:p>
        </w:tc>
        <w:tc>
          <w:tcPr>
            <w:tcW w:w="1378" w:type="dxa"/>
            <w:tcBorders>
              <w:bottom w:val="single" w:sz="4" w:space="0" w:color="auto"/>
            </w:tcBorders>
            <w:shd w:val="clear" w:color="auto" w:fill="auto"/>
            <w:noWrap/>
            <w:vAlign w:val="center"/>
            <w:hideMark/>
          </w:tcPr>
          <w:p w14:paraId="177E7B89"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tcBorders>
              <w:bottom w:val="single" w:sz="4" w:space="0" w:color="auto"/>
            </w:tcBorders>
            <w:shd w:val="clear" w:color="auto" w:fill="auto"/>
            <w:noWrap/>
            <w:vAlign w:val="center"/>
            <w:hideMark/>
          </w:tcPr>
          <w:p w14:paraId="6A55F854"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tcBorders>
              <w:bottom w:val="single" w:sz="4" w:space="0" w:color="auto"/>
            </w:tcBorders>
            <w:shd w:val="clear" w:color="auto" w:fill="auto"/>
            <w:noWrap/>
            <w:vAlign w:val="center"/>
            <w:hideMark/>
          </w:tcPr>
          <w:p w14:paraId="7F24AC3E"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98.961 </w:t>
            </w:r>
          </w:p>
        </w:tc>
        <w:tc>
          <w:tcPr>
            <w:tcW w:w="1418" w:type="dxa"/>
            <w:tcBorders>
              <w:bottom w:val="single" w:sz="4" w:space="0" w:color="auto"/>
            </w:tcBorders>
            <w:shd w:val="clear" w:color="auto" w:fill="auto"/>
            <w:noWrap/>
            <w:vAlign w:val="center"/>
            <w:hideMark/>
          </w:tcPr>
          <w:p w14:paraId="3CF0BEC9"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32.162 </w:t>
            </w:r>
          </w:p>
        </w:tc>
        <w:tc>
          <w:tcPr>
            <w:tcW w:w="1417" w:type="dxa"/>
            <w:tcBorders>
              <w:bottom w:val="single" w:sz="4" w:space="0" w:color="auto"/>
            </w:tcBorders>
            <w:shd w:val="clear" w:color="auto" w:fill="auto"/>
            <w:noWrap/>
            <w:vAlign w:val="center"/>
            <w:hideMark/>
          </w:tcPr>
          <w:p w14:paraId="7AD3ED06"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131.123 </w:t>
            </w:r>
          </w:p>
        </w:tc>
      </w:tr>
      <w:tr w:rsidR="00893D80" w:rsidRPr="00FA158F" w14:paraId="248608E7" w14:textId="77777777" w:rsidTr="008A4D7E">
        <w:trPr>
          <w:trHeight w:val="300"/>
        </w:trPr>
        <w:tc>
          <w:tcPr>
            <w:tcW w:w="2019" w:type="dxa"/>
            <w:tcBorders>
              <w:top w:val="single" w:sz="4" w:space="0" w:color="auto"/>
              <w:bottom w:val="single" w:sz="4" w:space="0" w:color="auto"/>
            </w:tcBorders>
            <w:shd w:val="clear" w:color="auto" w:fill="auto"/>
            <w:noWrap/>
            <w:vAlign w:val="center"/>
            <w:hideMark/>
          </w:tcPr>
          <w:p w14:paraId="361DA1A2" w14:textId="77777777" w:rsidR="00893D80" w:rsidRPr="00FA158F" w:rsidRDefault="00893D80" w:rsidP="00D65EF5">
            <w:pPr>
              <w:spacing w:after="0" w:line="240" w:lineRule="auto"/>
              <w:jc w:val="center"/>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TOTAL</w:t>
            </w:r>
          </w:p>
        </w:tc>
        <w:tc>
          <w:tcPr>
            <w:tcW w:w="1378" w:type="dxa"/>
            <w:tcBorders>
              <w:top w:val="single" w:sz="4" w:space="0" w:color="auto"/>
              <w:bottom w:val="single" w:sz="4" w:space="0" w:color="auto"/>
            </w:tcBorders>
            <w:shd w:val="clear" w:color="auto" w:fill="auto"/>
            <w:noWrap/>
            <w:vAlign w:val="center"/>
            <w:hideMark/>
          </w:tcPr>
          <w:p w14:paraId="29CE85A4"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463.771 </w:t>
            </w:r>
          </w:p>
        </w:tc>
        <w:tc>
          <w:tcPr>
            <w:tcW w:w="1418" w:type="dxa"/>
            <w:tcBorders>
              <w:top w:val="single" w:sz="4" w:space="0" w:color="auto"/>
              <w:bottom w:val="single" w:sz="4" w:space="0" w:color="auto"/>
            </w:tcBorders>
            <w:shd w:val="clear" w:color="auto" w:fill="auto"/>
            <w:noWrap/>
            <w:vAlign w:val="center"/>
            <w:hideMark/>
          </w:tcPr>
          <w:p w14:paraId="72E9AA7C"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399.779 </w:t>
            </w:r>
          </w:p>
        </w:tc>
        <w:tc>
          <w:tcPr>
            <w:tcW w:w="1417" w:type="dxa"/>
            <w:tcBorders>
              <w:top w:val="single" w:sz="4" w:space="0" w:color="auto"/>
              <w:bottom w:val="single" w:sz="4" w:space="0" w:color="auto"/>
            </w:tcBorders>
            <w:shd w:val="clear" w:color="auto" w:fill="auto"/>
            <w:noWrap/>
            <w:vAlign w:val="center"/>
            <w:hideMark/>
          </w:tcPr>
          <w:p w14:paraId="093E42F3"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285.131 </w:t>
            </w:r>
          </w:p>
        </w:tc>
        <w:tc>
          <w:tcPr>
            <w:tcW w:w="1418" w:type="dxa"/>
            <w:tcBorders>
              <w:top w:val="single" w:sz="4" w:space="0" w:color="auto"/>
              <w:bottom w:val="single" w:sz="4" w:space="0" w:color="auto"/>
            </w:tcBorders>
            <w:shd w:val="clear" w:color="auto" w:fill="auto"/>
            <w:noWrap/>
            <w:vAlign w:val="center"/>
            <w:hideMark/>
          </w:tcPr>
          <w:p w14:paraId="349B06F8"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90.870 </w:t>
            </w:r>
          </w:p>
        </w:tc>
        <w:tc>
          <w:tcPr>
            <w:tcW w:w="1417" w:type="dxa"/>
            <w:tcBorders>
              <w:top w:val="single" w:sz="4" w:space="0" w:color="auto"/>
              <w:bottom w:val="single" w:sz="4" w:space="0" w:color="auto"/>
            </w:tcBorders>
            <w:shd w:val="clear" w:color="auto" w:fill="auto"/>
            <w:noWrap/>
            <w:vAlign w:val="center"/>
            <w:hideMark/>
          </w:tcPr>
          <w:p w14:paraId="3A6735C1" w14:textId="77777777" w:rsidR="00893D80" w:rsidRPr="00FA158F" w:rsidRDefault="00893D80"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1.239.552 </w:t>
            </w:r>
          </w:p>
        </w:tc>
      </w:tr>
    </w:tbl>
    <w:p w14:paraId="45104CF3" w14:textId="77777777" w:rsidR="00893D80" w:rsidRPr="00FA158F" w:rsidRDefault="00893D80" w:rsidP="00D65EF5">
      <w:pPr>
        <w:spacing w:after="0" w:line="240" w:lineRule="auto"/>
        <w:rPr>
          <w:rFonts w:ascii="Times New Roman" w:hAnsi="Times New Roman" w:cs="Times New Roman"/>
          <w:sz w:val="20"/>
          <w:szCs w:val="20"/>
        </w:rPr>
      </w:pPr>
      <w:r w:rsidRPr="00FA158F">
        <w:rPr>
          <w:rFonts w:ascii="Times New Roman" w:hAnsi="Times New Roman" w:cs="Times New Roman"/>
          <w:sz w:val="20"/>
          <w:szCs w:val="20"/>
        </w:rPr>
        <w:t xml:space="preserve">Note: </w:t>
      </w:r>
      <w:r w:rsidRPr="00FA158F">
        <w:rPr>
          <w:rFonts w:ascii="Times New Roman" w:hAnsi="Times New Roman" w:cs="Times New Roman"/>
          <w:sz w:val="20"/>
          <w:szCs w:val="20"/>
        </w:rPr>
        <w:tab/>
        <w:t>1. The potential area of drought</w:t>
      </w:r>
    </w:p>
    <w:p w14:paraId="1D64E79D" w14:textId="77777777" w:rsidR="00893D80" w:rsidRPr="00FA158F" w:rsidRDefault="00893D80" w:rsidP="00D65EF5">
      <w:pPr>
        <w:spacing w:after="0" w:line="240" w:lineRule="auto"/>
        <w:ind w:firstLine="288"/>
        <w:rPr>
          <w:rFonts w:ascii="Times New Roman" w:hAnsi="Times New Roman" w:cs="Times New Roman"/>
          <w:sz w:val="20"/>
          <w:szCs w:val="20"/>
        </w:rPr>
      </w:pPr>
      <w:r w:rsidRPr="00FA158F">
        <w:rPr>
          <w:rFonts w:ascii="Times New Roman" w:hAnsi="Times New Roman" w:cs="Times New Roman"/>
          <w:sz w:val="20"/>
          <w:szCs w:val="20"/>
        </w:rPr>
        <w:tab/>
        <w:t>2. The potential area of maize to be converted into rice</w:t>
      </w:r>
    </w:p>
    <w:p w14:paraId="431623A3" w14:textId="0231060A" w:rsidR="00C03634" w:rsidRDefault="00893D80" w:rsidP="00D65EF5">
      <w:pPr>
        <w:spacing w:before="120" w:after="120" w:line="480" w:lineRule="auto"/>
        <w:ind w:firstLine="284"/>
        <w:rPr>
          <w:rFonts w:ascii="Times New Roman" w:hAnsi="Times New Roman" w:cs="Times New Roman"/>
          <w:sz w:val="24"/>
          <w:szCs w:val="24"/>
        </w:rPr>
      </w:pPr>
      <w:r w:rsidRPr="009C4847">
        <w:rPr>
          <w:rFonts w:ascii="Times New Roman" w:hAnsi="Times New Roman" w:cs="Times New Roman"/>
          <w:sz w:val="24"/>
          <w:szCs w:val="24"/>
        </w:rPr>
        <w:t xml:space="preserve"> </w:t>
      </w:r>
    </w:p>
    <w:p w14:paraId="4362077F" w14:textId="77777777" w:rsidR="00CA1A8C" w:rsidRPr="009C4847" w:rsidRDefault="00961774" w:rsidP="00D65EF5">
      <w:pPr>
        <w:spacing w:before="120" w:after="120" w:line="480" w:lineRule="auto"/>
        <w:jc w:val="both"/>
        <w:rPr>
          <w:rFonts w:ascii="Times New Roman" w:hAnsi="Times New Roman" w:cs="Times New Roman"/>
          <w:i/>
          <w:sz w:val="24"/>
          <w:szCs w:val="24"/>
          <w:u w:val="single"/>
        </w:rPr>
      </w:pPr>
      <w:r w:rsidRPr="009C4847">
        <w:rPr>
          <w:rFonts w:ascii="Times New Roman" w:hAnsi="Times New Roman" w:cs="Times New Roman"/>
          <w:i/>
          <w:sz w:val="24"/>
          <w:szCs w:val="24"/>
          <w:u w:val="single"/>
        </w:rPr>
        <w:t>Soybean</w:t>
      </w:r>
    </w:p>
    <w:p w14:paraId="2F6F7A17" w14:textId="6DCB8B73" w:rsidR="003E6987" w:rsidRDefault="00805412"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rPr>
        <w:t xml:space="preserve">Table 3 presents the latest updated rainfall conditions for soybeans based on the recommended planting time in the Integrated Cropping Calendar Information System Dry Season 2021. During the planting schedule period from May III to September I-II, the total potential area for soybeans planting in Indonesia is 253,566 Ha. From this area, it is predicted that the area of soybeans that rainfall &lt;60 mm/month (very dry) during its growing period is 216,359 Ha, which is predicted to rainfall between 60-100 mm/month during its growing period, which is estimated to be around 28,671 Ha. It is predicted to have rainfall of 100-150 mm/month or &gt;150 mm/month during its growth period which is estimated to be around 8,536 Ha. Soybean area that is predicted to rainfall &lt;60 mm/month during its growing period (216,359 Ha) is predicted to have the potential to drought due to limited water. In this area, more precise water management planning is needed to avoid drought. Soybean area which is predicted to have rainfall of 60-100 mm/month during its growing period (28,671 Ha) is still </w:t>
      </w:r>
      <w:r w:rsidRPr="009C4847">
        <w:rPr>
          <w:rFonts w:ascii="Times New Roman" w:hAnsi="Times New Roman" w:cs="Times New Roman"/>
          <w:sz w:val="24"/>
          <w:szCs w:val="24"/>
        </w:rPr>
        <w:lastRenderedPageBreak/>
        <w:t>recommended for planting soybeans because water conditions are predicted to be adequate for soybean plants. The area of soybean that is predicted to rainfall between 100-150 mm/month or &gt;150 mm/month during its growing period (8,536 Ha) is recommended to be shifted to rice cultivation because sufficient water conditions are available for rice cultivation.</w:t>
      </w:r>
    </w:p>
    <w:p w14:paraId="62AB9B6C" w14:textId="77777777" w:rsidR="00150B36" w:rsidRPr="009C4847" w:rsidRDefault="00150B36" w:rsidP="00D65EF5">
      <w:pPr>
        <w:spacing w:before="120" w:after="120" w:line="240" w:lineRule="auto"/>
        <w:rPr>
          <w:rFonts w:ascii="Times New Roman" w:hAnsi="Times New Roman" w:cs="Times New Roman"/>
          <w:sz w:val="24"/>
          <w:szCs w:val="24"/>
        </w:rPr>
      </w:pPr>
      <w:r w:rsidRPr="009C4847">
        <w:rPr>
          <w:rFonts w:ascii="Times New Roman" w:hAnsi="Times New Roman" w:cs="Times New Roman"/>
          <w:b/>
          <w:sz w:val="24"/>
          <w:szCs w:val="24"/>
        </w:rPr>
        <w:t>Table 3</w:t>
      </w:r>
      <w:r w:rsidRPr="009C4847">
        <w:rPr>
          <w:rFonts w:ascii="Times New Roman" w:hAnsi="Times New Roman" w:cs="Times New Roman"/>
          <w:sz w:val="24"/>
          <w:szCs w:val="24"/>
        </w:rPr>
        <w:t>. The updated rainfall prediction conditions for soybean based on the cropping calendar recommendations on Dry Season 2021.</w:t>
      </w:r>
    </w:p>
    <w:tbl>
      <w:tblPr>
        <w:tblW w:w="9067" w:type="dxa"/>
        <w:tblLook w:val="04A0" w:firstRow="1" w:lastRow="0" w:firstColumn="1" w:lastColumn="0" w:noHBand="0" w:noVBand="1"/>
      </w:tblPr>
      <w:tblGrid>
        <w:gridCol w:w="2019"/>
        <w:gridCol w:w="1378"/>
        <w:gridCol w:w="1418"/>
        <w:gridCol w:w="1417"/>
        <w:gridCol w:w="1418"/>
        <w:gridCol w:w="1417"/>
      </w:tblGrid>
      <w:tr w:rsidR="006B1A3E" w:rsidRPr="00FA158F" w14:paraId="184CCB14" w14:textId="77777777" w:rsidTr="006B1A3E">
        <w:trPr>
          <w:trHeight w:val="300"/>
        </w:trPr>
        <w:tc>
          <w:tcPr>
            <w:tcW w:w="2019" w:type="dxa"/>
            <w:vMerge w:val="restart"/>
            <w:tcBorders>
              <w:top w:val="single" w:sz="4" w:space="0" w:color="auto"/>
            </w:tcBorders>
            <w:shd w:val="clear" w:color="auto" w:fill="auto"/>
            <w:vAlign w:val="center"/>
            <w:hideMark/>
          </w:tcPr>
          <w:p w14:paraId="6C765A9E"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Planting Schedule of Soybean</w:t>
            </w:r>
          </w:p>
        </w:tc>
        <w:tc>
          <w:tcPr>
            <w:tcW w:w="7048" w:type="dxa"/>
            <w:gridSpan w:val="5"/>
            <w:tcBorders>
              <w:top w:val="single" w:sz="4" w:space="0" w:color="auto"/>
              <w:bottom w:val="single" w:sz="4" w:space="0" w:color="auto"/>
            </w:tcBorders>
            <w:shd w:val="clear" w:color="auto" w:fill="auto"/>
            <w:noWrap/>
            <w:vAlign w:val="center"/>
            <w:hideMark/>
          </w:tcPr>
          <w:p w14:paraId="137F5E2E"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The Class of Rainfall (mm/month)</w:t>
            </w:r>
          </w:p>
        </w:tc>
      </w:tr>
      <w:tr w:rsidR="006B1A3E" w:rsidRPr="00FA158F" w14:paraId="2BBB3002" w14:textId="77777777" w:rsidTr="006B1A3E">
        <w:trPr>
          <w:trHeight w:val="300"/>
        </w:trPr>
        <w:tc>
          <w:tcPr>
            <w:tcW w:w="2019" w:type="dxa"/>
            <w:vMerge/>
            <w:tcBorders>
              <w:bottom w:val="single" w:sz="4" w:space="0" w:color="auto"/>
            </w:tcBorders>
            <w:shd w:val="clear" w:color="auto" w:fill="auto"/>
            <w:vAlign w:val="center"/>
            <w:hideMark/>
          </w:tcPr>
          <w:p w14:paraId="551772DD" w14:textId="77777777" w:rsidR="006B1A3E" w:rsidRPr="00FA158F" w:rsidRDefault="006B1A3E" w:rsidP="00D65EF5">
            <w:pPr>
              <w:spacing w:after="0" w:line="240" w:lineRule="auto"/>
              <w:rPr>
                <w:rFonts w:ascii="Times New Roman" w:eastAsia="Times New Roman" w:hAnsi="Times New Roman" w:cs="Times New Roman"/>
                <w:b/>
                <w:bCs/>
                <w:color w:val="000000"/>
                <w:sz w:val="20"/>
                <w:szCs w:val="20"/>
              </w:rPr>
            </w:pPr>
          </w:p>
        </w:tc>
        <w:tc>
          <w:tcPr>
            <w:tcW w:w="1378" w:type="dxa"/>
            <w:tcBorders>
              <w:top w:val="single" w:sz="4" w:space="0" w:color="auto"/>
              <w:bottom w:val="single" w:sz="4" w:space="0" w:color="auto"/>
            </w:tcBorders>
            <w:shd w:val="clear" w:color="auto" w:fill="auto"/>
            <w:noWrap/>
            <w:vAlign w:val="center"/>
            <w:hideMark/>
          </w:tcPr>
          <w:p w14:paraId="7F9E75C0"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&lt;60</w:t>
            </w:r>
            <w:r w:rsidRPr="00FA158F">
              <w:rPr>
                <w:rFonts w:ascii="Times New Roman" w:eastAsia="Times New Roman" w:hAnsi="Times New Roman" w:cs="Times New Roman"/>
                <w:bCs/>
                <w:color w:val="000000"/>
                <w:sz w:val="20"/>
                <w:szCs w:val="20"/>
                <w:vertAlign w:val="superscript"/>
              </w:rPr>
              <w:t xml:space="preserve"> 1</w:t>
            </w:r>
          </w:p>
        </w:tc>
        <w:tc>
          <w:tcPr>
            <w:tcW w:w="1418" w:type="dxa"/>
            <w:tcBorders>
              <w:top w:val="single" w:sz="4" w:space="0" w:color="auto"/>
              <w:bottom w:val="single" w:sz="4" w:space="0" w:color="auto"/>
            </w:tcBorders>
            <w:shd w:val="clear" w:color="auto" w:fill="auto"/>
            <w:noWrap/>
            <w:vAlign w:val="center"/>
            <w:hideMark/>
          </w:tcPr>
          <w:p w14:paraId="7D185569"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60-100</w:t>
            </w:r>
          </w:p>
        </w:tc>
        <w:tc>
          <w:tcPr>
            <w:tcW w:w="1417" w:type="dxa"/>
            <w:tcBorders>
              <w:top w:val="single" w:sz="4" w:space="0" w:color="auto"/>
              <w:bottom w:val="single" w:sz="4" w:space="0" w:color="auto"/>
            </w:tcBorders>
            <w:shd w:val="clear" w:color="auto" w:fill="auto"/>
            <w:noWrap/>
            <w:vAlign w:val="center"/>
            <w:hideMark/>
          </w:tcPr>
          <w:p w14:paraId="2991975B"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100-150</w:t>
            </w:r>
            <w:r w:rsidRPr="00FA158F">
              <w:rPr>
                <w:rFonts w:ascii="Times New Roman" w:eastAsia="Times New Roman" w:hAnsi="Times New Roman" w:cs="Times New Roman"/>
                <w:bCs/>
                <w:color w:val="000000"/>
                <w:sz w:val="20"/>
                <w:szCs w:val="20"/>
                <w:vertAlign w:val="superscript"/>
              </w:rPr>
              <w:t xml:space="preserve"> 2</w:t>
            </w:r>
          </w:p>
        </w:tc>
        <w:tc>
          <w:tcPr>
            <w:tcW w:w="1418" w:type="dxa"/>
            <w:tcBorders>
              <w:top w:val="single" w:sz="4" w:space="0" w:color="auto"/>
              <w:bottom w:val="single" w:sz="4" w:space="0" w:color="auto"/>
            </w:tcBorders>
            <w:shd w:val="clear" w:color="auto" w:fill="auto"/>
            <w:noWrap/>
            <w:vAlign w:val="center"/>
            <w:hideMark/>
          </w:tcPr>
          <w:p w14:paraId="51683B6D"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&gt;=150</w:t>
            </w:r>
            <w:r w:rsidRPr="00FA158F">
              <w:rPr>
                <w:rFonts w:ascii="Times New Roman" w:eastAsia="Times New Roman" w:hAnsi="Times New Roman" w:cs="Times New Roman"/>
                <w:bCs/>
                <w:color w:val="000000"/>
                <w:sz w:val="20"/>
                <w:szCs w:val="20"/>
                <w:vertAlign w:val="superscript"/>
              </w:rPr>
              <w:t xml:space="preserve"> 2</w:t>
            </w:r>
          </w:p>
        </w:tc>
        <w:tc>
          <w:tcPr>
            <w:tcW w:w="1417" w:type="dxa"/>
            <w:tcBorders>
              <w:top w:val="single" w:sz="4" w:space="0" w:color="auto"/>
              <w:bottom w:val="single" w:sz="4" w:space="0" w:color="auto"/>
            </w:tcBorders>
            <w:shd w:val="clear" w:color="auto" w:fill="auto"/>
            <w:vAlign w:val="center"/>
            <w:hideMark/>
          </w:tcPr>
          <w:p w14:paraId="26BC955F" w14:textId="77777777" w:rsidR="006B1A3E" w:rsidRPr="00FA158F" w:rsidRDefault="006B1A3E" w:rsidP="00D65EF5">
            <w:pPr>
              <w:spacing w:after="0" w:line="240" w:lineRule="auto"/>
              <w:jc w:val="center"/>
              <w:rPr>
                <w:rFonts w:ascii="Times New Roman" w:eastAsia="Times New Roman" w:hAnsi="Times New Roman" w:cs="Times New Roman"/>
                <w:b/>
                <w:bCs/>
                <w:color w:val="000000"/>
                <w:sz w:val="20"/>
                <w:szCs w:val="20"/>
              </w:rPr>
            </w:pPr>
            <w:r w:rsidRPr="00FA158F">
              <w:rPr>
                <w:rFonts w:ascii="Times New Roman" w:eastAsia="Times New Roman" w:hAnsi="Times New Roman" w:cs="Times New Roman"/>
                <w:b/>
                <w:bCs/>
                <w:color w:val="000000"/>
                <w:sz w:val="20"/>
                <w:szCs w:val="20"/>
              </w:rPr>
              <w:t>TOTAL</w:t>
            </w:r>
          </w:p>
        </w:tc>
      </w:tr>
      <w:tr w:rsidR="00254978" w:rsidRPr="00FA158F" w14:paraId="080AEC7E" w14:textId="77777777" w:rsidTr="00254978">
        <w:trPr>
          <w:trHeight w:val="300"/>
        </w:trPr>
        <w:tc>
          <w:tcPr>
            <w:tcW w:w="2019" w:type="dxa"/>
            <w:tcBorders>
              <w:top w:val="single" w:sz="4" w:space="0" w:color="auto"/>
            </w:tcBorders>
            <w:shd w:val="clear" w:color="auto" w:fill="auto"/>
            <w:noWrap/>
            <w:vAlign w:val="center"/>
          </w:tcPr>
          <w:p w14:paraId="472D960A" w14:textId="77777777" w:rsidR="00254978" w:rsidRPr="00FA158F" w:rsidRDefault="00254978" w:rsidP="00D65EF5">
            <w:pPr>
              <w:spacing w:after="0" w:line="240" w:lineRule="auto"/>
              <w:rPr>
                <w:rFonts w:ascii="Times New Roman" w:eastAsia="Times New Roman" w:hAnsi="Times New Roman" w:cs="Times New Roman"/>
                <w:color w:val="000000"/>
                <w:sz w:val="20"/>
                <w:szCs w:val="20"/>
              </w:rPr>
            </w:pPr>
          </w:p>
        </w:tc>
        <w:tc>
          <w:tcPr>
            <w:tcW w:w="7048" w:type="dxa"/>
            <w:gridSpan w:val="5"/>
            <w:tcBorders>
              <w:top w:val="single" w:sz="4" w:space="0" w:color="auto"/>
            </w:tcBorders>
            <w:shd w:val="clear" w:color="auto" w:fill="auto"/>
            <w:noWrap/>
            <w:vAlign w:val="center"/>
          </w:tcPr>
          <w:p w14:paraId="3AE1EB41" w14:textId="77777777" w:rsidR="00254978" w:rsidRPr="00FA158F" w:rsidRDefault="00254978" w:rsidP="00D65EF5">
            <w:pPr>
              <w:spacing w:after="0" w:line="240" w:lineRule="auto"/>
              <w:ind w:right="185"/>
              <w:jc w:val="center"/>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 hectares -------</w:t>
            </w:r>
          </w:p>
        </w:tc>
      </w:tr>
      <w:tr w:rsidR="006B1A3E" w:rsidRPr="00FA158F" w14:paraId="33BF5A26" w14:textId="77777777" w:rsidTr="00254978">
        <w:trPr>
          <w:trHeight w:val="300"/>
        </w:trPr>
        <w:tc>
          <w:tcPr>
            <w:tcW w:w="2019" w:type="dxa"/>
            <w:shd w:val="clear" w:color="auto" w:fill="auto"/>
            <w:noWrap/>
            <w:vAlign w:val="center"/>
            <w:hideMark/>
          </w:tcPr>
          <w:p w14:paraId="261F4304"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MAY I-II</w:t>
            </w:r>
          </w:p>
        </w:tc>
        <w:tc>
          <w:tcPr>
            <w:tcW w:w="1378" w:type="dxa"/>
            <w:shd w:val="clear" w:color="auto" w:fill="auto"/>
            <w:noWrap/>
            <w:vAlign w:val="center"/>
            <w:hideMark/>
          </w:tcPr>
          <w:p w14:paraId="185AAE7F"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69E500E5"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11604B54"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36368BD7"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659F8507"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r>
      <w:tr w:rsidR="006B1A3E" w:rsidRPr="00FA158F" w14:paraId="7866CCCD" w14:textId="77777777" w:rsidTr="006B1A3E">
        <w:trPr>
          <w:trHeight w:val="300"/>
        </w:trPr>
        <w:tc>
          <w:tcPr>
            <w:tcW w:w="2019" w:type="dxa"/>
            <w:shd w:val="clear" w:color="auto" w:fill="auto"/>
            <w:noWrap/>
            <w:vAlign w:val="center"/>
            <w:hideMark/>
          </w:tcPr>
          <w:p w14:paraId="4EF24044"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MAY III-JUN I</w:t>
            </w:r>
          </w:p>
        </w:tc>
        <w:tc>
          <w:tcPr>
            <w:tcW w:w="1378" w:type="dxa"/>
            <w:shd w:val="clear" w:color="auto" w:fill="auto"/>
            <w:noWrap/>
            <w:vAlign w:val="center"/>
            <w:hideMark/>
          </w:tcPr>
          <w:p w14:paraId="3E985016"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4.612 </w:t>
            </w:r>
          </w:p>
        </w:tc>
        <w:tc>
          <w:tcPr>
            <w:tcW w:w="1418" w:type="dxa"/>
            <w:shd w:val="clear" w:color="auto" w:fill="auto"/>
            <w:noWrap/>
            <w:vAlign w:val="center"/>
            <w:hideMark/>
          </w:tcPr>
          <w:p w14:paraId="74453E98"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1F7F4EEC"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72037764"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0A08385C"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4.612 </w:t>
            </w:r>
          </w:p>
        </w:tc>
      </w:tr>
      <w:tr w:rsidR="006B1A3E" w:rsidRPr="00FA158F" w14:paraId="25423078" w14:textId="77777777" w:rsidTr="006B1A3E">
        <w:trPr>
          <w:trHeight w:val="300"/>
        </w:trPr>
        <w:tc>
          <w:tcPr>
            <w:tcW w:w="2019" w:type="dxa"/>
            <w:shd w:val="clear" w:color="auto" w:fill="auto"/>
            <w:noWrap/>
            <w:vAlign w:val="center"/>
            <w:hideMark/>
          </w:tcPr>
          <w:p w14:paraId="1ACBDB32"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JUN II-III</w:t>
            </w:r>
          </w:p>
        </w:tc>
        <w:tc>
          <w:tcPr>
            <w:tcW w:w="1378" w:type="dxa"/>
            <w:shd w:val="clear" w:color="auto" w:fill="auto"/>
            <w:noWrap/>
            <w:vAlign w:val="center"/>
            <w:hideMark/>
          </w:tcPr>
          <w:p w14:paraId="19A4D76C"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56.252 </w:t>
            </w:r>
          </w:p>
        </w:tc>
        <w:tc>
          <w:tcPr>
            <w:tcW w:w="1418" w:type="dxa"/>
            <w:shd w:val="clear" w:color="auto" w:fill="auto"/>
            <w:noWrap/>
            <w:vAlign w:val="center"/>
            <w:hideMark/>
          </w:tcPr>
          <w:p w14:paraId="63E8FDEF"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10.571 </w:t>
            </w:r>
          </w:p>
        </w:tc>
        <w:tc>
          <w:tcPr>
            <w:tcW w:w="1417" w:type="dxa"/>
            <w:shd w:val="clear" w:color="auto" w:fill="auto"/>
            <w:noWrap/>
            <w:vAlign w:val="center"/>
            <w:hideMark/>
          </w:tcPr>
          <w:p w14:paraId="7C62A066"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8.536 </w:t>
            </w:r>
          </w:p>
        </w:tc>
        <w:tc>
          <w:tcPr>
            <w:tcW w:w="1418" w:type="dxa"/>
            <w:shd w:val="clear" w:color="auto" w:fill="auto"/>
            <w:noWrap/>
            <w:vAlign w:val="center"/>
            <w:hideMark/>
          </w:tcPr>
          <w:p w14:paraId="6EB05C71"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7ED750C2"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75.359 </w:t>
            </w:r>
          </w:p>
        </w:tc>
      </w:tr>
      <w:tr w:rsidR="006B1A3E" w:rsidRPr="00FA158F" w14:paraId="04FD805F" w14:textId="77777777" w:rsidTr="006B1A3E">
        <w:trPr>
          <w:trHeight w:val="300"/>
        </w:trPr>
        <w:tc>
          <w:tcPr>
            <w:tcW w:w="2019" w:type="dxa"/>
            <w:shd w:val="clear" w:color="auto" w:fill="auto"/>
            <w:noWrap/>
            <w:vAlign w:val="center"/>
            <w:hideMark/>
          </w:tcPr>
          <w:p w14:paraId="774A2729"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JUL I-II</w:t>
            </w:r>
          </w:p>
        </w:tc>
        <w:tc>
          <w:tcPr>
            <w:tcW w:w="1378" w:type="dxa"/>
            <w:shd w:val="clear" w:color="auto" w:fill="auto"/>
            <w:noWrap/>
            <w:vAlign w:val="center"/>
            <w:hideMark/>
          </w:tcPr>
          <w:p w14:paraId="72CD393E"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108.811 </w:t>
            </w:r>
          </w:p>
        </w:tc>
        <w:tc>
          <w:tcPr>
            <w:tcW w:w="1418" w:type="dxa"/>
            <w:shd w:val="clear" w:color="auto" w:fill="auto"/>
            <w:noWrap/>
            <w:vAlign w:val="center"/>
            <w:hideMark/>
          </w:tcPr>
          <w:p w14:paraId="4619E859"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6AF37CAA"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1A0279E6"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6C0B3502"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108.811 </w:t>
            </w:r>
          </w:p>
        </w:tc>
      </w:tr>
      <w:tr w:rsidR="006B1A3E" w:rsidRPr="00FA158F" w14:paraId="7A9D814E" w14:textId="77777777" w:rsidTr="006B1A3E">
        <w:trPr>
          <w:trHeight w:val="300"/>
        </w:trPr>
        <w:tc>
          <w:tcPr>
            <w:tcW w:w="2019" w:type="dxa"/>
            <w:shd w:val="clear" w:color="auto" w:fill="auto"/>
            <w:noWrap/>
            <w:vAlign w:val="center"/>
            <w:hideMark/>
          </w:tcPr>
          <w:p w14:paraId="0C326CB2"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JUL III-AUG I</w:t>
            </w:r>
          </w:p>
        </w:tc>
        <w:tc>
          <w:tcPr>
            <w:tcW w:w="1378" w:type="dxa"/>
            <w:shd w:val="clear" w:color="auto" w:fill="auto"/>
            <w:noWrap/>
            <w:vAlign w:val="center"/>
            <w:hideMark/>
          </w:tcPr>
          <w:p w14:paraId="05809447"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44.785 </w:t>
            </w:r>
          </w:p>
        </w:tc>
        <w:tc>
          <w:tcPr>
            <w:tcW w:w="1418" w:type="dxa"/>
            <w:shd w:val="clear" w:color="auto" w:fill="auto"/>
            <w:noWrap/>
            <w:vAlign w:val="center"/>
            <w:hideMark/>
          </w:tcPr>
          <w:p w14:paraId="30C51055"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5.117 </w:t>
            </w:r>
          </w:p>
        </w:tc>
        <w:tc>
          <w:tcPr>
            <w:tcW w:w="1417" w:type="dxa"/>
            <w:shd w:val="clear" w:color="auto" w:fill="auto"/>
            <w:noWrap/>
            <w:vAlign w:val="center"/>
            <w:hideMark/>
          </w:tcPr>
          <w:p w14:paraId="13104A9F"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730B8303"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1BADEE59"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49.902 </w:t>
            </w:r>
          </w:p>
        </w:tc>
      </w:tr>
      <w:tr w:rsidR="006B1A3E" w:rsidRPr="00FA158F" w14:paraId="7FD292A8" w14:textId="77777777" w:rsidTr="006B1A3E">
        <w:trPr>
          <w:trHeight w:val="300"/>
        </w:trPr>
        <w:tc>
          <w:tcPr>
            <w:tcW w:w="2019" w:type="dxa"/>
            <w:shd w:val="clear" w:color="auto" w:fill="auto"/>
            <w:noWrap/>
            <w:vAlign w:val="center"/>
            <w:hideMark/>
          </w:tcPr>
          <w:p w14:paraId="0776774A"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AUG II-III</w:t>
            </w:r>
          </w:p>
        </w:tc>
        <w:tc>
          <w:tcPr>
            <w:tcW w:w="1378" w:type="dxa"/>
            <w:shd w:val="clear" w:color="auto" w:fill="auto"/>
            <w:noWrap/>
            <w:vAlign w:val="center"/>
            <w:hideMark/>
          </w:tcPr>
          <w:p w14:paraId="66CAFF5D"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1.900 </w:t>
            </w:r>
          </w:p>
        </w:tc>
        <w:tc>
          <w:tcPr>
            <w:tcW w:w="1418" w:type="dxa"/>
            <w:shd w:val="clear" w:color="auto" w:fill="auto"/>
            <w:noWrap/>
            <w:vAlign w:val="center"/>
            <w:hideMark/>
          </w:tcPr>
          <w:p w14:paraId="14B37671"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12.982 </w:t>
            </w:r>
          </w:p>
        </w:tc>
        <w:tc>
          <w:tcPr>
            <w:tcW w:w="1417" w:type="dxa"/>
            <w:shd w:val="clear" w:color="auto" w:fill="auto"/>
            <w:noWrap/>
            <w:vAlign w:val="center"/>
            <w:hideMark/>
          </w:tcPr>
          <w:p w14:paraId="43D396DB"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shd w:val="clear" w:color="auto" w:fill="auto"/>
            <w:noWrap/>
            <w:vAlign w:val="center"/>
            <w:hideMark/>
          </w:tcPr>
          <w:p w14:paraId="274F262D"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shd w:val="clear" w:color="auto" w:fill="auto"/>
            <w:noWrap/>
            <w:vAlign w:val="center"/>
            <w:hideMark/>
          </w:tcPr>
          <w:p w14:paraId="2278654A"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14.882 </w:t>
            </w:r>
          </w:p>
        </w:tc>
      </w:tr>
      <w:tr w:rsidR="006B1A3E" w:rsidRPr="00FA158F" w14:paraId="2CB70605" w14:textId="77777777" w:rsidTr="006B1A3E">
        <w:trPr>
          <w:trHeight w:val="300"/>
        </w:trPr>
        <w:tc>
          <w:tcPr>
            <w:tcW w:w="2019" w:type="dxa"/>
            <w:tcBorders>
              <w:bottom w:val="single" w:sz="4" w:space="0" w:color="auto"/>
            </w:tcBorders>
            <w:shd w:val="clear" w:color="auto" w:fill="auto"/>
            <w:noWrap/>
            <w:vAlign w:val="center"/>
            <w:hideMark/>
          </w:tcPr>
          <w:p w14:paraId="4C5141DF" w14:textId="77777777" w:rsidR="006B1A3E" w:rsidRPr="00FA158F" w:rsidRDefault="006B1A3E" w:rsidP="00D65EF5">
            <w:pPr>
              <w:spacing w:after="0" w:line="240" w:lineRule="auto"/>
              <w:rPr>
                <w:rFonts w:ascii="Times New Roman" w:eastAsia="Times New Roman" w:hAnsi="Times New Roman" w:cs="Times New Roman"/>
                <w:color w:val="000000"/>
                <w:sz w:val="20"/>
                <w:szCs w:val="20"/>
              </w:rPr>
            </w:pPr>
            <w:r w:rsidRPr="00FA158F">
              <w:rPr>
                <w:rFonts w:ascii="Times New Roman" w:eastAsia="Times New Roman" w:hAnsi="Times New Roman" w:cs="Times New Roman"/>
                <w:color w:val="000000"/>
                <w:sz w:val="20"/>
                <w:szCs w:val="20"/>
              </w:rPr>
              <w:t>SEP I-II</w:t>
            </w:r>
          </w:p>
        </w:tc>
        <w:tc>
          <w:tcPr>
            <w:tcW w:w="1378" w:type="dxa"/>
            <w:tcBorders>
              <w:bottom w:val="single" w:sz="4" w:space="0" w:color="auto"/>
            </w:tcBorders>
            <w:shd w:val="clear" w:color="auto" w:fill="auto"/>
            <w:noWrap/>
            <w:vAlign w:val="center"/>
            <w:hideMark/>
          </w:tcPr>
          <w:p w14:paraId="6458F82D"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tcBorders>
              <w:bottom w:val="single" w:sz="4" w:space="0" w:color="auto"/>
            </w:tcBorders>
            <w:shd w:val="clear" w:color="auto" w:fill="auto"/>
            <w:noWrap/>
            <w:vAlign w:val="center"/>
            <w:hideMark/>
          </w:tcPr>
          <w:p w14:paraId="4435D354"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tcBorders>
              <w:bottom w:val="single" w:sz="4" w:space="0" w:color="auto"/>
            </w:tcBorders>
            <w:shd w:val="clear" w:color="auto" w:fill="auto"/>
            <w:noWrap/>
            <w:vAlign w:val="center"/>
            <w:hideMark/>
          </w:tcPr>
          <w:p w14:paraId="5FF91674"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8" w:type="dxa"/>
            <w:tcBorders>
              <w:bottom w:val="single" w:sz="4" w:space="0" w:color="auto"/>
            </w:tcBorders>
            <w:shd w:val="clear" w:color="auto" w:fill="auto"/>
            <w:noWrap/>
            <w:vAlign w:val="center"/>
            <w:hideMark/>
          </w:tcPr>
          <w:p w14:paraId="71DF5148"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tcBorders>
              <w:bottom w:val="single" w:sz="4" w:space="0" w:color="auto"/>
            </w:tcBorders>
            <w:shd w:val="clear" w:color="auto" w:fill="auto"/>
            <w:noWrap/>
            <w:vAlign w:val="center"/>
            <w:hideMark/>
          </w:tcPr>
          <w:p w14:paraId="1F3E1BA3"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r>
      <w:tr w:rsidR="006B1A3E" w:rsidRPr="00FA158F" w14:paraId="0AA8C104" w14:textId="77777777" w:rsidTr="006B1A3E">
        <w:trPr>
          <w:trHeight w:val="300"/>
        </w:trPr>
        <w:tc>
          <w:tcPr>
            <w:tcW w:w="2019" w:type="dxa"/>
            <w:tcBorders>
              <w:top w:val="single" w:sz="4" w:space="0" w:color="auto"/>
              <w:bottom w:val="single" w:sz="4" w:space="0" w:color="auto"/>
            </w:tcBorders>
            <w:shd w:val="clear" w:color="auto" w:fill="auto"/>
            <w:noWrap/>
            <w:vAlign w:val="center"/>
            <w:hideMark/>
          </w:tcPr>
          <w:p w14:paraId="046EC470" w14:textId="77777777" w:rsidR="006B1A3E" w:rsidRPr="00FA158F" w:rsidRDefault="006B1A3E" w:rsidP="00D65EF5">
            <w:pPr>
              <w:spacing w:after="0" w:line="240" w:lineRule="auto"/>
              <w:jc w:val="center"/>
              <w:rPr>
                <w:rFonts w:ascii="Times New Roman" w:eastAsia="Times New Roman" w:hAnsi="Times New Roman" w:cs="Times New Roman"/>
                <w:bCs/>
                <w:color w:val="000000"/>
                <w:sz w:val="20"/>
                <w:szCs w:val="20"/>
              </w:rPr>
            </w:pPr>
            <w:r w:rsidRPr="00FA158F">
              <w:rPr>
                <w:rFonts w:ascii="Times New Roman" w:eastAsia="Times New Roman" w:hAnsi="Times New Roman" w:cs="Times New Roman"/>
                <w:bCs/>
                <w:color w:val="000000"/>
                <w:sz w:val="20"/>
                <w:szCs w:val="20"/>
              </w:rPr>
              <w:t>TOTAL</w:t>
            </w:r>
          </w:p>
        </w:tc>
        <w:tc>
          <w:tcPr>
            <w:tcW w:w="1378" w:type="dxa"/>
            <w:tcBorders>
              <w:top w:val="single" w:sz="4" w:space="0" w:color="auto"/>
              <w:bottom w:val="single" w:sz="4" w:space="0" w:color="auto"/>
            </w:tcBorders>
            <w:shd w:val="clear" w:color="auto" w:fill="auto"/>
            <w:noWrap/>
            <w:vAlign w:val="center"/>
            <w:hideMark/>
          </w:tcPr>
          <w:p w14:paraId="2872AF44"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216.359 </w:t>
            </w:r>
          </w:p>
        </w:tc>
        <w:tc>
          <w:tcPr>
            <w:tcW w:w="1418" w:type="dxa"/>
            <w:tcBorders>
              <w:top w:val="single" w:sz="4" w:space="0" w:color="auto"/>
              <w:bottom w:val="single" w:sz="4" w:space="0" w:color="auto"/>
            </w:tcBorders>
            <w:shd w:val="clear" w:color="auto" w:fill="auto"/>
            <w:noWrap/>
            <w:vAlign w:val="center"/>
            <w:hideMark/>
          </w:tcPr>
          <w:p w14:paraId="52BA8E7B"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28.671 </w:t>
            </w:r>
          </w:p>
        </w:tc>
        <w:tc>
          <w:tcPr>
            <w:tcW w:w="1417" w:type="dxa"/>
            <w:tcBorders>
              <w:top w:val="single" w:sz="4" w:space="0" w:color="auto"/>
              <w:bottom w:val="single" w:sz="4" w:space="0" w:color="auto"/>
            </w:tcBorders>
            <w:shd w:val="clear" w:color="auto" w:fill="auto"/>
            <w:noWrap/>
            <w:vAlign w:val="center"/>
            <w:hideMark/>
          </w:tcPr>
          <w:p w14:paraId="59F8E929"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8.536 </w:t>
            </w:r>
          </w:p>
        </w:tc>
        <w:tc>
          <w:tcPr>
            <w:tcW w:w="1418" w:type="dxa"/>
            <w:tcBorders>
              <w:top w:val="single" w:sz="4" w:space="0" w:color="auto"/>
              <w:bottom w:val="single" w:sz="4" w:space="0" w:color="auto"/>
            </w:tcBorders>
            <w:shd w:val="clear" w:color="auto" w:fill="auto"/>
            <w:noWrap/>
            <w:vAlign w:val="center"/>
            <w:hideMark/>
          </w:tcPr>
          <w:p w14:paraId="3D15B9FD"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417" w:type="dxa"/>
            <w:tcBorders>
              <w:top w:val="single" w:sz="4" w:space="0" w:color="auto"/>
              <w:bottom w:val="single" w:sz="4" w:space="0" w:color="auto"/>
            </w:tcBorders>
            <w:shd w:val="clear" w:color="auto" w:fill="auto"/>
            <w:noWrap/>
            <w:vAlign w:val="center"/>
            <w:hideMark/>
          </w:tcPr>
          <w:p w14:paraId="058CEE90" w14:textId="77777777" w:rsidR="006B1A3E" w:rsidRPr="00FA158F" w:rsidRDefault="006B1A3E" w:rsidP="00D65EF5">
            <w:pPr>
              <w:spacing w:after="0" w:line="240" w:lineRule="auto"/>
              <w:jc w:val="right"/>
              <w:rPr>
                <w:rFonts w:ascii="Times New Roman" w:hAnsi="Times New Roman" w:cs="Times New Roman"/>
                <w:sz w:val="20"/>
                <w:szCs w:val="20"/>
              </w:rPr>
            </w:pPr>
            <w:r w:rsidRPr="00FA158F">
              <w:rPr>
                <w:rFonts w:ascii="Times New Roman" w:hAnsi="Times New Roman" w:cs="Times New Roman"/>
                <w:sz w:val="20"/>
                <w:szCs w:val="20"/>
              </w:rPr>
              <w:t xml:space="preserve"> 253.566 </w:t>
            </w:r>
          </w:p>
        </w:tc>
      </w:tr>
    </w:tbl>
    <w:p w14:paraId="07015A7F" w14:textId="77777777" w:rsidR="006B1A3E" w:rsidRPr="00FA158F" w:rsidRDefault="006B1A3E" w:rsidP="00D65EF5">
      <w:pPr>
        <w:spacing w:after="0" w:line="240" w:lineRule="auto"/>
        <w:rPr>
          <w:rFonts w:ascii="Times New Roman" w:hAnsi="Times New Roman" w:cs="Times New Roman"/>
          <w:sz w:val="20"/>
          <w:szCs w:val="20"/>
        </w:rPr>
      </w:pPr>
      <w:r w:rsidRPr="00FA158F">
        <w:rPr>
          <w:rFonts w:ascii="Times New Roman" w:hAnsi="Times New Roman" w:cs="Times New Roman"/>
          <w:sz w:val="20"/>
          <w:szCs w:val="20"/>
        </w:rPr>
        <w:t xml:space="preserve">Note: </w:t>
      </w:r>
      <w:r w:rsidRPr="00FA158F">
        <w:rPr>
          <w:rFonts w:ascii="Times New Roman" w:hAnsi="Times New Roman" w:cs="Times New Roman"/>
          <w:sz w:val="20"/>
          <w:szCs w:val="20"/>
        </w:rPr>
        <w:tab/>
        <w:t>1. The potential area of drought</w:t>
      </w:r>
    </w:p>
    <w:p w14:paraId="530E3943" w14:textId="0B635947" w:rsidR="006B1A3E" w:rsidRDefault="006B1A3E" w:rsidP="00D65EF5">
      <w:pPr>
        <w:spacing w:after="0" w:line="240" w:lineRule="auto"/>
        <w:ind w:firstLine="288"/>
        <w:rPr>
          <w:rFonts w:ascii="Times New Roman" w:hAnsi="Times New Roman" w:cs="Times New Roman"/>
          <w:sz w:val="20"/>
          <w:szCs w:val="20"/>
        </w:rPr>
      </w:pPr>
      <w:r w:rsidRPr="00FA158F">
        <w:rPr>
          <w:rFonts w:ascii="Times New Roman" w:hAnsi="Times New Roman" w:cs="Times New Roman"/>
          <w:sz w:val="20"/>
          <w:szCs w:val="20"/>
        </w:rPr>
        <w:tab/>
        <w:t>2. The potential area of soybean to be converted into rice</w:t>
      </w:r>
    </w:p>
    <w:p w14:paraId="7D64ACA4" w14:textId="77777777" w:rsidR="00D65EF5" w:rsidRPr="00D65EF5" w:rsidRDefault="00D65EF5" w:rsidP="00D65EF5">
      <w:pPr>
        <w:spacing w:after="0" w:line="240" w:lineRule="auto"/>
        <w:ind w:firstLine="288"/>
        <w:rPr>
          <w:rFonts w:ascii="Times New Roman" w:hAnsi="Times New Roman" w:cs="Times New Roman"/>
          <w:sz w:val="20"/>
          <w:szCs w:val="20"/>
        </w:rPr>
      </w:pPr>
    </w:p>
    <w:p w14:paraId="63B7B37A" w14:textId="77777777" w:rsidR="00E26C21" w:rsidRPr="009C4847" w:rsidRDefault="002C10B1"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rPr>
        <w:t>Based on the resumes presented in Table 1, Table 2, and Table 3, thus the area of rice, maize, and soybeans that are predicted to drought is around 1,377,419 Ha. Good planning is needed to anticipate the occurrence of drought in this area. The recommended area of rice plants to be converted into maize or soybeans is 578,637 hectares. The area of maize or soybean which is converted into rice cultivation is 99,406 hectares. Thus, in the planting period of May I-II to September I-II, it is estimated that the potential area for rice plants is 2,018,961 Ha, while the potential area for maize or soybeans is 1,292,218 Ha.</w:t>
      </w:r>
      <w:r w:rsidR="004E6508" w:rsidRPr="009C4847">
        <w:rPr>
          <w:rFonts w:ascii="Times New Roman" w:hAnsi="Times New Roman" w:cs="Times New Roman"/>
          <w:sz w:val="24"/>
          <w:szCs w:val="24"/>
          <w:lang w:val="id-ID"/>
        </w:rPr>
        <w:t xml:space="preserve"> </w:t>
      </w:r>
    </w:p>
    <w:p w14:paraId="196D3DFE" w14:textId="34B1A3D4" w:rsidR="00A43934" w:rsidRDefault="00A43934" w:rsidP="00D65EF5">
      <w:pPr>
        <w:spacing w:before="120" w:after="120" w:line="480" w:lineRule="auto"/>
        <w:ind w:firstLine="284"/>
        <w:rPr>
          <w:rFonts w:ascii="Times New Roman" w:hAnsi="Times New Roman" w:cs="Times New Roman"/>
          <w:sz w:val="24"/>
          <w:szCs w:val="24"/>
          <w:lang w:val="id-ID"/>
        </w:rPr>
      </w:pPr>
    </w:p>
    <w:p w14:paraId="0EEFF79E" w14:textId="71437213" w:rsidR="004E6508" w:rsidRPr="00D65EF5" w:rsidRDefault="002C10B1" w:rsidP="00D65EF5">
      <w:pPr>
        <w:spacing w:before="120" w:after="120" w:line="480" w:lineRule="auto"/>
        <w:rPr>
          <w:rFonts w:ascii="Times New Roman" w:hAnsi="Times New Roman" w:cs="Times New Roman"/>
          <w:b/>
          <w:bCs/>
          <w:i/>
          <w:sz w:val="24"/>
          <w:szCs w:val="24"/>
          <w:lang w:val="id-ID"/>
        </w:rPr>
      </w:pPr>
      <w:r w:rsidRPr="00D65EF5">
        <w:rPr>
          <w:rFonts w:ascii="Times New Roman" w:hAnsi="Times New Roman" w:cs="Times New Roman"/>
          <w:b/>
          <w:bCs/>
          <w:i/>
          <w:sz w:val="24"/>
          <w:szCs w:val="24"/>
        </w:rPr>
        <w:lastRenderedPageBreak/>
        <w:t>Comparison with existing conditions in the field</w:t>
      </w:r>
      <w:r w:rsidR="00D968A4" w:rsidRPr="00D65EF5">
        <w:rPr>
          <w:rFonts w:ascii="Times New Roman" w:hAnsi="Times New Roman" w:cs="Times New Roman"/>
          <w:b/>
          <w:bCs/>
          <w:i/>
          <w:sz w:val="24"/>
          <w:szCs w:val="24"/>
        </w:rPr>
        <w:t xml:space="preserve"> </w:t>
      </w:r>
    </w:p>
    <w:p w14:paraId="26FB20AC" w14:textId="77777777" w:rsidR="000B536F" w:rsidRPr="009C4847" w:rsidRDefault="002C10B1"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 xml:space="preserve">Existing conditions in the field were obtained from validation activities carried out in Indramayu Regency, especially in 3 sub-districts, namely Patrol Sub-district, </w:t>
      </w:r>
      <w:proofErr w:type="spellStart"/>
      <w:r w:rsidRPr="009C4847">
        <w:rPr>
          <w:rFonts w:ascii="Times New Roman" w:hAnsi="Times New Roman" w:cs="Times New Roman"/>
          <w:sz w:val="24"/>
          <w:szCs w:val="24"/>
        </w:rPr>
        <w:t>Losarang</w:t>
      </w:r>
      <w:proofErr w:type="spellEnd"/>
      <w:r w:rsidRPr="009C4847">
        <w:rPr>
          <w:rFonts w:ascii="Times New Roman" w:hAnsi="Times New Roman" w:cs="Times New Roman"/>
          <w:sz w:val="24"/>
          <w:szCs w:val="24"/>
        </w:rPr>
        <w:t xml:space="preserve"> Sub-district, and </w:t>
      </w:r>
      <w:proofErr w:type="spellStart"/>
      <w:r w:rsidRPr="009C4847">
        <w:rPr>
          <w:rFonts w:ascii="Times New Roman" w:hAnsi="Times New Roman" w:cs="Times New Roman"/>
          <w:sz w:val="24"/>
          <w:szCs w:val="24"/>
        </w:rPr>
        <w:t>Karangampel</w:t>
      </w:r>
      <w:proofErr w:type="spellEnd"/>
      <w:r w:rsidRPr="009C4847">
        <w:rPr>
          <w:rFonts w:ascii="Times New Roman" w:hAnsi="Times New Roman" w:cs="Times New Roman"/>
          <w:sz w:val="24"/>
          <w:szCs w:val="24"/>
        </w:rPr>
        <w:t xml:space="preserve"> Sub-district. Paddy fields in Patrol Subdistrict, get irrigation water from the </w:t>
      </w:r>
      <w:proofErr w:type="spellStart"/>
      <w:r w:rsidRPr="009C4847">
        <w:rPr>
          <w:rFonts w:ascii="Times New Roman" w:hAnsi="Times New Roman" w:cs="Times New Roman"/>
          <w:sz w:val="24"/>
          <w:szCs w:val="24"/>
        </w:rPr>
        <w:t>Jatiluhur</w:t>
      </w:r>
      <w:proofErr w:type="spellEnd"/>
      <w:r w:rsidRPr="009C4847">
        <w:rPr>
          <w:rFonts w:ascii="Times New Roman" w:hAnsi="Times New Roman" w:cs="Times New Roman"/>
          <w:sz w:val="24"/>
          <w:szCs w:val="24"/>
        </w:rPr>
        <w:t xml:space="preserve"> reservoir, while paddy fields in </w:t>
      </w:r>
      <w:proofErr w:type="spellStart"/>
      <w:r w:rsidRPr="009C4847">
        <w:rPr>
          <w:rFonts w:ascii="Times New Roman" w:hAnsi="Times New Roman" w:cs="Times New Roman"/>
          <w:sz w:val="24"/>
          <w:szCs w:val="24"/>
        </w:rPr>
        <w:t>Losarang</w:t>
      </w:r>
      <w:proofErr w:type="spellEnd"/>
      <w:r w:rsidRPr="009C4847">
        <w:rPr>
          <w:rFonts w:ascii="Times New Roman" w:hAnsi="Times New Roman" w:cs="Times New Roman"/>
          <w:sz w:val="24"/>
          <w:szCs w:val="24"/>
        </w:rPr>
        <w:t xml:space="preserve"> and </w:t>
      </w:r>
      <w:proofErr w:type="spellStart"/>
      <w:r w:rsidRPr="009C4847">
        <w:rPr>
          <w:rFonts w:ascii="Times New Roman" w:hAnsi="Times New Roman" w:cs="Times New Roman"/>
          <w:sz w:val="24"/>
          <w:szCs w:val="24"/>
        </w:rPr>
        <w:t>Karangampel</w:t>
      </w:r>
      <w:proofErr w:type="spellEnd"/>
      <w:r w:rsidRPr="009C4847">
        <w:rPr>
          <w:rFonts w:ascii="Times New Roman" w:hAnsi="Times New Roman" w:cs="Times New Roman"/>
          <w:sz w:val="24"/>
          <w:szCs w:val="24"/>
        </w:rPr>
        <w:t xml:space="preserve"> sub-districts receive water from </w:t>
      </w:r>
      <w:proofErr w:type="spellStart"/>
      <w:r w:rsidRPr="009C4847">
        <w:rPr>
          <w:rFonts w:ascii="Times New Roman" w:hAnsi="Times New Roman" w:cs="Times New Roman"/>
          <w:sz w:val="24"/>
          <w:szCs w:val="24"/>
        </w:rPr>
        <w:t>Rentang</w:t>
      </w:r>
      <w:proofErr w:type="spellEnd"/>
      <w:r w:rsidRPr="009C4847">
        <w:rPr>
          <w:rFonts w:ascii="Times New Roman" w:hAnsi="Times New Roman" w:cs="Times New Roman"/>
          <w:sz w:val="24"/>
          <w:szCs w:val="24"/>
        </w:rPr>
        <w:t xml:space="preserve"> and </w:t>
      </w:r>
      <w:proofErr w:type="spellStart"/>
      <w:r w:rsidRPr="009C4847">
        <w:rPr>
          <w:rFonts w:ascii="Times New Roman" w:hAnsi="Times New Roman" w:cs="Times New Roman"/>
          <w:sz w:val="24"/>
          <w:szCs w:val="24"/>
        </w:rPr>
        <w:t>Cipanas</w:t>
      </w:r>
      <w:proofErr w:type="spellEnd"/>
      <w:r w:rsidRPr="009C4847">
        <w:rPr>
          <w:rFonts w:ascii="Times New Roman" w:hAnsi="Times New Roman" w:cs="Times New Roman"/>
          <w:sz w:val="24"/>
          <w:szCs w:val="24"/>
        </w:rPr>
        <w:t xml:space="preserve"> weirs. However, due to the position of </w:t>
      </w:r>
      <w:proofErr w:type="spellStart"/>
      <w:r w:rsidRPr="009C4847">
        <w:rPr>
          <w:rFonts w:ascii="Times New Roman" w:hAnsi="Times New Roman" w:cs="Times New Roman"/>
          <w:sz w:val="24"/>
          <w:szCs w:val="24"/>
        </w:rPr>
        <w:t>Losarang</w:t>
      </w:r>
      <w:proofErr w:type="spellEnd"/>
      <w:r w:rsidRPr="009C4847">
        <w:rPr>
          <w:rFonts w:ascii="Times New Roman" w:hAnsi="Times New Roman" w:cs="Times New Roman"/>
          <w:sz w:val="24"/>
          <w:szCs w:val="24"/>
        </w:rPr>
        <w:t xml:space="preserve"> and </w:t>
      </w:r>
      <w:proofErr w:type="spellStart"/>
      <w:r w:rsidRPr="009C4847">
        <w:rPr>
          <w:rFonts w:ascii="Times New Roman" w:hAnsi="Times New Roman" w:cs="Times New Roman"/>
          <w:sz w:val="24"/>
          <w:szCs w:val="24"/>
        </w:rPr>
        <w:t>Karangampel</w:t>
      </w:r>
      <w:proofErr w:type="spellEnd"/>
      <w:r w:rsidRPr="009C4847">
        <w:rPr>
          <w:rFonts w:ascii="Times New Roman" w:hAnsi="Times New Roman" w:cs="Times New Roman"/>
          <w:sz w:val="24"/>
          <w:szCs w:val="24"/>
        </w:rPr>
        <w:t xml:space="preserve"> sub-districts at the end of the irrigation canal and as a drainage route for irrigation water when there is excess water, there is often a shortage of water during the dry season, especially in the second planting season, and is often flooded during the rainy season. The results of the planting calendar analysis based on rainfall prediction information illustrate that the potential planting time in Indramayu Regency is November III-December I in rainy season 2020/2021, followed by planting times in March III-April I and July II-III, both for rice, maize, and soybeans. The existing conditions in the three sub-districts illustrate that the dominant planting time is around December or January-February. This is due to the delay in the arrival of irrigation water at the location of the three sub-districts, considering that the area is the end of the irrigation area which is the last area to receive irrigation water. In the planting season in February 2021, there was a flood disaster in rice fields in </w:t>
      </w:r>
      <w:proofErr w:type="spellStart"/>
      <w:r w:rsidRPr="009C4847">
        <w:rPr>
          <w:rFonts w:ascii="Times New Roman" w:hAnsi="Times New Roman" w:cs="Times New Roman"/>
          <w:sz w:val="24"/>
          <w:szCs w:val="24"/>
        </w:rPr>
        <w:t>Karangampel</w:t>
      </w:r>
      <w:proofErr w:type="spellEnd"/>
      <w:r w:rsidRPr="009C4847">
        <w:rPr>
          <w:rFonts w:ascii="Times New Roman" w:hAnsi="Times New Roman" w:cs="Times New Roman"/>
          <w:sz w:val="24"/>
          <w:szCs w:val="24"/>
        </w:rPr>
        <w:t xml:space="preserve"> Sub-district. Floods are caused by high rainfall intensity, while irrigation canals are poorly maintained.</w:t>
      </w:r>
    </w:p>
    <w:p w14:paraId="0B2129C6" w14:textId="1A400418" w:rsidR="00F34B44" w:rsidRDefault="00F34B44" w:rsidP="00D65EF5">
      <w:pPr>
        <w:spacing w:before="120" w:after="120" w:line="480" w:lineRule="auto"/>
        <w:ind w:firstLine="284"/>
        <w:jc w:val="both"/>
        <w:rPr>
          <w:rFonts w:ascii="Times New Roman" w:hAnsi="Times New Roman" w:cs="Times New Roman"/>
          <w:sz w:val="24"/>
          <w:szCs w:val="24"/>
        </w:rPr>
      </w:pPr>
    </w:p>
    <w:p w14:paraId="24E9D194" w14:textId="77777777" w:rsidR="00D65EF5" w:rsidRPr="009C4847" w:rsidRDefault="00D65EF5" w:rsidP="00D65EF5">
      <w:pPr>
        <w:spacing w:before="120" w:after="120" w:line="480" w:lineRule="auto"/>
        <w:ind w:firstLine="284"/>
        <w:jc w:val="both"/>
        <w:rPr>
          <w:rFonts w:ascii="Times New Roman" w:hAnsi="Times New Roman" w:cs="Times New Roman"/>
          <w:sz w:val="24"/>
          <w:szCs w:val="24"/>
        </w:rPr>
      </w:pPr>
    </w:p>
    <w:p w14:paraId="124C48C1" w14:textId="77777777" w:rsidR="005340AF" w:rsidRPr="009C4847" w:rsidRDefault="005340AF" w:rsidP="00D65EF5">
      <w:pPr>
        <w:pStyle w:val="ListParagraph"/>
        <w:spacing w:before="120" w:after="120" w:line="240" w:lineRule="auto"/>
        <w:ind w:left="0"/>
        <w:contextualSpacing w:val="0"/>
        <w:jc w:val="both"/>
        <w:rPr>
          <w:rFonts w:ascii="Times New Roman" w:hAnsi="Times New Roman" w:cs="Times New Roman"/>
          <w:sz w:val="24"/>
          <w:szCs w:val="24"/>
        </w:rPr>
      </w:pPr>
      <w:r w:rsidRPr="009C4847">
        <w:rPr>
          <w:rFonts w:ascii="Times New Roman" w:hAnsi="Times New Roman" w:cs="Times New Roman"/>
          <w:b/>
          <w:sz w:val="24"/>
          <w:szCs w:val="24"/>
        </w:rPr>
        <w:lastRenderedPageBreak/>
        <w:t>Tab</w:t>
      </w:r>
      <w:r w:rsidR="003329E0" w:rsidRPr="009C4847">
        <w:rPr>
          <w:rFonts w:ascii="Times New Roman" w:hAnsi="Times New Roman" w:cs="Times New Roman"/>
          <w:b/>
          <w:sz w:val="24"/>
          <w:szCs w:val="24"/>
        </w:rPr>
        <w:t>l</w:t>
      </w:r>
      <w:r w:rsidRPr="009C4847">
        <w:rPr>
          <w:rFonts w:ascii="Times New Roman" w:hAnsi="Times New Roman" w:cs="Times New Roman"/>
          <w:b/>
          <w:sz w:val="24"/>
          <w:szCs w:val="24"/>
        </w:rPr>
        <w:t>e 4</w:t>
      </w:r>
      <w:r w:rsidRPr="009C4847">
        <w:rPr>
          <w:rFonts w:ascii="Times New Roman" w:hAnsi="Times New Roman" w:cs="Times New Roman"/>
          <w:sz w:val="24"/>
          <w:szCs w:val="24"/>
        </w:rPr>
        <w:t xml:space="preserve">. </w:t>
      </w:r>
      <w:r w:rsidR="003329E0" w:rsidRPr="009C4847">
        <w:rPr>
          <w:rFonts w:ascii="Times New Roman" w:hAnsi="Times New Roman" w:cs="Times New Roman"/>
          <w:sz w:val="24"/>
          <w:szCs w:val="24"/>
        </w:rPr>
        <w:t>Resume of the results of cropping calendar analysis at the Wet Season 2020/2021 and Dry Season 2021 and their comparison with existing conditions in the field</w:t>
      </w:r>
      <w:r w:rsidRPr="009C4847">
        <w:rPr>
          <w:rFonts w:ascii="Times New Roman" w:hAnsi="Times New Roman" w:cs="Times New Roman"/>
          <w:sz w:val="24"/>
          <w:szCs w:val="24"/>
        </w:rPr>
        <w: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92"/>
        <w:gridCol w:w="993"/>
        <w:gridCol w:w="1067"/>
        <w:gridCol w:w="2051"/>
        <w:gridCol w:w="1281"/>
        <w:gridCol w:w="1701"/>
      </w:tblGrid>
      <w:tr w:rsidR="003D205D" w:rsidRPr="00FA158F" w14:paraId="3995BF5C" w14:textId="77777777" w:rsidTr="00B5016B">
        <w:tc>
          <w:tcPr>
            <w:tcW w:w="1271" w:type="dxa"/>
            <w:vMerge w:val="restart"/>
            <w:tcBorders>
              <w:top w:val="single" w:sz="4" w:space="0" w:color="auto"/>
            </w:tcBorders>
          </w:tcPr>
          <w:p w14:paraId="138FD3F5"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Crop Planting Schedule</w:t>
            </w:r>
          </w:p>
        </w:tc>
        <w:tc>
          <w:tcPr>
            <w:tcW w:w="3052" w:type="dxa"/>
            <w:gridSpan w:val="3"/>
            <w:tcBorders>
              <w:top w:val="single" w:sz="4" w:space="0" w:color="auto"/>
              <w:bottom w:val="single" w:sz="4" w:space="0" w:color="auto"/>
            </w:tcBorders>
          </w:tcPr>
          <w:p w14:paraId="0FC30831" w14:textId="77777777" w:rsidR="003D205D" w:rsidRPr="00FA158F" w:rsidRDefault="003D205D"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Potential of Crop Planting Area (Ha)</w:t>
            </w:r>
          </w:p>
        </w:tc>
        <w:tc>
          <w:tcPr>
            <w:tcW w:w="3332" w:type="dxa"/>
            <w:gridSpan w:val="2"/>
            <w:tcBorders>
              <w:top w:val="single" w:sz="4" w:space="0" w:color="auto"/>
              <w:bottom w:val="single" w:sz="4" w:space="0" w:color="auto"/>
            </w:tcBorders>
          </w:tcPr>
          <w:p w14:paraId="481DFD64"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Exiting Condition</w:t>
            </w:r>
          </w:p>
        </w:tc>
        <w:tc>
          <w:tcPr>
            <w:tcW w:w="1701" w:type="dxa"/>
            <w:vMerge w:val="restart"/>
            <w:tcBorders>
              <w:top w:val="single" w:sz="4" w:space="0" w:color="auto"/>
              <w:bottom w:val="single" w:sz="4" w:space="0" w:color="auto"/>
            </w:tcBorders>
          </w:tcPr>
          <w:p w14:paraId="418ECB02"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Standing Crop Monitoring</w:t>
            </w:r>
          </w:p>
          <w:p w14:paraId="1E0ED1DD" w14:textId="77777777" w:rsidR="000A4619" w:rsidRPr="00FA158F" w:rsidRDefault="000A4619"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(Dominan</w:t>
            </w:r>
            <w:r w:rsidR="003329E0" w:rsidRPr="00FA158F">
              <w:rPr>
                <w:rFonts w:ascii="Times New Roman" w:hAnsi="Times New Roman" w:cs="Times New Roman"/>
                <w:sz w:val="20"/>
                <w:szCs w:val="20"/>
              </w:rPr>
              <w:t>t</w:t>
            </w:r>
            <w:r w:rsidRPr="00FA158F">
              <w:rPr>
                <w:rFonts w:ascii="Times New Roman" w:hAnsi="Times New Roman" w:cs="Times New Roman"/>
                <w:sz w:val="20"/>
                <w:szCs w:val="20"/>
              </w:rPr>
              <w:t>)</w:t>
            </w:r>
          </w:p>
        </w:tc>
      </w:tr>
      <w:tr w:rsidR="00C32AFF" w:rsidRPr="00FA158F" w14:paraId="332AC3A6" w14:textId="77777777" w:rsidTr="00C32AFF">
        <w:tc>
          <w:tcPr>
            <w:tcW w:w="1271" w:type="dxa"/>
            <w:vMerge/>
            <w:tcBorders>
              <w:bottom w:val="single" w:sz="4" w:space="0" w:color="auto"/>
            </w:tcBorders>
          </w:tcPr>
          <w:p w14:paraId="40DB0F7A" w14:textId="77777777" w:rsidR="003D205D" w:rsidRPr="00FA158F" w:rsidRDefault="003D205D" w:rsidP="00D65EF5">
            <w:pPr>
              <w:pStyle w:val="ListParagraph"/>
              <w:ind w:left="0"/>
              <w:contextualSpacing w:val="0"/>
              <w:jc w:val="both"/>
              <w:rPr>
                <w:rFonts w:ascii="Times New Roman" w:hAnsi="Times New Roman" w:cs="Times New Roman"/>
                <w:sz w:val="20"/>
                <w:szCs w:val="20"/>
              </w:rPr>
            </w:pPr>
          </w:p>
        </w:tc>
        <w:tc>
          <w:tcPr>
            <w:tcW w:w="992" w:type="dxa"/>
            <w:tcBorders>
              <w:top w:val="single" w:sz="4" w:space="0" w:color="auto"/>
              <w:bottom w:val="single" w:sz="4" w:space="0" w:color="auto"/>
            </w:tcBorders>
            <w:vAlign w:val="center"/>
          </w:tcPr>
          <w:p w14:paraId="2EED9A1B"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Rice</w:t>
            </w:r>
          </w:p>
        </w:tc>
        <w:tc>
          <w:tcPr>
            <w:tcW w:w="993" w:type="dxa"/>
            <w:tcBorders>
              <w:top w:val="single" w:sz="4" w:space="0" w:color="auto"/>
              <w:bottom w:val="single" w:sz="4" w:space="0" w:color="auto"/>
            </w:tcBorders>
            <w:vAlign w:val="center"/>
          </w:tcPr>
          <w:p w14:paraId="6C3DCF07"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Maize</w:t>
            </w:r>
          </w:p>
        </w:tc>
        <w:tc>
          <w:tcPr>
            <w:tcW w:w="1067" w:type="dxa"/>
            <w:tcBorders>
              <w:top w:val="single" w:sz="4" w:space="0" w:color="auto"/>
              <w:bottom w:val="single" w:sz="4" w:space="0" w:color="auto"/>
            </w:tcBorders>
            <w:vAlign w:val="center"/>
          </w:tcPr>
          <w:p w14:paraId="1A3C3BDA"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Soybean</w:t>
            </w:r>
          </w:p>
        </w:tc>
        <w:tc>
          <w:tcPr>
            <w:tcW w:w="2051" w:type="dxa"/>
            <w:tcBorders>
              <w:top w:val="single" w:sz="4" w:space="0" w:color="auto"/>
              <w:bottom w:val="single" w:sz="4" w:space="0" w:color="auto"/>
            </w:tcBorders>
            <w:vAlign w:val="center"/>
          </w:tcPr>
          <w:p w14:paraId="13D0DADD"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Crop Planting Time</w:t>
            </w:r>
          </w:p>
        </w:tc>
        <w:tc>
          <w:tcPr>
            <w:tcW w:w="1281" w:type="dxa"/>
            <w:tcBorders>
              <w:top w:val="single" w:sz="4" w:space="0" w:color="auto"/>
              <w:bottom w:val="single" w:sz="4" w:space="0" w:color="auto"/>
            </w:tcBorders>
          </w:tcPr>
          <w:p w14:paraId="4E68FA65" w14:textId="77777777" w:rsidR="003D205D" w:rsidRPr="00FA158F" w:rsidRDefault="003D205D" w:rsidP="00D65EF5">
            <w:pPr>
              <w:pStyle w:val="ListParagraph"/>
              <w:ind w:left="0"/>
              <w:contextualSpacing w:val="0"/>
              <w:jc w:val="center"/>
              <w:rPr>
                <w:rFonts w:ascii="Times New Roman" w:hAnsi="Times New Roman" w:cs="Times New Roman"/>
                <w:sz w:val="20"/>
                <w:szCs w:val="20"/>
              </w:rPr>
            </w:pPr>
            <w:r w:rsidRPr="00FA158F">
              <w:rPr>
                <w:rFonts w:ascii="Times New Roman" w:hAnsi="Times New Roman" w:cs="Times New Roman"/>
                <w:sz w:val="20"/>
                <w:szCs w:val="20"/>
              </w:rPr>
              <w:t>Agriculture Hazard</w:t>
            </w:r>
          </w:p>
        </w:tc>
        <w:tc>
          <w:tcPr>
            <w:tcW w:w="1701" w:type="dxa"/>
            <w:vMerge/>
            <w:tcBorders>
              <w:bottom w:val="single" w:sz="4" w:space="0" w:color="auto"/>
            </w:tcBorders>
          </w:tcPr>
          <w:p w14:paraId="2C5AD1AE" w14:textId="77777777" w:rsidR="003D205D" w:rsidRPr="00FA158F" w:rsidRDefault="003D205D" w:rsidP="00D65EF5">
            <w:pPr>
              <w:pStyle w:val="ListParagraph"/>
              <w:ind w:left="0"/>
              <w:contextualSpacing w:val="0"/>
              <w:jc w:val="both"/>
              <w:rPr>
                <w:rFonts w:ascii="Times New Roman" w:hAnsi="Times New Roman" w:cs="Times New Roman"/>
                <w:sz w:val="20"/>
                <w:szCs w:val="20"/>
              </w:rPr>
            </w:pPr>
          </w:p>
        </w:tc>
      </w:tr>
      <w:tr w:rsidR="003D205D" w:rsidRPr="00FA158F" w14:paraId="268F3A04" w14:textId="77777777" w:rsidTr="00B5016B">
        <w:tc>
          <w:tcPr>
            <w:tcW w:w="4323" w:type="dxa"/>
            <w:gridSpan w:val="4"/>
            <w:tcBorders>
              <w:top w:val="single" w:sz="4" w:space="0" w:color="auto"/>
            </w:tcBorders>
          </w:tcPr>
          <w:p w14:paraId="0AA07D11" w14:textId="77777777" w:rsidR="005340AF" w:rsidRPr="00FA158F" w:rsidRDefault="005340AF" w:rsidP="00D65EF5">
            <w:pPr>
              <w:pStyle w:val="ListParagraph"/>
              <w:ind w:left="0"/>
              <w:contextualSpacing w:val="0"/>
              <w:jc w:val="both"/>
              <w:rPr>
                <w:rFonts w:ascii="Times New Roman" w:hAnsi="Times New Roman" w:cs="Times New Roman"/>
                <w:b/>
                <w:i/>
                <w:sz w:val="20"/>
                <w:szCs w:val="20"/>
              </w:rPr>
            </w:pPr>
            <w:r w:rsidRPr="00FA158F">
              <w:rPr>
                <w:rFonts w:ascii="Times New Roman" w:hAnsi="Times New Roman" w:cs="Times New Roman"/>
                <w:b/>
                <w:i/>
                <w:sz w:val="20"/>
                <w:szCs w:val="20"/>
              </w:rPr>
              <w:t>Wet Season 2020/2021</w:t>
            </w:r>
          </w:p>
        </w:tc>
        <w:tc>
          <w:tcPr>
            <w:tcW w:w="2051" w:type="dxa"/>
            <w:tcBorders>
              <w:top w:val="single" w:sz="4" w:space="0" w:color="auto"/>
            </w:tcBorders>
          </w:tcPr>
          <w:p w14:paraId="49EAACC6"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p>
        </w:tc>
        <w:tc>
          <w:tcPr>
            <w:tcW w:w="1281" w:type="dxa"/>
            <w:tcBorders>
              <w:top w:val="single" w:sz="4" w:space="0" w:color="auto"/>
            </w:tcBorders>
          </w:tcPr>
          <w:p w14:paraId="4AF2F93A"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p>
        </w:tc>
        <w:tc>
          <w:tcPr>
            <w:tcW w:w="1701" w:type="dxa"/>
            <w:tcBorders>
              <w:top w:val="single" w:sz="4" w:space="0" w:color="auto"/>
            </w:tcBorders>
          </w:tcPr>
          <w:p w14:paraId="665002FB"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p>
        </w:tc>
      </w:tr>
      <w:tr w:rsidR="003D205D" w:rsidRPr="00FA158F" w14:paraId="7A35178B" w14:textId="77777777" w:rsidTr="00B5016B">
        <w:tc>
          <w:tcPr>
            <w:tcW w:w="1271" w:type="dxa"/>
            <w:tcBorders>
              <w:bottom w:val="single" w:sz="4" w:space="0" w:color="auto"/>
            </w:tcBorders>
          </w:tcPr>
          <w:p w14:paraId="5FB17555"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Nov III-Dec I</w:t>
            </w:r>
          </w:p>
        </w:tc>
        <w:tc>
          <w:tcPr>
            <w:tcW w:w="992" w:type="dxa"/>
            <w:tcBorders>
              <w:bottom w:val="single" w:sz="4" w:space="0" w:color="auto"/>
            </w:tcBorders>
          </w:tcPr>
          <w:p w14:paraId="35EF1B77"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113.831</w:t>
            </w:r>
          </w:p>
        </w:tc>
        <w:tc>
          <w:tcPr>
            <w:tcW w:w="993" w:type="dxa"/>
            <w:tcBorders>
              <w:bottom w:val="single" w:sz="4" w:space="0" w:color="auto"/>
            </w:tcBorders>
          </w:tcPr>
          <w:p w14:paraId="30FD790D"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067" w:type="dxa"/>
            <w:tcBorders>
              <w:bottom w:val="single" w:sz="4" w:space="0" w:color="auto"/>
            </w:tcBorders>
          </w:tcPr>
          <w:p w14:paraId="0719B2E1"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2051" w:type="dxa"/>
            <w:tcBorders>
              <w:bottom w:val="single" w:sz="4" w:space="0" w:color="auto"/>
            </w:tcBorders>
          </w:tcPr>
          <w:p w14:paraId="7FF01C54" w14:textId="77777777" w:rsidR="003D205D" w:rsidRPr="00FA158F" w:rsidRDefault="00952228"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November</w:t>
            </w:r>
            <w:r w:rsidR="003D205D" w:rsidRPr="00FA158F">
              <w:rPr>
                <w:rFonts w:ascii="Times New Roman" w:hAnsi="Times New Roman" w:cs="Times New Roman"/>
                <w:sz w:val="20"/>
                <w:szCs w:val="20"/>
              </w:rPr>
              <w:t>-December</w:t>
            </w:r>
            <w:r w:rsidRPr="00FA158F">
              <w:rPr>
                <w:rFonts w:ascii="Times New Roman" w:hAnsi="Times New Roman" w:cs="Times New Roman"/>
                <w:sz w:val="20"/>
                <w:szCs w:val="20"/>
              </w:rPr>
              <w:t>,</w:t>
            </w:r>
          </w:p>
          <w:p w14:paraId="397BC45E" w14:textId="77777777" w:rsidR="005340AF" w:rsidRPr="00FA158F" w:rsidRDefault="003D205D"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 xml:space="preserve">January, </w:t>
            </w:r>
            <w:proofErr w:type="spellStart"/>
            <w:r w:rsidR="00952228" w:rsidRPr="00FA158F">
              <w:rPr>
                <w:rFonts w:ascii="Times New Roman" w:hAnsi="Times New Roman" w:cs="Times New Roman"/>
                <w:sz w:val="20"/>
                <w:szCs w:val="20"/>
              </w:rPr>
              <w:t>Februari</w:t>
            </w:r>
            <w:proofErr w:type="spellEnd"/>
          </w:p>
        </w:tc>
        <w:tc>
          <w:tcPr>
            <w:tcW w:w="1281" w:type="dxa"/>
            <w:tcBorders>
              <w:bottom w:val="single" w:sz="4" w:space="0" w:color="auto"/>
            </w:tcBorders>
          </w:tcPr>
          <w:p w14:paraId="5C291BBE" w14:textId="77777777" w:rsidR="003D205D" w:rsidRPr="00FA158F" w:rsidRDefault="003D205D" w:rsidP="00D65EF5">
            <w:pPr>
              <w:pStyle w:val="ListParagraph"/>
              <w:ind w:left="0"/>
              <w:contextualSpacing w:val="0"/>
              <w:rPr>
                <w:rFonts w:ascii="Times New Roman" w:hAnsi="Times New Roman" w:cs="Times New Roman"/>
                <w:sz w:val="20"/>
                <w:szCs w:val="20"/>
              </w:rPr>
            </w:pPr>
            <w:r w:rsidRPr="00FA158F">
              <w:rPr>
                <w:rFonts w:ascii="Times New Roman" w:hAnsi="Times New Roman" w:cs="Times New Roman"/>
                <w:sz w:val="20"/>
                <w:szCs w:val="20"/>
              </w:rPr>
              <w:t>Flooding on February</w:t>
            </w:r>
          </w:p>
        </w:tc>
        <w:tc>
          <w:tcPr>
            <w:tcW w:w="1701" w:type="dxa"/>
            <w:tcBorders>
              <w:bottom w:val="single" w:sz="4" w:space="0" w:color="auto"/>
            </w:tcBorders>
          </w:tcPr>
          <w:p w14:paraId="301A40CF" w14:textId="77777777" w:rsidR="005340AF" w:rsidRPr="00FA158F" w:rsidRDefault="003329E0"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w:t>
            </w:r>
          </w:p>
        </w:tc>
      </w:tr>
      <w:tr w:rsidR="003D205D" w:rsidRPr="00FA158F" w14:paraId="64C78719" w14:textId="77777777" w:rsidTr="00B5016B">
        <w:tc>
          <w:tcPr>
            <w:tcW w:w="4323" w:type="dxa"/>
            <w:gridSpan w:val="4"/>
            <w:tcBorders>
              <w:top w:val="single" w:sz="4" w:space="0" w:color="auto"/>
            </w:tcBorders>
          </w:tcPr>
          <w:p w14:paraId="61D5213C" w14:textId="77777777" w:rsidR="005340AF" w:rsidRPr="00FA158F" w:rsidRDefault="005340AF" w:rsidP="00D65EF5">
            <w:pPr>
              <w:pStyle w:val="ListParagraph"/>
              <w:ind w:left="0"/>
              <w:contextualSpacing w:val="0"/>
              <w:jc w:val="both"/>
              <w:rPr>
                <w:rFonts w:ascii="Times New Roman" w:hAnsi="Times New Roman" w:cs="Times New Roman"/>
                <w:b/>
                <w:i/>
                <w:sz w:val="20"/>
                <w:szCs w:val="20"/>
              </w:rPr>
            </w:pPr>
            <w:r w:rsidRPr="00FA158F">
              <w:rPr>
                <w:rFonts w:ascii="Times New Roman" w:hAnsi="Times New Roman" w:cs="Times New Roman"/>
                <w:b/>
                <w:i/>
                <w:sz w:val="20"/>
                <w:szCs w:val="20"/>
              </w:rPr>
              <w:t>Dry Season 2021</w:t>
            </w:r>
          </w:p>
        </w:tc>
        <w:tc>
          <w:tcPr>
            <w:tcW w:w="2051" w:type="dxa"/>
            <w:tcBorders>
              <w:top w:val="single" w:sz="4" w:space="0" w:color="auto"/>
            </w:tcBorders>
          </w:tcPr>
          <w:p w14:paraId="4868F0CF"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p>
        </w:tc>
        <w:tc>
          <w:tcPr>
            <w:tcW w:w="1281" w:type="dxa"/>
            <w:tcBorders>
              <w:top w:val="single" w:sz="4" w:space="0" w:color="auto"/>
            </w:tcBorders>
          </w:tcPr>
          <w:p w14:paraId="7CEB1242"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p>
        </w:tc>
        <w:tc>
          <w:tcPr>
            <w:tcW w:w="1701" w:type="dxa"/>
            <w:tcBorders>
              <w:top w:val="single" w:sz="4" w:space="0" w:color="auto"/>
            </w:tcBorders>
          </w:tcPr>
          <w:p w14:paraId="61285EBE"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p>
        </w:tc>
      </w:tr>
      <w:tr w:rsidR="003D205D" w:rsidRPr="00FA158F" w14:paraId="7A3FCCFF" w14:textId="77777777" w:rsidTr="00B5016B">
        <w:tc>
          <w:tcPr>
            <w:tcW w:w="1271" w:type="dxa"/>
          </w:tcPr>
          <w:p w14:paraId="5596AF62"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Mar III-Apr I</w:t>
            </w:r>
          </w:p>
        </w:tc>
        <w:tc>
          <w:tcPr>
            <w:tcW w:w="992" w:type="dxa"/>
          </w:tcPr>
          <w:p w14:paraId="10D3329F"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10.620</w:t>
            </w:r>
          </w:p>
        </w:tc>
        <w:tc>
          <w:tcPr>
            <w:tcW w:w="993" w:type="dxa"/>
          </w:tcPr>
          <w:p w14:paraId="1149C672"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2.031</w:t>
            </w:r>
          </w:p>
        </w:tc>
        <w:tc>
          <w:tcPr>
            <w:tcW w:w="1067" w:type="dxa"/>
          </w:tcPr>
          <w:p w14:paraId="564EBE3B"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2051" w:type="dxa"/>
          </w:tcPr>
          <w:p w14:paraId="25E4CDD4" w14:textId="77777777" w:rsidR="005340AF" w:rsidRPr="00FA158F" w:rsidRDefault="00952228" w:rsidP="00D65EF5">
            <w:pPr>
              <w:pStyle w:val="ListParagraph"/>
              <w:ind w:left="0"/>
              <w:contextualSpacing w:val="0"/>
              <w:rPr>
                <w:rFonts w:ascii="Times New Roman" w:hAnsi="Times New Roman" w:cs="Times New Roman"/>
                <w:sz w:val="20"/>
                <w:szCs w:val="20"/>
              </w:rPr>
            </w:pPr>
            <w:proofErr w:type="spellStart"/>
            <w:r w:rsidRPr="00FA158F">
              <w:rPr>
                <w:rFonts w:ascii="Times New Roman" w:hAnsi="Times New Roman" w:cs="Times New Roman"/>
                <w:sz w:val="20"/>
                <w:szCs w:val="20"/>
              </w:rPr>
              <w:t>Februari</w:t>
            </w:r>
            <w:proofErr w:type="spellEnd"/>
            <w:r w:rsidRPr="00FA158F">
              <w:rPr>
                <w:rFonts w:ascii="Times New Roman" w:hAnsi="Times New Roman" w:cs="Times New Roman"/>
                <w:sz w:val="20"/>
                <w:szCs w:val="20"/>
              </w:rPr>
              <w:t>, March</w:t>
            </w:r>
          </w:p>
        </w:tc>
        <w:tc>
          <w:tcPr>
            <w:tcW w:w="1281" w:type="dxa"/>
          </w:tcPr>
          <w:p w14:paraId="55B9032C" w14:textId="77777777" w:rsidR="005340AF" w:rsidRPr="00FA158F" w:rsidRDefault="00952228"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Flood</w:t>
            </w:r>
            <w:r w:rsidR="003D205D" w:rsidRPr="00FA158F">
              <w:rPr>
                <w:rFonts w:ascii="Times New Roman" w:hAnsi="Times New Roman" w:cs="Times New Roman"/>
                <w:sz w:val="20"/>
                <w:szCs w:val="20"/>
              </w:rPr>
              <w:t>ing</w:t>
            </w:r>
          </w:p>
        </w:tc>
        <w:tc>
          <w:tcPr>
            <w:tcW w:w="1701" w:type="dxa"/>
          </w:tcPr>
          <w:p w14:paraId="35BBA1ED" w14:textId="77777777" w:rsidR="005340AF" w:rsidRPr="00FA158F" w:rsidRDefault="003329E0"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Generative Stage on April 2021</w:t>
            </w:r>
          </w:p>
        </w:tc>
      </w:tr>
      <w:tr w:rsidR="003D205D" w:rsidRPr="00FA158F" w14:paraId="79DDF947" w14:textId="77777777" w:rsidTr="00B5016B">
        <w:tc>
          <w:tcPr>
            <w:tcW w:w="1271" w:type="dxa"/>
            <w:tcBorders>
              <w:bottom w:val="single" w:sz="4" w:space="0" w:color="auto"/>
            </w:tcBorders>
          </w:tcPr>
          <w:p w14:paraId="7CA852E9" w14:textId="77777777" w:rsidR="005340AF" w:rsidRPr="00FA158F" w:rsidRDefault="005340AF"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Jul I</w:t>
            </w:r>
            <w:r w:rsidR="000B536F" w:rsidRPr="00FA158F">
              <w:rPr>
                <w:rFonts w:ascii="Times New Roman" w:hAnsi="Times New Roman" w:cs="Times New Roman"/>
                <w:sz w:val="20"/>
                <w:szCs w:val="20"/>
              </w:rPr>
              <w:t>I</w:t>
            </w:r>
            <w:r w:rsidRPr="00FA158F">
              <w:rPr>
                <w:rFonts w:ascii="Times New Roman" w:hAnsi="Times New Roman" w:cs="Times New Roman"/>
                <w:sz w:val="20"/>
                <w:szCs w:val="20"/>
              </w:rPr>
              <w:t>-I</w:t>
            </w:r>
            <w:r w:rsidR="000B536F" w:rsidRPr="00FA158F">
              <w:rPr>
                <w:rFonts w:ascii="Times New Roman" w:hAnsi="Times New Roman" w:cs="Times New Roman"/>
                <w:sz w:val="20"/>
                <w:szCs w:val="20"/>
              </w:rPr>
              <w:t>I</w:t>
            </w:r>
            <w:r w:rsidRPr="00FA158F">
              <w:rPr>
                <w:rFonts w:ascii="Times New Roman" w:hAnsi="Times New Roman" w:cs="Times New Roman"/>
                <w:sz w:val="20"/>
                <w:szCs w:val="20"/>
              </w:rPr>
              <w:t>I</w:t>
            </w:r>
          </w:p>
        </w:tc>
        <w:tc>
          <w:tcPr>
            <w:tcW w:w="992" w:type="dxa"/>
            <w:tcBorders>
              <w:bottom w:val="single" w:sz="4" w:space="0" w:color="auto"/>
            </w:tcBorders>
          </w:tcPr>
          <w:p w14:paraId="6081B3A5"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34.223</w:t>
            </w:r>
          </w:p>
        </w:tc>
        <w:tc>
          <w:tcPr>
            <w:tcW w:w="993" w:type="dxa"/>
            <w:tcBorders>
              <w:bottom w:val="single" w:sz="4" w:space="0" w:color="auto"/>
            </w:tcBorders>
          </w:tcPr>
          <w:p w14:paraId="6AD5BCA5"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0</w:t>
            </w:r>
          </w:p>
        </w:tc>
        <w:tc>
          <w:tcPr>
            <w:tcW w:w="1067" w:type="dxa"/>
            <w:tcBorders>
              <w:bottom w:val="single" w:sz="4" w:space="0" w:color="auto"/>
            </w:tcBorders>
          </w:tcPr>
          <w:p w14:paraId="24B301E0" w14:textId="77777777" w:rsidR="005340AF" w:rsidRPr="00FA158F" w:rsidRDefault="005340AF" w:rsidP="00D65EF5">
            <w:pPr>
              <w:pStyle w:val="ListParagraph"/>
              <w:ind w:left="0" w:right="60"/>
              <w:contextualSpacing w:val="0"/>
              <w:jc w:val="right"/>
              <w:rPr>
                <w:rFonts w:ascii="Times New Roman" w:hAnsi="Times New Roman" w:cs="Times New Roman"/>
                <w:sz w:val="20"/>
                <w:szCs w:val="20"/>
              </w:rPr>
            </w:pPr>
            <w:r w:rsidRPr="00FA158F">
              <w:rPr>
                <w:rFonts w:ascii="Times New Roman" w:hAnsi="Times New Roman" w:cs="Times New Roman"/>
                <w:sz w:val="20"/>
                <w:szCs w:val="20"/>
              </w:rPr>
              <w:t>2.074</w:t>
            </w:r>
          </w:p>
        </w:tc>
        <w:tc>
          <w:tcPr>
            <w:tcW w:w="2051" w:type="dxa"/>
            <w:tcBorders>
              <w:bottom w:val="single" w:sz="4" w:space="0" w:color="auto"/>
            </w:tcBorders>
          </w:tcPr>
          <w:p w14:paraId="025BB2A4" w14:textId="77777777" w:rsidR="005340AF" w:rsidRPr="00FA158F" w:rsidRDefault="00952228"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July</w:t>
            </w:r>
          </w:p>
        </w:tc>
        <w:tc>
          <w:tcPr>
            <w:tcW w:w="1281" w:type="dxa"/>
            <w:tcBorders>
              <w:bottom w:val="single" w:sz="4" w:space="0" w:color="auto"/>
            </w:tcBorders>
          </w:tcPr>
          <w:p w14:paraId="12E0DCE7" w14:textId="77777777" w:rsidR="005340AF" w:rsidRPr="00FA158F" w:rsidRDefault="00952228"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Drought</w:t>
            </w:r>
          </w:p>
        </w:tc>
        <w:tc>
          <w:tcPr>
            <w:tcW w:w="1701" w:type="dxa"/>
            <w:tcBorders>
              <w:bottom w:val="single" w:sz="4" w:space="0" w:color="auto"/>
            </w:tcBorders>
          </w:tcPr>
          <w:p w14:paraId="57873A8C" w14:textId="77777777" w:rsidR="005340AF" w:rsidRPr="00FA158F" w:rsidRDefault="003329E0" w:rsidP="00D65EF5">
            <w:pPr>
              <w:pStyle w:val="ListParagraph"/>
              <w:ind w:left="0"/>
              <w:contextualSpacing w:val="0"/>
              <w:jc w:val="both"/>
              <w:rPr>
                <w:rFonts w:ascii="Times New Roman" w:hAnsi="Times New Roman" w:cs="Times New Roman"/>
                <w:sz w:val="20"/>
                <w:szCs w:val="20"/>
              </w:rPr>
            </w:pPr>
            <w:r w:rsidRPr="00FA158F">
              <w:rPr>
                <w:rFonts w:ascii="Times New Roman" w:hAnsi="Times New Roman" w:cs="Times New Roman"/>
                <w:sz w:val="20"/>
                <w:szCs w:val="20"/>
              </w:rPr>
              <w:t>-</w:t>
            </w:r>
          </w:p>
        </w:tc>
      </w:tr>
    </w:tbl>
    <w:p w14:paraId="4B246B73" w14:textId="77777777" w:rsidR="00F34B44" w:rsidRPr="003C6BC4" w:rsidRDefault="00F34B44" w:rsidP="00D65EF5">
      <w:pPr>
        <w:spacing w:before="120" w:after="120" w:line="480" w:lineRule="auto"/>
        <w:jc w:val="both"/>
        <w:rPr>
          <w:rFonts w:ascii="Times New Roman" w:hAnsi="Times New Roman" w:cs="Times New Roman"/>
          <w:color w:val="002060"/>
          <w:sz w:val="24"/>
          <w:szCs w:val="24"/>
        </w:rPr>
      </w:pPr>
    </w:p>
    <w:p w14:paraId="4F3B0720" w14:textId="77777777" w:rsidR="005340AF" w:rsidRPr="009C4847" w:rsidRDefault="000A4619" w:rsidP="00D65EF5">
      <w:pPr>
        <w:pStyle w:val="ListParagraph"/>
        <w:spacing w:before="120" w:after="120" w:line="240" w:lineRule="auto"/>
        <w:ind w:left="0" w:firstLine="284"/>
        <w:contextualSpacing w:val="0"/>
        <w:jc w:val="center"/>
        <w:rPr>
          <w:rFonts w:ascii="Times New Roman" w:hAnsi="Times New Roman" w:cs="Times New Roman"/>
          <w:color w:val="002060"/>
          <w:sz w:val="24"/>
          <w:szCs w:val="24"/>
        </w:rPr>
      </w:pPr>
      <w:r w:rsidRPr="009C4847">
        <w:rPr>
          <w:rFonts w:ascii="Times New Roman" w:hAnsi="Times New Roman" w:cs="Times New Roman"/>
          <w:noProof/>
          <w:color w:val="002060"/>
          <w:sz w:val="24"/>
          <w:szCs w:val="24"/>
        </w:rPr>
        <w:drawing>
          <wp:inline distT="0" distB="0" distL="0" distR="0" wp14:anchorId="1A6E4E67" wp14:editId="14C292D2">
            <wp:extent cx="5876925" cy="16306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7357" cy="1630800"/>
                    </a:xfrm>
                    <a:prstGeom prst="rect">
                      <a:avLst/>
                    </a:prstGeom>
                    <a:noFill/>
                  </pic:spPr>
                </pic:pic>
              </a:graphicData>
            </a:graphic>
          </wp:inline>
        </w:drawing>
      </w:r>
    </w:p>
    <w:p w14:paraId="268D2321" w14:textId="77777777" w:rsidR="003329E0" w:rsidRPr="003C6BC4" w:rsidRDefault="003329E0" w:rsidP="00D65EF5">
      <w:pPr>
        <w:spacing w:before="120" w:after="120" w:line="240" w:lineRule="auto"/>
        <w:rPr>
          <w:rFonts w:ascii="Times New Roman" w:hAnsi="Times New Roman" w:cs="Times New Roman"/>
          <w:sz w:val="20"/>
          <w:szCs w:val="20"/>
        </w:rPr>
      </w:pPr>
      <w:r w:rsidRPr="003C6BC4">
        <w:rPr>
          <w:rFonts w:ascii="Times New Roman" w:hAnsi="Times New Roman" w:cs="Times New Roman"/>
          <w:b/>
          <w:sz w:val="20"/>
          <w:szCs w:val="20"/>
        </w:rPr>
        <w:t>Figure 3.</w:t>
      </w:r>
      <w:r w:rsidRPr="003C6BC4">
        <w:rPr>
          <w:rFonts w:ascii="Times New Roman" w:hAnsi="Times New Roman" w:cs="Times New Roman"/>
          <w:sz w:val="20"/>
          <w:szCs w:val="20"/>
        </w:rPr>
        <w:t xml:space="preserve"> The condition of monitoring of rice standing crop on paddy fields on 26 April 2021 in Patrol, </w:t>
      </w:r>
      <w:proofErr w:type="spellStart"/>
      <w:r w:rsidRPr="003C6BC4">
        <w:rPr>
          <w:rFonts w:ascii="Times New Roman" w:hAnsi="Times New Roman" w:cs="Times New Roman"/>
          <w:sz w:val="20"/>
          <w:szCs w:val="20"/>
        </w:rPr>
        <w:t>Losarang</w:t>
      </w:r>
      <w:proofErr w:type="spellEnd"/>
      <w:r w:rsidRPr="003C6BC4">
        <w:rPr>
          <w:rFonts w:ascii="Times New Roman" w:hAnsi="Times New Roman" w:cs="Times New Roman"/>
          <w:sz w:val="20"/>
          <w:szCs w:val="20"/>
        </w:rPr>
        <w:t xml:space="preserve">, and </w:t>
      </w:r>
      <w:proofErr w:type="spellStart"/>
      <w:r w:rsidRPr="003C6BC4">
        <w:rPr>
          <w:rFonts w:ascii="Times New Roman" w:hAnsi="Times New Roman" w:cs="Times New Roman"/>
          <w:sz w:val="20"/>
          <w:szCs w:val="20"/>
        </w:rPr>
        <w:t>Karangampel</w:t>
      </w:r>
      <w:proofErr w:type="spellEnd"/>
      <w:r w:rsidRPr="003C6BC4">
        <w:rPr>
          <w:rFonts w:ascii="Times New Roman" w:hAnsi="Times New Roman" w:cs="Times New Roman"/>
          <w:sz w:val="20"/>
          <w:szCs w:val="20"/>
        </w:rPr>
        <w:t xml:space="preserve"> Subdistrict.</w:t>
      </w:r>
    </w:p>
    <w:p w14:paraId="0F896DED" w14:textId="77777777" w:rsidR="00F34B44" w:rsidRPr="009C4847" w:rsidRDefault="00F34B44" w:rsidP="00D65EF5">
      <w:pPr>
        <w:pStyle w:val="ListParagraph"/>
        <w:spacing w:before="120" w:after="120" w:line="480" w:lineRule="auto"/>
        <w:ind w:left="0" w:firstLine="284"/>
        <w:contextualSpacing w:val="0"/>
        <w:jc w:val="both"/>
        <w:rPr>
          <w:rFonts w:ascii="Times New Roman" w:hAnsi="Times New Roman" w:cs="Times New Roman"/>
          <w:sz w:val="24"/>
          <w:szCs w:val="24"/>
        </w:rPr>
      </w:pPr>
    </w:p>
    <w:p w14:paraId="264AD4C5" w14:textId="77777777" w:rsidR="00F67533" w:rsidRPr="009C4847" w:rsidRDefault="002C10B1" w:rsidP="00D65EF5">
      <w:pPr>
        <w:pStyle w:val="ListParagraph"/>
        <w:spacing w:before="120" w:after="120" w:line="480" w:lineRule="auto"/>
        <w:ind w:left="0" w:firstLine="284"/>
        <w:contextualSpacing w:val="0"/>
        <w:jc w:val="both"/>
        <w:rPr>
          <w:rFonts w:ascii="Times New Roman" w:hAnsi="Times New Roman" w:cs="Times New Roman"/>
          <w:sz w:val="24"/>
          <w:szCs w:val="24"/>
        </w:rPr>
      </w:pPr>
      <w:r w:rsidRPr="009C4847">
        <w:rPr>
          <w:rFonts w:ascii="Times New Roman" w:hAnsi="Times New Roman" w:cs="Times New Roman"/>
          <w:sz w:val="24"/>
          <w:szCs w:val="24"/>
        </w:rPr>
        <w:t>The results of monitoring the standing crop of rice plants in April 2021 illustrate that the dominant rice phase observed in paddy fields is the generative phase. This illustrates that the highest planting time in the three sub-districts is at the end of February 2021. This planting schedule is faster than the recommendations contained in the Integrated Cropping Calendar Information System Dry Season 2021.</w:t>
      </w:r>
    </w:p>
    <w:p w14:paraId="1FD161D6" w14:textId="0DD9E2A1" w:rsidR="00F34B44" w:rsidRDefault="00F34B44" w:rsidP="00D65EF5">
      <w:pPr>
        <w:pStyle w:val="ListParagraph"/>
        <w:spacing w:before="120" w:after="120" w:line="480" w:lineRule="auto"/>
        <w:ind w:left="0" w:firstLine="284"/>
        <w:jc w:val="both"/>
        <w:rPr>
          <w:rFonts w:ascii="Times New Roman" w:hAnsi="Times New Roman" w:cs="Times New Roman"/>
          <w:color w:val="002060"/>
          <w:sz w:val="24"/>
          <w:szCs w:val="24"/>
        </w:rPr>
      </w:pPr>
    </w:p>
    <w:p w14:paraId="7AD7EB90" w14:textId="77777777" w:rsidR="00D65EF5" w:rsidRPr="009C4847" w:rsidRDefault="00D65EF5" w:rsidP="00D65EF5">
      <w:pPr>
        <w:pStyle w:val="ListParagraph"/>
        <w:spacing w:before="120" w:after="120" w:line="480" w:lineRule="auto"/>
        <w:ind w:left="0" w:firstLine="284"/>
        <w:jc w:val="both"/>
        <w:rPr>
          <w:rFonts w:ascii="Times New Roman" w:hAnsi="Times New Roman" w:cs="Times New Roman"/>
          <w:color w:val="002060"/>
          <w:sz w:val="24"/>
          <w:szCs w:val="24"/>
        </w:rPr>
      </w:pPr>
    </w:p>
    <w:p w14:paraId="3EA3012B" w14:textId="4874F28A" w:rsidR="00C63652" w:rsidRPr="00D65EF5" w:rsidRDefault="0001619F" w:rsidP="00D65EF5">
      <w:pPr>
        <w:spacing w:before="120" w:after="120" w:line="240" w:lineRule="auto"/>
        <w:rPr>
          <w:rFonts w:ascii="Times New Roman" w:hAnsi="Times New Roman" w:cs="Times New Roman"/>
          <w:b/>
          <w:bCs/>
          <w:i/>
          <w:sz w:val="24"/>
          <w:szCs w:val="24"/>
        </w:rPr>
      </w:pPr>
      <w:r w:rsidRPr="00D65EF5">
        <w:rPr>
          <w:rFonts w:ascii="Times New Roman" w:hAnsi="Times New Roman" w:cs="Times New Roman"/>
          <w:b/>
          <w:bCs/>
          <w:i/>
          <w:sz w:val="24"/>
          <w:szCs w:val="24"/>
        </w:rPr>
        <w:lastRenderedPageBreak/>
        <w:t>Recommendations for crop management to anticipate drought in paddy fields at dry season 2021</w:t>
      </w:r>
    </w:p>
    <w:p w14:paraId="0E70B1D4" w14:textId="77777777" w:rsidR="00CA1A8C" w:rsidRPr="009C4847" w:rsidRDefault="0001619F" w:rsidP="00D65EF5">
      <w:pPr>
        <w:spacing w:before="120" w:after="120" w:line="480" w:lineRule="auto"/>
        <w:ind w:firstLine="284"/>
        <w:jc w:val="both"/>
        <w:rPr>
          <w:rFonts w:ascii="Times New Roman" w:hAnsi="Times New Roman" w:cs="Times New Roman"/>
          <w:sz w:val="24"/>
          <w:szCs w:val="24"/>
        </w:rPr>
      </w:pPr>
      <w:r w:rsidRPr="009C4847">
        <w:rPr>
          <w:rFonts w:ascii="Times New Roman" w:hAnsi="Times New Roman" w:cs="Times New Roman"/>
          <w:sz w:val="24"/>
          <w:szCs w:val="24"/>
        </w:rPr>
        <w:t>Various steps are needed to anticipate the risk of failure due to limited rainfall conditions in several locations in the May-September 2021 period, including</w:t>
      </w:r>
      <w:r w:rsidR="00CA1A8C" w:rsidRPr="009C4847">
        <w:rPr>
          <w:rFonts w:ascii="Times New Roman" w:hAnsi="Times New Roman" w:cs="Times New Roman"/>
          <w:sz w:val="24"/>
          <w:szCs w:val="24"/>
        </w:rPr>
        <w:t>:</w:t>
      </w:r>
    </w:p>
    <w:p w14:paraId="1462D860" w14:textId="3B29B1CB" w:rsidR="008B1A2D" w:rsidRPr="009C4847" w:rsidRDefault="0001619F" w:rsidP="00D65EF5">
      <w:pPr>
        <w:pStyle w:val="ListParagraph"/>
        <w:numPr>
          <w:ilvl w:val="0"/>
          <w:numId w:val="2"/>
        </w:numPr>
        <w:spacing w:before="120" w:after="120" w:line="480" w:lineRule="auto"/>
        <w:ind w:left="426" w:hanging="426"/>
        <w:jc w:val="both"/>
        <w:rPr>
          <w:rFonts w:ascii="Times New Roman" w:hAnsi="Times New Roman" w:cs="Times New Roman"/>
          <w:sz w:val="24"/>
          <w:szCs w:val="24"/>
        </w:rPr>
      </w:pPr>
      <w:r w:rsidRPr="009C4847">
        <w:rPr>
          <w:rFonts w:ascii="Times New Roman" w:hAnsi="Times New Roman" w:cs="Times New Roman"/>
          <w:sz w:val="24"/>
          <w:szCs w:val="24"/>
        </w:rPr>
        <w:t>Follow the planting time guidelines as presented in the Integrated Cropping Calendar Information System for Dry Season 2021</w:t>
      </w:r>
      <w:r w:rsidR="00AF1D07"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ISBN":"9786023442843","author":[{"dropping-particle":"","family":"Pramudia","given":"Aris","non-dropping-particle":"","parse-names":false,"suffix":""},{"dropping-particle":"","family":"Apriyana","given":"Yayan","non-dropping-particle":"","parse-names":false,"suffix":""},{"dropping-particle":"","family":"Haryono","given":"","non-dropping-particle":"","parse-names":false,"suffix":""}],"container-title":"Manajemen Kebijakan Teknologi dan Kelembagaan Mendukung Pertanian Modern","editor":[{"dropping-particle":"","family":"Pasandaran","given":"Effendi","non-dropping-particle":"","parse-names":false,"suffix":""},{"dropping-particle":"","family":"Djufry","given":"Fadjri","non-dropping-particle":"","parse-names":false,"suffix":""},{"dropping-particle":"","family":"Rohmani","given":"SA","non-dropping-particle":"","parse-names":false,"suffix":""},{"dropping-particle":"","family":"Damardjati","given":"DS","non-dropping-particle":"","parse-names":false,"suffix":""},{"dropping-particle":"","family":"Syam","given":"M","non-dropping-particle":"","parse-names":false,"suffix":""},{"dropping-particle":"","family":"Subandriyo","given":"","non-dropping-particle":"","parse-names":false,"suffix":""},{"dropping-particle":"","family":"Hendrayana","given":"R","non-dropping-particle":"","parse-names":false,"suffix":""}],"id":"ITEM-1","issued":{"date-parts":[["2020"]]},"publisher":"IAARD Press","publisher-place":"Jakarta","title":"Sistem Informasi Katam Terpadu untuk Mendukung Pertanian Modern","type":"chapter"},"uris":["http://www.mendeley.com/documents/?uuid=4b9d657d-f5a0-417b-abd0-7cb6f7ac1d31"]}],"mendeley":{"formattedCitation":"(Pramudia et al. 2020)","manualFormatting":"(Pramudia et al. 2020)","plainTextFormattedCitation":"(Pramudia et al. 2020)","previouslyFormattedCitation":"(&lt;span style=\"font-style:normal;\"&gt;Aris Pramudia &lt;i&gt;et al.&lt;/i&gt;&lt;/span&gt; 2020)"},"properties":{"noteIndex":0},"schema":"https://github.com/citation-style-language/schema/raw/master/csl-citation.json"}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396A97">
        <w:rPr>
          <w:rFonts w:ascii="Times New Roman" w:hAnsi="Times New Roman" w:cs="Times New Roman"/>
          <w:noProof/>
          <w:sz w:val="24"/>
          <w:szCs w:val="24"/>
        </w:rPr>
        <w:t>(Pramudia et al. 2020)</w:t>
      </w:r>
      <w:r w:rsidR="00396A97">
        <w:rPr>
          <w:rStyle w:val="FootnoteReference"/>
          <w:rFonts w:ascii="Times New Roman" w:hAnsi="Times New Roman" w:cs="Times New Roman"/>
          <w:sz w:val="24"/>
          <w:szCs w:val="24"/>
        </w:rPr>
        <w:fldChar w:fldCharType="end"/>
      </w:r>
      <w:r w:rsidR="008B1A2D" w:rsidRPr="009C4847">
        <w:rPr>
          <w:rFonts w:ascii="Times New Roman" w:hAnsi="Times New Roman" w:cs="Times New Roman"/>
          <w:sz w:val="24"/>
          <w:szCs w:val="24"/>
        </w:rPr>
        <w:t>.</w:t>
      </w:r>
    </w:p>
    <w:p w14:paraId="2F13A3DB" w14:textId="77777777" w:rsidR="0001619F" w:rsidRPr="009C4847" w:rsidRDefault="0001619F" w:rsidP="00D65EF5">
      <w:pPr>
        <w:pStyle w:val="ListParagraph"/>
        <w:numPr>
          <w:ilvl w:val="0"/>
          <w:numId w:val="2"/>
        </w:numPr>
        <w:spacing w:before="120" w:after="120" w:line="480" w:lineRule="auto"/>
        <w:ind w:left="426" w:hanging="426"/>
        <w:jc w:val="both"/>
        <w:rPr>
          <w:rFonts w:ascii="Times New Roman" w:hAnsi="Times New Roman" w:cs="Times New Roman"/>
          <w:sz w:val="24"/>
          <w:szCs w:val="24"/>
        </w:rPr>
      </w:pPr>
      <w:r w:rsidRPr="009C4847">
        <w:rPr>
          <w:rFonts w:ascii="Times New Roman" w:hAnsi="Times New Roman" w:cs="Times New Roman"/>
          <w:sz w:val="24"/>
          <w:szCs w:val="24"/>
        </w:rPr>
        <w:t xml:space="preserve">Ensure that there are water infrastructure facilities and infrastructure, such as the provision of water pumps, reservoirs, dams, trenches, long storage, in areas that have the potential to drought. </w:t>
      </w:r>
    </w:p>
    <w:p w14:paraId="1F81DF41" w14:textId="77777777" w:rsidR="0001619F" w:rsidRPr="009C4847" w:rsidRDefault="0001619F" w:rsidP="00D65EF5">
      <w:pPr>
        <w:pStyle w:val="ListParagraph"/>
        <w:numPr>
          <w:ilvl w:val="0"/>
          <w:numId w:val="2"/>
        </w:numPr>
        <w:spacing w:before="120" w:after="120" w:line="480" w:lineRule="auto"/>
        <w:ind w:left="426" w:hanging="426"/>
        <w:jc w:val="both"/>
        <w:rPr>
          <w:rFonts w:ascii="Times New Roman" w:hAnsi="Times New Roman" w:cs="Times New Roman"/>
          <w:sz w:val="24"/>
          <w:szCs w:val="24"/>
        </w:rPr>
      </w:pPr>
      <w:r w:rsidRPr="009C4847">
        <w:rPr>
          <w:rFonts w:ascii="Times New Roman" w:hAnsi="Times New Roman" w:cs="Times New Roman"/>
          <w:sz w:val="24"/>
          <w:szCs w:val="24"/>
        </w:rPr>
        <w:t xml:space="preserve">If there is no water infrastructure and facilities, it is not recommended to plant, because there is a high risk of failure due to drought. </w:t>
      </w:r>
    </w:p>
    <w:p w14:paraId="545E7A28" w14:textId="77777777" w:rsidR="0001619F" w:rsidRPr="009C4847" w:rsidRDefault="0001619F" w:rsidP="00D65EF5">
      <w:pPr>
        <w:pStyle w:val="ListParagraph"/>
        <w:numPr>
          <w:ilvl w:val="0"/>
          <w:numId w:val="2"/>
        </w:numPr>
        <w:spacing w:before="120" w:after="120" w:line="480" w:lineRule="auto"/>
        <w:ind w:left="426" w:hanging="426"/>
        <w:jc w:val="both"/>
        <w:rPr>
          <w:rFonts w:ascii="Times New Roman" w:hAnsi="Times New Roman" w:cs="Times New Roman"/>
          <w:sz w:val="24"/>
          <w:szCs w:val="24"/>
        </w:rPr>
      </w:pPr>
      <w:r w:rsidRPr="009C4847">
        <w:rPr>
          <w:rFonts w:ascii="Times New Roman" w:hAnsi="Times New Roman" w:cs="Times New Roman"/>
          <w:sz w:val="24"/>
          <w:szCs w:val="24"/>
        </w:rPr>
        <w:t xml:space="preserve">Application of appropriate cropping patterns that are adaptive, namely selecting commodities that are suitable for rainfall conditions for planting rice, corn, or soybeans as the results of the analysis conducted above. </w:t>
      </w:r>
    </w:p>
    <w:p w14:paraId="47813D8D" w14:textId="77777777" w:rsidR="0001619F" w:rsidRPr="009C4847" w:rsidRDefault="0001619F" w:rsidP="00D65EF5">
      <w:pPr>
        <w:pStyle w:val="ListParagraph"/>
        <w:numPr>
          <w:ilvl w:val="0"/>
          <w:numId w:val="2"/>
        </w:numPr>
        <w:spacing w:before="120" w:after="120" w:line="480" w:lineRule="auto"/>
        <w:ind w:left="426" w:hanging="426"/>
        <w:jc w:val="both"/>
        <w:rPr>
          <w:rFonts w:ascii="Times New Roman" w:hAnsi="Times New Roman" w:cs="Times New Roman"/>
          <w:sz w:val="24"/>
          <w:szCs w:val="24"/>
        </w:rPr>
      </w:pPr>
      <w:r w:rsidRPr="009C4847">
        <w:rPr>
          <w:rFonts w:ascii="Times New Roman" w:hAnsi="Times New Roman" w:cs="Times New Roman"/>
          <w:sz w:val="24"/>
          <w:szCs w:val="24"/>
        </w:rPr>
        <w:t xml:space="preserve">Using high yielding varieties that are drought resistant or high yielding varieties of early maturity, to ensure fewer water requirements or have a shorter growing time. In some paddy fields which are coastal areas, salinity-resistant varieties are also needed. </w:t>
      </w:r>
    </w:p>
    <w:p w14:paraId="44232F14" w14:textId="77777777" w:rsidR="008B1A2D" w:rsidRPr="009C4847" w:rsidRDefault="0001619F" w:rsidP="00D65EF5">
      <w:pPr>
        <w:pStyle w:val="ListParagraph"/>
        <w:numPr>
          <w:ilvl w:val="0"/>
          <w:numId w:val="2"/>
        </w:numPr>
        <w:spacing w:before="120" w:after="120" w:line="480" w:lineRule="auto"/>
        <w:ind w:left="426" w:hanging="426"/>
        <w:jc w:val="both"/>
        <w:rPr>
          <w:rFonts w:ascii="Times New Roman" w:hAnsi="Times New Roman" w:cs="Times New Roman"/>
          <w:sz w:val="24"/>
          <w:szCs w:val="24"/>
        </w:rPr>
      </w:pPr>
      <w:r w:rsidRPr="009C4847">
        <w:rPr>
          <w:rFonts w:ascii="Times New Roman" w:hAnsi="Times New Roman" w:cs="Times New Roman"/>
          <w:sz w:val="24"/>
          <w:szCs w:val="24"/>
        </w:rPr>
        <w:t>In some rice fields, there is a perception of farmers to choose commodities other than rice, corn, and soybeans. For this reason, it is advisable to choose commodities that require less water per growing season, such as beans.</w:t>
      </w:r>
    </w:p>
    <w:p w14:paraId="77C8CDE7" w14:textId="6B5EA6B7" w:rsidR="009C4847" w:rsidRPr="00D65EF5" w:rsidRDefault="0001619F" w:rsidP="00D65EF5">
      <w:pPr>
        <w:pStyle w:val="ListParagraph"/>
        <w:spacing w:before="120" w:after="120" w:line="480" w:lineRule="auto"/>
        <w:rPr>
          <w:rFonts w:ascii="Times New Roman" w:hAnsi="Times New Roman" w:cs="Times New Roman"/>
          <w:sz w:val="24"/>
          <w:szCs w:val="24"/>
        </w:rPr>
      </w:pPr>
      <w:r w:rsidRPr="009C4847">
        <w:rPr>
          <w:rFonts w:ascii="Times New Roman" w:hAnsi="Times New Roman" w:cs="Times New Roman"/>
          <w:sz w:val="24"/>
          <w:szCs w:val="24"/>
        </w:rPr>
        <w:t>Increasing the role of institutions, such as agricultural offices or extension agencies, to inform the information of cropping calendar to farmers</w:t>
      </w:r>
      <w:r w:rsidR="005230A1" w:rsidRPr="009C4847">
        <w:rPr>
          <w:rFonts w:ascii="Times New Roman" w:hAnsi="Times New Roman" w:cs="Times New Roman"/>
          <w:sz w:val="24"/>
          <w:szCs w:val="24"/>
        </w:rPr>
        <w:t xml:space="preserve"> </w:t>
      </w:r>
      <w:r w:rsidR="00396A97">
        <w:rPr>
          <w:rStyle w:val="FootnoteReference"/>
          <w:rFonts w:ascii="Times New Roman" w:hAnsi="Times New Roman" w:cs="Times New Roman"/>
          <w:sz w:val="24"/>
          <w:szCs w:val="24"/>
        </w:rPr>
        <w:fldChar w:fldCharType="begin" w:fldLock="1"/>
      </w:r>
      <w:r w:rsidR="00882E73">
        <w:rPr>
          <w:rFonts w:ascii="Times New Roman" w:hAnsi="Times New Roman" w:cs="Times New Roman"/>
          <w:sz w:val="24"/>
          <w:szCs w:val="24"/>
        </w:rPr>
        <w:instrText>ADDIN CSL_CITATION {"citationItems":[{"id":"ITEM-1","itemData":{"abstract":"Salah satu persoalan fundamental yang dihadapi pembangunan pertanian di wilayah perbatasan Indonesia adalah peran masing-masing lembaga terkait dengan pembangunan pertanian belum terpetakan dengan jelas menyebabkan pembangunan menjadi ego-sektoral. Penelitian ini menganalisis keterkaitan peran antar lembaga dalam pembangunan pertanian di perbatasan dengan Metode Interpretative Structural Modeling (ISM) dan berlokasi di tiga provinsi perbatasan dengan negara lain, yaitu: (1) Kalimatan Utara-Malaysia, (2) Papua-Papua Nugini, dan (3) Nusa Tenggara Timur-Timor Leste. Hasil penelitian menunjukkan bahwa, pertama, dari sisi keterkaitan peran antar lembaga pemeran yang beroperasi dalam pembangunan pertanian, ditemukan bahwa salah satu aspek penentu penguatan kelembagaan pertanian di perbatasan adalah fungsi koordinasi antar lembaga (interkoneksitas). Kedua, lembaga-lembaga pemeran prioritas terdistribusi ke dalam sektor independent dan linkage (koefisien rata-rata DP = 0,79) dan dependent (D=0,37) yaitu: (1) Kementerian Desa dan Pembangunan Daerah Tertinggal &amp; Transmigrasi, (2) Kementerian Kelautan dan Perikanan, (3) Kementerian Pertanian/Ditjen Perkebunan, (4) Kementerian Perindustrian dan Perdagangan, (5) Kementerian Kelautan dan Perikanan. (6) Badan Pemberdayaan Masyarakat Desa (BPMD) provinsi/kabupaten, (7) Dinas Perindustrian &amp; Perdagangan (Provinsi), (8) Dinas Kelautan dan Perikanan (provinsi/kabupaten), (9) Dinas Perhubungan (Provinsi/Kabupaten) (10) Dinas Pertanian/perkebunan (Provinsi/Kabupaten), (11) Lembaga Pemasaran/Koperasi Pertanian, (12) Lembaga Perbankan, (13) Dinas Koperasi/UKM (Kabupaten), (14) Kelompok Tani/Gabungan Kelompok Tani (Gapoktan), dan (15) Badan Penyuluhan Pertanian/Perkebunan (Kabupaten). Empat lembaga di antaranya merupakan lembaga pemeran kunci, yaitu: (1) Dinas Pertanian/Perkebunan (Provinsi/Kabupaten), (2) Badan Penyuluhan Pertanian/Perkebunan (Kabupaten), dan (3) Kelompok Tani/Gabungan Kelompok Tani (Gapoktan). Jika dipilah berdasarlkan tingkatannya, maka lembaga tingkat pusat yang memiliki peranan sangat penting dalam penguatan kelembagaan pertanian di perbatasan yaitu: (1) Kementerian Pertanian/Ditjen Perkebunan, (2) Pusat Penelitian Pertanian/Perkebunan (Balitbang Pertanian), dan (3) Kementerian Desa, Pembangunan Daerah Tertinggal dan Transmigrasi.","author":[{"dropping-particle":"","family":"Arsyad","given":"Muhammad","non-dropping-particle":"","parse-names":false,"suffix":""},{"dropping-particle":"","family":"Nuddin","given":"Andi","non-dropping-particle":"","parse-names":false,"suffix":""},{"dropping-particle":"","family":"Fahmid","given":"Imam Mujahidin","non-dropping-particle":"","parse-names":false,"suffix":""},{"dropping-particle":"","family":"Aries","given":"Dwia","non-dropping-particle":"","parse-names":false,"suffix":""},{"dropping-particle":"","family":"Pulubuhu","given":"Tina","non-dropping-particle":"","parse-names":false,"suffix":""},{"dropping-particle":"","family":"Unde","given":"Andi Alimuddin","non-dropping-particle":"","parse-names":false,"suffix":""},{"dropping-particle":"","family":"J","given":"Abd Rasyid","non-dropping-particle":"","parse-names":false,"suffix":""},{"dropping-particle":"","family":"Sosial","given":"Departemen","non-dropping-particle":"","parse-names":false,"suffix":""},{"dropping-particle":"","family":"Pertanian","given":"Ekonomi","non-dropping-particle":"","parse-names":false,"suffix":""},{"dropping-particle":"","family":"Pertanian","given":"Fakultas","non-dropping-particle":"","parse-names":false,"suffix":""},{"dropping-particle":"","family":"Hasanuddin","given":"Universitas","non-dropping-particle":"","parse-names":false,"suffix":""},{"dropping-particle":"","family":"Ilmu","given":"Fakultas","non-dropping-particle":"","parse-names":false,"suffix":""},{"dropping-particle":"","family":"Politik","given":"Ilmu","non-dropping-particle":"","parse-names":false,"suffix":""},{"dropping-particle":"","family":"Hasanuddin","given":"Universitas","non-dropping-particle":"","parse-names":false,"suffix":""},{"dropping-particle":"","family":"Ilmu","given":"Fakultas","non-dropping-particle":"","parse-names":false,"suffix":""},{"dropping-particle":"","family":"Hasanuddin","given":"Universitas","non-dropping-particle":"","parse-names":false,"suffix":""}],"container-title":"Agroland: Jurnal Ilmu-ilmu Pertanian","id":"ITEM-1","issue":"1","issued":{"date-parts":[["2021"]]},"page":"1-16","title":"Linkage of Roles Between Institutions for Agricultural Development in Indonesian Border Area","type":"article-journal","volume":"28"},"uris":["http://www.mendeley.com/documents/?uuid=5b465e3f-389f-4d77-83f1-31c56b8b8088"]},{"id":"ITEM-2","itemData":{"DOI":"10.1088/1755-1315/157/1/012066","ISSN":"17551315","abstract":"The purposes of this study are: firstly, to demonstrate the relations of agro-ecological function, agricultural innovation system, social-ecological system and political ecology to encourage production for Indonesian Food Security Program (PKP) in South Sulawesi. Secondly, to identify the most influential and interested stakeholders in the success of PKP program. The study conducted by applying an interdisciplinary analysis of triangulation method. The result showed, the success of PKP in South Sulawesi with the achievement of 2 million rice overstock mainly impacted by the application of agro-ecological concept, agricultural innovation system, and political ecology while disregarding the concept of social agroecology.","author":[{"dropping-particle":"","family":"Fahmid","given":"I. M.","non-dropping-particle":"","parse-names":false,"suffix":""},{"dropping-particle":"","family":"Harun","given":"H.","non-dropping-particle":"","parse-names":false,"suffix":""},{"dropping-particle":"","family":"Fahmid","given":"M. M.","non-dropping-particle":"","parse-names":false,"suffix":""},{"dropping-particle":"","family":"Saadah","given":"","non-dropping-particle":"","parse-names":false,"suffix":""},{"dropping-particle":"","family":"Busthanul","given":"N.","non-dropping-particle":"","parse-names":false,"suffix":""}],"container-title":"IOP Conference Series: Earth and Environmental Science","id":"ITEM-2","issue":"1","issued":{"date-parts":[["2018"]]},"title":"Economy and political ecology perspective of Indonesian food security at South Sulawesi","type":"article-journal","volume":"157"},"uris":["http://www.mendeley.com/documents/?uuid=5248ca2f-c859-4a83-9bbd-89bdcb9c94b4"]}],"mendeley":{"formattedCitation":"(Fahmid et al. 2018; Arsyad et al. 2021)","plainTextFormattedCitation":"(Fahmid et al. 2018; Arsyad et al. 2021)","previouslyFormattedCitation":"(&lt;span style=\"font-style:normal;\"&gt;Fahmid &lt;i&gt;et al.&lt;/i&gt;&lt;/span&gt; 2018; &lt;span style=\"font-style:normal;\"&gt;Arsyad &lt;i&gt;et al.&lt;/i&gt;&lt;/span&gt; 2021)"},"properties":{"noteIndex":0},"schema":"https://github.com/citation-style-language/schema/raw/master/csl-citation.json"}</w:instrText>
      </w:r>
      <w:r w:rsidR="00396A97">
        <w:rPr>
          <w:rStyle w:val="FootnoteReference"/>
          <w:rFonts w:ascii="Times New Roman" w:hAnsi="Times New Roman" w:cs="Times New Roman"/>
          <w:sz w:val="24"/>
          <w:szCs w:val="24"/>
        </w:rPr>
        <w:fldChar w:fldCharType="separate"/>
      </w:r>
      <w:r w:rsidR="00882E73" w:rsidRPr="00882E73">
        <w:rPr>
          <w:rFonts w:ascii="Times New Roman" w:hAnsi="Times New Roman" w:cs="Times New Roman"/>
          <w:bCs/>
          <w:noProof/>
          <w:sz w:val="24"/>
          <w:szCs w:val="24"/>
        </w:rPr>
        <w:t>(Fahmid et al. 2018; Arsyad et al. 2021)</w:t>
      </w:r>
      <w:r w:rsidR="00396A97">
        <w:rPr>
          <w:rStyle w:val="FootnoteReference"/>
          <w:rFonts w:ascii="Times New Roman" w:hAnsi="Times New Roman" w:cs="Times New Roman"/>
          <w:sz w:val="24"/>
          <w:szCs w:val="24"/>
        </w:rPr>
        <w:fldChar w:fldCharType="end"/>
      </w:r>
      <w:r w:rsidR="004D5FC7" w:rsidRPr="009C4847">
        <w:rPr>
          <w:rFonts w:ascii="Times New Roman" w:hAnsi="Times New Roman" w:cs="Times New Roman"/>
          <w:sz w:val="24"/>
          <w:szCs w:val="24"/>
        </w:rPr>
        <w:t>.</w:t>
      </w:r>
    </w:p>
    <w:p w14:paraId="516A7B5D" w14:textId="676F84C7" w:rsidR="00A7311D" w:rsidRPr="009C4847" w:rsidRDefault="009D4B36" w:rsidP="00D65EF5">
      <w:pPr>
        <w:spacing w:before="120" w:after="120" w:line="480" w:lineRule="auto"/>
        <w:jc w:val="both"/>
        <w:rPr>
          <w:rFonts w:ascii="Times New Roman" w:hAnsi="Times New Roman" w:cs="Times New Roman"/>
          <w:sz w:val="24"/>
          <w:szCs w:val="24"/>
          <w:lang w:val="id-ID"/>
        </w:rPr>
      </w:pPr>
      <w:r w:rsidRPr="009C4847">
        <w:rPr>
          <w:rFonts w:ascii="Times New Roman" w:hAnsi="Times New Roman" w:cs="Times New Roman"/>
          <w:b/>
          <w:sz w:val="24"/>
          <w:szCs w:val="24"/>
        </w:rPr>
        <w:lastRenderedPageBreak/>
        <w:t>Conclusion</w:t>
      </w:r>
    </w:p>
    <w:p w14:paraId="7D0B7DB7" w14:textId="77777777" w:rsidR="009D4B36" w:rsidRPr="009C4847" w:rsidRDefault="009D4B36"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lang w:val="id-ID"/>
        </w:rPr>
        <w:t>Based on the updated rainfall predictions for  May, June, and July 2021, it is known that the latest updated rainfall prediction values for May, June, and July 2021 have a ratio of less than 1 compared to the previous prediction results. Thus, the latest updated prediction information for the three months has a lower value than the previous value. The latest updated predictions for May, June, and July 2021 have values 13%, 24%, and 20% lower than the previous values, respectively.</w:t>
      </w:r>
    </w:p>
    <w:p w14:paraId="3CE2DB01" w14:textId="77777777" w:rsidR="009D4B36" w:rsidRPr="009C4847" w:rsidRDefault="009D4B36"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lang w:val="id-ID"/>
        </w:rPr>
        <w:t>The areas of rice, maize, and soybeans that are predicted to rainfall &lt;60 mm/month during their growing period are 697,289 Ha, 463,771 Ha, and 216,359 Ha, respectively. This area is predicted to have a drought potential due to limited water. For this reason, more precise planning for plant and water management is needed in these areas to avoid drought.</w:t>
      </w:r>
    </w:p>
    <w:p w14:paraId="65F88336" w14:textId="77777777" w:rsidR="009D4B36" w:rsidRPr="009C4847" w:rsidRDefault="009D4B36"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lang w:val="id-ID"/>
        </w:rPr>
        <w:t>The area of rice, maize, and soybeans that are predicted to drought are around 1,377,419 Ha. The recommended area of rice plants to be converted into maize or soybeans is 578,637 hectares. The area of maize or soybeans that have been converted into rice cultivation is 99,406 hectares.</w:t>
      </w:r>
    </w:p>
    <w:p w14:paraId="09CEA442" w14:textId="77777777" w:rsidR="001D3164" w:rsidRPr="009C4847" w:rsidRDefault="009D4B36" w:rsidP="00D65EF5">
      <w:pPr>
        <w:spacing w:before="120" w:after="120" w:line="480" w:lineRule="auto"/>
        <w:ind w:firstLine="284"/>
        <w:jc w:val="both"/>
        <w:rPr>
          <w:rFonts w:ascii="Times New Roman" w:hAnsi="Times New Roman" w:cs="Times New Roman"/>
          <w:sz w:val="24"/>
          <w:szCs w:val="24"/>
          <w:lang w:val="id-ID"/>
        </w:rPr>
      </w:pPr>
      <w:r w:rsidRPr="009C4847">
        <w:rPr>
          <w:rFonts w:ascii="Times New Roman" w:hAnsi="Times New Roman" w:cs="Times New Roman"/>
          <w:sz w:val="24"/>
          <w:szCs w:val="24"/>
          <w:lang w:val="id-ID"/>
        </w:rPr>
        <w:t>Recommendations for anticipation include following the planting time guidelines as in the Integrated Cropping Calendar Information System for Dry Season 2021, ensuring that there are water infrastructure facilities and infrastructure, applying appropriate adaptive cropping patterns, using high yielding varieties that are dry, early maturing and salinity resistant for certain locations, selecting commodities under the water availability and enhance the role of institutions.</w:t>
      </w:r>
      <w:r w:rsidR="0001471F" w:rsidRPr="009C4847">
        <w:rPr>
          <w:rFonts w:ascii="Times New Roman" w:hAnsi="Times New Roman" w:cs="Times New Roman"/>
          <w:sz w:val="24"/>
          <w:szCs w:val="24"/>
        </w:rPr>
        <w:t xml:space="preserve"> </w:t>
      </w:r>
    </w:p>
    <w:p w14:paraId="57803232" w14:textId="77777777" w:rsidR="0001471F" w:rsidRPr="009C4847" w:rsidRDefault="0001471F" w:rsidP="00D65EF5">
      <w:pPr>
        <w:pStyle w:val="ListParagraph"/>
        <w:spacing w:before="120" w:after="120" w:line="480" w:lineRule="auto"/>
        <w:ind w:left="426" w:firstLine="284"/>
        <w:rPr>
          <w:rFonts w:ascii="Times New Roman" w:hAnsi="Times New Roman" w:cs="Times New Roman"/>
          <w:sz w:val="24"/>
          <w:szCs w:val="24"/>
          <w:lang w:val="id-ID"/>
        </w:rPr>
      </w:pPr>
    </w:p>
    <w:p w14:paraId="3EB4F9C6" w14:textId="77777777" w:rsidR="000002F4" w:rsidRPr="000002F4" w:rsidRDefault="000002F4" w:rsidP="00D65EF5">
      <w:pPr>
        <w:pStyle w:val="Default"/>
        <w:spacing w:line="480" w:lineRule="auto"/>
      </w:pPr>
      <w:r w:rsidRPr="000002F4">
        <w:rPr>
          <w:b/>
          <w:bCs/>
        </w:rPr>
        <w:t xml:space="preserve">Conflict of Interest </w:t>
      </w:r>
    </w:p>
    <w:p w14:paraId="65969658" w14:textId="582AE251" w:rsidR="000002F4" w:rsidRPr="000002F4" w:rsidRDefault="000002F4" w:rsidP="00D65EF5">
      <w:pPr>
        <w:pStyle w:val="Default"/>
        <w:spacing w:line="480" w:lineRule="auto"/>
      </w:pPr>
      <w:r w:rsidRPr="000002F4">
        <w:t xml:space="preserve">There are no conflicts to declare. </w:t>
      </w:r>
    </w:p>
    <w:p w14:paraId="69F09619" w14:textId="77777777" w:rsidR="000002F4" w:rsidRPr="000002F4" w:rsidRDefault="000002F4" w:rsidP="00D65EF5">
      <w:pPr>
        <w:pStyle w:val="Default"/>
        <w:spacing w:line="480" w:lineRule="auto"/>
      </w:pPr>
      <w:r w:rsidRPr="000002F4">
        <w:rPr>
          <w:b/>
          <w:bCs/>
        </w:rPr>
        <w:t xml:space="preserve">Data Availability </w:t>
      </w:r>
    </w:p>
    <w:p w14:paraId="3023C5FF" w14:textId="00391924" w:rsidR="000002F4" w:rsidRPr="000002F4" w:rsidRDefault="000002F4" w:rsidP="00D65EF5">
      <w:pPr>
        <w:pStyle w:val="Default"/>
        <w:spacing w:line="480" w:lineRule="auto"/>
      </w:pPr>
      <w:r w:rsidRPr="000002F4">
        <w:t xml:space="preserve">The data presented in this study are available on request from the corresponding author. </w:t>
      </w:r>
    </w:p>
    <w:p w14:paraId="1DEF6776" w14:textId="77777777" w:rsidR="000002F4" w:rsidRPr="000002F4" w:rsidRDefault="000002F4" w:rsidP="00D65EF5">
      <w:pPr>
        <w:pStyle w:val="Default"/>
        <w:spacing w:line="480" w:lineRule="auto"/>
      </w:pPr>
      <w:r w:rsidRPr="000002F4">
        <w:rPr>
          <w:b/>
          <w:bCs/>
        </w:rPr>
        <w:t xml:space="preserve">Ethics Approval </w:t>
      </w:r>
    </w:p>
    <w:p w14:paraId="5B921E56" w14:textId="29863A25" w:rsidR="000002F4" w:rsidRPr="00D65EF5" w:rsidRDefault="000002F4" w:rsidP="00D65EF5">
      <w:pPr>
        <w:spacing w:before="120" w:after="120" w:line="480" w:lineRule="auto"/>
        <w:rPr>
          <w:rFonts w:ascii="Times New Roman" w:hAnsi="Times New Roman" w:cs="Times New Roman"/>
          <w:sz w:val="24"/>
          <w:szCs w:val="24"/>
        </w:rPr>
      </w:pPr>
      <w:r w:rsidRPr="000002F4">
        <w:rPr>
          <w:rFonts w:ascii="Times New Roman" w:hAnsi="Times New Roman" w:cs="Times New Roman"/>
          <w:sz w:val="24"/>
          <w:szCs w:val="24"/>
        </w:rPr>
        <w:t>There are no researches conducted on animals or humans.</w:t>
      </w:r>
    </w:p>
    <w:p w14:paraId="1DD8891D" w14:textId="71F49925" w:rsidR="001D453C" w:rsidRPr="00FA158F" w:rsidRDefault="001D453C" w:rsidP="00D65EF5">
      <w:pPr>
        <w:spacing w:before="120" w:after="120" w:line="480" w:lineRule="auto"/>
        <w:rPr>
          <w:rFonts w:ascii="Times New Roman" w:hAnsi="Times New Roman" w:cs="Times New Roman"/>
          <w:b/>
          <w:sz w:val="24"/>
          <w:szCs w:val="24"/>
          <w:lang w:val="id-ID"/>
        </w:rPr>
      </w:pPr>
      <w:r w:rsidRPr="00FA158F">
        <w:rPr>
          <w:rFonts w:ascii="Times New Roman" w:hAnsi="Times New Roman" w:cs="Times New Roman"/>
          <w:b/>
          <w:sz w:val="24"/>
          <w:szCs w:val="24"/>
          <w:lang w:val="id-ID"/>
        </w:rPr>
        <w:t>R</w:t>
      </w:r>
      <w:r w:rsidR="000002F4" w:rsidRPr="00FA158F">
        <w:rPr>
          <w:rFonts w:ascii="Times New Roman" w:hAnsi="Times New Roman" w:cs="Times New Roman"/>
          <w:b/>
          <w:sz w:val="24"/>
          <w:szCs w:val="24"/>
          <w:lang w:val="id-ID"/>
        </w:rPr>
        <w:t xml:space="preserve">eferences </w:t>
      </w:r>
    </w:p>
    <w:p w14:paraId="20B2A8DC" w14:textId="4F3EFC1A" w:rsidR="00882E73" w:rsidRPr="00882E73" w:rsidRDefault="00022117"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9C4847">
        <w:rPr>
          <w:rFonts w:ascii="Times New Roman" w:hAnsi="Times New Roman" w:cs="Times New Roman"/>
          <w:color w:val="FF0000"/>
          <w:sz w:val="24"/>
          <w:szCs w:val="24"/>
        </w:rPr>
        <w:fldChar w:fldCharType="begin" w:fldLock="1"/>
      </w:r>
      <w:r w:rsidRPr="009C4847">
        <w:rPr>
          <w:rFonts w:ascii="Times New Roman" w:hAnsi="Times New Roman" w:cs="Times New Roman"/>
          <w:color w:val="FF0000"/>
          <w:sz w:val="24"/>
          <w:szCs w:val="24"/>
        </w:rPr>
        <w:instrText xml:space="preserve">ADDIN Mendeley Bibliography CSL_BIBLIOGRAPHY </w:instrText>
      </w:r>
      <w:r w:rsidRPr="009C4847">
        <w:rPr>
          <w:rFonts w:ascii="Times New Roman" w:hAnsi="Times New Roman" w:cs="Times New Roman"/>
          <w:color w:val="FF0000"/>
          <w:sz w:val="24"/>
          <w:szCs w:val="24"/>
        </w:rPr>
        <w:fldChar w:fldCharType="separate"/>
      </w:r>
      <w:r w:rsidR="00882E73" w:rsidRPr="00882E73">
        <w:rPr>
          <w:rFonts w:ascii="Times New Roman" w:hAnsi="Times New Roman" w:cs="Times New Roman"/>
          <w:noProof/>
          <w:sz w:val="24"/>
          <w:szCs w:val="24"/>
        </w:rPr>
        <w:t xml:space="preserve">Amien I, Runtunuwu E, Susanti E, Surmaini E (2011). Goncangan iklim mengancam ketahanan pangan nasional. </w:t>
      </w:r>
      <w:r w:rsidR="00882E73" w:rsidRPr="00882E73">
        <w:rPr>
          <w:rFonts w:ascii="Times New Roman" w:hAnsi="Times New Roman" w:cs="Times New Roman"/>
          <w:i/>
          <w:iCs/>
          <w:noProof/>
          <w:sz w:val="24"/>
          <w:szCs w:val="24"/>
        </w:rPr>
        <w:t>J Pangan</w:t>
      </w:r>
      <w:r w:rsidR="00882E73" w:rsidRPr="00882E73">
        <w:rPr>
          <w:rFonts w:ascii="Times New Roman" w:hAnsi="Times New Roman" w:cs="Times New Roman"/>
          <w:noProof/>
          <w:sz w:val="24"/>
          <w:szCs w:val="24"/>
        </w:rPr>
        <w:t xml:space="preserve"> 20:121–132</w:t>
      </w:r>
    </w:p>
    <w:p w14:paraId="0104B679"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Andersson L, Wilk J, Graham LP et al (2020). Local early warning systems for drought – Could they add value to nationally disseminated seasonal climate forecasts? </w:t>
      </w:r>
      <w:r w:rsidRPr="00882E73">
        <w:rPr>
          <w:rFonts w:ascii="Times New Roman" w:hAnsi="Times New Roman" w:cs="Times New Roman"/>
          <w:i/>
          <w:iCs/>
          <w:noProof/>
          <w:sz w:val="24"/>
          <w:szCs w:val="24"/>
        </w:rPr>
        <w:t>Weather Clim Extrem</w:t>
      </w:r>
      <w:r w:rsidRPr="00882E73">
        <w:rPr>
          <w:rFonts w:ascii="Times New Roman" w:hAnsi="Times New Roman" w:cs="Times New Roman"/>
          <w:noProof/>
          <w:sz w:val="24"/>
          <w:szCs w:val="24"/>
        </w:rPr>
        <w:t xml:space="preserve"> 28:100241</w:t>
      </w:r>
    </w:p>
    <w:p w14:paraId="2CD8FC6D"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Apriyana Y, Surmaini E, Estiningtyas W et al (2021). The Integrated Cropping Calendar Information System : A Coping Mechanism to Climate Variability for Sustainable Agriculture in Indonesia. </w:t>
      </w:r>
      <w:r w:rsidRPr="00882E73">
        <w:rPr>
          <w:rFonts w:ascii="Times New Roman" w:hAnsi="Times New Roman" w:cs="Times New Roman"/>
          <w:i/>
          <w:iCs/>
          <w:noProof/>
          <w:sz w:val="24"/>
          <w:szCs w:val="24"/>
        </w:rPr>
        <w:t>Sustainability</w:t>
      </w:r>
      <w:r w:rsidRPr="00882E73">
        <w:rPr>
          <w:rFonts w:ascii="Times New Roman" w:hAnsi="Times New Roman" w:cs="Times New Roman"/>
          <w:noProof/>
          <w:sz w:val="24"/>
          <w:szCs w:val="24"/>
        </w:rPr>
        <w:t xml:space="preserve"> 13:1–22</w:t>
      </w:r>
    </w:p>
    <w:p w14:paraId="1B58AB7B"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Arsyad M, Nuddin A, Fahmid IM et al (2021). Linkage of Roles Between Institutions for Agricultural Development in Indonesian Border Area. </w:t>
      </w:r>
      <w:r w:rsidRPr="00882E73">
        <w:rPr>
          <w:rFonts w:ascii="Times New Roman" w:hAnsi="Times New Roman" w:cs="Times New Roman"/>
          <w:i/>
          <w:iCs/>
          <w:noProof/>
          <w:sz w:val="24"/>
          <w:szCs w:val="24"/>
        </w:rPr>
        <w:t>Agrol J Ilmu-ilmu Pertan</w:t>
      </w:r>
      <w:r w:rsidRPr="00882E73">
        <w:rPr>
          <w:rFonts w:ascii="Times New Roman" w:hAnsi="Times New Roman" w:cs="Times New Roman"/>
          <w:noProof/>
          <w:sz w:val="24"/>
          <w:szCs w:val="24"/>
        </w:rPr>
        <w:t xml:space="preserve"> 28:1–16</w:t>
      </w:r>
    </w:p>
    <w:p w14:paraId="33B75069"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Asare-Nuamah P (2021). Climate variability, subsistence agriculture and household food security in rural Ghana. </w:t>
      </w:r>
      <w:r w:rsidRPr="00882E73">
        <w:rPr>
          <w:rFonts w:ascii="Times New Roman" w:hAnsi="Times New Roman" w:cs="Times New Roman"/>
          <w:i/>
          <w:iCs/>
          <w:noProof/>
          <w:sz w:val="24"/>
          <w:szCs w:val="24"/>
        </w:rPr>
        <w:t>Heliyon</w:t>
      </w:r>
      <w:r w:rsidRPr="00882E73">
        <w:rPr>
          <w:rFonts w:ascii="Times New Roman" w:hAnsi="Times New Roman" w:cs="Times New Roman"/>
          <w:noProof/>
          <w:sz w:val="24"/>
          <w:szCs w:val="24"/>
        </w:rPr>
        <w:t xml:space="preserve"> 7:e06928</w:t>
      </w:r>
    </w:p>
    <w:p w14:paraId="1A948940"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Blackmore I, Rivera C, Waters WF et al (2021). The impact of seasonality and climate variability on livelihood security in the Ecuadorian Andes. </w:t>
      </w:r>
      <w:r w:rsidRPr="00882E73">
        <w:rPr>
          <w:rFonts w:ascii="Times New Roman" w:hAnsi="Times New Roman" w:cs="Times New Roman"/>
          <w:i/>
          <w:iCs/>
          <w:noProof/>
          <w:sz w:val="24"/>
          <w:szCs w:val="24"/>
        </w:rPr>
        <w:t>Clim Risk Manag</w:t>
      </w:r>
      <w:r w:rsidRPr="00882E73">
        <w:rPr>
          <w:rFonts w:ascii="Times New Roman" w:hAnsi="Times New Roman" w:cs="Times New Roman"/>
          <w:noProof/>
          <w:sz w:val="24"/>
          <w:szCs w:val="24"/>
        </w:rPr>
        <w:t xml:space="preserve"> 32:100279</w:t>
      </w:r>
    </w:p>
    <w:p w14:paraId="4F6227D1"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Boer R (2012). Asuransi Iklim Sebagai Jaminan Perlindungan Ketahanan Petani Terhadap Perubahan Iklim. In: Prosiding Widyakarya Nasional Pangan dan Gizi 10: Pemantapan Ketahanan Pangan dan perbaikan Gizi Berbasis Kemandirian dan Kearifan Lokal, 20-21 November 2012. LIPI, Jakarta. Jakarta</w:t>
      </w:r>
    </w:p>
    <w:p w14:paraId="039E4AAB"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Cao J, Tan J, Cui Y, Luo Y (2019). Irrigation scheduling of paddy rice using short-term weather forecast data. </w:t>
      </w:r>
      <w:r w:rsidRPr="00882E73">
        <w:rPr>
          <w:rFonts w:ascii="Times New Roman" w:hAnsi="Times New Roman" w:cs="Times New Roman"/>
          <w:i/>
          <w:iCs/>
          <w:noProof/>
          <w:sz w:val="24"/>
          <w:szCs w:val="24"/>
        </w:rPr>
        <w:t>Agric Water Manag</w:t>
      </w:r>
      <w:r w:rsidRPr="00882E73">
        <w:rPr>
          <w:rFonts w:ascii="Times New Roman" w:hAnsi="Times New Roman" w:cs="Times New Roman"/>
          <w:noProof/>
          <w:sz w:val="24"/>
          <w:szCs w:val="24"/>
        </w:rPr>
        <w:t xml:space="preserve"> 213:714–723</w:t>
      </w:r>
    </w:p>
    <w:p w14:paraId="6AA333B9"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Dewi ER, Susanti E, Apriyana Y (2021). Planting time options to improve rice productivity </w:t>
      </w:r>
      <w:r w:rsidRPr="00882E73">
        <w:rPr>
          <w:rFonts w:ascii="Times New Roman" w:hAnsi="Times New Roman" w:cs="Times New Roman"/>
          <w:noProof/>
          <w:sz w:val="24"/>
          <w:szCs w:val="24"/>
        </w:rPr>
        <w:lastRenderedPageBreak/>
        <w:t xml:space="preserve">based on the Integrated KATAM recommendations. </w:t>
      </w:r>
      <w:r w:rsidRPr="00882E73">
        <w:rPr>
          <w:rFonts w:ascii="Times New Roman" w:hAnsi="Times New Roman" w:cs="Times New Roman"/>
          <w:i/>
          <w:iCs/>
          <w:noProof/>
          <w:sz w:val="24"/>
          <w:szCs w:val="24"/>
        </w:rPr>
        <w:t>IOP Conf Ser Earth Environ Sci</w:t>
      </w:r>
      <w:r w:rsidRPr="00882E73">
        <w:rPr>
          <w:rFonts w:ascii="Times New Roman" w:hAnsi="Times New Roman" w:cs="Times New Roman"/>
          <w:noProof/>
          <w:sz w:val="24"/>
          <w:szCs w:val="24"/>
        </w:rPr>
        <w:t xml:space="preserve"> 648:</w:t>
      </w:r>
    </w:p>
    <w:p w14:paraId="1204237D"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Estiningtyas W, Hamdani A (2015). Respon Perilaku Usahatani Padi Terhadap Resiko Iklim Ekstrim dan Serangan OPT. J. Meteorol. dan Geofis. 16</w:t>
      </w:r>
    </w:p>
    <w:p w14:paraId="43D23FBC"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Fahmid IM, Harun H, Fahmid MM et al (2018). Economy and political ecology perspective of Indonesian food security at South Sulawesi. </w:t>
      </w:r>
      <w:r w:rsidRPr="00882E73">
        <w:rPr>
          <w:rFonts w:ascii="Times New Roman" w:hAnsi="Times New Roman" w:cs="Times New Roman"/>
          <w:i/>
          <w:iCs/>
          <w:noProof/>
          <w:sz w:val="24"/>
          <w:szCs w:val="24"/>
        </w:rPr>
        <w:t>IOP Conf Ser Earth Environ Sci</w:t>
      </w:r>
      <w:r w:rsidRPr="00882E73">
        <w:rPr>
          <w:rFonts w:ascii="Times New Roman" w:hAnsi="Times New Roman" w:cs="Times New Roman"/>
          <w:noProof/>
          <w:sz w:val="24"/>
          <w:szCs w:val="24"/>
        </w:rPr>
        <w:t xml:space="preserve"> 157:</w:t>
      </w:r>
    </w:p>
    <w:p w14:paraId="73E3FA84"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Gbangou T, Ludwig F, van Slobbe E et al (2019). Seasonal variability and predictability of agro-meteorological indices: Tailoring onset of rainy season estimation to meet farmers’ needs in Ghana. </w:t>
      </w:r>
      <w:r w:rsidRPr="00882E73">
        <w:rPr>
          <w:rFonts w:ascii="Times New Roman" w:hAnsi="Times New Roman" w:cs="Times New Roman"/>
          <w:i/>
          <w:iCs/>
          <w:noProof/>
          <w:sz w:val="24"/>
          <w:szCs w:val="24"/>
        </w:rPr>
        <w:t>Clim Serv</w:t>
      </w:r>
      <w:r w:rsidRPr="00882E73">
        <w:rPr>
          <w:rFonts w:ascii="Times New Roman" w:hAnsi="Times New Roman" w:cs="Times New Roman"/>
          <w:noProof/>
          <w:sz w:val="24"/>
          <w:szCs w:val="24"/>
        </w:rPr>
        <w:t xml:space="preserve"> 14:19–30</w:t>
      </w:r>
    </w:p>
    <w:p w14:paraId="0C0E9763"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Hidayati IN, Suryanto S (2015). Pengaruh Perubahan Iklim Terhadap Produksi Pertanian Dan Strategi Adaptasi Pada Lahan Rawan Kekeringan. </w:t>
      </w:r>
      <w:r w:rsidRPr="00882E73">
        <w:rPr>
          <w:rFonts w:ascii="Times New Roman" w:hAnsi="Times New Roman" w:cs="Times New Roman"/>
          <w:i/>
          <w:iCs/>
          <w:noProof/>
          <w:sz w:val="24"/>
          <w:szCs w:val="24"/>
        </w:rPr>
        <w:t>J Ekon Stud Pembangunan</w:t>
      </w:r>
      <w:r w:rsidRPr="00882E73">
        <w:rPr>
          <w:rFonts w:ascii="Times New Roman" w:hAnsi="Times New Roman" w:cs="Times New Roman"/>
          <w:noProof/>
          <w:sz w:val="24"/>
          <w:szCs w:val="24"/>
        </w:rPr>
        <w:t xml:space="preserve"> 16:42–52</w:t>
      </w:r>
    </w:p>
    <w:p w14:paraId="26D26724"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Lankoski J, Thiem A (2020). Linkages between agricultural policies, productivity and environmental sustainability. </w:t>
      </w:r>
      <w:r w:rsidRPr="00882E73">
        <w:rPr>
          <w:rFonts w:ascii="Times New Roman" w:hAnsi="Times New Roman" w:cs="Times New Roman"/>
          <w:i/>
          <w:iCs/>
          <w:noProof/>
          <w:sz w:val="24"/>
          <w:szCs w:val="24"/>
        </w:rPr>
        <w:t>Ecol Econ</w:t>
      </w:r>
      <w:r w:rsidRPr="00882E73">
        <w:rPr>
          <w:rFonts w:ascii="Times New Roman" w:hAnsi="Times New Roman" w:cs="Times New Roman"/>
          <w:noProof/>
          <w:sz w:val="24"/>
          <w:szCs w:val="24"/>
        </w:rPr>
        <w:t xml:space="preserve"> 178:106809</w:t>
      </w:r>
    </w:p>
    <w:p w14:paraId="70CB9010"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Nicholson CF, Stephens EC, Kopainsky B et al (2021). Food security outcomes in agricultural systems models: Case examples and priority information needs. </w:t>
      </w:r>
      <w:r w:rsidRPr="00882E73">
        <w:rPr>
          <w:rFonts w:ascii="Times New Roman" w:hAnsi="Times New Roman" w:cs="Times New Roman"/>
          <w:i/>
          <w:iCs/>
          <w:noProof/>
          <w:sz w:val="24"/>
          <w:szCs w:val="24"/>
        </w:rPr>
        <w:t>Agric Syst</w:t>
      </w:r>
      <w:r w:rsidRPr="00882E73">
        <w:rPr>
          <w:rFonts w:ascii="Times New Roman" w:hAnsi="Times New Roman" w:cs="Times New Roman"/>
          <w:noProof/>
          <w:sz w:val="24"/>
          <w:szCs w:val="24"/>
        </w:rPr>
        <w:t xml:space="preserve"> 188:103030</w:t>
      </w:r>
    </w:p>
    <w:p w14:paraId="4C62BAA9"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Nuraisah G, Budi Kusumo RA (2019). Dampak Perubahan Iklim Terhadap Usahatani Padi Di Desa Wanguk Kecamatan Anjatan Kabupaten Indramayu. </w:t>
      </w:r>
      <w:r w:rsidRPr="00882E73">
        <w:rPr>
          <w:rFonts w:ascii="Times New Roman" w:hAnsi="Times New Roman" w:cs="Times New Roman"/>
          <w:i/>
          <w:iCs/>
          <w:noProof/>
          <w:sz w:val="24"/>
          <w:szCs w:val="24"/>
        </w:rPr>
        <w:t>Mimb AGRIBISNIS J Pemikir Masy Ilm Berwawasan Agribisnis</w:t>
      </w:r>
      <w:r w:rsidRPr="00882E73">
        <w:rPr>
          <w:rFonts w:ascii="Times New Roman" w:hAnsi="Times New Roman" w:cs="Times New Roman"/>
          <w:noProof/>
          <w:sz w:val="24"/>
          <w:szCs w:val="24"/>
        </w:rPr>
        <w:t xml:space="preserve"> 5:60</w:t>
      </w:r>
    </w:p>
    <w:p w14:paraId="029FC130"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Nyamekye AB, Nyadzi E, Dewulf A et al (2021). Forecast probability, lead time and farmer decision-making in rice farming systems in Northern Ghana. </w:t>
      </w:r>
      <w:r w:rsidRPr="00882E73">
        <w:rPr>
          <w:rFonts w:ascii="Times New Roman" w:hAnsi="Times New Roman" w:cs="Times New Roman"/>
          <w:i/>
          <w:iCs/>
          <w:noProof/>
          <w:sz w:val="24"/>
          <w:szCs w:val="24"/>
        </w:rPr>
        <w:t>Clim Risk Manag</w:t>
      </w:r>
      <w:r w:rsidRPr="00882E73">
        <w:rPr>
          <w:rFonts w:ascii="Times New Roman" w:hAnsi="Times New Roman" w:cs="Times New Roman"/>
          <w:noProof/>
          <w:sz w:val="24"/>
          <w:szCs w:val="24"/>
        </w:rPr>
        <w:t xml:space="preserve"> 31:100258</w:t>
      </w:r>
    </w:p>
    <w:p w14:paraId="45C2EF1B"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Perdinan P, Atmaja T, Adi RF, Estiningtyas W (2019). Adaptasi Perubahan Iklim Dan Ketahanan Pangan: Telaah Inisiatif Dan Kebijakan. </w:t>
      </w:r>
      <w:r w:rsidRPr="00882E73">
        <w:rPr>
          <w:rFonts w:ascii="Times New Roman" w:hAnsi="Times New Roman" w:cs="Times New Roman"/>
          <w:i/>
          <w:iCs/>
          <w:noProof/>
          <w:sz w:val="24"/>
          <w:szCs w:val="24"/>
        </w:rPr>
        <w:t>J Huk Lingkung Indones</w:t>
      </w:r>
      <w:r w:rsidRPr="00882E73">
        <w:rPr>
          <w:rFonts w:ascii="Times New Roman" w:hAnsi="Times New Roman" w:cs="Times New Roman"/>
          <w:noProof/>
          <w:sz w:val="24"/>
          <w:szCs w:val="24"/>
        </w:rPr>
        <w:t xml:space="preserve"> 5:60–87</w:t>
      </w:r>
    </w:p>
    <w:p w14:paraId="625BC024"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Pramudia A, Apriyana Y, Adi SH et al (2021). Cropping calendar analysis for dry season 2020 in Indonesia. </w:t>
      </w:r>
      <w:r w:rsidRPr="00882E73">
        <w:rPr>
          <w:rFonts w:ascii="Times New Roman" w:hAnsi="Times New Roman" w:cs="Times New Roman"/>
          <w:i/>
          <w:iCs/>
          <w:noProof/>
          <w:sz w:val="24"/>
          <w:szCs w:val="24"/>
        </w:rPr>
        <w:t>IOP Conf Ser Earth Environ Sci</w:t>
      </w:r>
      <w:r w:rsidRPr="00882E73">
        <w:rPr>
          <w:rFonts w:ascii="Times New Roman" w:hAnsi="Times New Roman" w:cs="Times New Roman"/>
          <w:noProof/>
          <w:sz w:val="24"/>
          <w:szCs w:val="24"/>
        </w:rPr>
        <w:t xml:space="preserve"> 648:</w:t>
      </w:r>
    </w:p>
    <w:p w14:paraId="74E7140B"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Pramudia A, Apriyana Y, Haryono (2020). Sistem Informasi Katam Terpadu untuk Mendukung Pertanian Modern. In: Pasandaran E, Djufry F, Rohmani S, et al. (eds) Manajemen Kebijakan Teknologi dan Kelembagaan Mendukung Pertanian Modern. IAARD Press, Jakarta</w:t>
      </w:r>
    </w:p>
    <w:p w14:paraId="5FF8EA92"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Prasetyaningtyas K (2021). Prakiraan Musim Kemarau Tahun 2021 di Indonesia</w:t>
      </w:r>
    </w:p>
    <w:p w14:paraId="6B4BD78D"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Rasul G (2021). Twin challenges of COVID-19 pandemic and climate change for agriculture and food security in South Asia. </w:t>
      </w:r>
      <w:r w:rsidRPr="00882E73">
        <w:rPr>
          <w:rFonts w:ascii="Times New Roman" w:hAnsi="Times New Roman" w:cs="Times New Roman"/>
          <w:i/>
          <w:iCs/>
          <w:noProof/>
          <w:sz w:val="24"/>
          <w:szCs w:val="24"/>
        </w:rPr>
        <w:t>Environ Challenges</w:t>
      </w:r>
      <w:r w:rsidRPr="00882E73">
        <w:rPr>
          <w:rFonts w:ascii="Times New Roman" w:hAnsi="Times New Roman" w:cs="Times New Roman"/>
          <w:noProof/>
          <w:sz w:val="24"/>
          <w:szCs w:val="24"/>
        </w:rPr>
        <w:t xml:space="preserve"> 2:100027</w:t>
      </w:r>
    </w:p>
    <w:p w14:paraId="5799275E"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Reavis CW, Suvočarev K, Reba ML, Runkle BRK (2021). Impacts of alternate wetting and drying and delayed flood rice irrigation on growing season evapotranspiration. </w:t>
      </w:r>
      <w:r w:rsidRPr="00882E73">
        <w:rPr>
          <w:rFonts w:ascii="Times New Roman" w:hAnsi="Times New Roman" w:cs="Times New Roman"/>
          <w:i/>
          <w:iCs/>
          <w:noProof/>
          <w:sz w:val="24"/>
          <w:szCs w:val="24"/>
        </w:rPr>
        <w:t>J Hydrol</w:t>
      </w:r>
      <w:r w:rsidRPr="00882E73">
        <w:rPr>
          <w:rFonts w:ascii="Times New Roman" w:hAnsi="Times New Roman" w:cs="Times New Roman"/>
          <w:noProof/>
          <w:sz w:val="24"/>
          <w:szCs w:val="24"/>
        </w:rPr>
        <w:t xml:space="preserve"> 596:</w:t>
      </w:r>
    </w:p>
    <w:p w14:paraId="298837C3"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Runtunuwu E, Syahbuddin H (2007). Perubahan Pola Curah Hujan dan Dampaknya </w:t>
      </w:r>
      <w:r w:rsidRPr="00882E73">
        <w:rPr>
          <w:rFonts w:ascii="Times New Roman" w:hAnsi="Times New Roman" w:cs="Times New Roman"/>
          <w:noProof/>
          <w:sz w:val="24"/>
          <w:szCs w:val="24"/>
        </w:rPr>
        <w:lastRenderedPageBreak/>
        <w:t xml:space="preserve">Terhadap Periode Masa Tanam. </w:t>
      </w:r>
      <w:r w:rsidRPr="00882E73">
        <w:rPr>
          <w:rFonts w:ascii="Times New Roman" w:hAnsi="Times New Roman" w:cs="Times New Roman"/>
          <w:i/>
          <w:iCs/>
          <w:noProof/>
          <w:sz w:val="24"/>
          <w:szCs w:val="24"/>
        </w:rPr>
        <w:t>J Tanah dan Iklim</w:t>
      </w:r>
      <w:r w:rsidRPr="00882E73">
        <w:rPr>
          <w:rFonts w:ascii="Times New Roman" w:hAnsi="Times New Roman" w:cs="Times New Roman"/>
          <w:noProof/>
          <w:sz w:val="24"/>
          <w:szCs w:val="24"/>
        </w:rPr>
        <w:t xml:space="preserve"> 26:1–12</w:t>
      </w:r>
    </w:p>
    <w:p w14:paraId="69CFFBEB"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Runtunuwu E, Syahbuddin H, Ramadhani F et al (2012). Sistem Informasi Kalender Tanam Terpadu: Status Terkini Dan Tantangan Kedepan. </w:t>
      </w:r>
      <w:r w:rsidRPr="00882E73">
        <w:rPr>
          <w:rFonts w:ascii="Times New Roman" w:hAnsi="Times New Roman" w:cs="Times New Roman"/>
          <w:i/>
          <w:iCs/>
          <w:noProof/>
          <w:sz w:val="24"/>
          <w:szCs w:val="24"/>
        </w:rPr>
        <w:t>J Sumberd Lahan</w:t>
      </w:r>
      <w:r w:rsidRPr="00882E73">
        <w:rPr>
          <w:rFonts w:ascii="Times New Roman" w:hAnsi="Times New Roman" w:cs="Times New Roman"/>
          <w:noProof/>
          <w:sz w:val="24"/>
          <w:szCs w:val="24"/>
        </w:rPr>
        <w:t xml:space="preserve"> 6:67–78</w:t>
      </w:r>
    </w:p>
    <w:p w14:paraId="6B005C88"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Runtunuwu E, Syahbuddin H, Ramadhani F et al (2013). Institutional Innovation of Integrated Cropping Calendar Information System to Support Climate Change Adaptation for National Food Security. </w:t>
      </w:r>
      <w:r w:rsidRPr="00882E73">
        <w:rPr>
          <w:rFonts w:ascii="Times New Roman" w:hAnsi="Times New Roman" w:cs="Times New Roman"/>
          <w:i/>
          <w:iCs/>
          <w:noProof/>
          <w:sz w:val="24"/>
          <w:szCs w:val="24"/>
        </w:rPr>
        <w:t>J Pengemb Inov Pertan</w:t>
      </w:r>
      <w:r w:rsidRPr="00882E73">
        <w:rPr>
          <w:rFonts w:ascii="Times New Roman" w:hAnsi="Times New Roman" w:cs="Times New Roman"/>
          <w:noProof/>
          <w:sz w:val="24"/>
          <w:szCs w:val="24"/>
        </w:rPr>
        <w:t xml:space="preserve"> 6:44–52</w:t>
      </w:r>
    </w:p>
    <w:p w14:paraId="07EAB868"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Saliem HP, Ariani M (2016). Ketahanan Pangan, Konsep, Pengukuran dan Strategi. </w:t>
      </w:r>
      <w:r w:rsidRPr="00882E73">
        <w:rPr>
          <w:rFonts w:ascii="Times New Roman" w:hAnsi="Times New Roman" w:cs="Times New Roman"/>
          <w:i/>
          <w:iCs/>
          <w:noProof/>
          <w:sz w:val="24"/>
          <w:szCs w:val="24"/>
        </w:rPr>
        <w:t>Forum Penelit Agro Ekon</w:t>
      </w:r>
      <w:r w:rsidRPr="00882E73">
        <w:rPr>
          <w:rFonts w:ascii="Times New Roman" w:hAnsi="Times New Roman" w:cs="Times New Roman"/>
          <w:noProof/>
          <w:sz w:val="24"/>
          <w:szCs w:val="24"/>
        </w:rPr>
        <w:t xml:space="preserve"> 20:12</w:t>
      </w:r>
    </w:p>
    <w:p w14:paraId="52B12FF1"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Sohoulande Djebou CD, Conger S, Szogi AA et al (2021). Seasonal precipitation pattern analysis for decision support of agricultural irrigation management in Louisiana, USA. </w:t>
      </w:r>
      <w:r w:rsidRPr="00882E73">
        <w:rPr>
          <w:rFonts w:ascii="Times New Roman" w:hAnsi="Times New Roman" w:cs="Times New Roman"/>
          <w:i/>
          <w:iCs/>
          <w:noProof/>
          <w:sz w:val="24"/>
          <w:szCs w:val="24"/>
        </w:rPr>
        <w:t>Agric Water Manag</w:t>
      </w:r>
      <w:r w:rsidRPr="00882E73">
        <w:rPr>
          <w:rFonts w:ascii="Times New Roman" w:hAnsi="Times New Roman" w:cs="Times New Roman"/>
          <w:noProof/>
          <w:sz w:val="24"/>
          <w:szCs w:val="24"/>
        </w:rPr>
        <w:t xml:space="preserve"> 254:106970</w:t>
      </w:r>
    </w:p>
    <w:p w14:paraId="7289194C"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Sumaryanto (2016). Strategi Peningkatan Kapasitas Adaptasi Petani Tanaman Pangan Menghadapi Perubahan Iklim. </w:t>
      </w:r>
      <w:r w:rsidRPr="00882E73">
        <w:rPr>
          <w:rFonts w:ascii="Times New Roman" w:hAnsi="Times New Roman" w:cs="Times New Roman"/>
          <w:i/>
          <w:iCs/>
          <w:noProof/>
          <w:sz w:val="24"/>
          <w:szCs w:val="24"/>
        </w:rPr>
        <w:t>Forum Penelit Agro Ekon</w:t>
      </w:r>
      <w:r w:rsidRPr="00882E73">
        <w:rPr>
          <w:rFonts w:ascii="Times New Roman" w:hAnsi="Times New Roman" w:cs="Times New Roman"/>
          <w:noProof/>
          <w:sz w:val="24"/>
          <w:szCs w:val="24"/>
        </w:rPr>
        <w:t xml:space="preserve"> 30:73</w:t>
      </w:r>
    </w:p>
    <w:p w14:paraId="109C7644"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Surmaini E, Faqih A (2016). Extreme Climate Events and their Impacts on Food Crop in Indonesia. </w:t>
      </w:r>
      <w:r w:rsidRPr="00882E73">
        <w:rPr>
          <w:rFonts w:ascii="Times New Roman" w:hAnsi="Times New Roman" w:cs="Times New Roman"/>
          <w:i/>
          <w:iCs/>
          <w:noProof/>
          <w:sz w:val="24"/>
          <w:szCs w:val="24"/>
        </w:rPr>
        <w:t>Water</w:t>
      </w:r>
      <w:r w:rsidRPr="00882E73">
        <w:rPr>
          <w:rFonts w:ascii="Times New Roman" w:hAnsi="Times New Roman" w:cs="Times New Roman"/>
          <w:noProof/>
          <w:sz w:val="24"/>
          <w:szCs w:val="24"/>
        </w:rPr>
        <w:t xml:space="preserve"> 1–4</w:t>
      </w:r>
    </w:p>
    <w:p w14:paraId="5D71D9B4"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Surmaini E, Hadi TW, Subagyono K, Puspito NT (2015). Early detection of drought impact on rice paddies in Indonesia by means of Niño 3.4 index. </w:t>
      </w:r>
      <w:r w:rsidRPr="00882E73">
        <w:rPr>
          <w:rFonts w:ascii="Times New Roman" w:hAnsi="Times New Roman" w:cs="Times New Roman"/>
          <w:i/>
          <w:iCs/>
          <w:noProof/>
          <w:sz w:val="24"/>
          <w:szCs w:val="24"/>
        </w:rPr>
        <w:t>Theor Appl Climatol</w:t>
      </w:r>
      <w:r w:rsidRPr="00882E73">
        <w:rPr>
          <w:rFonts w:ascii="Times New Roman" w:hAnsi="Times New Roman" w:cs="Times New Roman"/>
          <w:noProof/>
          <w:sz w:val="24"/>
          <w:szCs w:val="24"/>
        </w:rPr>
        <w:t xml:space="preserve"> 121:669–684</w:t>
      </w:r>
    </w:p>
    <w:p w14:paraId="73B9C7C6"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Wossen T, Berger T (2015). Climate variability, food security and poverty: Agent-based assessment of policy options for farm households in Northern Ghana. </w:t>
      </w:r>
      <w:r w:rsidRPr="00882E73">
        <w:rPr>
          <w:rFonts w:ascii="Times New Roman" w:hAnsi="Times New Roman" w:cs="Times New Roman"/>
          <w:i/>
          <w:iCs/>
          <w:noProof/>
          <w:sz w:val="24"/>
          <w:szCs w:val="24"/>
        </w:rPr>
        <w:t>Environ Sci Policy</w:t>
      </w:r>
      <w:r w:rsidRPr="00882E73">
        <w:rPr>
          <w:rFonts w:ascii="Times New Roman" w:hAnsi="Times New Roman" w:cs="Times New Roman"/>
          <w:noProof/>
          <w:sz w:val="24"/>
          <w:szCs w:val="24"/>
        </w:rPr>
        <w:t xml:space="preserve"> 47:95–107</w:t>
      </w:r>
    </w:p>
    <w:p w14:paraId="3931DAA9"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szCs w:val="24"/>
        </w:rPr>
      </w:pPr>
      <w:r w:rsidRPr="00882E73">
        <w:rPr>
          <w:rFonts w:ascii="Times New Roman" w:hAnsi="Times New Roman" w:cs="Times New Roman"/>
          <w:noProof/>
          <w:sz w:val="24"/>
          <w:szCs w:val="24"/>
        </w:rPr>
        <w:t xml:space="preserve">Wossen T, Berger T, Haile MG, Troost C (2018). Impacts of climate variability and food price volatility on household income and food security of farm households in East and West Africa. </w:t>
      </w:r>
      <w:r w:rsidRPr="00882E73">
        <w:rPr>
          <w:rFonts w:ascii="Times New Roman" w:hAnsi="Times New Roman" w:cs="Times New Roman"/>
          <w:i/>
          <w:iCs/>
          <w:noProof/>
          <w:sz w:val="24"/>
          <w:szCs w:val="24"/>
        </w:rPr>
        <w:t>Agric Syst</w:t>
      </w:r>
      <w:r w:rsidRPr="00882E73">
        <w:rPr>
          <w:rFonts w:ascii="Times New Roman" w:hAnsi="Times New Roman" w:cs="Times New Roman"/>
          <w:noProof/>
          <w:sz w:val="24"/>
          <w:szCs w:val="24"/>
        </w:rPr>
        <w:t xml:space="preserve"> 163:7–15</w:t>
      </w:r>
    </w:p>
    <w:p w14:paraId="489E563E" w14:textId="77777777" w:rsidR="00882E73" w:rsidRPr="00882E73" w:rsidRDefault="00882E73" w:rsidP="00882E73">
      <w:pPr>
        <w:widowControl w:val="0"/>
        <w:autoSpaceDE w:val="0"/>
        <w:autoSpaceDN w:val="0"/>
        <w:adjustRightInd w:val="0"/>
        <w:spacing w:before="120" w:after="120" w:line="240" w:lineRule="auto"/>
        <w:ind w:left="480" w:hanging="480"/>
        <w:rPr>
          <w:rFonts w:ascii="Times New Roman" w:hAnsi="Times New Roman" w:cs="Times New Roman"/>
          <w:noProof/>
          <w:sz w:val="24"/>
        </w:rPr>
      </w:pPr>
      <w:r w:rsidRPr="00882E73">
        <w:rPr>
          <w:rFonts w:ascii="Times New Roman" w:hAnsi="Times New Roman" w:cs="Times New Roman"/>
          <w:noProof/>
          <w:sz w:val="24"/>
          <w:szCs w:val="24"/>
        </w:rPr>
        <w:t xml:space="preserve">Yuan S, Li X, Du E (2021). Effects of farmers’ behavioral characteristics on crop choices and responses to water management policies. </w:t>
      </w:r>
      <w:r w:rsidRPr="00882E73">
        <w:rPr>
          <w:rFonts w:ascii="Times New Roman" w:hAnsi="Times New Roman" w:cs="Times New Roman"/>
          <w:i/>
          <w:iCs/>
          <w:noProof/>
          <w:sz w:val="24"/>
          <w:szCs w:val="24"/>
        </w:rPr>
        <w:t>Agric Water Manag</w:t>
      </w:r>
      <w:r w:rsidRPr="00882E73">
        <w:rPr>
          <w:rFonts w:ascii="Times New Roman" w:hAnsi="Times New Roman" w:cs="Times New Roman"/>
          <w:noProof/>
          <w:sz w:val="24"/>
          <w:szCs w:val="24"/>
        </w:rPr>
        <w:t xml:space="preserve"> 247:106693</w:t>
      </w:r>
    </w:p>
    <w:p w14:paraId="5BF4CDC9" w14:textId="77777777" w:rsidR="009A6B6B" w:rsidRPr="009C4847" w:rsidRDefault="00022117" w:rsidP="00D65EF5">
      <w:pPr>
        <w:widowControl w:val="0"/>
        <w:autoSpaceDE w:val="0"/>
        <w:autoSpaceDN w:val="0"/>
        <w:adjustRightInd w:val="0"/>
        <w:spacing w:before="120" w:after="120" w:line="240" w:lineRule="auto"/>
        <w:ind w:left="720" w:hanging="720"/>
        <w:jc w:val="both"/>
        <w:rPr>
          <w:rFonts w:ascii="Times New Roman" w:hAnsi="Times New Roman" w:cs="Times New Roman"/>
          <w:sz w:val="24"/>
          <w:szCs w:val="24"/>
          <w:lang w:val="id-ID"/>
        </w:rPr>
      </w:pPr>
      <w:r w:rsidRPr="009C4847">
        <w:rPr>
          <w:rFonts w:ascii="Times New Roman" w:hAnsi="Times New Roman" w:cs="Times New Roman"/>
          <w:color w:val="FF0000"/>
          <w:sz w:val="24"/>
          <w:szCs w:val="24"/>
        </w:rPr>
        <w:fldChar w:fldCharType="end"/>
      </w:r>
    </w:p>
    <w:sectPr w:rsidR="009A6B6B" w:rsidRPr="009C4847" w:rsidSect="00D65EF5">
      <w:pgSz w:w="12240" w:h="15840"/>
      <w:pgMar w:top="1701" w:right="1701" w:bottom="170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A6A3" w14:textId="77777777" w:rsidR="009876B4" w:rsidRDefault="009876B4" w:rsidP="00396A97">
      <w:pPr>
        <w:spacing w:after="0" w:line="240" w:lineRule="auto"/>
      </w:pPr>
      <w:r>
        <w:separator/>
      </w:r>
    </w:p>
  </w:endnote>
  <w:endnote w:type="continuationSeparator" w:id="0">
    <w:p w14:paraId="3B5965FF" w14:textId="77777777" w:rsidR="009876B4" w:rsidRDefault="009876B4" w:rsidP="0039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5C14" w14:textId="77777777" w:rsidR="009876B4" w:rsidRDefault="009876B4" w:rsidP="00396A97">
      <w:pPr>
        <w:spacing w:after="0" w:line="240" w:lineRule="auto"/>
      </w:pPr>
      <w:r>
        <w:separator/>
      </w:r>
    </w:p>
  </w:footnote>
  <w:footnote w:type="continuationSeparator" w:id="0">
    <w:p w14:paraId="09B7F29F" w14:textId="77777777" w:rsidR="009876B4" w:rsidRDefault="009876B4" w:rsidP="00396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7B6"/>
    <w:multiLevelType w:val="hybridMultilevel"/>
    <w:tmpl w:val="67C2EBB8"/>
    <w:lvl w:ilvl="0" w:tplc="04090011">
      <w:start w:val="1"/>
      <w:numFmt w:val="decimal"/>
      <w:lvlText w:val="%1)"/>
      <w:lvlJc w:val="left"/>
      <w:pPr>
        <w:ind w:left="644" w:hanging="360"/>
      </w:pPr>
      <w:rPr>
        <w:rFonts w:hint="default"/>
      </w:rPr>
    </w:lvl>
    <w:lvl w:ilvl="1" w:tplc="F7BA669A">
      <w:numFmt w:val="bullet"/>
      <w:lvlText w:val="•"/>
      <w:lvlJc w:val="left"/>
      <w:pPr>
        <w:ind w:left="1364" w:hanging="360"/>
      </w:pPr>
      <w:rPr>
        <w:rFonts w:ascii="Times New Roman" w:eastAsiaTheme="minorHAnsi"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72A7393"/>
    <w:multiLevelType w:val="hybridMultilevel"/>
    <w:tmpl w:val="29A89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D5E6A"/>
    <w:multiLevelType w:val="multilevel"/>
    <w:tmpl w:val="C77EDCAA"/>
    <w:lvl w:ilvl="0">
      <w:start w:val="1"/>
      <w:numFmt w:val="decimal"/>
      <w:lvlText w:val="%1)"/>
      <w:lvlJc w:val="left"/>
      <w:pPr>
        <w:ind w:left="720" w:hanging="360"/>
      </w:pPr>
      <w:rPr>
        <w:rFonts w:hint="default"/>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D0156"/>
    <w:multiLevelType w:val="hybridMultilevel"/>
    <w:tmpl w:val="C4F0ACD2"/>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191366B"/>
    <w:multiLevelType w:val="hybridMultilevel"/>
    <w:tmpl w:val="3C32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7334A"/>
    <w:multiLevelType w:val="hybridMultilevel"/>
    <w:tmpl w:val="B176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33CE0"/>
    <w:multiLevelType w:val="hybridMultilevel"/>
    <w:tmpl w:val="DBDA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26ADF"/>
    <w:multiLevelType w:val="hybridMultilevel"/>
    <w:tmpl w:val="DBDAC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4018C"/>
    <w:multiLevelType w:val="hybridMultilevel"/>
    <w:tmpl w:val="F162CC98"/>
    <w:lvl w:ilvl="0" w:tplc="917021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26B8C"/>
    <w:multiLevelType w:val="hybridMultilevel"/>
    <w:tmpl w:val="8B12C28C"/>
    <w:lvl w:ilvl="0" w:tplc="B6DA6932">
      <w:start w:val="1"/>
      <w:numFmt w:val="bullet"/>
      <w:lvlText w:val=""/>
      <w:lvlJc w:val="left"/>
      <w:pPr>
        <w:ind w:left="644" w:hanging="360"/>
      </w:pPr>
      <w:rPr>
        <w:rFonts w:ascii="Symbol" w:eastAsiaTheme="minorHAnsi" w:hAnsi="Symbol" w:cstheme="minorBidi" w:hint="default"/>
      </w:rPr>
    </w:lvl>
    <w:lvl w:ilvl="1" w:tplc="F7BA669A">
      <w:numFmt w:val="bullet"/>
      <w:lvlText w:val="•"/>
      <w:lvlJc w:val="left"/>
      <w:pPr>
        <w:ind w:left="1364" w:hanging="360"/>
      </w:pPr>
      <w:rPr>
        <w:rFonts w:ascii="Times New Roman" w:eastAsiaTheme="minorHAnsi"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4B9551A5"/>
    <w:multiLevelType w:val="hybridMultilevel"/>
    <w:tmpl w:val="70085708"/>
    <w:lvl w:ilvl="0" w:tplc="F104D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95535"/>
    <w:multiLevelType w:val="hybridMultilevel"/>
    <w:tmpl w:val="5C440116"/>
    <w:lvl w:ilvl="0" w:tplc="013E1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03EE4"/>
    <w:multiLevelType w:val="hybridMultilevel"/>
    <w:tmpl w:val="E6A4AE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3"/>
  </w:num>
  <w:num w:numId="5">
    <w:abstractNumId w:val="4"/>
  </w:num>
  <w:num w:numId="6">
    <w:abstractNumId w:val="11"/>
  </w:num>
  <w:num w:numId="7">
    <w:abstractNumId w:val="8"/>
  </w:num>
  <w:num w:numId="8">
    <w:abstractNumId w:val="6"/>
  </w:num>
  <w:num w:numId="9">
    <w:abstractNumId w:val="0"/>
  </w:num>
  <w:num w:numId="10">
    <w:abstractNumId w:val="12"/>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7Y0NDQzMgTSpko6SsGpxcWZ+XkgBaa1AO+kEZksAAAA"/>
  </w:docVars>
  <w:rsids>
    <w:rsidRoot w:val="00F34509"/>
    <w:rsid w:val="000002F4"/>
    <w:rsid w:val="0001471F"/>
    <w:rsid w:val="0001619F"/>
    <w:rsid w:val="00022117"/>
    <w:rsid w:val="00033E25"/>
    <w:rsid w:val="0003574C"/>
    <w:rsid w:val="000378BA"/>
    <w:rsid w:val="00064AC1"/>
    <w:rsid w:val="000A0B7E"/>
    <w:rsid w:val="000A4619"/>
    <w:rsid w:val="000B2A74"/>
    <w:rsid w:val="000B536F"/>
    <w:rsid w:val="000C7380"/>
    <w:rsid w:val="000F218F"/>
    <w:rsid w:val="000F5812"/>
    <w:rsid w:val="000F6B90"/>
    <w:rsid w:val="000F7F85"/>
    <w:rsid w:val="00117B2D"/>
    <w:rsid w:val="001207C6"/>
    <w:rsid w:val="00133694"/>
    <w:rsid w:val="00133B24"/>
    <w:rsid w:val="00150B36"/>
    <w:rsid w:val="00161A2C"/>
    <w:rsid w:val="00170B6E"/>
    <w:rsid w:val="0018481F"/>
    <w:rsid w:val="00191E02"/>
    <w:rsid w:val="001964CA"/>
    <w:rsid w:val="001A1987"/>
    <w:rsid w:val="001B0683"/>
    <w:rsid w:val="001C57FA"/>
    <w:rsid w:val="001D3164"/>
    <w:rsid w:val="001D453C"/>
    <w:rsid w:val="001E2107"/>
    <w:rsid w:val="001E2C13"/>
    <w:rsid w:val="0022533C"/>
    <w:rsid w:val="00230DED"/>
    <w:rsid w:val="0023400C"/>
    <w:rsid w:val="00246D02"/>
    <w:rsid w:val="00254978"/>
    <w:rsid w:val="00257E17"/>
    <w:rsid w:val="00273983"/>
    <w:rsid w:val="00285F02"/>
    <w:rsid w:val="002A0671"/>
    <w:rsid w:val="002A4C43"/>
    <w:rsid w:val="002B0CB7"/>
    <w:rsid w:val="002C10B1"/>
    <w:rsid w:val="002D7EAA"/>
    <w:rsid w:val="002E2223"/>
    <w:rsid w:val="002E7334"/>
    <w:rsid w:val="00311F24"/>
    <w:rsid w:val="003177C3"/>
    <w:rsid w:val="0032106C"/>
    <w:rsid w:val="00326225"/>
    <w:rsid w:val="00326B1A"/>
    <w:rsid w:val="003329E0"/>
    <w:rsid w:val="003366EC"/>
    <w:rsid w:val="00365FD9"/>
    <w:rsid w:val="003710E9"/>
    <w:rsid w:val="00384AD7"/>
    <w:rsid w:val="00396A97"/>
    <w:rsid w:val="003A6395"/>
    <w:rsid w:val="003C6BC4"/>
    <w:rsid w:val="003D205D"/>
    <w:rsid w:val="003D51EA"/>
    <w:rsid w:val="003E6987"/>
    <w:rsid w:val="00410810"/>
    <w:rsid w:val="00410CBE"/>
    <w:rsid w:val="004603FE"/>
    <w:rsid w:val="0047302C"/>
    <w:rsid w:val="0047431D"/>
    <w:rsid w:val="004916A2"/>
    <w:rsid w:val="00494EFD"/>
    <w:rsid w:val="0049514C"/>
    <w:rsid w:val="00497EEE"/>
    <w:rsid w:val="004A76A0"/>
    <w:rsid w:val="004C2B48"/>
    <w:rsid w:val="004D139C"/>
    <w:rsid w:val="004D5FC7"/>
    <w:rsid w:val="004E2E2F"/>
    <w:rsid w:val="004E6508"/>
    <w:rsid w:val="004F3848"/>
    <w:rsid w:val="005230A1"/>
    <w:rsid w:val="005340AF"/>
    <w:rsid w:val="00542E0B"/>
    <w:rsid w:val="00547651"/>
    <w:rsid w:val="005506B6"/>
    <w:rsid w:val="00553769"/>
    <w:rsid w:val="005563EB"/>
    <w:rsid w:val="00562B3B"/>
    <w:rsid w:val="00577F89"/>
    <w:rsid w:val="0058046A"/>
    <w:rsid w:val="00594B51"/>
    <w:rsid w:val="005B777D"/>
    <w:rsid w:val="005C2BC9"/>
    <w:rsid w:val="005C49E3"/>
    <w:rsid w:val="005C601D"/>
    <w:rsid w:val="005E0677"/>
    <w:rsid w:val="005E3301"/>
    <w:rsid w:val="005E6241"/>
    <w:rsid w:val="005E765B"/>
    <w:rsid w:val="005F49C8"/>
    <w:rsid w:val="006153F6"/>
    <w:rsid w:val="00633740"/>
    <w:rsid w:val="00654DF8"/>
    <w:rsid w:val="00655A4C"/>
    <w:rsid w:val="00680ADC"/>
    <w:rsid w:val="00685B17"/>
    <w:rsid w:val="00686815"/>
    <w:rsid w:val="006A2C34"/>
    <w:rsid w:val="006A6804"/>
    <w:rsid w:val="006B1A3E"/>
    <w:rsid w:val="006B3504"/>
    <w:rsid w:val="006F29C6"/>
    <w:rsid w:val="0071305D"/>
    <w:rsid w:val="007322A0"/>
    <w:rsid w:val="00743382"/>
    <w:rsid w:val="00745831"/>
    <w:rsid w:val="007550FC"/>
    <w:rsid w:val="00773E99"/>
    <w:rsid w:val="007769DE"/>
    <w:rsid w:val="007A4411"/>
    <w:rsid w:val="007F7C72"/>
    <w:rsid w:val="00804EB0"/>
    <w:rsid w:val="00805412"/>
    <w:rsid w:val="00807128"/>
    <w:rsid w:val="00822F57"/>
    <w:rsid w:val="00882E73"/>
    <w:rsid w:val="00893D80"/>
    <w:rsid w:val="008A2384"/>
    <w:rsid w:val="008A4D7E"/>
    <w:rsid w:val="008B1A2D"/>
    <w:rsid w:val="008E0E04"/>
    <w:rsid w:val="008F0E2C"/>
    <w:rsid w:val="0090287A"/>
    <w:rsid w:val="009029CE"/>
    <w:rsid w:val="0092000C"/>
    <w:rsid w:val="00930BFC"/>
    <w:rsid w:val="00937B7C"/>
    <w:rsid w:val="009411BF"/>
    <w:rsid w:val="00952228"/>
    <w:rsid w:val="0095341F"/>
    <w:rsid w:val="00961774"/>
    <w:rsid w:val="00966D00"/>
    <w:rsid w:val="009809F7"/>
    <w:rsid w:val="009876B4"/>
    <w:rsid w:val="009A6B6B"/>
    <w:rsid w:val="009B097A"/>
    <w:rsid w:val="009C4847"/>
    <w:rsid w:val="009C6978"/>
    <w:rsid w:val="009D3669"/>
    <w:rsid w:val="009D4B36"/>
    <w:rsid w:val="009E5340"/>
    <w:rsid w:val="009F36F3"/>
    <w:rsid w:val="00A15BC2"/>
    <w:rsid w:val="00A1658A"/>
    <w:rsid w:val="00A2246E"/>
    <w:rsid w:val="00A31857"/>
    <w:rsid w:val="00A43934"/>
    <w:rsid w:val="00A46260"/>
    <w:rsid w:val="00A47F8F"/>
    <w:rsid w:val="00A55125"/>
    <w:rsid w:val="00A5655E"/>
    <w:rsid w:val="00A57B3B"/>
    <w:rsid w:val="00A621A9"/>
    <w:rsid w:val="00A7311D"/>
    <w:rsid w:val="00AA6233"/>
    <w:rsid w:val="00AD0BDF"/>
    <w:rsid w:val="00AD638C"/>
    <w:rsid w:val="00AD78A7"/>
    <w:rsid w:val="00AE5B29"/>
    <w:rsid w:val="00AE761E"/>
    <w:rsid w:val="00AF1D07"/>
    <w:rsid w:val="00B0335F"/>
    <w:rsid w:val="00B07BD0"/>
    <w:rsid w:val="00B13026"/>
    <w:rsid w:val="00B5016B"/>
    <w:rsid w:val="00B66332"/>
    <w:rsid w:val="00B752FE"/>
    <w:rsid w:val="00BA75BD"/>
    <w:rsid w:val="00BB6795"/>
    <w:rsid w:val="00BE3B33"/>
    <w:rsid w:val="00BE5A11"/>
    <w:rsid w:val="00BF1622"/>
    <w:rsid w:val="00BF3A26"/>
    <w:rsid w:val="00BF5E89"/>
    <w:rsid w:val="00C03634"/>
    <w:rsid w:val="00C07B3D"/>
    <w:rsid w:val="00C07D60"/>
    <w:rsid w:val="00C32AFF"/>
    <w:rsid w:val="00C5065E"/>
    <w:rsid w:val="00C63652"/>
    <w:rsid w:val="00C95649"/>
    <w:rsid w:val="00C97090"/>
    <w:rsid w:val="00CA1A8C"/>
    <w:rsid w:val="00CB1A17"/>
    <w:rsid w:val="00CB727A"/>
    <w:rsid w:val="00D2472C"/>
    <w:rsid w:val="00D435CE"/>
    <w:rsid w:val="00D51F10"/>
    <w:rsid w:val="00D5426F"/>
    <w:rsid w:val="00D65EDC"/>
    <w:rsid w:val="00D65EF5"/>
    <w:rsid w:val="00D729F1"/>
    <w:rsid w:val="00D806DB"/>
    <w:rsid w:val="00D81281"/>
    <w:rsid w:val="00D927A1"/>
    <w:rsid w:val="00D968A4"/>
    <w:rsid w:val="00DA30CB"/>
    <w:rsid w:val="00DD43E8"/>
    <w:rsid w:val="00DD49C7"/>
    <w:rsid w:val="00DE414E"/>
    <w:rsid w:val="00DF5E44"/>
    <w:rsid w:val="00E100F1"/>
    <w:rsid w:val="00E12687"/>
    <w:rsid w:val="00E1360E"/>
    <w:rsid w:val="00E24B0A"/>
    <w:rsid w:val="00E26C21"/>
    <w:rsid w:val="00E36E0C"/>
    <w:rsid w:val="00E42BF2"/>
    <w:rsid w:val="00E44E74"/>
    <w:rsid w:val="00E47596"/>
    <w:rsid w:val="00E81651"/>
    <w:rsid w:val="00E939C8"/>
    <w:rsid w:val="00EA308C"/>
    <w:rsid w:val="00EA7295"/>
    <w:rsid w:val="00EB2C39"/>
    <w:rsid w:val="00EB6058"/>
    <w:rsid w:val="00EC2953"/>
    <w:rsid w:val="00EC3622"/>
    <w:rsid w:val="00EE1FD9"/>
    <w:rsid w:val="00F00833"/>
    <w:rsid w:val="00F02B39"/>
    <w:rsid w:val="00F279C3"/>
    <w:rsid w:val="00F34509"/>
    <w:rsid w:val="00F34B44"/>
    <w:rsid w:val="00F400DF"/>
    <w:rsid w:val="00F42560"/>
    <w:rsid w:val="00F45B50"/>
    <w:rsid w:val="00F4622D"/>
    <w:rsid w:val="00F5419F"/>
    <w:rsid w:val="00F655BC"/>
    <w:rsid w:val="00F67533"/>
    <w:rsid w:val="00F75667"/>
    <w:rsid w:val="00F811DF"/>
    <w:rsid w:val="00F90D26"/>
    <w:rsid w:val="00FA158F"/>
    <w:rsid w:val="00FA6BDF"/>
    <w:rsid w:val="00FB01C9"/>
    <w:rsid w:val="00FB16C1"/>
    <w:rsid w:val="00FB3F40"/>
    <w:rsid w:val="00FB43F7"/>
    <w:rsid w:val="00FB715B"/>
    <w:rsid w:val="00FC07E3"/>
    <w:rsid w:val="00FC2B3C"/>
    <w:rsid w:val="00FF08EF"/>
    <w:rsid w:val="00FF65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A7D7"/>
  <w15:docId w15:val="{1E7488F1-B529-4085-BA6A-6AA8CCF5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4509"/>
    <w:pPr>
      <w:ind w:left="720"/>
      <w:contextualSpacing/>
    </w:pPr>
  </w:style>
  <w:style w:type="character" w:styleId="CommentReference">
    <w:name w:val="annotation reference"/>
    <w:basedOn w:val="DefaultParagraphFont"/>
    <w:uiPriority w:val="99"/>
    <w:semiHidden/>
    <w:unhideWhenUsed/>
    <w:rsid w:val="00655A4C"/>
    <w:rPr>
      <w:sz w:val="16"/>
      <w:szCs w:val="16"/>
    </w:rPr>
  </w:style>
  <w:style w:type="paragraph" w:styleId="CommentText">
    <w:name w:val="annotation text"/>
    <w:basedOn w:val="Normal"/>
    <w:link w:val="CommentTextChar"/>
    <w:uiPriority w:val="99"/>
    <w:semiHidden/>
    <w:unhideWhenUsed/>
    <w:rsid w:val="00655A4C"/>
    <w:pPr>
      <w:spacing w:line="240" w:lineRule="auto"/>
    </w:pPr>
    <w:rPr>
      <w:sz w:val="20"/>
      <w:szCs w:val="20"/>
    </w:rPr>
  </w:style>
  <w:style w:type="character" w:customStyle="1" w:styleId="CommentTextChar">
    <w:name w:val="Comment Text Char"/>
    <w:basedOn w:val="DefaultParagraphFont"/>
    <w:link w:val="CommentText"/>
    <w:uiPriority w:val="99"/>
    <w:semiHidden/>
    <w:rsid w:val="00655A4C"/>
    <w:rPr>
      <w:sz w:val="20"/>
      <w:szCs w:val="20"/>
    </w:rPr>
  </w:style>
  <w:style w:type="paragraph" w:styleId="CommentSubject">
    <w:name w:val="annotation subject"/>
    <w:basedOn w:val="CommentText"/>
    <w:next w:val="CommentText"/>
    <w:link w:val="CommentSubjectChar"/>
    <w:uiPriority w:val="99"/>
    <w:semiHidden/>
    <w:unhideWhenUsed/>
    <w:rsid w:val="00655A4C"/>
    <w:rPr>
      <w:b/>
      <w:bCs/>
    </w:rPr>
  </w:style>
  <w:style w:type="character" w:customStyle="1" w:styleId="CommentSubjectChar">
    <w:name w:val="Comment Subject Char"/>
    <w:basedOn w:val="CommentTextChar"/>
    <w:link w:val="CommentSubject"/>
    <w:uiPriority w:val="99"/>
    <w:semiHidden/>
    <w:rsid w:val="00655A4C"/>
    <w:rPr>
      <w:b/>
      <w:bCs/>
      <w:sz w:val="20"/>
      <w:szCs w:val="20"/>
    </w:rPr>
  </w:style>
  <w:style w:type="paragraph" w:styleId="Revision">
    <w:name w:val="Revision"/>
    <w:hidden/>
    <w:uiPriority w:val="99"/>
    <w:semiHidden/>
    <w:rsid w:val="00655A4C"/>
    <w:pPr>
      <w:spacing w:after="0" w:line="240" w:lineRule="auto"/>
    </w:pPr>
  </w:style>
  <w:style w:type="paragraph" w:styleId="BalloonText">
    <w:name w:val="Balloon Text"/>
    <w:basedOn w:val="Normal"/>
    <w:link w:val="BalloonTextChar"/>
    <w:uiPriority w:val="99"/>
    <w:semiHidden/>
    <w:unhideWhenUsed/>
    <w:rsid w:val="00655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4C"/>
    <w:rPr>
      <w:rFonts w:ascii="Tahoma" w:hAnsi="Tahoma" w:cs="Tahoma"/>
      <w:sz w:val="16"/>
      <w:szCs w:val="16"/>
    </w:rPr>
  </w:style>
  <w:style w:type="table" w:styleId="TableGrid">
    <w:name w:val="Table Grid"/>
    <w:basedOn w:val="TableNormal"/>
    <w:uiPriority w:val="39"/>
    <w:rsid w:val="0053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42560"/>
  </w:style>
  <w:style w:type="paragraph" w:customStyle="1" w:styleId="Default">
    <w:name w:val="Default"/>
    <w:rsid w:val="000002F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96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A97"/>
    <w:rPr>
      <w:sz w:val="20"/>
      <w:szCs w:val="20"/>
    </w:rPr>
  </w:style>
  <w:style w:type="character" w:styleId="FootnoteReference">
    <w:name w:val="footnote reference"/>
    <w:basedOn w:val="DefaultParagraphFont"/>
    <w:uiPriority w:val="99"/>
    <w:semiHidden/>
    <w:unhideWhenUsed/>
    <w:rsid w:val="00396A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1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2E9C28D-A13A-44D8-A0FF-22A97D82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20731</Words>
  <Characters>118173</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PRAMUDIA</dc:creator>
  <cp:lastModifiedBy>K413FQ</cp:lastModifiedBy>
  <cp:revision>9</cp:revision>
  <cp:lastPrinted>2021-07-22T00:46:00Z</cp:lastPrinted>
  <dcterms:created xsi:type="dcterms:W3CDTF">2021-07-28T07:16:00Z</dcterms:created>
  <dcterms:modified xsi:type="dcterms:W3CDTF">2021-07-30T06:33:00Z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http://www.zotero.org/styles/agricultural-and-food-economics</vt:lpwstr>
  </property>
  <property fmtid="{D5CDD505-2E9C-101B-9397-08002B2CF9AE}" pid="3" name="Mendeley Recent Style Name 0_1">
    <vt:lpwstr>Agricultural and Food Economics</vt:lpwstr>
  </property>
  <property fmtid="{D5CDD505-2E9C-101B-9397-08002B2CF9AE}" pid="4" name="Mendeley Recent Style Id 1_1">
    <vt:lpwstr>http://csl.mendeley.com/styles/568774061/IWA-2</vt:lpwstr>
  </property>
  <property fmtid="{D5CDD505-2E9C-101B-9397-08002B2CF9AE}" pid="5" name="Mendeley Recent Style Name 1_1">
    <vt:lpwstr>Journal of Water Sanitation and Hygiene for Development - resty puspa</vt:lpwstr>
  </property>
  <property fmtid="{D5CDD505-2E9C-101B-9397-08002B2CF9AE}" pid="6" name="Mendeley Recent Style Id 2_1">
    <vt:lpwstr>http://csl.mendeley.com/styles/568774061/ijab2-8</vt:lpwstr>
  </property>
  <property fmtid="{D5CDD505-2E9C-101B-9397-08002B2CF9AE}" pid="7" name="Mendeley Recent Style Name 2_1">
    <vt:lpwstr>Springer - Basic (author-date) - resty puspa</vt:lpwstr>
  </property>
  <property fmtid="{D5CDD505-2E9C-101B-9397-08002B2CF9AE}" pid="8" name="Mendeley Recent Style Id 3_1">
    <vt:lpwstr>http://csl.mendeley.com/styles/568774061/springer-basic-author-date</vt:lpwstr>
  </property>
  <property fmtid="{D5CDD505-2E9C-101B-9397-08002B2CF9AE}" pid="9" name="Mendeley Recent Style Name 3_1">
    <vt:lpwstr>Springer - Basic (author-date) - resty puspa</vt:lpwstr>
  </property>
  <property fmtid="{D5CDD505-2E9C-101B-9397-08002B2CF9AE}" pid="10" name="Mendeley Recent Style Id 4_1">
    <vt:lpwstr>http://csl.mendeley.com/styles/568774061/ijab2-6</vt:lpwstr>
  </property>
  <property fmtid="{D5CDD505-2E9C-101B-9397-08002B2CF9AE}" pid="11" name="Mendeley Recent Style Name 4_1">
    <vt:lpwstr>Springer - Basic (author-date) - resty puspa</vt:lpwstr>
  </property>
  <property fmtid="{D5CDD505-2E9C-101B-9397-08002B2CF9AE}" pid="12" name="Mendeley Recent Style Id 5_1">
    <vt:lpwstr>http://csl.mendeley.com/styles/568774061/ijab2-7</vt:lpwstr>
  </property>
  <property fmtid="{D5CDD505-2E9C-101B-9397-08002B2CF9AE}" pid="13" name="Mendeley Recent Style Name 5_1">
    <vt:lpwstr>Springer - Basic (author-date) - resty puspa</vt:lpwstr>
  </property>
  <property fmtid="{D5CDD505-2E9C-101B-9397-08002B2CF9AE}" pid="14" name="Mendeley Recent Style Id 6_1">
    <vt:lpwstr>http://csl.mendeley.com/styles/568774061/ijab2-4</vt:lpwstr>
  </property>
  <property fmtid="{D5CDD505-2E9C-101B-9397-08002B2CF9AE}" pid="15" name="Mendeley Recent Style Name 6_1">
    <vt:lpwstr>Springer - Basic (author-date) - resty puspa</vt:lpwstr>
  </property>
  <property fmtid="{D5CDD505-2E9C-101B-9397-08002B2CF9AE}" pid="16" name="Mendeley Recent Style Id 7_1">
    <vt:lpwstr>http://csl.mendeley.com/styles/568774061/ijab2-3</vt:lpwstr>
  </property>
  <property fmtid="{D5CDD505-2E9C-101B-9397-08002B2CF9AE}" pid="17" name="Mendeley Recent Style Name 7_1">
    <vt:lpwstr>Springer - Basic (author-date) - resty puspa</vt:lpwstr>
  </property>
  <property fmtid="{D5CDD505-2E9C-101B-9397-08002B2CF9AE}" pid="18" name="Mendeley Recent Style Id 8_1">
    <vt:lpwstr>http://csl.mendeley.com/styles/568774061/ijab2-5</vt:lpwstr>
  </property>
  <property fmtid="{D5CDD505-2E9C-101B-9397-08002B2CF9AE}" pid="19" name="Mendeley Recent Style Name 8_1">
    <vt:lpwstr>Springer - Basic (author-date) - resty puspa</vt:lpwstr>
  </property>
  <property fmtid="{D5CDD505-2E9C-101B-9397-08002B2CF9AE}" pid="20" name="Mendeley Recent Style Id 9_1">
    <vt:lpwstr>http://csl.mendeley.com/styles/568774061/ijab2-2</vt:lpwstr>
  </property>
  <property fmtid="{D5CDD505-2E9C-101B-9397-08002B2CF9AE}" pid="21" name="Mendeley Recent Style Name 9_1">
    <vt:lpwstr>Springer - Basic (author-date) - resty puspa</vt:lpwstr>
  </property>
  <property fmtid="{D5CDD505-2E9C-101B-9397-08002B2CF9AE}" pid="22" name="Mendeley Document_1">
    <vt:lpwstr>True</vt:lpwstr>
  </property>
  <property fmtid="{D5CDD505-2E9C-101B-9397-08002B2CF9AE}" pid="23" name="Mendeley Citation Style_1">
    <vt:lpwstr>http://csl.mendeley.com/styles/568774061/ijab2-6</vt:lpwstr>
  </property>
  <property fmtid="{D5CDD505-2E9C-101B-9397-08002B2CF9AE}" pid="24" name="Mendeley Unique User Id_1">
    <vt:lpwstr>19adbd3e-d450-3214-89b5-928b4ab4e90a</vt:lpwstr>
  </property>
</Properties>
</file>