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667" w:rsidRPr="00F6458F" w:rsidRDefault="00B10667" w:rsidP="00B10667">
      <w:pPr>
        <w:pStyle w:val="MDPI11articletype"/>
        <w:ind w:right="55"/>
        <w:jc w:val="both"/>
      </w:pPr>
      <w:r w:rsidRPr="00F6458F">
        <w:t>Article</w:t>
      </w:r>
    </w:p>
    <w:p w:rsidR="00B10667" w:rsidRDefault="00B10667" w:rsidP="00B10667">
      <w:pPr>
        <w:pStyle w:val="MDPI12title"/>
        <w:ind w:right="55"/>
        <w:jc w:val="both"/>
        <w:rPr>
          <w:rFonts w:eastAsiaTheme="minorEastAsia"/>
          <w:lang w:eastAsia="zh-CN"/>
        </w:rPr>
      </w:pPr>
      <w:proofErr w:type="gramStart"/>
      <w:r w:rsidRPr="00F6458F">
        <w:t xml:space="preserve">Genome Survey Sequencing and </w:t>
      </w:r>
      <w:r>
        <w:rPr>
          <w:rFonts w:eastAsiaTheme="minorEastAsia" w:hint="eastAsia"/>
          <w:lang w:eastAsia="zh-CN"/>
        </w:rPr>
        <w:t>Analysis</w:t>
      </w:r>
      <w:r w:rsidRPr="00F6458F">
        <w:t xml:space="preserve"> of SSR Markers</w:t>
      </w:r>
      <w:r>
        <w:rPr>
          <w:rFonts w:eastAsiaTheme="minorEastAsia" w:hint="eastAsia"/>
          <w:lang w:eastAsia="zh-CN"/>
        </w:rPr>
        <w:t xml:space="preserve"> of </w:t>
      </w:r>
      <w:proofErr w:type="spellStart"/>
      <w:r w:rsidRPr="00F6458F">
        <w:t>Rambutan</w:t>
      </w:r>
      <w:proofErr w:type="spellEnd"/>
      <w:r w:rsidRPr="00A05A5D">
        <w:t xml:space="preserve"> (</w:t>
      </w:r>
      <w:proofErr w:type="spellStart"/>
      <w:r w:rsidRPr="00A05A5D">
        <w:rPr>
          <w:i/>
        </w:rPr>
        <w:t>Nephelium</w:t>
      </w:r>
      <w:proofErr w:type="spellEnd"/>
      <w:r w:rsidRPr="00A05A5D">
        <w:rPr>
          <w:i/>
        </w:rPr>
        <w:t xml:space="preserve"> </w:t>
      </w:r>
      <w:proofErr w:type="spellStart"/>
      <w:r w:rsidRPr="00A05A5D">
        <w:rPr>
          <w:i/>
        </w:rPr>
        <w:t>lappaceum</w:t>
      </w:r>
      <w:proofErr w:type="spellEnd"/>
      <w:r w:rsidRPr="00A05A5D">
        <w:rPr>
          <w:i/>
        </w:rPr>
        <w:t xml:space="preserve"> </w:t>
      </w:r>
      <w:r w:rsidRPr="00A05A5D">
        <w:t>L.)</w:t>
      </w:r>
      <w:proofErr w:type="gramEnd"/>
    </w:p>
    <w:p w:rsidR="00B10667" w:rsidRPr="00F6458F" w:rsidRDefault="00B10667" w:rsidP="00B10667">
      <w:pPr>
        <w:pStyle w:val="MDPI13authornames"/>
        <w:ind w:right="55"/>
        <w:jc w:val="both"/>
      </w:pPr>
      <w:proofErr w:type="spellStart"/>
      <w:r w:rsidRPr="00F6458F">
        <w:t>Xing’e</w:t>
      </w:r>
      <w:proofErr w:type="spellEnd"/>
      <w:r w:rsidRPr="00F6458F">
        <w:t xml:space="preserve"> Lin, </w:t>
      </w:r>
      <w:proofErr w:type="spellStart"/>
      <w:r w:rsidRPr="00F6458F">
        <w:t>Ji</w:t>
      </w:r>
      <w:r>
        <w:t>anhong</w:t>
      </w:r>
      <w:proofErr w:type="spellEnd"/>
      <w:r>
        <w:t xml:space="preserve"> Ming,</w:t>
      </w:r>
      <w:r>
        <w:rPr>
          <w:rFonts w:eastAsiaTheme="minorEastAsia" w:hint="eastAsia"/>
          <w:lang w:eastAsia="zh-CN"/>
        </w:rPr>
        <w:t xml:space="preserve"> </w:t>
      </w:r>
      <w:proofErr w:type="spellStart"/>
      <w:r w:rsidRPr="00F6458F">
        <w:t>Hongmao</w:t>
      </w:r>
      <w:proofErr w:type="spellEnd"/>
      <w:r w:rsidRPr="00F6458F">
        <w:t xml:space="preserve"> </w:t>
      </w:r>
      <w:proofErr w:type="spellStart"/>
      <w:r w:rsidRPr="00F6458F">
        <w:t>Gao</w:t>
      </w:r>
      <w:proofErr w:type="spellEnd"/>
      <w:r w:rsidRPr="00F6458F">
        <w:t>,</w:t>
      </w:r>
      <w:r w:rsidRPr="007D37C9">
        <w:t xml:space="preserve"> </w:t>
      </w:r>
      <w:proofErr w:type="spellStart"/>
      <w:r w:rsidRPr="00F6458F">
        <w:t>Zheli</w:t>
      </w:r>
      <w:proofErr w:type="spellEnd"/>
      <w:r w:rsidRPr="00F6458F">
        <w:t xml:space="preserve"> Ding, Yu </w:t>
      </w:r>
      <w:proofErr w:type="spellStart"/>
      <w:r w:rsidRPr="00F6458F">
        <w:t>Ge</w:t>
      </w:r>
      <w:proofErr w:type="spellEnd"/>
      <w:r w:rsidRPr="00F6458F">
        <w:t>,</w:t>
      </w:r>
      <w:r>
        <w:t xml:space="preserve"> </w:t>
      </w:r>
      <w:proofErr w:type="spellStart"/>
      <w:r w:rsidRPr="00F6458F">
        <w:t>Zhaoxi</w:t>
      </w:r>
      <w:proofErr w:type="spellEnd"/>
      <w:r w:rsidRPr="00F6458F">
        <w:t xml:space="preserve"> Zhou*</w:t>
      </w:r>
    </w:p>
    <w:p w:rsidR="00B10667" w:rsidRPr="00AF0E89" w:rsidRDefault="00B10667" w:rsidP="00B10667">
      <w:pPr>
        <w:pStyle w:val="MDPI16affiliation"/>
        <w:ind w:left="113" w:right="55" w:firstLine="0"/>
        <w:jc w:val="both"/>
        <w:rPr>
          <w:rFonts w:eastAsiaTheme="minorEastAsia"/>
          <w:lang w:eastAsia="zh-CN"/>
        </w:rPr>
      </w:pPr>
      <w:r w:rsidRPr="009F7334">
        <w:rPr>
          <w:i/>
        </w:rPr>
        <w:t>Haikou Experimental Station, Chinese Academy of Tropical Agricultural Science, Haikou</w:t>
      </w:r>
      <w:r>
        <w:rPr>
          <w:rFonts w:eastAsiaTheme="minorEastAsia" w:hint="eastAsia"/>
          <w:i/>
          <w:lang w:eastAsia="zh-CN"/>
        </w:rPr>
        <w:t xml:space="preserve"> 570000</w:t>
      </w:r>
      <w:r>
        <w:rPr>
          <w:i/>
        </w:rPr>
        <w:t>, China</w:t>
      </w:r>
    </w:p>
    <w:p w:rsidR="00B10667" w:rsidRPr="00753836" w:rsidRDefault="00B10667" w:rsidP="00B10667">
      <w:pPr>
        <w:pStyle w:val="MDPI14history"/>
        <w:spacing w:before="0"/>
        <w:ind w:left="311" w:right="55" w:hanging="198"/>
        <w:jc w:val="both"/>
        <w:rPr>
          <w:rFonts w:eastAsiaTheme="minorEastAsia"/>
          <w:lang w:eastAsia="zh-CN"/>
        </w:rPr>
      </w:pPr>
      <w:r w:rsidRPr="00AF0E89">
        <w:t>*</w:t>
      </w:r>
      <w:r w:rsidRPr="00AF0E89">
        <w:rPr>
          <w:rFonts w:hint="eastAsia"/>
        </w:rPr>
        <w:t>For</w:t>
      </w:r>
      <w:r>
        <w:rPr>
          <w:rFonts w:eastAsiaTheme="minorEastAsia" w:hint="eastAsia"/>
          <w:b/>
          <w:lang w:eastAsia="zh-CN"/>
        </w:rPr>
        <w:t xml:space="preserve"> </w:t>
      </w:r>
      <w:r>
        <w:t>Correspondence: zh</w:t>
      </w:r>
      <w:r>
        <w:rPr>
          <w:rFonts w:eastAsiaTheme="minorEastAsia" w:hint="eastAsia"/>
          <w:lang w:eastAsia="zh-CN"/>
        </w:rPr>
        <w:t>ouzhaoxi</w:t>
      </w:r>
      <w:r w:rsidRPr="005D09FB">
        <w:t>@catas.cn</w:t>
      </w:r>
    </w:p>
    <w:p w:rsidR="00B10667" w:rsidRPr="004117F0" w:rsidRDefault="00B10667" w:rsidP="00B10667">
      <w:pPr>
        <w:pStyle w:val="MDPI14history"/>
        <w:ind w:right="55"/>
        <w:jc w:val="both"/>
      </w:pPr>
      <w:r w:rsidRPr="004117F0">
        <w:t>Received: date; Accepted: date; Published: date</w:t>
      </w:r>
    </w:p>
    <w:p w:rsidR="00B10667" w:rsidRPr="00300ED8" w:rsidRDefault="00B10667" w:rsidP="00B10667">
      <w:pPr>
        <w:ind w:right="55"/>
        <w:rPr>
          <w:rFonts w:ascii="Palatino Linotype" w:hAnsi="Palatino Linotype"/>
          <w:lang w:bidi="en-US"/>
        </w:rPr>
      </w:pPr>
    </w:p>
    <w:p w:rsidR="00B10667" w:rsidRDefault="00B10667" w:rsidP="00B10667">
      <w:pPr>
        <w:pStyle w:val="MDPI18keywords"/>
        <w:ind w:right="55"/>
        <w:rPr>
          <w:rFonts w:eastAsiaTheme="minorEastAsia"/>
          <w:b/>
          <w:lang w:eastAsia="zh-CN"/>
        </w:rPr>
      </w:pPr>
      <w:r>
        <w:rPr>
          <w:b/>
        </w:rPr>
        <w:t>Abstrac</w:t>
      </w:r>
      <w:r>
        <w:rPr>
          <w:rFonts w:eastAsiaTheme="minorEastAsia" w:hint="eastAsia"/>
          <w:b/>
          <w:lang w:eastAsia="zh-CN"/>
        </w:rPr>
        <w:t>t</w:t>
      </w:r>
    </w:p>
    <w:p w:rsidR="00B10667" w:rsidRPr="000B1FC7" w:rsidRDefault="00B10667" w:rsidP="00B10667">
      <w:pPr>
        <w:pStyle w:val="MDPI18keywords"/>
        <w:ind w:right="55"/>
        <w:rPr>
          <w:rFonts w:eastAsiaTheme="minorEastAsia"/>
          <w:lang w:eastAsia="zh-CN"/>
        </w:rPr>
      </w:pPr>
      <w:proofErr w:type="spellStart"/>
      <w:r w:rsidRPr="00300ED8">
        <w:rPr>
          <w:bCs/>
          <w:i/>
          <w:szCs w:val="20"/>
          <w:lang w:bidi="ar-SA"/>
        </w:rPr>
        <w:t>Nephelium</w:t>
      </w:r>
      <w:proofErr w:type="spellEnd"/>
      <w:r w:rsidRPr="00300ED8">
        <w:rPr>
          <w:bCs/>
          <w:i/>
          <w:szCs w:val="20"/>
          <w:lang w:bidi="ar-SA"/>
        </w:rPr>
        <w:t xml:space="preserve"> </w:t>
      </w:r>
      <w:proofErr w:type="spellStart"/>
      <w:r w:rsidRPr="00300ED8">
        <w:rPr>
          <w:bCs/>
          <w:i/>
          <w:szCs w:val="20"/>
          <w:lang w:bidi="ar-SA"/>
        </w:rPr>
        <w:t>lappaceum</w:t>
      </w:r>
      <w:proofErr w:type="spellEnd"/>
      <w:r w:rsidRPr="00300ED8">
        <w:rPr>
          <w:bCs/>
          <w:szCs w:val="20"/>
          <w:lang w:bidi="ar-SA"/>
        </w:rPr>
        <w:t xml:space="preserve"> L.</w:t>
      </w:r>
      <w:r w:rsidRPr="004117F0">
        <w:t xml:space="preserve"> is one of the most popular fruit</w:t>
      </w:r>
      <w:r w:rsidRPr="004117F0">
        <w:rPr>
          <w:rFonts w:eastAsiaTheme="minorEastAsia"/>
          <w:lang w:eastAsia="zh-CN"/>
        </w:rPr>
        <w:t>s</w:t>
      </w:r>
      <w:r w:rsidRPr="004117F0">
        <w:t xml:space="preserve"> in </w:t>
      </w:r>
      <w:r w:rsidRPr="004117F0">
        <w:rPr>
          <w:rFonts w:eastAsiaTheme="minorEastAsia"/>
          <w:lang w:eastAsia="zh-CN"/>
        </w:rPr>
        <w:t xml:space="preserve">tropical regions of the </w:t>
      </w:r>
      <w:r w:rsidRPr="004117F0">
        <w:t>world</w:t>
      </w:r>
      <w:r>
        <w:t>, but</w:t>
      </w:r>
      <w:r w:rsidRPr="004117F0">
        <w:t xml:space="preserve"> little genomic information is available for </w:t>
      </w:r>
      <w:r>
        <w:t xml:space="preserve">this species. </w:t>
      </w:r>
      <w:r w:rsidRPr="00F6458F">
        <w:t xml:space="preserve">In this study, </w:t>
      </w:r>
      <w:r>
        <w:rPr>
          <w:rFonts w:eastAsiaTheme="minorEastAsia" w:hint="eastAsia"/>
          <w:lang w:eastAsia="zh-CN"/>
        </w:rPr>
        <w:t xml:space="preserve">to provide a foundation </w:t>
      </w:r>
      <w:r w:rsidRPr="00716C56">
        <w:rPr>
          <w:rFonts w:eastAsiaTheme="minorEastAsia"/>
          <w:lang w:eastAsia="zh-CN"/>
        </w:rPr>
        <w:t>for subsequent sequencing schemes</w:t>
      </w:r>
      <w:r>
        <w:rPr>
          <w:rFonts w:eastAsiaTheme="minorEastAsia"/>
          <w:lang w:eastAsia="zh-CN"/>
        </w:rPr>
        <w:t>,</w:t>
      </w:r>
      <w:r w:rsidRPr="00F6458F">
        <w:t xml:space="preserve"> </w:t>
      </w:r>
      <w:r>
        <w:rPr>
          <w:rFonts w:eastAsiaTheme="minorEastAsia" w:hint="eastAsia"/>
          <w:lang w:eastAsia="zh-CN"/>
        </w:rPr>
        <w:t>the</w:t>
      </w:r>
      <w:r w:rsidRPr="0050447B">
        <w:rPr>
          <w:rFonts w:eastAsiaTheme="minorEastAsia"/>
          <w:lang w:eastAsia="zh-CN"/>
        </w:rPr>
        <w:t xml:space="preserve"> </w:t>
      </w:r>
      <w:proofErr w:type="spellStart"/>
      <w:r>
        <w:rPr>
          <w:rFonts w:eastAsiaTheme="minorEastAsia" w:hint="eastAsia"/>
          <w:lang w:eastAsia="zh-CN"/>
        </w:rPr>
        <w:t>Illumina</w:t>
      </w:r>
      <w:proofErr w:type="spellEnd"/>
      <w:r>
        <w:rPr>
          <w:rFonts w:eastAsiaTheme="minorEastAsia" w:hint="eastAsia"/>
          <w:lang w:eastAsia="zh-CN"/>
        </w:rPr>
        <w:t xml:space="preserve"> </w:t>
      </w:r>
      <w:proofErr w:type="spellStart"/>
      <w:r>
        <w:rPr>
          <w:rFonts w:eastAsiaTheme="minorEastAsia" w:hint="eastAsia"/>
          <w:lang w:eastAsia="zh-CN"/>
        </w:rPr>
        <w:t>Hiseq</w:t>
      </w:r>
      <w:proofErr w:type="spellEnd"/>
      <w:r>
        <w:rPr>
          <w:rFonts w:eastAsiaTheme="minorEastAsia" w:hint="eastAsia"/>
          <w:lang w:eastAsia="zh-CN"/>
        </w:rPr>
        <w:t xml:space="preserve"> s</w:t>
      </w:r>
      <w:r w:rsidRPr="0050447B">
        <w:rPr>
          <w:rFonts w:eastAsiaTheme="minorEastAsia"/>
          <w:lang w:eastAsia="zh-CN"/>
        </w:rPr>
        <w:t>equencing platform</w:t>
      </w:r>
      <w:r>
        <w:rPr>
          <w:rFonts w:eastAsiaTheme="minorEastAsia" w:hint="eastAsia"/>
          <w:lang w:eastAsia="zh-CN"/>
        </w:rPr>
        <w:t xml:space="preserve"> was used to survey the genome of </w:t>
      </w:r>
      <w:r w:rsidRPr="00E7532F">
        <w:rPr>
          <w:rFonts w:ascii="Times New Roman" w:hAnsi="Times New Roman"/>
          <w:bCs/>
          <w:i/>
          <w:szCs w:val="20"/>
          <w:lang w:bidi="ar-SA"/>
        </w:rPr>
        <w:t>N</w:t>
      </w:r>
      <w:r>
        <w:rPr>
          <w:rFonts w:ascii="Times New Roman" w:hAnsi="Times New Roman"/>
          <w:bCs/>
          <w:i/>
          <w:szCs w:val="20"/>
          <w:lang w:bidi="ar-SA"/>
        </w:rPr>
        <w:t>.</w:t>
      </w:r>
      <w:r w:rsidRPr="00E7532F">
        <w:rPr>
          <w:rFonts w:ascii="Times New Roman" w:hAnsi="Times New Roman"/>
          <w:bCs/>
          <w:i/>
          <w:szCs w:val="20"/>
          <w:lang w:bidi="ar-SA"/>
        </w:rPr>
        <w:t xml:space="preserve"> </w:t>
      </w:r>
      <w:proofErr w:type="spellStart"/>
      <w:r w:rsidRPr="00E7532F">
        <w:rPr>
          <w:rFonts w:ascii="Times New Roman" w:hAnsi="Times New Roman"/>
          <w:bCs/>
          <w:i/>
          <w:szCs w:val="20"/>
          <w:lang w:bidi="ar-SA"/>
        </w:rPr>
        <w:t>lappaceum</w:t>
      </w:r>
      <w:proofErr w:type="spellEnd"/>
      <w:r>
        <w:rPr>
          <w:rFonts w:ascii="Times New Roman" w:hAnsi="Times New Roman"/>
          <w:bCs/>
          <w:i/>
          <w:szCs w:val="20"/>
          <w:lang w:bidi="ar-SA"/>
        </w:rPr>
        <w:t>.</w:t>
      </w:r>
      <w:r w:rsidRPr="00E7532F">
        <w:rPr>
          <w:rFonts w:ascii="Times New Roman" w:hAnsi="Times New Roman"/>
          <w:bCs/>
          <w:szCs w:val="20"/>
          <w:lang w:bidi="ar-SA"/>
        </w:rPr>
        <w:t xml:space="preserve"> </w:t>
      </w:r>
      <w:r w:rsidRPr="00D20958">
        <w:rPr>
          <w:rFonts w:eastAsiaTheme="minorEastAsia"/>
          <w:lang w:eastAsia="zh-CN"/>
        </w:rPr>
        <w:t>Bioinformatics software</w:t>
      </w:r>
      <w:r>
        <w:rPr>
          <w:rFonts w:eastAsiaTheme="minorEastAsia" w:hint="eastAsia"/>
          <w:lang w:eastAsia="zh-CN"/>
        </w:rPr>
        <w:t xml:space="preserve"> was used to evaluate the genome size</w:t>
      </w:r>
      <w:r>
        <w:rPr>
          <w:rFonts w:eastAsiaTheme="minorEastAsia"/>
          <w:lang w:eastAsia="zh-CN"/>
        </w:rPr>
        <w:t xml:space="preserve"> and</w:t>
      </w:r>
      <w:r w:rsidRPr="00D20958">
        <w:t xml:space="preserve"> </w:t>
      </w:r>
      <w:proofErr w:type="spellStart"/>
      <w:r w:rsidRPr="00D20958">
        <w:rPr>
          <w:rFonts w:eastAsiaTheme="minorEastAsia"/>
          <w:lang w:eastAsia="zh-CN"/>
        </w:rPr>
        <w:t>heterozygosity</w:t>
      </w:r>
      <w:proofErr w:type="spellEnd"/>
      <w:r>
        <w:rPr>
          <w:rFonts w:eastAsiaTheme="minorEastAsia" w:hint="eastAsia"/>
          <w:lang w:eastAsia="zh-CN"/>
        </w:rPr>
        <w:t xml:space="preserve"> ratio, </w:t>
      </w:r>
      <w:r>
        <w:rPr>
          <w:rFonts w:eastAsiaTheme="minorEastAsia"/>
          <w:lang w:eastAsia="zh-CN"/>
        </w:rPr>
        <w:t xml:space="preserve">to identify </w:t>
      </w:r>
      <w:r>
        <w:rPr>
          <w:rFonts w:eastAsiaTheme="minorEastAsia" w:hint="eastAsia"/>
          <w:lang w:eastAsia="zh-CN"/>
        </w:rPr>
        <w:t>repeated sequences</w:t>
      </w:r>
      <w:r>
        <w:rPr>
          <w:rFonts w:eastAsiaTheme="minorEastAsia"/>
          <w:lang w:eastAsia="zh-CN"/>
        </w:rPr>
        <w:t>,</w:t>
      </w:r>
      <w:r>
        <w:rPr>
          <w:rFonts w:eastAsiaTheme="minorEastAsia" w:hint="eastAsia"/>
          <w:lang w:eastAsia="zh-CN"/>
        </w:rPr>
        <w:t xml:space="preserve"> and</w:t>
      </w:r>
      <w:r>
        <w:rPr>
          <w:rFonts w:eastAsiaTheme="minorEastAsia"/>
          <w:lang w:eastAsia="zh-CN"/>
        </w:rPr>
        <w:t xml:space="preserve"> to estimate the</w:t>
      </w:r>
      <w:r>
        <w:rPr>
          <w:rFonts w:eastAsiaTheme="minorEastAsia" w:hint="eastAsia"/>
          <w:lang w:eastAsia="zh-CN"/>
        </w:rPr>
        <w:t xml:space="preserve"> GC content. </w:t>
      </w:r>
      <w:r w:rsidRPr="00F6458F">
        <w:t xml:space="preserve">54.07 </w:t>
      </w:r>
      <w:proofErr w:type="gramStart"/>
      <w:r w:rsidRPr="00F6458F">
        <w:t>Gb</w:t>
      </w:r>
      <w:proofErr w:type="gramEnd"/>
      <w:r w:rsidRPr="00F6458F">
        <w:t xml:space="preserve"> </w:t>
      </w:r>
      <w:r w:rsidRPr="00183456">
        <w:rPr>
          <w:shd w:val="clear" w:color="auto" w:fill="FFFFFF"/>
        </w:rPr>
        <w:t>clean reads were generated</w:t>
      </w:r>
      <w:r>
        <w:rPr>
          <w:rFonts w:eastAsiaTheme="minorEastAsia" w:hint="eastAsia"/>
          <w:shd w:val="clear" w:color="auto" w:fill="FFFFFF"/>
          <w:lang w:eastAsia="zh-CN"/>
        </w:rPr>
        <w:t>,</w:t>
      </w:r>
      <w:r w:rsidRPr="00F6458F" w:rsidDel="00183456">
        <w:rPr>
          <w:shd w:val="clear" w:color="auto" w:fill="FFFFFF"/>
        </w:rPr>
        <w:t xml:space="preserve"> </w:t>
      </w:r>
      <w:r>
        <w:rPr>
          <w:shd w:val="clear" w:color="auto" w:fill="FFFFFF"/>
        </w:rPr>
        <w:t xml:space="preserve">and </w:t>
      </w:r>
      <w:r w:rsidRPr="00F6458F">
        <w:t xml:space="preserve">987,898 </w:t>
      </w:r>
      <w:proofErr w:type="spellStart"/>
      <w:r w:rsidRPr="00F6458F">
        <w:t>contigs</w:t>
      </w:r>
      <w:proofErr w:type="spellEnd"/>
      <w:r w:rsidRPr="00F6458F">
        <w:t xml:space="preserve"> </w:t>
      </w:r>
      <w:r>
        <w:t>(</w:t>
      </w:r>
      <w:r w:rsidRPr="00F6458F">
        <w:t>N</w:t>
      </w:r>
      <w:r w:rsidRPr="00F6458F">
        <w:rPr>
          <w:vertAlign w:val="subscript"/>
        </w:rPr>
        <w:t>50</w:t>
      </w:r>
      <w:r w:rsidRPr="00F6458F">
        <w:t xml:space="preserve"> length</w:t>
      </w:r>
      <w:r>
        <w:t>,</w:t>
      </w:r>
      <w:r w:rsidRPr="00F6458F">
        <w:t xml:space="preserve"> 923</w:t>
      </w:r>
      <w:r>
        <w:t>-</w:t>
      </w:r>
      <w:r w:rsidRPr="00F6458F">
        <w:t>bp</w:t>
      </w:r>
      <w:r>
        <w:t>)</w:t>
      </w:r>
      <w:r w:rsidRPr="00F6458F">
        <w:t xml:space="preserve"> and 723,955 scaffolds </w:t>
      </w:r>
      <w:r>
        <w:t>(</w:t>
      </w:r>
      <w:r w:rsidRPr="00F6458F">
        <w:t>360,534 Mb total length</w:t>
      </w:r>
      <w:r>
        <w:t>)</w:t>
      </w:r>
      <w:r w:rsidRPr="00F6458F">
        <w:t xml:space="preserve"> </w:t>
      </w:r>
      <w:r>
        <w:t>were obtained</w:t>
      </w:r>
      <w:r w:rsidRPr="00F6458F">
        <w:t xml:space="preserve">. </w:t>
      </w:r>
      <w:r>
        <w:rPr>
          <w:rFonts w:eastAsiaTheme="minorEastAsia"/>
          <w:lang w:eastAsia="zh-CN"/>
        </w:rPr>
        <w:t>Our results indicate that the</w:t>
      </w:r>
      <w:r w:rsidRPr="006111B0">
        <w:t xml:space="preserve"> </w:t>
      </w:r>
      <w:r w:rsidRPr="00F6458F">
        <w:t>genome</w:t>
      </w:r>
      <w:r>
        <w:rPr>
          <w:rFonts w:eastAsiaTheme="minorEastAsia" w:hint="eastAsia"/>
          <w:lang w:eastAsia="zh-CN"/>
        </w:rPr>
        <w:t xml:space="preserve"> of</w:t>
      </w:r>
      <w:r w:rsidRPr="006111B0">
        <w:t xml:space="preserve"> </w:t>
      </w:r>
      <w:proofErr w:type="spellStart"/>
      <w:r w:rsidRPr="00F6458F">
        <w:t>rambutan</w:t>
      </w:r>
      <w:proofErr w:type="spellEnd"/>
      <w:r>
        <w:rPr>
          <w:rFonts w:eastAsiaTheme="minorEastAsia" w:hint="eastAsia"/>
          <w:lang w:eastAsia="zh-CN"/>
        </w:rPr>
        <w:t xml:space="preserve"> is</w:t>
      </w:r>
      <w:r w:rsidRPr="006111B0">
        <w:t xml:space="preserve"> </w:t>
      </w:r>
      <w:r w:rsidRPr="00F6458F">
        <w:t xml:space="preserve">about 386.95 Mb in size </w:t>
      </w:r>
      <w:r>
        <w:t>with a</w:t>
      </w:r>
      <w:r w:rsidRPr="00F6458F">
        <w:t xml:space="preserve"> </w:t>
      </w:r>
      <w:proofErr w:type="spellStart"/>
      <w:r w:rsidRPr="00F6458F">
        <w:t>heterozygosity</w:t>
      </w:r>
      <w:proofErr w:type="spellEnd"/>
      <w:r>
        <w:t xml:space="preserve"> rate of</w:t>
      </w:r>
      <w:r w:rsidRPr="00F6458F">
        <w:t xml:space="preserve"> 0.91%</w:t>
      </w:r>
      <w:r>
        <w:rPr>
          <w:rFonts w:eastAsiaTheme="minorEastAsia"/>
          <w:lang w:eastAsia="zh-CN"/>
        </w:rPr>
        <w:t>, based on</w:t>
      </w:r>
      <w:r>
        <w:t xml:space="preserve"> a</w:t>
      </w:r>
      <w:r w:rsidRPr="00F6458F">
        <w:t xml:space="preserve"> K-</w:t>
      </w:r>
      <w:proofErr w:type="spellStart"/>
      <w:r w:rsidRPr="00F6458F">
        <w:t>mer</w:t>
      </w:r>
      <w:proofErr w:type="spellEnd"/>
      <w:r w:rsidRPr="00F6458F">
        <w:t xml:space="preserve"> analysis</w:t>
      </w:r>
      <w:r>
        <w:rPr>
          <w:rFonts w:eastAsiaTheme="minorEastAsia" w:hint="eastAsia"/>
          <w:lang w:eastAsia="zh-CN"/>
        </w:rPr>
        <w:t xml:space="preserve">. </w:t>
      </w:r>
      <w:r>
        <w:rPr>
          <w:rFonts w:eastAsiaTheme="minorEastAsia"/>
          <w:lang w:eastAsia="zh-CN"/>
        </w:rPr>
        <w:t>By screening this</w:t>
      </w:r>
      <w:r w:rsidRPr="0016225E">
        <w:t xml:space="preserve"> </w:t>
      </w:r>
      <w:r w:rsidRPr="00F6458F">
        <w:t xml:space="preserve">assembled </w:t>
      </w:r>
      <w:proofErr w:type="spellStart"/>
      <w:r w:rsidRPr="00F6458F">
        <w:t>rambutan</w:t>
      </w:r>
      <w:proofErr w:type="spellEnd"/>
      <w:r w:rsidRPr="00F6458F">
        <w:t xml:space="preserve"> genome, </w:t>
      </w:r>
      <w:r>
        <w:rPr>
          <w:rFonts w:eastAsiaTheme="minorEastAsia" w:hint="eastAsia"/>
          <w:lang w:eastAsia="zh-CN"/>
        </w:rPr>
        <w:t>71</w:t>
      </w:r>
      <w:r w:rsidRPr="00F6458F">
        <w:t>,</w:t>
      </w:r>
      <w:r>
        <w:rPr>
          <w:rFonts w:eastAsiaTheme="minorEastAsia" w:hint="eastAsia"/>
          <w:lang w:eastAsia="zh-CN"/>
        </w:rPr>
        <w:t>291</w:t>
      </w:r>
      <w:r w:rsidRPr="00F6458F">
        <w:t xml:space="preserve"> </w:t>
      </w:r>
      <w:r>
        <w:t xml:space="preserve">simple sequence repeat </w:t>
      </w:r>
      <w:r w:rsidRPr="00F6458F">
        <w:t>microsatellites (SSRs) were detected</w:t>
      </w:r>
      <w:r>
        <w:rPr>
          <w:rFonts w:eastAsiaTheme="minorEastAsia" w:hint="eastAsia"/>
          <w:lang w:eastAsia="zh-CN"/>
        </w:rPr>
        <w:t>. The genome of</w:t>
      </w:r>
      <w:r w:rsidRPr="000B1FC7">
        <w:t xml:space="preserve"> </w:t>
      </w:r>
      <w:r w:rsidRPr="000B1FC7">
        <w:rPr>
          <w:rFonts w:eastAsiaTheme="minorEastAsia"/>
          <w:i/>
          <w:lang w:eastAsia="zh-CN"/>
        </w:rPr>
        <w:t>N</w:t>
      </w:r>
      <w:r>
        <w:rPr>
          <w:rFonts w:eastAsiaTheme="minorEastAsia"/>
          <w:i/>
          <w:lang w:eastAsia="zh-CN"/>
        </w:rPr>
        <w:t xml:space="preserve">. </w:t>
      </w:r>
      <w:proofErr w:type="spellStart"/>
      <w:r w:rsidRPr="000B1FC7">
        <w:rPr>
          <w:rFonts w:eastAsiaTheme="minorEastAsia"/>
          <w:i/>
          <w:lang w:eastAsia="zh-CN"/>
        </w:rPr>
        <w:t>lappaceum</w:t>
      </w:r>
      <w:proofErr w:type="spellEnd"/>
      <w:r w:rsidRPr="000B1FC7">
        <w:rPr>
          <w:rFonts w:eastAsiaTheme="minorEastAsia"/>
          <w:lang w:eastAsia="zh-CN"/>
        </w:rPr>
        <w:t xml:space="preserve"> </w:t>
      </w:r>
      <w:r>
        <w:rPr>
          <w:rFonts w:eastAsiaTheme="minorEastAsia" w:hint="eastAsia"/>
          <w:lang w:eastAsia="zh-CN"/>
        </w:rPr>
        <w:t xml:space="preserve">is complex with high </w:t>
      </w:r>
      <w:proofErr w:type="spellStart"/>
      <w:r w:rsidRPr="00A53D2F">
        <w:rPr>
          <w:rFonts w:eastAsiaTheme="minorEastAsia"/>
          <w:lang w:eastAsia="zh-CN"/>
        </w:rPr>
        <w:t>heterozygosity</w:t>
      </w:r>
      <w:proofErr w:type="spellEnd"/>
      <w:r w:rsidRPr="00A53D2F">
        <w:rPr>
          <w:rFonts w:eastAsiaTheme="minorEastAsia"/>
          <w:lang w:eastAsia="zh-CN"/>
        </w:rPr>
        <w:t xml:space="preserve"> ratio</w:t>
      </w:r>
      <w:r>
        <w:rPr>
          <w:rFonts w:eastAsiaTheme="minorEastAsia" w:hint="eastAsia"/>
          <w:lang w:eastAsia="zh-CN"/>
        </w:rPr>
        <w:t xml:space="preserve"> and</w:t>
      </w:r>
      <w:r w:rsidRPr="00A53D2F">
        <w:rPr>
          <w:rFonts w:eastAsiaTheme="minorEastAsia"/>
          <w:lang w:eastAsia="zh-CN"/>
        </w:rPr>
        <w:t xml:space="preserve"> </w:t>
      </w:r>
      <w:r>
        <w:rPr>
          <w:rFonts w:eastAsiaTheme="minorEastAsia"/>
          <w:lang w:eastAsia="zh-CN"/>
        </w:rPr>
        <w:t xml:space="preserve">a large number of </w:t>
      </w:r>
      <w:r w:rsidRPr="00A53D2F">
        <w:rPr>
          <w:rFonts w:eastAsiaTheme="minorEastAsia"/>
          <w:lang w:eastAsia="zh-CN"/>
        </w:rPr>
        <w:t>repeated sequences</w:t>
      </w:r>
      <w:r>
        <w:rPr>
          <w:rFonts w:eastAsiaTheme="minorEastAsia" w:hint="eastAsia"/>
          <w:lang w:eastAsia="zh-CN"/>
        </w:rPr>
        <w:t xml:space="preserve">. </w:t>
      </w:r>
      <w:r>
        <w:rPr>
          <w:rFonts w:eastAsiaTheme="minorEastAsia"/>
          <w:lang w:eastAsia="zh-CN"/>
        </w:rPr>
        <w:t>We suggest that a combination of</w:t>
      </w:r>
      <w:r w:rsidRPr="00A53D2F">
        <w:rPr>
          <w:rFonts w:eastAsiaTheme="minorEastAsia"/>
          <w:lang w:eastAsia="zh-CN"/>
        </w:rPr>
        <w:t xml:space="preserve"> </w:t>
      </w:r>
      <w:proofErr w:type="spellStart"/>
      <w:r w:rsidRPr="00A53D2F">
        <w:rPr>
          <w:rFonts w:eastAsiaTheme="minorEastAsia"/>
          <w:lang w:eastAsia="zh-CN"/>
        </w:rPr>
        <w:t>Illumina</w:t>
      </w:r>
      <w:proofErr w:type="spellEnd"/>
      <w:r w:rsidRPr="00A53D2F">
        <w:rPr>
          <w:rFonts w:eastAsiaTheme="minorEastAsia"/>
          <w:lang w:eastAsia="zh-CN"/>
        </w:rPr>
        <w:t xml:space="preserve"> and </w:t>
      </w:r>
      <w:proofErr w:type="spellStart"/>
      <w:r w:rsidRPr="00A53D2F">
        <w:rPr>
          <w:rFonts w:eastAsiaTheme="minorEastAsia"/>
          <w:lang w:eastAsia="zh-CN"/>
        </w:rPr>
        <w:t>PacBio</w:t>
      </w:r>
      <w:proofErr w:type="spellEnd"/>
      <w:r w:rsidRPr="00A53D2F">
        <w:rPr>
          <w:rFonts w:eastAsiaTheme="minorEastAsia"/>
          <w:lang w:eastAsia="zh-CN"/>
        </w:rPr>
        <w:t xml:space="preserve"> sequencing technolog</w:t>
      </w:r>
      <w:r>
        <w:rPr>
          <w:rFonts w:eastAsiaTheme="minorEastAsia"/>
          <w:lang w:eastAsia="zh-CN"/>
        </w:rPr>
        <w:t>ies</w:t>
      </w:r>
      <w:r w:rsidRPr="00A53D2F">
        <w:rPr>
          <w:rFonts w:eastAsiaTheme="minorEastAsia"/>
          <w:lang w:eastAsia="zh-CN"/>
        </w:rPr>
        <w:t xml:space="preserve"> with Hi-C technology and </w:t>
      </w:r>
      <w:proofErr w:type="spellStart"/>
      <w:r w:rsidRPr="00A53D2F">
        <w:rPr>
          <w:rFonts w:eastAsiaTheme="minorEastAsia"/>
          <w:lang w:eastAsia="zh-CN"/>
        </w:rPr>
        <w:t>resequencing</w:t>
      </w:r>
      <w:proofErr w:type="spellEnd"/>
      <w:r w:rsidRPr="00A53D2F">
        <w:rPr>
          <w:rFonts w:eastAsiaTheme="minorEastAsia"/>
          <w:lang w:eastAsia="zh-CN"/>
        </w:rPr>
        <w:t xml:space="preserve"> technology </w:t>
      </w:r>
      <w:r>
        <w:rPr>
          <w:rFonts w:eastAsiaTheme="minorEastAsia"/>
          <w:lang w:eastAsia="zh-CN"/>
        </w:rPr>
        <w:t>should be used</w:t>
      </w:r>
      <w:r w:rsidRPr="00A53D2F">
        <w:rPr>
          <w:rFonts w:eastAsiaTheme="minorEastAsia"/>
          <w:lang w:eastAsia="zh-CN"/>
        </w:rPr>
        <w:t xml:space="preserve"> for subsequent large-scale sequencing.</w:t>
      </w:r>
    </w:p>
    <w:p w:rsidR="00B10667" w:rsidRPr="00F6458F" w:rsidRDefault="00B10667" w:rsidP="00B10667">
      <w:pPr>
        <w:pStyle w:val="MDPI18keywords"/>
        <w:ind w:right="55"/>
      </w:pPr>
      <w:r w:rsidRPr="00F6458F">
        <w:rPr>
          <w:b/>
        </w:rPr>
        <w:t xml:space="preserve">Keywords: </w:t>
      </w:r>
      <w:proofErr w:type="spellStart"/>
      <w:r w:rsidRPr="00E0285E">
        <w:rPr>
          <w:rFonts w:eastAsiaTheme="minorEastAsia"/>
          <w:lang w:eastAsia="zh-CN"/>
        </w:rPr>
        <w:t>Rambutan</w:t>
      </w:r>
      <w:proofErr w:type="spellEnd"/>
      <w:r w:rsidRPr="00E0285E">
        <w:rPr>
          <w:rFonts w:eastAsiaTheme="minorEastAsia"/>
          <w:lang w:eastAsia="zh-CN"/>
        </w:rPr>
        <w:t xml:space="preserve"> (</w:t>
      </w:r>
      <w:proofErr w:type="spellStart"/>
      <w:r w:rsidRPr="00E7532F">
        <w:rPr>
          <w:rFonts w:ascii="Times New Roman" w:hAnsi="Times New Roman"/>
          <w:bCs/>
          <w:i/>
          <w:szCs w:val="20"/>
          <w:lang w:bidi="ar-SA"/>
        </w:rPr>
        <w:t>Nephelium</w:t>
      </w:r>
      <w:proofErr w:type="spellEnd"/>
      <w:r w:rsidRPr="00E7532F">
        <w:rPr>
          <w:rFonts w:ascii="Times New Roman" w:hAnsi="Times New Roman"/>
          <w:bCs/>
          <w:i/>
          <w:szCs w:val="20"/>
          <w:lang w:bidi="ar-SA"/>
        </w:rPr>
        <w:t xml:space="preserve"> </w:t>
      </w:r>
      <w:proofErr w:type="spellStart"/>
      <w:r w:rsidRPr="00E7532F">
        <w:rPr>
          <w:rFonts w:ascii="Times New Roman" w:hAnsi="Times New Roman"/>
          <w:bCs/>
          <w:i/>
          <w:szCs w:val="20"/>
          <w:lang w:bidi="ar-SA"/>
        </w:rPr>
        <w:t>lappaceum</w:t>
      </w:r>
      <w:proofErr w:type="spellEnd"/>
      <w:r w:rsidRPr="00E7532F">
        <w:rPr>
          <w:rFonts w:ascii="Times New Roman" w:hAnsi="Times New Roman"/>
          <w:bCs/>
          <w:szCs w:val="20"/>
          <w:lang w:bidi="ar-SA"/>
        </w:rPr>
        <w:t xml:space="preserve"> L.</w:t>
      </w:r>
      <w:r>
        <w:rPr>
          <w:rFonts w:ascii="Times New Roman" w:eastAsiaTheme="minorEastAsia" w:hAnsi="Times New Roman" w:hint="eastAsia"/>
          <w:bCs/>
          <w:szCs w:val="20"/>
          <w:lang w:eastAsia="zh-CN" w:bidi="ar-SA"/>
        </w:rPr>
        <w:t>),</w:t>
      </w:r>
      <w:r w:rsidRPr="00E7532F">
        <w:rPr>
          <w:rFonts w:ascii="Times New Roman" w:hAnsi="Times New Roman"/>
          <w:bCs/>
          <w:szCs w:val="20"/>
          <w:lang w:bidi="ar-SA"/>
        </w:rPr>
        <w:t xml:space="preserve"> Genome survey</w:t>
      </w:r>
      <w:r>
        <w:rPr>
          <w:rFonts w:ascii="Times New Roman" w:eastAsiaTheme="minorEastAsia" w:hAnsi="Times New Roman" w:hint="eastAsia"/>
          <w:bCs/>
          <w:szCs w:val="20"/>
          <w:lang w:eastAsia="zh-CN" w:bidi="ar-SA"/>
        </w:rPr>
        <w:t>,</w:t>
      </w:r>
      <w:r w:rsidRPr="00E7532F">
        <w:rPr>
          <w:rFonts w:ascii="Times New Roman" w:hAnsi="Times New Roman"/>
          <w:bCs/>
          <w:szCs w:val="20"/>
          <w:lang w:bidi="ar-SA"/>
        </w:rPr>
        <w:t xml:space="preserve"> Genome size</w:t>
      </w:r>
      <w:r>
        <w:rPr>
          <w:rFonts w:ascii="Times New Roman" w:eastAsiaTheme="minorEastAsia" w:hAnsi="Times New Roman" w:hint="eastAsia"/>
          <w:bCs/>
          <w:szCs w:val="20"/>
          <w:lang w:eastAsia="zh-CN" w:bidi="ar-SA"/>
        </w:rPr>
        <w:t>,</w:t>
      </w:r>
      <w:r w:rsidRPr="00E7532F">
        <w:rPr>
          <w:rFonts w:ascii="Times New Roman" w:hAnsi="Times New Roman"/>
          <w:bCs/>
          <w:szCs w:val="20"/>
          <w:lang w:bidi="ar-SA"/>
        </w:rPr>
        <w:t xml:space="preserve"> SSR</w:t>
      </w:r>
    </w:p>
    <w:p w:rsidR="00B10667" w:rsidRPr="00F6458F" w:rsidRDefault="00B10667" w:rsidP="00B10667">
      <w:pPr>
        <w:pStyle w:val="MDPI19line"/>
        <w:pBdr>
          <w:bottom w:val="single" w:sz="4" w:space="1" w:color="auto"/>
        </w:pBdr>
        <w:ind w:right="55"/>
      </w:pPr>
    </w:p>
    <w:p w:rsidR="00B10667" w:rsidRPr="00F6458F" w:rsidRDefault="00B10667" w:rsidP="00B10667">
      <w:pPr>
        <w:pStyle w:val="MDPI21heading1"/>
        <w:ind w:right="55"/>
        <w:jc w:val="both"/>
      </w:pPr>
      <w:r w:rsidRPr="00F6458F">
        <w:t>Introduction</w:t>
      </w:r>
    </w:p>
    <w:p w:rsidR="00B10667" w:rsidRDefault="00B10667" w:rsidP="00B10667">
      <w:pPr>
        <w:pStyle w:val="MDPI31text"/>
        <w:ind w:right="55"/>
        <w:rPr>
          <w:rFonts w:eastAsiaTheme="minorEastAsia"/>
          <w:lang w:eastAsia="zh-CN"/>
        </w:rPr>
      </w:pPr>
      <w:proofErr w:type="spellStart"/>
      <w:r w:rsidRPr="00F6458F">
        <w:t>Rambutan</w:t>
      </w:r>
      <w:proofErr w:type="spellEnd"/>
      <w:r w:rsidRPr="00F6458F">
        <w:t xml:space="preserve"> (</w:t>
      </w:r>
      <w:bookmarkStart w:id="0" w:name="OLE_LINK4"/>
      <w:bookmarkStart w:id="1" w:name="OLE_LINK147"/>
      <w:bookmarkStart w:id="2" w:name="OLE_LINK148"/>
      <w:proofErr w:type="spellStart"/>
      <w:r w:rsidRPr="00F6458F">
        <w:rPr>
          <w:i/>
        </w:rPr>
        <w:t>Nephelium</w:t>
      </w:r>
      <w:bookmarkEnd w:id="0"/>
      <w:proofErr w:type="spellEnd"/>
      <w:r w:rsidRPr="00F6458F">
        <w:rPr>
          <w:i/>
        </w:rPr>
        <w:t xml:space="preserve"> </w:t>
      </w:r>
      <w:proofErr w:type="spellStart"/>
      <w:r w:rsidRPr="00F6458F">
        <w:rPr>
          <w:i/>
        </w:rPr>
        <w:t>lappaceum</w:t>
      </w:r>
      <w:proofErr w:type="spellEnd"/>
      <w:r w:rsidRPr="00F6458F">
        <w:rPr>
          <w:i/>
        </w:rPr>
        <w:t xml:space="preserve"> </w:t>
      </w:r>
      <w:r w:rsidRPr="00F6458F">
        <w:t>L.</w:t>
      </w:r>
      <w:bookmarkEnd w:id="1"/>
      <w:bookmarkEnd w:id="2"/>
      <w:r w:rsidRPr="00F6458F">
        <w:t>) is a</w:t>
      </w:r>
      <w:r>
        <w:t xml:space="preserve"> non-</w:t>
      </w:r>
      <w:r w:rsidRPr="002C5F00">
        <w:t>deciduous</w:t>
      </w:r>
      <w:r w:rsidRPr="00F6458F">
        <w:t xml:space="preserve"> tropical fruit tree </w:t>
      </w:r>
      <w:r>
        <w:t>in the</w:t>
      </w:r>
      <w:r w:rsidRPr="00F6458F">
        <w:t xml:space="preserve"> family </w:t>
      </w:r>
      <w:proofErr w:type="spellStart"/>
      <w:r w:rsidRPr="00F6458F">
        <w:t>Sapindaceae</w:t>
      </w:r>
      <w:proofErr w:type="spellEnd"/>
      <w:r w:rsidRPr="00F6458F">
        <w:t>, which includes other fruit crop</w:t>
      </w:r>
      <w:r>
        <w:t>s</w:t>
      </w:r>
      <w:r w:rsidRPr="00F6458F">
        <w:t xml:space="preserve"> such as litchi (</w:t>
      </w:r>
      <w:r w:rsidRPr="00F6458F">
        <w:rPr>
          <w:i/>
        </w:rPr>
        <w:t xml:space="preserve">Litchi </w:t>
      </w:r>
      <w:proofErr w:type="spellStart"/>
      <w:r w:rsidRPr="00F6458F">
        <w:rPr>
          <w:i/>
        </w:rPr>
        <w:t>chinensis</w:t>
      </w:r>
      <w:proofErr w:type="spellEnd"/>
      <w:r w:rsidRPr="00F6458F">
        <w:t xml:space="preserve"> </w:t>
      </w:r>
      <w:proofErr w:type="spellStart"/>
      <w:r w:rsidRPr="00F6458F">
        <w:t>Sonn</w:t>
      </w:r>
      <w:proofErr w:type="spellEnd"/>
      <w:r w:rsidRPr="00F6458F">
        <w:t xml:space="preserve">.), </w:t>
      </w:r>
      <w:proofErr w:type="spellStart"/>
      <w:r w:rsidRPr="00F6458F">
        <w:t>longan</w:t>
      </w:r>
      <w:proofErr w:type="spellEnd"/>
      <w:r w:rsidRPr="00F6458F">
        <w:t xml:space="preserve"> (</w:t>
      </w:r>
      <w:proofErr w:type="spellStart"/>
      <w:r w:rsidRPr="00F6458F">
        <w:rPr>
          <w:i/>
        </w:rPr>
        <w:t>Dimocarpus</w:t>
      </w:r>
      <w:proofErr w:type="spellEnd"/>
      <w:r w:rsidRPr="00F6458F">
        <w:rPr>
          <w:i/>
        </w:rPr>
        <w:t xml:space="preserve"> </w:t>
      </w:r>
      <w:proofErr w:type="spellStart"/>
      <w:r w:rsidRPr="00F6458F">
        <w:rPr>
          <w:i/>
        </w:rPr>
        <w:t>longan</w:t>
      </w:r>
      <w:proofErr w:type="spellEnd"/>
      <w:r w:rsidRPr="00F6458F">
        <w:t xml:space="preserve"> </w:t>
      </w:r>
      <w:proofErr w:type="spellStart"/>
      <w:r w:rsidRPr="00F6458F">
        <w:t>Lour</w:t>
      </w:r>
      <w:proofErr w:type="spellEnd"/>
      <w:r w:rsidRPr="00F6458F">
        <w:t>)</w:t>
      </w:r>
      <w:r>
        <w:t>,</w:t>
      </w:r>
      <w:r w:rsidRPr="00F6458F">
        <w:t xml:space="preserve"> and </w:t>
      </w:r>
      <w:proofErr w:type="spellStart"/>
      <w:r w:rsidRPr="00F6458F">
        <w:t>pulasan</w:t>
      </w:r>
      <w:proofErr w:type="spellEnd"/>
      <w:r w:rsidRPr="00F6458F">
        <w:t xml:space="preserve"> (</w:t>
      </w:r>
      <w:proofErr w:type="spellStart"/>
      <w:r w:rsidRPr="00F6458F">
        <w:rPr>
          <w:i/>
        </w:rPr>
        <w:t>Nephelium</w:t>
      </w:r>
      <w:proofErr w:type="spellEnd"/>
      <w:r w:rsidRPr="00F6458F" w:rsidDel="004117F0">
        <w:rPr>
          <w:i/>
        </w:rPr>
        <w:t xml:space="preserve"> </w:t>
      </w:r>
      <w:proofErr w:type="spellStart"/>
      <w:r w:rsidRPr="00F6458F">
        <w:rPr>
          <w:i/>
        </w:rPr>
        <w:t>mutabile</w:t>
      </w:r>
      <w:proofErr w:type="spellEnd"/>
      <w:r w:rsidRPr="00F6458F">
        <w:rPr>
          <w:i/>
        </w:rPr>
        <w:t xml:space="preserve"> </w:t>
      </w:r>
      <w:proofErr w:type="spellStart"/>
      <w:r w:rsidRPr="00F6458F">
        <w:t>Blume</w:t>
      </w:r>
      <w:proofErr w:type="spellEnd"/>
      <w:r w:rsidRPr="00F6458F">
        <w:t xml:space="preserve">). </w:t>
      </w:r>
      <w:proofErr w:type="spellStart"/>
      <w:r w:rsidRPr="00F6458F">
        <w:t>Rambutan</w:t>
      </w:r>
      <w:proofErr w:type="spellEnd"/>
      <w:r w:rsidRPr="00F6458F">
        <w:t xml:space="preserve"> is</w:t>
      </w:r>
      <w:r>
        <w:rPr>
          <w:rFonts w:eastAsiaTheme="minorEastAsia" w:hint="eastAsia"/>
          <w:lang w:eastAsia="zh-CN"/>
        </w:rPr>
        <w:t xml:space="preserve"> </w:t>
      </w:r>
      <w:r w:rsidRPr="0051413B">
        <w:t>indigen</w:t>
      </w:r>
      <w:r>
        <w:rPr>
          <w:rFonts w:eastAsiaTheme="minorEastAsia"/>
          <w:lang w:eastAsia="zh-CN"/>
        </w:rPr>
        <w:t>ous to</w:t>
      </w:r>
      <w:r w:rsidRPr="00F6458F">
        <w:t xml:space="preserve"> Indonesia and Malaysia and</w:t>
      </w:r>
      <w:r>
        <w:t xml:space="preserve"> is</w:t>
      </w:r>
      <w:r w:rsidRPr="00F6458F">
        <w:t xml:space="preserve"> now widely cultivated </w:t>
      </w:r>
      <w:r w:rsidRPr="00575C7A">
        <w:t>over all</w:t>
      </w:r>
      <w:r w:rsidRPr="00F6458F">
        <w:t xml:space="preserve"> Southeast Asia</w:t>
      </w:r>
      <w:r>
        <w:rPr>
          <w:rFonts w:eastAsiaTheme="minorEastAsia"/>
          <w:lang w:eastAsia="zh-CN"/>
        </w:rPr>
        <w:t>, as well as in</w:t>
      </w:r>
      <w:r w:rsidRPr="00F6458F">
        <w:t xml:space="preserve"> China, India, Australia</w:t>
      </w:r>
      <w:r>
        <w:t>,</w:t>
      </w:r>
      <w:r w:rsidRPr="00F6458F">
        <w:t xml:space="preserve"> Hawaii</w:t>
      </w:r>
      <w:r>
        <w:t>,</w:t>
      </w:r>
      <w:r w:rsidRPr="00F6458F">
        <w:t xml:space="preserve"> and Africa.</w:t>
      </w:r>
      <w:r>
        <w:rPr>
          <w:rFonts w:eastAsiaTheme="minorEastAsia" w:hint="eastAsia"/>
          <w:lang w:eastAsia="zh-CN"/>
        </w:rPr>
        <w:t xml:space="preserve"> </w:t>
      </w:r>
      <w:r w:rsidRPr="00F6458F">
        <w:t xml:space="preserve">The pulp </w:t>
      </w:r>
      <w:r>
        <w:rPr>
          <w:rFonts w:eastAsiaTheme="minorEastAsia" w:hint="eastAsia"/>
          <w:lang w:eastAsia="zh-CN"/>
        </w:rPr>
        <w:t xml:space="preserve">of </w:t>
      </w:r>
      <w:proofErr w:type="spellStart"/>
      <w:r w:rsidRPr="00F6458F">
        <w:t>rambutan</w:t>
      </w:r>
      <w:proofErr w:type="spellEnd"/>
      <w:r w:rsidRPr="00F6458F">
        <w:t xml:space="preserve"> is sweet, juicy</w:t>
      </w:r>
      <w:r>
        <w:t>,</w:t>
      </w:r>
      <w:r w:rsidRPr="00F6458F">
        <w:t xml:space="preserve"> and rich in vitamins, carbohydrates, </w:t>
      </w:r>
      <w:r>
        <w:t xml:space="preserve">and </w:t>
      </w:r>
      <w:r w:rsidRPr="00F6458F">
        <w:t xml:space="preserve">proteins. </w:t>
      </w:r>
      <w:proofErr w:type="spellStart"/>
      <w:r w:rsidRPr="00F6458F">
        <w:t>Rambutan</w:t>
      </w:r>
      <w:proofErr w:type="spellEnd"/>
      <w:r w:rsidRPr="00F6458F">
        <w:t xml:space="preserve"> </w:t>
      </w:r>
      <w:r>
        <w:t>fruits are</w:t>
      </w:r>
      <w:r w:rsidRPr="00F6458F">
        <w:t xml:space="preserve"> usually eaten fresh</w:t>
      </w:r>
      <w:r>
        <w:t xml:space="preserve">, but are also canned, dried, and </w:t>
      </w:r>
      <w:r w:rsidRPr="00F6458F">
        <w:t xml:space="preserve">processed </w:t>
      </w:r>
      <w:r>
        <w:t>into</w:t>
      </w:r>
      <w:r w:rsidRPr="00F6458F">
        <w:t xml:space="preserve"> preserve</w:t>
      </w:r>
      <w:r>
        <w:t>s</w:t>
      </w:r>
      <w:r w:rsidRPr="00F6458F">
        <w:t xml:space="preserve">, juices, jams, jellies </w:t>
      </w:r>
      <w:r>
        <w:rPr>
          <w:rFonts w:eastAsiaTheme="minorEastAsia" w:hint="eastAsia"/>
          <w:lang w:eastAsia="zh-CN"/>
        </w:rPr>
        <w:t>(</w:t>
      </w:r>
      <w:proofErr w:type="spellStart"/>
      <w:r w:rsidRPr="00F6458F">
        <w:t>Sukmandari</w:t>
      </w:r>
      <w:proofErr w:type="spellEnd"/>
      <w:r>
        <w:rPr>
          <w:rFonts w:eastAsiaTheme="minorEastAsia" w:hint="eastAsia"/>
          <w:lang w:eastAsia="zh-CN"/>
        </w:rPr>
        <w:t xml:space="preserve"> et al 2017)</w:t>
      </w:r>
      <w:r w:rsidRPr="00F6458F">
        <w:t>. The pulp, seeds</w:t>
      </w:r>
      <w:r>
        <w:t>,</w:t>
      </w:r>
      <w:r w:rsidRPr="00F6458F">
        <w:t xml:space="preserve"> and peel of </w:t>
      </w:r>
      <w:proofErr w:type="spellStart"/>
      <w:r w:rsidRPr="00F6458F">
        <w:t>rambutan</w:t>
      </w:r>
      <w:proofErr w:type="spellEnd"/>
      <w:r w:rsidRPr="00F6458F">
        <w:t xml:space="preserve"> fruits contain </w:t>
      </w:r>
      <w:r>
        <w:t xml:space="preserve">compounds with </w:t>
      </w:r>
      <w:r w:rsidRPr="00F6458F">
        <w:t xml:space="preserve">strong </w:t>
      </w:r>
      <w:bookmarkStart w:id="3" w:name="OLE_LINK5"/>
      <w:bookmarkStart w:id="4" w:name="OLE_LINK6"/>
      <w:r w:rsidRPr="00F6458F">
        <w:t>antioxidant</w:t>
      </w:r>
      <w:bookmarkEnd w:id="3"/>
      <w:bookmarkEnd w:id="4"/>
      <w:r w:rsidRPr="00F6458F">
        <w:t xml:space="preserve"> properties such as flavonoids, </w:t>
      </w:r>
      <w:proofErr w:type="spellStart"/>
      <w:r w:rsidRPr="00F6458F">
        <w:t>ellagic</w:t>
      </w:r>
      <w:proofErr w:type="spellEnd"/>
      <w:r w:rsidRPr="00F6458F">
        <w:t xml:space="preserve"> acid, </w:t>
      </w:r>
      <w:proofErr w:type="spellStart"/>
      <w:r w:rsidRPr="00F6458F">
        <w:t>corilagin</w:t>
      </w:r>
      <w:proofErr w:type="spellEnd"/>
      <w:r w:rsidRPr="00F6458F">
        <w:t xml:space="preserve">, </w:t>
      </w:r>
      <w:proofErr w:type="spellStart"/>
      <w:r w:rsidRPr="00F6458F">
        <w:t>geraniin</w:t>
      </w:r>
      <w:proofErr w:type="spellEnd"/>
      <w:r w:rsidRPr="00F6458F">
        <w:t>, β-carotene</w:t>
      </w:r>
      <w:r>
        <w:t>,</w:t>
      </w:r>
      <w:r w:rsidRPr="00F6458F">
        <w:t xml:space="preserve"> and </w:t>
      </w:r>
      <w:r>
        <w:t>v</w:t>
      </w:r>
      <w:r w:rsidRPr="00F6458F">
        <w:t xml:space="preserve">itamin C </w:t>
      </w:r>
      <w:r>
        <w:rPr>
          <w:rFonts w:eastAsiaTheme="minorEastAsia" w:hint="eastAsia"/>
          <w:lang w:eastAsia="zh-CN"/>
        </w:rPr>
        <w:t>(</w:t>
      </w:r>
      <w:proofErr w:type="spellStart"/>
      <w:r w:rsidRPr="00F6458F">
        <w:t>Gusman</w:t>
      </w:r>
      <w:proofErr w:type="spellEnd"/>
      <w:r w:rsidRPr="00F6458F">
        <w:t xml:space="preserve"> </w:t>
      </w:r>
      <w:r>
        <w:rPr>
          <w:rFonts w:eastAsiaTheme="minorEastAsia" w:hint="eastAsia"/>
          <w:lang w:eastAsia="zh-CN"/>
        </w:rPr>
        <w:t xml:space="preserve">and </w:t>
      </w:r>
      <w:r w:rsidRPr="00F6458F">
        <w:t xml:space="preserve">Tsai </w:t>
      </w:r>
      <w:r>
        <w:rPr>
          <w:rFonts w:eastAsiaTheme="minorEastAsia" w:hint="eastAsia"/>
          <w:lang w:eastAsia="zh-CN"/>
        </w:rPr>
        <w:t>2015;</w:t>
      </w:r>
      <w:r w:rsidRPr="00C7437F">
        <w:t xml:space="preserve"> </w:t>
      </w:r>
      <w:proofErr w:type="spellStart"/>
      <w:r w:rsidRPr="00F6458F">
        <w:t>Palanisamy</w:t>
      </w:r>
      <w:proofErr w:type="spellEnd"/>
      <w:r w:rsidRPr="00F6458F">
        <w:t xml:space="preserve"> </w:t>
      </w:r>
      <w:r w:rsidRPr="00C7437F">
        <w:rPr>
          <w:rFonts w:eastAsiaTheme="minorEastAsia" w:hint="eastAsia"/>
          <w:i/>
          <w:lang w:eastAsia="zh-CN"/>
        </w:rPr>
        <w:t>et al.</w:t>
      </w:r>
      <w:r>
        <w:rPr>
          <w:rFonts w:eastAsiaTheme="minorEastAsia" w:hint="eastAsia"/>
          <w:lang w:eastAsia="zh-CN"/>
        </w:rPr>
        <w:t xml:space="preserve"> 2008; </w:t>
      </w:r>
      <w:proofErr w:type="spellStart"/>
      <w:r w:rsidRPr="00F6458F">
        <w:t>N</w:t>
      </w:r>
      <w:r w:rsidRPr="00F6458F">
        <w:rPr>
          <w:rFonts w:eastAsia="宋体"/>
          <w:lang w:eastAsia="zh-CN"/>
        </w:rPr>
        <w:t>ont</w:t>
      </w:r>
      <w:proofErr w:type="spellEnd"/>
      <w:r w:rsidRPr="00F6458F">
        <w:t xml:space="preserve"> </w:t>
      </w:r>
      <w:r w:rsidRPr="00C7437F">
        <w:rPr>
          <w:rFonts w:eastAsiaTheme="minorEastAsia" w:hint="eastAsia"/>
          <w:i/>
          <w:lang w:eastAsia="zh-CN"/>
        </w:rPr>
        <w:t>et al.</w:t>
      </w:r>
      <w:r>
        <w:rPr>
          <w:rFonts w:eastAsiaTheme="minorEastAsia" w:hint="eastAsia"/>
          <w:lang w:eastAsia="zh-CN"/>
        </w:rPr>
        <w:t xml:space="preserve"> 2008; </w:t>
      </w:r>
      <w:proofErr w:type="spellStart"/>
      <w:r w:rsidRPr="00F6458F">
        <w:t>Palanisamy</w:t>
      </w:r>
      <w:proofErr w:type="spellEnd"/>
      <w:r w:rsidRPr="00F6458F">
        <w:t xml:space="preserve"> </w:t>
      </w:r>
      <w:r w:rsidRPr="00C7437F">
        <w:rPr>
          <w:rFonts w:eastAsiaTheme="minorEastAsia" w:hint="eastAsia"/>
          <w:i/>
          <w:lang w:eastAsia="zh-CN"/>
        </w:rPr>
        <w:t>et al.</w:t>
      </w:r>
      <w:r>
        <w:rPr>
          <w:rFonts w:eastAsiaTheme="minorEastAsia" w:hint="eastAsia"/>
          <w:lang w:eastAsia="zh-CN"/>
        </w:rPr>
        <w:t xml:space="preserve"> 2011)</w:t>
      </w:r>
      <w:r w:rsidRPr="00F6458F">
        <w:t xml:space="preserve">. </w:t>
      </w:r>
      <w:r>
        <w:t xml:space="preserve">Thus, there is potential to extend the applications of </w:t>
      </w:r>
      <w:proofErr w:type="spellStart"/>
      <w:r>
        <w:t>rambutan</w:t>
      </w:r>
      <w:proofErr w:type="spellEnd"/>
      <w:r>
        <w:t xml:space="preserve"> in the</w:t>
      </w:r>
      <w:r w:rsidRPr="00F6458F">
        <w:t xml:space="preserve"> medicine and food industr</w:t>
      </w:r>
      <w:r>
        <w:t>ies</w:t>
      </w:r>
      <w:r w:rsidRPr="00F6458F">
        <w:t xml:space="preserve">. </w:t>
      </w:r>
    </w:p>
    <w:p w:rsidR="00B10667" w:rsidRPr="009B68FA" w:rsidRDefault="00B10667" w:rsidP="00B10667">
      <w:pPr>
        <w:pStyle w:val="MDPI31text"/>
        <w:ind w:right="55" w:firstLineChars="142" w:firstLine="284"/>
      </w:pPr>
      <w:r w:rsidRPr="005D7EC3">
        <w:t xml:space="preserve">In recent years, whole genome sequencing of fruit trees has </w:t>
      </w:r>
      <w:r w:rsidRPr="005D7EC3">
        <w:rPr>
          <w:rFonts w:hint="eastAsia"/>
        </w:rPr>
        <w:t>become a research focus</w:t>
      </w:r>
      <w:r w:rsidRPr="005D7EC3">
        <w:t xml:space="preserve">, and </w:t>
      </w:r>
      <w:r w:rsidRPr="005D7EC3">
        <w:rPr>
          <w:rFonts w:hint="eastAsia"/>
        </w:rPr>
        <w:t>many</w:t>
      </w:r>
      <w:r w:rsidRPr="005D7EC3">
        <w:t xml:space="preserve"> genome maps of fruit trees have been published</w:t>
      </w:r>
      <w:r>
        <w:t>. Such studies have provided data that are essential for</w:t>
      </w:r>
      <w:r w:rsidRPr="005D7EC3">
        <w:t xml:space="preserve"> research on </w:t>
      </w:r>
      <w:r>
        <w:t xml:space="preserve">the </w:t>
      </w:r>
      <w:r w:rsidRPr="005D7EC3">
        <w:t>molecular biology and comparative genomics of fruit trees.</w:t>
      </w:r>
      <w:r w:rsidRPr="003A28D0">
        <w:t xml:space="preserve"> However, </w:t>
      </w:r>
      <w:r>
        <w:t>progress in molecular biology research and</w:t>
      </w:r>
      <w:r w:rsidRPr="007914BB">
        <w:t xml:space="preserve"> the whole genome sequencing of fruit trees</w:t>
      </w:r>
      <w:r w:rsidRPr="007914BB">
        <w:rPr>
          <w:rFonts w:hint="eastAsia"/>
        </w:rPr>
        <w:t xml:space="preserve"> </w:t>
      </w:r>
      <w:r>
        <w:t>i</w:t>
      </w:r>
      <w:r w:rsidRPr="007914BB">
        <w:rPr>
          <w:rFonts w:hint="eastAsia"/>
        </w:rPr>
        <w:t>s limited by</w:t>
      </w:r>
      <w:r w:rsidRPr="007914BB">
        <w:t xml:space="preserve"> the</w:t>
      </w:r>
      <w:r>
        <w:t>ir</w:t>
      </w:r>
      <w:r w:rsidRPr="007914BB">
        <w:t xml:space="preserve"> long </w:t>
      </w:r>
      <w:r w:rsidRPr="007914BB">
        <w:rPr>
          <w:rFonts w:hint="eastAsia"/>
        </w:rPr>
        <w:t>growth periods,</w:t>
      </w:r>
      <w:r w:rsidRPr="007914BB">
        <w:t xml:space="preserve"> the high </w:t>
      </w:r>
      <w:proofErr w:type="spellStart"/>
      <w:r w:rsidRPr="007914BB">
        <w:t>heterozygosity</w:t>
      </w:r>
      <w:proofErr w:type="spellEnd"/>
      <w:r w:rsidRPr="007914BB">
        <w:t xml:space="preserve"> of the</w:t>
      </w:r>
      <w:r>
        <w:t>ir</w:t>
      </w:r>
      <w:r w:rsidRPr="007914BB">
        <w:t xml:space="preserve"> genome</w:t>
      </w:r>
      <w:r>
        <w:t>s</w:t>
      </w:r>
      <w:r w:rsidRPr="007914BB">
        <w:t xml:space="preserve">, the </w:t>
      </w:r>
      <w:r>
        <w:t>large</w:t>
      </w:r>
      <w:r w:rsidRPr="007914BB">
        <w:t xml:space="preserve"> number of repeated sequences, and the unclear genetic background caused by self-inco</w:t>
      </w:r>
      <w:r>
        <w:t>mpatibility</w:t>
      </w:r>
      <w:r>
        <w:rPr>
          <w:rFonts w:eastAsiaTheme="minorEastAsia" w:hint="eastAsia"/>
          <w:lang w:eastAsia="zh-CN"/>
        </w:rPr>
        <w:t xml:space="preserve">. </w:t>
      </w:r>
      <w:r w:rsidRPr="00663CB2">
        <w:rPr>
          <w:rFonts w:hint="eastAsia"/>
        </w:rPr>
        <w:t>W</w:t>
      </w:r>
      <w:r w:rsidRPr="00663CB2">
        <w:t>ith the development of sequencing technology,</w:t>
      </w:r>
      <w:r w:rsidRPr="00663CB2">
        <w:rPr>
          <w:rFonts w:hint="eastAsia"/>
        </w:rPr>
        <w:t xml:space="preserve"> the improvement of</w:t>
      </w:r>
      <w:r w:rsidRPr="00663CB2">
        <w:t xml:space="preserve"> sequencing efficiency</w:t>
      </w:r>
      <w:r>
        <w:t xml:space="preserve">, </w:t>
      </w:r>
      <w:r w:rsidRPr="00663CB2">
        <w:rPr>
          <w:rFonts w:hint="eastAsia"/>
        </w:rPr>
        <w:t xml:space="preserve">and </w:t>
      </w:r>
      <w:r w:rsidRPr="00663CB2">
        <w:t>the reduc</w:t>
      </w:r>
      <w:r>
        <w:rPr>
          <w:rFonts w:eastAsiaTheme="minorEastAsia" w:hint="eastAsia"/>
          <w:lang w:eastAsia="zh-CN"/>
        </w:rPr>
        <w:t>tion</w:t>
      </w:r>
      <w:r w:rsidRPr="00663CB2">
        <w:t xml:space="preserve"> of </w:t>
      </w:r>
      <w:r w:rsidRPr="00AB6FF5">
        <w:t>sequencing</w:t>
      </w:r>
      <w:r w:rsidRPr="00663CB2">
        <w:t xml:space="preserve"> cost</w:t>
      </w:r>
      <w:r>
        <w:t>s</w:t>
      </w:r>
      <w:r w:rsidRPr="007A6DBB">
        <w:rPr>
          <w:rFonts w:hint="eastAsia"/>
        </w:rPr>
        <w:t>,</w:t>
      </w:r>
      <w:r w:rsidRPr="007A6DBB">
        <w:t xml:space="preserve"> </w:t>
      </w:r>
      <w:r>
        <w:t xml:space="preserve">there have been rapid advances in </w:t>
      </w:r>
      <w:r w:rsidRPr="007A6DBB">
        <w:t>whole genome sequencing of fruit tree</w:t>
      </w:r>
      <w:r w:rsidRPr="007A6DBB">
        <w:rPr>
          <w:rFonts w:hint="eastAsia"/>
        </w:rPr>
        <w:t xml:space="preserve">s. </w:t>
      </w:r>
      <w:r w:rsidRPr="00BF610E">
        <w:t>Taking</w:t>
      </w:r>
      <w:r>
        <w:t xml:space="preserve"> the</w:t>
      </w:r>
      <w:r w:rsidRPr="00BF610E">
        <w:t xml:space="preserve"> </w:t>
      </w:r>
      <w:proofErr w:type="spellStart"/>
      <w:r w:rsidRPr="00BF610E">
        <w:t>plaBiPD</w:t>
      </w:r>
      <w:proofErr w:type="spellEnd"/>
      <w:r w:rsidRPr="00BF610E">
        <w:t xml:space="preserve"> online website (https://www.plabipd.de/index.ep) </w:t>
      </w:r>
      <w:r>
        <w:t>as an example,</w:t>
      </w:r>
      <w:r w:rsidRPr="00BF610E">
        <w:rPr>
          <w:rFonts w:hint="eastAsia"/>
        </w:rPr>
        <w:t xml:space="preserve"> sin</w:t>
      </w:r>
      <w:r>
        <w:rPr>
          <w:rFonts w:eastAsiaTheme="minorEastAsia" w:hint="eastAsia"/>
          <w:lang w:eastAsia="zh-CN"/>
        </w:rPr>
        <w:t xml:space="preserve">ce </w:t>
      </w:r>
      <w:r>
        <w:rPr>
          <w:rFonts w:eastAsiaTheme="minorEastAsia" w:hint="eastAsia"/>
          <w:lang w:eastAsia="zh-CN"/>
        </w:rPr>
        <w:lastRenderedPageBreak/>
        <w:t>the first genome sequenc</w:t>
      </w:r>
      <w:r>
        <w:rPr>
          <w:rFonts w:eastAsiaTheme="minorEastAsia"/>
          <w:lang w:eastAsia="zh-CN"/>
        </w:rPr>
        <w:t>e</w:t>
      </w:r>
      <w:r>
        <w:rPr>
          <w:rFonts w:eastAsiaTheme="minorEastAsia" w:hint="eastAsia"/>
          <w:lang w:eastAsia="zh-CN"/>
        </w:rPr>
        <w:t xml:space="preserve"> of grape was completed </w:t>
      </w:r>
      <w:r>
        <w:t xml:space="preserve">in </w:t>
      </w:r>
      <w:r w:rsidRPr="008D28DD">
        <w:rPr>
          <w:rFonts w:hint="eastAsia"/>
        </w:rPr>
        <w:t xml:space="preserve">2007, </w:t>
      </w:r>
      <w:r w:rsidRPr="008D28DD">
        <w:t>whole genom</w:t>
      </w:r>
      <w:r>
        <w:t xml:space="preserve">es of </w:t>
      </w:r>
      <w:r>
        <w:rPr>
          <w:rFonts w:eastAsiaTheme="minorEastAsia" w:hint="eastAsia"/>
          <w:lang w:eastAsia="zh-CN"/>
        </w:rPr>
        <w:t>28</w:t>
      </w:r>
      <w:r>
        <w:rPr>
          <w:rFonts w:eastAsiaTheme="minorEastAsia"/>
          <w:lang w:eastAsia="zh-CN"/>
        </w:rPr>
        <w:t xml:space="preserve"> other</w:t>
      </w:r>
      <w:r w:rsidRPr="008D28DD">
        <w:rPr>
          <w:rFonts w:hint="eastAsia"/>
        </w:rPr>
        <w:t xml:space="preserve"> fruit</w:t>
      </w:r>
      <w:r>
        <w:t xml:space="preserve"> species</w:t>
      </w:r>
      <w:r w:rsidRPr="008D28DD">
        <w:t xml:space="preserve"> ha</w:t>
      </w:r>
      <w:r>
        <w:t>d</w:t>
      </w:r>
      <w:r w:rsidRPr="008D28DD">
        <w:t xml:space="preserve"> been</w:t>
      </w:r>
      <w:r>
        <w:t xml:space="preserve"> sequenced by</w:t>
      </w:r>
      <w:r>
        <w:rPr>
          <w:rFonts w:eastAsiaTheme="minorEastAsia" w:hint="eastAsia"/>
          <w:lang w:eastAsia="zh-CN"/>
        </w:rPr>
        <w:t xml:space="preserve"> 2019</w:t>
      </w:r>
      <w:r w:rsidRPr="008D28DD">
        <w:rPr>
          <w:rFonts w:hint="eastAsia"/>
        </w:rPr>
        <w:t>.</w:t>
      </w:r>
      <w:r w:rsidRPr="009B68FA">
        <w:rPr>
          <w:rFonts w:hint="eastAsia"/>
        </w:rPr>
        <w:t xml:space="preserve"> T</w:t>
      </w:r>
      <w:r w:rsidRPr="009B68FA">
        <w:t>he results o</w:t>
      </w:r>
      <w:r>
        <w:t>f</w:t>
      </w:r>
      <w:r w:rsidRPr="009B68FA">
        <w:t xml:space="preserve"> whole genome sequencing of fruit tree</w:t>
      </w:r>
      <w:r w:rsidRPr="009B68FA">
        <w:rPr>
          <w:rFonts w:hint="eastAsia"/>
        </w:rPr>
        <w:t xml:space="preserve">s have </w:t>
      </w:r>
      <w:r>
        <w:t>provided a</w:t>
      </w:r>
      <w:r w:rsidRPr="009B68FA">
        <w:rPr>
          <w:rFonts w:hint="eastAsia"/>
        </w:rPr>
        <w:t xml:space="preserve"> huge </w:t>
      </w:r>
      <w:r w:rsidRPr="009B68FA">
        <w:t>resource platform</w:t>
      </w:r>
      <w:r w:rsidRPr="009B68FA">
        <w:rPr>
          <w:rFonts w:hint="eastAsia"/>
        </w:rPr>
        <w:t xml:space="preserve"> for </w:t>
      </w:r>
      <w:r w:rsidRPr="009B68FA">
        <w:t>molecular biology research</w:t>
      </w:r>
      <w:r>
        <w:t>. Such studies have</w:t>
      </w:r>
      <w:r w:rsidRPr="009B68FA">
        <w:t xml:space="preserve"> </w:t>
      </w:r>
      <w:r>
        <w:t>shed light on the</w:t>
      </w:r>
      <w:r w:rsidRPr="009B68FA">
        <w:t xml:space="preserve"> genome structure and function</w:t>
      </w:r>
      <w:r w:rsidRPr="009B68FA">
        <w:rPr>
          <w:rFonts w:hint="eastAsia"/>
        </w:rPr>
        <w:t xml:space="preserve"> of</w:t>
      </w:r>
      <w:r w:rsidRPr="009B68FA">
        <w:t xml:space="preserve"> fruit tree</w:t>
      </w:r>
      <w:r w:rsidRPr="009B68FA">
        <w:rPr>
          <w:rFonts w:hint="eastAsia"/>
        </w:rPr>
        <w:t xml:space="preserve">s, </w:t>
      </w:r>
      <w:r>
        <w:t>provided details of their</w:t>
      </w:r>
      <w:r w:rsidRPr="009B68FA">
        <w:t xml:space="preserve"> origin and evolution</w:t>
      </w:r>
      <w:r>
        <w:t>, and allowed for the</w:t>
      </w:r>
      <w:r w:rsidRPr="009B68FA">
        <w:t xml:space="preserve"> localization and cloning of important functional genes</w:t>
      </w:r>
      <w:r>
        <w:t xml:space="preserve"> to accelerate</w:t>
      </w:r>
      <w:r w:rsidRPr="009B68FA">
        <w:t xml:space="preserve"> molecular breeding</w:t>
      </w:r>
      <w:r w:rsidRPr="009B68FA">
        <w:rPr>
          <w:rFonts w:hint="eastAsia"/>
        </w:rPr>
        <w:t>.</w:t>
      </w:r>
    </w:p>
    <w:p w:rsidR="00B10667" w:rsidRPr="00F6458F" w:rsidRDefault="00B10667" w:rsidP="00B10667">
      <w:pPr>
        <w:pStyle w:val="MDPI31text"/>
        <w:ind w:right="55" w:firstLineChars="162" w:firstLine="324"/>
        <w:rPr>
          <w:rFonts w:eastAsia="微软雅黑"/>
          <w:lang w:eastAsia="zh-CN"/>
        </w:rPr>
      </w:pPr>
      <w:r>
        <w:rPr>
          <w:rFonts w:eastAsiaTheme="minorEastAsia"/>
          <w:lang w:eastAsia="zh-CN"/>
        </w:rPr>
        <w:t>There are</w:t>
      </w:r>
      <w:r w:rsidRPr="00DC2FD2">
        <w:rPr>
          <w:rFonts w:hint="eastAsia"/>
        </w:rPr>
        <w:t xml:space="preserve"> </w:t>
      </w:r>
      <w:r>
        <w:rPr>
          <w:rFonts w:eastAsiaTheme="minorEastAsia" w:hint="eastAsia"/>
          <w:lang w:eastAsia="zh-CN"/>
        </w:rPr>
        <w:t>22</w:t>
      </w:r>
      <w:r w:rsidRPr="00DC2FD2">
        <w:t xml:space="preserve"> </w:t>
      </w:r>
      <w:proofErr w:type="spellStart"/>
      <w:r w:rsidRPr="004B3A44">
        <w:rPr>
          <w:i/>
        </w:rPr>
        <w:t>Nephelium</w:t>
      </w:r>
      <w:proofErr w:type="spellEnd"/>
      <w:r w:rsidRPr="00DC2FD2">
        <w:t xml:space="preserve"> species</w:t>
      </w:r>
      <w:r>
        <w:rPr>
          <w:rFonts w:eastAsiaTheme="minorEastAsia" w:hint="eastAsia"/>
          <w:lang w:eastAsia="zh-CN"/>
        </w:rPr>
        <w:t xml:space="preserve"> in the genus </w:t>
      </w:r>
      <w:proofErr w:type="spellStart"/>
      <w:r w:rsidRPr="004B3A44">
        <w:rPr>
          <w:rFonts w:eastAsiaTheme="minorEastAsia" w:hint="eastAsia"/>
          <w:i/>
          <w:lang w:eastAsia="zh-CN"/>
        </w:rPr>
        <w:t>Nephelium</w:t>
      </w:r>
      <w:proofErr w:type="spellEnd"/>
      <w:r>
        <w:rPr>
          <w:rFonts w:eastAsiaTheme="minorEastAsia" w:hint="eastAsia"/>
          <w:lang w:eastAsia="zh-CN"/>
        </w:rPr>
        <w:t xml:space="preserve">, </w:t>
      </w:r>
      <w:r>
        <w:rPr>
          <w:rFonts w:eastAsiaTheme="minorEastAsia"/>
          <w:lang w:eastAsia="zh-CN"/>
        </w:rPr>
        <w:t>with five</w:t>
      </w:r>
      <w:r w:rsidRPr="004B3A44">
        <w:t xml:space="preserve"> </w:t>
      </w:r>
      <w:r w:rsidRPr="004B3A44">
        <w:rPr>
          <w:rFonts w:hint="eastAsia"/>
        </w:rPr>
        <w:t>m</w:t>
      </w:r>
      <w:r w:rsidRPr="004B3A44">
        <w:t>ainly distributed in</w:t>
      </w:r>
      <w:r>
        <w:rPr>
          <w:rFonts w:eastAsiaTheme="minorEastAsia" w:hint="eastAsia"/>
          <w:lang w:eastAsia="zh-CN"/>
        </w:rPr>
        <w:t xml:space="preserve"> </w:t>
      </w:r>
      <w:r>
        <w:rPr>
          <w:rFonts w:eastAsiaTheme="minorEastAsia"/>
          <w:lang w:eastAsia="zh-CN"/>
        </w:rPr>
        <w:t>Myanmar</w:t>
      </w:r>
      <w:r>
        <w:rPr>
          <w:rFonts w:eastAsiaTheme="minorEastAsia" w:hint="eastAsia"/>
          <w:lang w:eastAsia="zh-CN"/>
        </w:rPr>
        <w:t xml:space="preserve">, </w:t>
      </w:r>
      <w:r w:rsidRPr="00ED243C">
        <w:t>Thailand</w:t>
      </w:r>
      <w:r>
        <w:t>,</w:t>
      </w:r>
      <w:r w:rsidRPr="00ED243C">
        <w:t xml:space="preserve"> and Indonesia, 13 in Peninsular Malaysia, 16 in Borneo, </w:t>
      </w:r>
      <w:r>
        <w:rPr>
          <w:rFonts w:eastAsiaTheme="minorEastAsia"/>
          <w:lang w:eastAsia="zh-CN"/>
        </w:rPr>
        <w:t>four</w:t>
      </w:r>
      <w:r w:rsidRPr="00ED243C">
        <w:t xml:space="preserve"> in the Philippines</w:t>
      </w:r>
      <w:r>
        <w:t>,</w:t>
      </w:r>
      <w:r w:rsidRPr="00ED243C">
        <w:t xml:space="preserve"> and </w:t>
      </w:r>
      <w:r>
        <w:rPr>
          <w:rFonts w:eastAsiaTheme="minorEastAsia"/>
          <w:lang w:eastAsia="zh-CN"/>
        </w:rPr>
        <w:t>three</w:t>
      </w:r>
      <w:r w:rsidRPr="00ED243C">
        <w:t xml:space="preserve"> in western Java</w:t>
      </w:r>
      <w:r>
        <w:rPr>
          <w:rFonts w:eastAsiaTheme="minorEastAsia" w:hint="eastAsia"/>
          <w:lang w:eastAsia="zh-CN"/>
        </w:rPr>
        <w:t xml:space="preserve"> (</w:t>
      </w:r>
      <w:proofErr w:type="spellStart"/>
      <w:r>
        <w:rPr>
          <w:rFonts w:eastAsia="宋体"/>
          <w:szCs w:val="24"/>
          <w:lang w:eastAsia="zh-CN"/>
        </w:rPr>
        <w:t>Ampthill</w:t>
      </w:r>
      <w:proofErr w:type="spellEnd"/>
      <w:r>
        <w:rPr>
          <w:rFonts w:eastAsia="宋体" w:hint="eastAsia"/>
          <w:szCs w:val="24"/>
          <w:lang w:eastAsia="zh-CN"/>
        </w:rPr>
        <w:t xml:space="preserve"> 2010</w:t>
      </w:r>
      <w:r>
        <w:rPr>
          <w:rFonts w:eastAsiaTheme="minorEastAsia" w:hint="eastAsia"/>
          <w:lang w:eastAsia="zh-CN"/>
        </w:rPr>
        <w:t>)</w:t>
      </w:r>
      <w:r w:rsidRPr="00ED243C">
        <w:t>.</w:t>
      </w:r>
      <w:r>
        <w:rPr>
          <w:rFonts w:eastAsiaTheme="minorEastAsia" w:hint="eastAsia"/>
          <w:lang w:eastAsia="zh-CN"/>
        </w:rPr>
        <w:t xml:space="preserve"> </w:t>
      </w:r>
      <w:r>
        <w:rPr>
          <w:rFonts w:eastAsiaTheme="minorEastAsia"/>
          <w:lang w:eastAsia="zh-CN"/>
        </w:rPr>
        <w:t>Detailed and high-quality</w:t>
      </w:r>
      <w:r w:rsidRPr="00377B4D">
        <w:rPr>
          <w:rFonts w:eastAsiaTheme="minorEastAsia"/>
          <w:lang w:eastAsia="zh-CN"/>
        </w:rPr>
        <w:t xml:space="preserve"> genetic and genomic data</w:t>
      </w:r>
      <w:r>
        <w:rPr>
          <w:rFonts w:eastAsiaTheme="minorEastAsia"/>
          <w:lang w:eastAsia="zh-CN"/>
        </w:rPr>
        <w:t xml:space="preserve"> and a</w:t>
      </w:r>
      <w:r w:rsidRPr="00377B4D">
        <w:rPr>
          <w:rFonts w:eastAsiaTheme="minorEastAsia"/>
          <w:lang w:eastAsia="zh-CN"/>
        </w:rPr>
        <w:t xml:space="preserve"> high diversity of accessions are essential to develop new</w:t>
      </w:r>
      <w:r>
        <w:rPr>
          <w:rFonts w:eastAsiaTheme="minorEastAsia"/>
          <w:lang w:eastAsia="zh-CN"/>
        </w:rPr>
        <w:t xml:space="preserve"> and</w:t>
      </w:r>
      <w:r w:rsidRPr="00377B4D">
        <w:rPr>
          <w:rFonts w:eastAsiaTheme="minorEastAsia"/>
          <w:lang w:eastAsia="zh-CN"/>
        </w:rPr>
        <w:t xml:space="preserve"> improved crop varieties. However, although </w:t>
      </w:r>
      <w:proofErr w:type="spellStart"/>
      <w:r w:rsidRPr="00377B4D">
        <w:rPr>
          <w:rFonts w:eastAsiaTheme="minorEastAsia"/>
          <w:lang w:eastAsia="zh-CN"/>
        </w:rPr>
        <w:t>rambutan</w:t>
      </w:r>
      <w:proofErr w:type="spellEnd"/>
      <w:r>
        <w:rPr>
          <w:rFonts w:eastAsiaTheme="minorEastAsia"/>
          <w:lang w:eastAsia="zh-CN"/>
        </w:rPr>
        <w:t xml:space="preserve"> is</w:t>
      </w:r>
      <w:r w:rsidRPr="00377B4D">
        <w:rPr>
          <w:rFonts w:eastAsiaTheme="minorEastAsia"/>
          <w:lang w:eastAsia="zh-CN"/>
        </w:rPr>
        <w:t xml:space="preserve"> cultivated throughout the tropics, the genetic background of</w:t>
      </w:r>
      <w:r>
        <w:rPr>
          <w:rFonts w:eastAsiaTheme="minorEastAsia"/>
          <w:lang w:eastAsia="zh-CN"/>
        </w:rPr>
        <w:t xml:space="preserve"> the</w:t>
      </w:r>
      <w:r w:rsidRPr="00377B4D">
        <w:rPr>
          <w:rFonts w:eastAsiaTheme="minorEastAsia"/>
          <w:lang w:eastAsia="zh-CN"/>
        </w:rPr>
        <w:t xml:space="preserve"> existing </w:t>
      </w:r>
      <w:proofErr w:type="spellStart"/>
      <w:r w:rsidRPr="00377B4D">
        <w:rPr>
          <w:rFonts w:eastAsiaTheme="minorEastAsia"/>
          <w:lang w:eastAsia="zh-CN"/>
        </w:rPr>
        <w:t>germplasm</w:t>
      </w:r>
      <w:proofErr w:type="spellEnd"/>
      <w:r w:rsidRPr="00377B4D">
        <w:rPr>
          <w:rFonts w:eastAsiaTheme="minorEastAsia"/>
          <w:lang w:eastAsia="zh-CN"/>
        </w:rPr>
        <w:t xml:space="preserve"> resources is unclear</w:t>
      </w:r>
      <w:r>
        <w:rPr>
          <w:rFonts w:eastAsiaTheme="minorEastAsia"/>
          <w:lang w:eastAsia="zh-CN"/>
        </w:rPr>
        <w:t>, and this has</w:t>
      </w:r>
      <w:r w:rsidRPr="00377B4D">
        <w:rPr>
          <w:rFonts w:eastAsiaTheme="minorEastAsia"/>
          <w:lang w:eastAsia="zh-CN"/>
        </w:rPr>
        <w:t xml:space="preserve"> greatly hampered the breeding process.</w:t>
      </w:r>
      <w:r>
        <w:rPr>
          <w:rFonts w:eastAsiaTheme="minorEastAsia" w:hint="eastAsia"/>
          <w:lang w:eastAsia="zh-CN"/>
        </w:rPr>
        <w:t xml:space="preserve"> </w:t>
      </w:r>
      <w:r w:rsidRPr="00F6458F">
        <w:rPr>
          <w:rFonts w:eastAsia="微软雅黑"/>
          <w:lang w:eastAsia="zh-CN"/>
        </w:rPr>
        <w:t xml:space="preserve">Genome survey sequencing </w:t>
      </w:r>
      <w:r>
        <w:rPr>
          <w:rFonts w:eastAsia="微软雅黑"/>
          <w:lang w:eastAsia="zh-CN"/>
        </w:rPr>
        <w:t>can</w:t>
      </w:r>
      <w:r w:rsidRPr="00F6458F">
        <w:rPr>
          <w:rFonts w:eastAsia="微软雅黑"/>
          <w:lang w:eastAsia="zh-CN"/>
        </w:rPr>
        <w:t xml:space="preserve"> provide information about </w:t>
      </w:r>
      <w:r>
        <w:rPr>
          <w:rFonts w:eastAsia="微软雅黑"/>
          <w:lang w:eastAsia="zh-CN"/>
        </w:rPr>
        <w:t xml:space="preserve">the </w:t>
      </w:r>
      <w:r w:rsidRPr="00F6458F">
        <w:rPr>
          <w:rFonts w:eastAsia="微软雅黑"/>
          <w:lang w:eastAsia="zh-CN"/>
        </w:rPr>
        <w:t>genom</w:t>
      </w:r>
      <w:r>
        <w:rPr>
          <w:rFonts w:eastAsia="微软雅黑"/>
          <w:lang w:eastAsia="zh-CN"/>
        </w:rPr>
        <w:t>ic</w:t>
      </w:r>
      <w:r w:rsidRPr="00F6458F">
        <w:rPr>
          <w:rFonts w:eastAsia="微软雅黑"/>
          <w:lang w:eastAsia="zh-CN"/>
        </w:rPr>
        <w:t xml:space="preserve"> structure of a species, including genome size</w:t>
      </w:r>
      <w:r>
        <w:rPr>
          <w:rFonts w:eastAsia="微软雅黑"/>
          <w:lang w:eastAsia="zh-CN"/>
        </w:rPr>
        <w:t>, the extent of</w:t>
      </w:r>
      <w:r w:rsidRPr="00F6458F">
        <w:rPr>
          <w:rFonts w:eastAsia="微软雅黑"/>
          <w:lang w:eastAsia="zh-CN"/>
        </w:rPr>
        <w:t xml:space="preserve"> </w:t>
      </w:r>
      <w:proofErr w:type="spellStart"/>
      <w:r w:rsidRPr="00F6458F">
        <w:rPr>
          <w:rFonts w:eastAsia="微软雅黑"/>
          <w:lang w:eastAsia="zh-CN"/>
        </w:rPr>
        <w:t>heterozygosity</w:t>
      </w:r>
      <w:proofErr w:type="spellEnd"/>
      <w:r>
        <w:rPr>
          <w:rFonts w:eastAsia="微软雅黑"/>
          <w:lang w:eastAsia="zh-CN"/>
        </w:rPr>
        <w:t>,</w:t>
      </w:r>
      <w:r w:rsidRPr="00F6458F">
        <w:rPr>
          <w:rFonts w:eastAsia="微软雅黑"/>
          <w:lang w:eastAsia="zh-CN"/>
        </w:rPr>
        <w:t xml:space="preserve"> and </w:t>
      </w:r>
      <w:r>
        <w:rPr>
          <w:rFonts w:eastAsia="微软雅黑"/>
          <w:lang w:eastAsia="zh-CN"/>
        </w:rPr>
        <w:t xml:space="preserve">the number of </w:t>
      </w:r>
      <w:r w:rsidRPr="00F6458F">
        <w:rPr>
          <w:rFonts w:eastAsia="微软雅黑"/>
          <w:lang w:eastAsia="zh-CN"/>
        </w:rPr>
        <w:t xml:space="preserve">repeat </w:t>
      </w:r>
      <w:r>
        <w:rPr>
          <w:rFonts w:eastAsia="微软雅黑" w:hint="eastAsia"/>
          <w:lang w:eastAsia="zh-CN"/>
        </w:rPr>
        <w:t>sequence</w:t>
      </w:r>
      <w:r w:rsidRPr="00F6458F">
        <w:rPr>
          <w:rFonts w:eastAsia="微软雅黑"/>
          <w:lang w:eastAsia="zh-CN"/>
        </w:rPr>
        <w:t xml:space="preserve">s. It also </w:t>
      </w:r>
      <w:proofErr w:type="gramStart"/>
      <w:r w:rsidRPr="00F6458F">
        <w:rPr>
          <w:rFonts w:eastAsia="微软雅黑"/>
          <w:lang w:eastAsia="zh-CN"/>
        </w:rPr>
        <w:t>be</w:t>
      </w:r>
      <w:proofErr w:type="gramEnd"/>
      <w:r w:rsidRPr="00F6458F">
        <w:rPr>
          <w:rFonts w:eastAsia="微软雅黑"/>
          <w:lang w:eastAsia="zh-CN"/>
        </w:rPr>
        <w:t xml:space="preserve"> </w:t>
      </w:r>
      <w:r>
        <w:rPr>
          <w:rFonts w:eastAsia="微软雅黑"/>
          <w:lang w:eastAsia="zh-CN"/>
        </w:rPr>
        <w:t>used to</w:t>
      </w:r>
      <w:r w:rsidRPr="00F6458F">
        <w:rPr>
          <w:rFonts w:eastAsia="微软雅黑"/>
          <w:lang w:eastAsia="zh-CN"/>
        </w:rPr>
        <w:t xml:space="preserve"> </w:t>
      </w:r>
      <w:r w:rsidRPr="001443D2">
        <w:rPr>
          <w:rFonts w:eastAsia="微软雅黑"/>
          <w:lang w:eastAsia="zh-CN"/>
        </w:rPr>
        <w:t>detect</w:t>
      </w:r>
      <w:r w:rsidRPr="00F6458F">
        <w:rPr>
          <w:rFonts w:eastAsia="微软雅黑"/>
          <w:lang w:eastAsia="zh-CN"/>
        </w:rPr>
        <w:t xml:space="preserve"> sequences for new SSR markers in plants </w:t>
      </w:r>
      <w:r>
        <w:rPr>
          <w:rFonts w:eastAsia="微软雅黑" w:hint="eastAsia"/>
          <w:lang w:eastAsia="zh-CN"/>
        </w:rPr>
        <w:t>(</w:t>
      </w:r>
      <w:r w:rsidRPr="00F6458F">
        <w:t>Wei</w:t>
      </w:r>
      <w:r>
        <w:rPr>
          <w:rFonts w:eastAsiaTheme="minorEastAsia" w:hint="eastAsia"/>
          <w:lang w:eastAsia="zh-CN"/>
        </w:rPr>
        <w:t xml:space="preserve"> </w:t>
      </w:r>
      <w:r w:rsidRPr="00324D8A">
        <w:rPr>
          <w:rFonts w:eastAsiaTheme="minorEastAsia" w:hint="eastAsia"/>
          <w:i/>
          <w:lang w:eastAsia="zh-CN"/>
        </w:rPr>
        <w:t>et al.</w:t>
      </w:r>
      <w:r>
        <w:rPr>
          <w:rFonts w:eastAsiaTheme="minorEastAsia" w:hint="eastAsia"/>
          <w:lang w:eastAsia="zh-CN"/>
        </w:rPr>
        <w:t xml:space="preserve"> 2014;</w:t>
      </w:r>
      <w:r w:rsidRPr="00324D8A">
        <w:t xml:space="preserve"> </w:t>
      </w:r>
      <w:proofErr w:type="spellStart"/>
      <w:r w:rsidRPr="00F15927">
        <w:t>Hou</w:t>
      </w:r>
      <w:proofErr w:type="spellEnd"/>
      <w:r>
        <w:rPr>
          <w:rFonts w:eastAsiaTheme="minorEastAsia" w:hint="eastAsia"/>
          <w:lang w:eastAsia="zh-CN"/>
        </w:rPr>
        <w:t xml:space="preserve"> </w:t>
      </w:r>
      <w:r w:rsidRPr="00324D8A">
        <w:rPr>
          <w:rFonts w:eastAsiaTheme="minorEastAsia" w:hint="eastAsia"/>
          <w:i/>
          <w:lang w:eastAsia="zh-CN"/>
        </w:rPr>
        <w:t xml:space="preserve">et al. </w:t>
      </w:r>
      <w:r>
        <w:rPr>
          <w:rFonts w:eastAsiaTheme="minorEastAsia" w:hint="eastAsia"/>
          <w:lang w:eastAsia="zh-CN"/>
        </w:rPr>
        <w:t>2016;</w:t>
      </w:r>
      <w:r w:rsidRPr="00324D8A">
        <w:t xml:space="preserve"> </w:t>
      </w:r>
      <w:r w:rsidRPr="00F6458F">
        <w:t>An</w:t>
      </w:r>
      <w:r>
        <w:rPr>
          <w:rFonts w:eastAsiaTheme="minorEastAsia" w:hint="eastAsia"/>
          <w:lang w:eastAsia="zh-CN"/>
        </w:rPr>
        <w:t xml:space="preserve"> </w:t>
      </w:r>
      <w:r w:rsidRPr="00324D8A">
        <w:rPr>
          <w:rFonts w:eastAsiaTheme="minorEastAsia" w:hint="eastAsia"/>
          <w:i/>
          <w:lang w:eastAsia="zh-CN"/>
        </w:rPr>
        <w:t>et al.</w:t>
      </w:r>
      <w:r>
        <w:rPr>
          <w:rFonts w:eastAsiaTheme="minorEastAsia" w:hint="eastAsia"/>
          <w:lang w:eastAsia="zh-CN"/>
        </w:rPr>
        <w:t xml:space="preserve"> 2017</w:t>
      </w:r>
      <w:r>
        <w:rPr>
          <w:rFonts w:eastAsia="微软雅黑" w:hint="eastAsia"/>
          <w:lang w:eastAsia="zh-CN"/>
        </w:rPr>
        <w:t>)</w:t>
      </w:r>
      <w:r w:rsidRPr="00F6458F">
        <w:rPr>
          <w:rFonts w:eastAsia="微软雅黑"/>
          <w:lang w:eastAsia="zh-CN"/>
        </w:rPr>
        <w:t>. In this study,</w:t>
      </w:r>
      <w:r w:rsidRPr="0077518E">
        <w:rPr>
          <w:rFonts w:eastAsia="微软雅黑" w:hint="eastAsia"/>
          <w:lang w:eastAsia="zh-CN"/>
        </w:rPr>
        <w:t xml:space="preserve"> </w:t>
      </w:r>
      <w:r>
        <w:rPr>
          <w:rFonts w:eastAsia="微软雅黑"/>
          <w:lang w:eastAsia="zh-CN"/>
        </w:rPr>
        <w:t>we conducted a</w:t>
      </w:r>
      <w:r w:rsidRPr="00F6458F">
        <w:rPr>
          <w:rFonts w:eastAsia="微软雅黑"/>
          <w:lang w:eastAsia="zh-CN"/>
        </w:rPr>
        <w:t xml:space="preserve"> genome survey</w:t>
      </w:r>
      <w:r>
        <w:rPr>
          <w:rFonts w:eastAsia="微软雅黑"/>
          <w:lang w:eastAsia="zh-CN"/>
        </w:rPr>
        <w:t xml:space="preserve"> and determined</w:t>
      </w:r>
      <w:r w:rsidRPr="0077518E">
        <w:rPr>
          <w:rFonts w:eastAsia="微软雅黑"/>
          <w:lang w:eastAsia="zh-CN"/>
        </w:rPr>
        <w:t xml:space="preserve"> </w:t>
      </w:r>
      <w:r w:rsidRPr="00F6458F">
        <w:rPr>
          <w:rFonts w:eastAsia="微软雅黑"/>
          <w:lang w:eastAsia="zh-CN"/>
        </w:rPr>
        <w:t>the genome size, GC content</w:t>
      </w:r>
      <w:r>
        <w:rPr>
          <w:rFonts w:eastAsia="微软雅黑"/>
          <w:lang w:eastAsia="zh-CN"/>
        </w:rPr>
        <w:t>,</w:t>
      </w:r>
      <w:r w:rsidRPr="00F6458F">
        <w:rPr>
          <w:rFonts w:eastAsia="微软雅黑"/>
          <w:lang w:eastAsia="zh-CN"/>
        </w:rPr>
        <w:t xml:space="preserve"> and </w:t>
      </w:r>
      <w:proofErr w:type="spellStart"/>
      <w:r w:rsidRPr="00F6458F">
        <w:rPr>
          <w:rFonts w:eastAsia="微软雅黑"/>
          <w:lang w:eastAsia="zh-CN"/>
        </w:rPr>
        <w:t>heterozygosity</w:t>
      </w:r>
      <w:proofErr w:type="spellEnd"/>
      <w:r w:rsidRPr="00F6458F">
        <w:rPr>
          <w:rFonts w:eastAsia="微软雅黑"/>
          <w:lang w:eastAsia="zh-CN"/>
        </w:rPr>
        <w:t xml:space="preserve"> rate of</w:t>
      </w:r>
      <w:r w:rsidRPr="00FC15C5">
        <w:rPr>
          <w:rFonts w:ascii="Times New Roman" w:hAnsi="Times New Roman"/>
          <w:bCs/>
          <w:i/>
          <w:szCs w:val="20"/>
          <w:lang w:bidi="ar-SA"/>
        </w:rPr>
        <w:t xml:space="preserve"> </w:t>
      </w:r>
      <w:r w:rsidRPr="00E7532F">
        <w:rPr>
          <w:rFonts w:ascii="Times New Roman" w:hAnsi="Times New Roman"/>
          <w:bCs/>
          <w:i/>
          <w:szCs w:val="20"/>
          <w:lang w:bidi="ar-SA"/>
        </w:rPr>
        <w:t>N</w:t>
      </w:r>
      <w:r>
        <w:rPr>
          <w:rFonts w:ascii="Times New Roman" w:hAnsi="Times New Roman"/>
          <w:bCs/>
          <w:i/>
          <w:szCs w:val="20"/>
          <w:lang w:bidi="ar-SA"/>
        </w:rPr>
        <w:t>.</w:t>
      </w:r>
      <w:r w:rsidRPr="00E7532F">
        <w:rPr>
          <w:rFonts w:ascii="Times New Roman" w:hAnsi="Times New Roman"/>
          <w:bCs/>
          <w:i/>
          <w:szCs w:val="20"/>
          <w:lang w:bidi="ar-SA"/>
        </w:rPr>
        <w:t xml:space="preserve"> </w:t>
      </w:r>
      <w:proofErr w:type="spellStart"/>
      <w:r w:rsidRPr="00E7532F">
        <w:rPr>
          <w:rFonts w:ascii="Times New Roman" w:hAnsi="Times New Roman"/>
          <w:bCs/>
          <w:i/>
          <w:szCs w:val="20"/>
          <w:lang w:bidi="ar-SA"/>
        </w:rPr>
        <w:t>lappaceum</w:t>
      </w:r>
      <w:proofErr w:type="spellEnd"/>
      <w:r>
        <w:rPr>
          <w:rFonts w:eastAsia="微软雅黑" w:hint="eastAsia"/>
          <w:lang w:eastAsia="zh-CN"/>
        </w:rPr>
        <w:t xml:space="preserve">. </w:t>
      </w:r>
      <w:r>
        <w:rPr>
          <w:rFonts w:eastAsia="微软雅黑"/>
          <w:lang w:eastAsia="zh-CN"/>
        </w:rPr>
        <w:t>On the basis of our data</w:t>
      </w:r>
      <w:r>
        <w:rPr>
          <w:rFonts w:eastAsia="微软雅黑" w:hint="eastAsia"/>
          <w:lang w:eastAsia="zh-CN"/>
        </w:rPr>
        <w:t>,</w:t>
      </w:r>
      <w:r w:rsidRPr="00547498">
        <w:rPr>
          <w:rFonts w:eastAsia="微软雅黑"/>
          <w:lang w:eastAsia="zh-CN"/>
        </w:rPr>
        <w:t xml:space="preserve"> </w:t>
      </w:r>
      <w:r w:rsidRPr="00F6458F">
        <w:rPr>
          <w:rFonts w:eastAsia="微软雅黑"/>
          <w:lang w:eastAsia="zh-CN"/>
        </w:rPr>
        <w:t xml:space="preserve">novel SSR markers </w:t>
      </w:r>
      <w:r>
        <w:rPr>
          <w:rFonts w:eastAsia="微软雅黑" w:hint="eastAsia"/>
          <w:lang w:eastAsia="zh-CN"/>
        </w:rPr>
        <w:t xml:space="preserve">were </w:t>
      </w:r>
      <w:r w:rsidRPr="00F6458F">
        <w:rPr>
          <w:rFonts w:eastAsia="微软雅黑"/>
          <w:lang w:eastAsia="zh-CN"/>
        </w:rPr>
        <w:t>develop</w:t>
      </w:r>
      <w:r>
        <w:rPr>
          <w:rFonts w:eastAsia="微软雅黑" w:hint="eastAsia"/>
          <w:lang w:eastAsia="zh-CN"/>
        </w:rPr>
        <w:t>ed and</w:t>
      </w:r>
      <w:r>
        <w:rPr>
          <w:rFonts w:eastAsia="微软雅黑"/>
          <w:lang w:eastAsia="zh-CN"/>
        </w:rPr>
        <w:t xml:space="preserve"> were</w:t>
      </w:r>
      <w:r>
        <w:rPr>
          <w:rFonts w:eastAsia="微软雅黑" w:hint="eastAsia"/>
          <w:lang w:eastAsia="zh-CN"/>
        </w:rPr>
        <w:t xml:space="preserve"> </w:t>
      </w:r>
      <w:r>
        <w:rPr>
          <w:rFonts w:eastAsia="微软雅黑"/>
          <w:lang w:eastAsia="zh-CN"/>
        </w:rPr>
        <w:t>used</w:t>
      </w:r>
      <w:r>
        <w:rPr>
          <w:rFonts w:eastAsia="微软雅黑" w:hint="eastAsia"/>
          <w:lang w:eastAsia="zh-CN"/>
        </w:rPr>
        <w:t xml:space="preserve"> to</w:t>
      </w:r>
      <w:r w:rsidRPr="00547498">
        <w:rPr>
          <w:rFonts w:eastAsia="微软雅黑"/>
          <w:lang w:eastAsia="zh-CN"/>
        </w:rPr>
        <w:t xml:space="preserve"> </w:t>
      </w:r>
      <w:r w:rsidRPr="00F6458F">
        <w:rPr>
          <w:rFonts w:eastAsia="微软雅黑"/>
          <w:lang w:eastAsia="zh-CN"/>
        </w:rPr>
        <w:t>reveal the population structure of</w:t>
      </w:r>
      <w:r w:rsidRPr="00F6458F">
        <w:rPr>
          <w:rFonts w:eastAsia="微软雅黑"/>
          <w:iCs/>
          <w:color w:val="auto"/>
          <w:lang w:eastAsia="zh-CN"/>
        </w:rPr>
        <w:t xml:space="preserve"> </w:t>
      </w:r>
      <w:r>
        <w:rPr>
          <w:rFonts w:eastAsia="微软雅黑"/>
          <w:iCs/>
          <w:color w:val="auto"/>
          <w:lang w:eastAsia="zh-CN"/>
        </w:rPr>
        <w:t xml:space="preserve">the </w:t>
      </w:r>
      <w:proofErr w:type="spellStart"/>
      <w:r w:rsidRPr="00F6458F">
        <w:rPr>
          <w:rFonts w:eastAsia="微软雅黑"/>
          <w:iCs/>
          <w:color w:val="auto"/>
          <w:lang w:eastAsia="zh-CN"/>
        </w:rPr>
        <w:t>rambutan</w:t>
      </w:r>
      <w:proofErr w:type="spellEnd"/>
      <w:r w:rsidRPr="00F6458F" w:rsidDel="0098197A">
        <w:rPr>
          <w:rFonts w:eastAsia="微软雅黑"/>
          <w:iCs/>
          <w:color w:val="auto"/>
          <w:lang w:eastAsia="zh-CN"/>
        </w:rPr>
        <w:t xml:space="preserve"> </w:t>
      </w:r>
      <w:proofErr w:type="spellStart"/>
      <w:r w:rsidRPr="00F6458F">
        <w:rPr>
          <w:rFonts w:eastAsia="微软雅黑"/>
          <w:lang w:eastAsia="zh-CN"/>
        </w:rPr>
        <w:t>germplasm</w:t>
      </w:r>
      <w:proofErr w:type="spellEnd"/>
      <w:r w:rsidRPr="00F6458F">
        <w:rPr>
          <w:rFonts w:eastAsia="微软雅黑"/>
          <w:lang w:eastAsia="zh-CN"/>
        </w:rPr>
        <w:t>.</w:t>
      </w:r>
      <w:r>
        <w:rPr>
          <w:rFonts w:eastAsia="微软雅黑" w:hint="eastAsia"/>
          <w:lang w:eastAsia="zh-CN"/>
        </w:rPr>
        <w:t xml:space="preserve"> </w:t>
      </w:r>
    </w:p>
    <w:p w:rsidR="00B10667" w:rsidRPr="00F6458F" w:rsidRDefault="00B10667" w:rsidP="00B10667">
      <w:pPr>
        <w:pStyle w:val="MDPI21heading1"/>
        <w:ind w:right="55"/>
        <w:jc w:val="both"/>
      </w:pPr>
      <w:r w:rsidRPr="00F6458F">
        <w:t xml:space="preserve">Materials and Methods </w:t>
      </w:r>
    </w:p>
    <w:p w:rsidR="00B10667" w:rsidRPr="001B1817" w:rsidRDefault="00B10667" w:rsidP="00B10667">
      <w:pPr>
        <w:pStyle w:val="MDPI22heading2"/>
        <w:ind w:right="55"/>
        <w:jc w:val="both"/>
        <w:rPr>
          <w:rFonts w:eastAsiaTheme="minorEastAsia"/>
          <w:b/>
          <w:i w:val="0"/>
          <w:lang w:eastAsia="zh-CN"/>
        </w:rPr>
      </w:pPr>
      <w:r w:rsidRPr="001B1817">
        <w:rPr>
          <w:b/>
          <w:i w:val="0"/>
          <w:szCs w:val="24"/>
        </w:rPr>
        <w:t>Plant Materials</w:t>
      </w:r>
    </w:p>
    <w:p w:rsidR="00B10667" w:rsidRDefault="00B10667" w:rsidP="00B10667">
      <w:pPr>
        <w:pStyle w:val="MDPI31text"/>
        <w:spacing w:after="100" w:afterAutospacing="1"/>
        <w:ind w:right="55"/>
        <w:rPr>
          <w:rFonts w:eastAsiaTheme="minorEastAsia"/>
          <w:shd w:val="clear" w:color="auto" w:fill="FFFFFF"/>
          <w:lang w:eastAsia="zh-CN"/>
        </w:rPr>
      </w:pPr>
      <w:r w:rsidRPr="00F6458F">
        <w:rPr>
          <w:rFonts w:eastAsia="微软雅黑"/>
          <w:i/>
          <w:lang w:eastAsia="zh-CN"/>
        </w:rPr>
        <w:t xml:space="preserve">N. </w:t>
      </w:r>
      <w:proofErr w:type="spellStart"/>
      <w:r w:rsidRPr="00F6458F">
        <w:rPr>
          <w:rFonts w:eastAsia="微软雅黑"/>
          <w:i/>
          <w:lang w:eastAsia="zh-CN"/>
        </w:rPr>
        <w:t>lappaceum</w:t>
      </w:r>
      <w:proofErr w:type="spellEnd"/>
      <w:r w:rsidRPr="00F6458F">
        <w:rPr>
          <w:rFonts w:eastAsia="微软雅黑"/>
          <w:lang w:eastAsia="zh-CN"/>
        </w:rPr>
        <w:t xml:space="preserve"> cv. ‘BR7’, the </w:t>
      </w:r>
      <w:r>
        <w:rPr>
          <w:rFonts w:eastAsia="微软雅黑"/>
          <w:lang w:eastAsia="zh-CN"/>
        </w:rPr>
        <w:t>most popular and</w:t>
      </w:r>
      <w:r w:rsidRPr="00F6458F">
        <w:rPr>
          <w:rFonts w:eastAsia="微软雅黑"/>
          <w:lang w:eastAsia="zh-CN"/>
        </w:rPr>
        <w:t xml:space="preserve"> </w:t>
      </w:r>
      <w:r>
        <w:rPr>
          <w:rFonts w:eastAsia="微软雅黑" w:hint="eastAsia"/>
          <w:lang w:eastAsia="zh-CN"/>
        </w:rPr>
        <w:t xml:space="preserve">widely </w:t>
      </w:r>
      <w:r w:rsidRPr="00F6458F">
        <w:rPr>
          <w:rFonts w:eastAsia="微软雅黑"/>
          <w:lang w:eastAsia="zh-CN"/>
        </w:rPr>
        <w:t xml:space="preserve">cultivated </w:t>
      </w:r>
      <w:proofErr w:type="spellStart"/>
      <w:r w:rsidRPr="00F6458F">
        <w:rPr>
          <w:rFonts w:eastAsia="微软雅黑"/>
          <w:lang w:eastAsia="zh-CN"/>
        </w:rPr>
        <w:t>rambutan</w:t>
      </w:r>
      <w:proofErr w:type="spellEnd"/>
      <w:r w:rsidRPr="00F6458F">
        <w:rPr>
          <w:rFonts w:eastAsia="微软雅黑"/>
          <w:lang w:eastAsia="zh-CN"/>
        </w:rPr>
        <w:t xml:space="preserve"> cultivar in China, </w:t>
      </w:r>
      <w:r>
        <w:rPr>
          <w:rFonts w:eastAsia="微软雅黑" w:hint="eastAsia"/>
          <w:lang w:eastAsia="zh-CN"/>
        </w:rPr>
        <w:t>was selected for genome survey sequencing (Figure 1).</w:t>
      </w:r>
      <w:r w:rsidRPr="00F6458F">
        <w:rPr>
          <w:rFonts w:eastAsia="微软雅黑"/>
          <w:lang w:eastAsia="zh-CN"/>
        </w:rPr>
        <w:t xml:space="preserve"> </w:t>
      </w:r>
      <w:r w:rsidRPr="008A76EF">
        <w:rPr>
          <w:rFonts w:eastAsia="微软雅黑"/>
          <w:lang w:eastAsia="zh-CN"/>
        </w:rPr>
        <w:t>Young leaves</w:t>
      </w:r>
      <w:r w:rsidRPr="008A76EF">
        <w:rPr>
          <w:rFonts w:eastAsia="微软雅黑" w:hint="eastAsia"/>
          <w:lang w:eastAsia="zh-CN"/>
        </w:rPr>
        <w:t xml:space="preserve"> </w:t>
      </w:r>
      <w:r>
        <w:rPr>
          <w:rFonts w:eastAsia="微软雅黑" w:hint="eastAsia"/>
          <w:lang w:eastAsia="zh-CN"/>
        </w:rPr>
        <w:t xml:space="preserve">of BR7 </w:t>
      </w:r>
      <w:r>
        <w:rPr>
          <w:rFonts w:eastAsia="微软雅黑"/>
          <w:lang w:eastAsia="zh-CN"/>
        </w:rPr>
        <w:t xml:space="preserve">plants </w:t>
      </w:r>
      <w:r>
        <w:rPr>
          <w:rFonts w:eastAsia="微软雅黑" w:hint="eastAsia"/>
          <w:lang w:eastAsia="zh-CN"/>
        </w:rPr>
        <w:t>grown</w:t>
      </w:r>
      <w:r w:rsidRPr="00F6458F">
        <w:rPr>
          <w:rFonts w:eastAsia="微软雅黑"/>
          <w:lang w:eastAsia="zh-CN"/>
        </w:rPr>
        <w:t xml:space="preserve"> </w:t>
      </w:r>
      <w:r>
        <w:rPr>
          <w:rFonts w:eastAsia="微软雅黑"/>
          <w:lang w:eastAsia="zh-CN"/>
        </w:rPr>
        <w:t xml:space="preserve">at the </w:t>
      </w:r>
      <w:proofErr w:type="spellStart"/>
      <w:r w:rsidRPr="00F6458F">
        <w:rPr>
          <w:rFonts w:eastAsia="微软雅黑"/>
          <w:lang w:eastAsia="zh-CN"/>
        </w:rPr>
        <w:t>Baoting</w:t>
      </w:r>
      <w:proofErr w:type="spellEnd"/>
      <w:r w:rsidRPr="00F6458F">
        <w:rPr>
          <w:rFonts w:eastAsia="微软雅黑"/>
          <w:lang w:eastAsia="zh-CN"/>
        </w:rPr>
        <w:t xml:space="preserve"> Tropical Crop Research Institute, </w:t>
      </w:r>
      <w:proofErr w:type="spellStart"/>
      <w:r w:rsidRPr="00F6458F">
        <w:rPr>
          <w:rFonts w:eastAsia="微软雅黑"/>
          <w:lang w:eastAsia="zh-CN"/>
        </w:rPr>
        <w:t>Baoting</w:t>
      </w:r>
      <w:proofErr w:type="spellEnd"/>
      <w:r w:rsidRPr="00F6458F">
        <w:rPr>
          <w:rFonts w:eastAsia="微软雅黑"/>
          <w:lang w:eastAsia="zh-CN"/>
        </w:rPr>
        <w:t xml:space="preserve"> city, China (109.7°, 18.64N)</w:t>
      </w:r>
      <w:r>
        <w:rPr>
          <w:rFonts w:eastAsia="微软雅黑" w:hint="eastAsia"/>
          <w:lang w:eastAsia="zh-CN"/>
        </w:rPr>
        <w:t xml:space="preserve"> were collected </w:t>
      </w:r>
      <w:r w:rsidRPr="00F6458F">
        <w:rPr>
          <w:shd w:val="clear" w:color="auto" w:fill="FFFFFF"/>
        </w:rPr>
        <w:t>and frozen in liquid nitrogen</w:t>
      </w:r>
      <w:r>
        <w:rPr>
          <w:rFonts w:eastAsiaTheme="minorEastAsia" w:hint="eastAsia"/>
          <w:shd w:val="clear" w:color="auto" w:fill="FFFFFF"/>
          <w:lang w:eastAsia="zh-CN"/>
        </w:rPr>
        <w:t>.</w:t>
      </w:r>
      <w:r w:rsidRPr="00F6458F">
        <w:rPr>
          <w:shd w:val="clear" w:color="auto" w:fill="FFFFFF"/>
        </w:rPr>
        <w:t xml:space="preserve"> </w:t>
      </w:r>
      <w:r>
        <w:rPr>
          <w:shd w:val="clear" w:color="auto" w:fill="FFFFFF"/>
        </w:rPr>
        <w:t>G</w:t>
      </w:r>
      <w:r w:rsidRPr="00F6458F">
        <w:rPr>
          <w:shd w:val="clear" w:color="auto" w:fill="FFFFFF"/>
        </w:rPr>
        <w:t xml:space="preserve">enomic DNA </w:t>
      </w:r>
      <w:r w:rsidRPr="00130B42">
        <w:rPr>
          <w:shd w:val="clear" w:color="auto" w:fill="FFFFFF"/>
        </w:rPr>
        <w:t>was extracted by</w:t>
      </w:r>
      <w:r>
        <w:rPr>
          <w:shd w:val="clear" w:color="auto" w:fill="FFFFFF"/>
        </w:rPr>
        <w:t xml:space="preserve"> the</w:t>
      </w:r>
      <w:r w:rsidRPr="00130B42">
        <w:rPr>
          <w:shd w:val="clear" w:color="auto" w:fill="FFFFFF"/>
        </w:rPr>
        <w:t xml:space="preserve"> CTAB method</w:t>
      </w:r>
      <w:r>
        <w:rPr>
          <w:rFonts w:eastAsiaTheme="minorEastAsia" w:hint="eastAsia"/>
          <w:shd w:val="clear" w:color="auto" w:fill="FFFFFF"/>
          <w:lang w:eastAsia="zh-CN"/>
        </w:rPr>
        <w:t xml:space="preserve"> (</w:t>
      </w:r>
      <w:proofErr w:type="spellStart"/>
      <w:r>
        <w:t>Porebski</w:t>
      </w:r>
      <w:proofErr w:type="spellEnd"/>
      <w:r>
        <w:rPr>
          <w:rFonts w:eastAsiaTheme="minorEastAsia" w:hint="eastAsia"/>
          <w:lang w:eastAsia="zh-CN"/>
        </w:rPr>
        <w:t xml:space="preserve"> </w:t>
      </w:r>
      <w:r w:rsidRPr="008306C6">
        <w:rPr>
          <w:rFonts w:eastAsiaTheme="minorEastAsia" w:hint="eastAsia"/>
          <w:i/>
          <w:lang w:eastAsia="zh-CN"/>
        </w:rPr>
        <w:t>et al.</w:t>
      </w:r>
      <w:r>
        <w:rPr>
          <w:rFonts w:eastAsiaTheme="minorEastAsia" w:hint="eastAsia"/>
          <w:lang w:eastAsia="zh-CN"/>
        </w:rPr>
        <w:t xml:space="preserve"> 1997</w:t>
      </w:r>
      <w:r>
        <w:rPr>
          <w:rFonts w:eastAsiaTheme="minorEastAsia" w:hint="eastAsia"/>
          <w:shd w:val="clear" w:color="auto" w:fill="FFFFFF"/>
          <w:lang w:eastAsia="zh-CN"/>
        </w:rPr>
        <w:t>)</w:t>
      </w:r>
      <w:r w:rsidRPr="00F6458F">
        <w:rPr>
          <w:shd w:val="clear" w:color="auto" w:fill="FFFFFF"/>
        </w:rPr>
        <w:t>. The DNA concentration</w:t>
      </w:r>
      <w:r>
        <w:rPr>
          <w:shd w:val="clear" w:color="auto" w:fill="FFFFFF"/>
        </w:rPr>
        <w:t xml:space="preserve"> was</w:t>
      </w:r>
      <w:r w:rsidRPr="00F6458F">
        <w:rPr>
          <w:shd w:val="clear" w:color="auto" w:fill="FFFFFF"/>
        </w:rPr>
        <w:t xml:space="preserve"> determined </w:t>
      </w:r>
      <w:r>
        <w:rPr>
          <w:shd w:val="clear" w:color="auto" w:fill="FFFFFF"/>
        </w:rPr>
        <w:t>by</w:t>
      </w:r>
      <w:r w:rsidRPr="00F6458F">
        <w:rPr>
          <w:shd w:val="clear" w:color="auto" w:fill="FFFFFF"/>
        </w:rPr>
        <w:t xml:space="preserve"> ultraviolet-visible spectrophotomet</w:t>
      </w:r>
      <w:r>
        <w:rPr>
          <w:shd w:val="clear" w:color="auto" w:fill="FFFFFF"/>
        </w:rPr>
        <w:t>ry</w:t>
      </w:r>
      <w:r w:rsidRPr="00F6458F">
        <w:rPr>
          <w:shd w:val="clear" w:color="auto" w:fill="FFFFFF"/>
        </w:rPr>
        <w:t xml:space="preserve">, and its quality was confirmed by 1% </w:t>
      </w:r>
      <w:proofErr w:type="spellStart"/>
      <w:r w:rsidRPr="00F6458F">
        <w:rPr>
          <w:shd w:val="clear" w:color="auto" w:fill="FFFFFF"/>
        </w:rPr>
        <w:t>agarose</w:t>
      </w:r>
      <w:proofErr w:type="spellEnd"/>
      <w:r w:rsidRPr="00F6458F">
        <w:rPr>
          <w:shd w:val="clear" w:color="auto" w:fill="FFFFFF"/>
        </w:rPr>
        <w:t xml:space="preserve"> gel electrophoresis. The purified DNA samples were standardized </w:t>
      </w:r>
      <w:proofErr w:type="gramStart"/>
      <w:r w:rsidRPr="00F6458F">
        <w:rPr>
          <w:shd w:val="clear" w:color="auto" w:fill="FFFFFF"/>
        </w:rPr>
        <w:t xml:space="preserve">at 20 </w:t>
      </w:r>
      <w:proofErr w:type="spellStart"/>
      <w:r w:rsidRPr="00F6458F">
        <w:rPr>
          <w:shd w:val="clear" w:color="auto" w:fill="FFFFFF"/>
        </w:rPr>
        <w:t>ng</w:t>
      </w:r>
      <w:proofErr w:type="spellEnd"/>
      <w:r w:rsidRPr="00F6458F">
        <w:rPr>
          <w:shd w:val="clear" w:color="auto" w:fill="FFFFFF"/>
        </w:rPr>
        <w:t>/</w:t>
      </w:r>
      <w:proofErr w:type="spellStart"/>
      <w:r w:rsidRPr="00F6458F">
        <w:rPr>
          <w:shd w:val="clear" w:color="auto" w:fill="FFFFFF"/>
        </w:rPr>
        <w:t>μl</w:t>
      </w:r>
      <w:proofErr w:type="spellEnd"/>
      <w:proofErr w:type="gramEnd"/>
      <w:r w:rsidRPr="00F6458F">
        <w:rPr>
          <w:shd w:val="clear" w:color="auto" w:fill="FFFFFF"/>
        </w:rPr>
        <w:t xml:space="preserve"> and stored at </w:t>
      </w:r>
      <w:r>
        <w:rPr>
          <w:shd w:val="clear" w:color="auto" w:fill="FFFFFF"/>
        </w:rPr>
        <w:t>−</w:t>
      </w:r>
      <w:r w:rsidRPr="00F6458F">
        <w:rPr>
          <w:shd w:val="clear" w:color="auto" w:fill="FFFFFF"/>
        </w:rPr>
        <w:t>20</w:t>
      </w:r>
      <w:r>
        <w:rPr>
          <w:shd w:val="clear" w:color="auto" w:fill="FFFFFF"/>
        </w:rPr>
        <w:t xml:space="preserve"> °C</w:t>
      </w:r>
      <w:r w:rsidRPr="00F6458F">
        <w:rPr>
          <w:shd w:val="clear" w:color="auto" w:fill="FFFFFF"/>
        </w:rPr>
        <w:t>.</w:t>
      </w:r>
    </w:p>
    <w:p w:rsidR="00B10667" w:rsidRPr="001B1817" w:rsidRDefault="00B10667" w:rsidP="00B10667">
      <w:pPr>
        <w:pStyle w:val="MDPI22heading2"/>
        <w:ind w:right="55"/>
        <w:jc w:val="both"/>
        <w:rPr>
          <w:rFonts w:eastAsiaTheme="minorEastAsia"/>
          <w:b/>
          <w:i w:val="0"/>
          <w:lang w:eastAsia="zh-CN"/>
        </w:rPr>
      </w:pPr>
      <w:r w:rsidRPr="001B1817">
        <w:rPr>
          <w:b/>
          <w:i w:val="0"/>
          <w:szCs w:val="24"/>
        </w:rPr>
        <w:t xml:space="preserve">Library </w:t>
      </w:r>
      <w:r w:rsidRPr="001B1817">
        <w:rPr>
          <w:rFonts w:eastAsiaTheme="minorEastAsia" w:hint="eastAsia"/>
          <w:b/>
          <w:i w:val="0"/>
          <w:szCs w:val="24"/>
          <w:lang w:eastAsia="zh-CN"/>
        </w:rPr>
        <w:t>C</w:t>
      </w:r>
      <w:r w:rsidRPr="001B1817">
        <w:rPr>
          <w:b/>
          <w:i w:val="0"/>
          <w:szCs w:val="24"/>
        </w:rPr>
        <w:t xml:space="preserve">onstruction and </w:t>
      </w:r>
      <w:r w:rsidRPr="001B1817">
        <w:rPr>
          <w:rFonts w:eastAsiaTheme="minorEastAsia" w:hint="eastAsia"/>
          <w:b/>
          <w:i w:val="0"/>
          <w:szCs w:val="24"/>
          <w:lang w:eastAsia="zh-CN"/>
        </w:rPr>
        <w:t>G</w:t>
      </w:r>
      <w:r w:rsidRPr="001B1817">
        <w:rPr>
          <w:b/>
          <w:i w:val="0"/>
          <w:szCs w:val="24"/>
        </w:rPr>
        <w:t>enome Survey</w:t>
      </w:r>
      <w:r w:rsidRPr="001B1817">
        <w:rPr>
          <w:rFonts w:eastAsiaTheme="minorEastAsia" w:hint="eastAsia"/>
          <w:b/>
          <w:i w:val="0"/>
          <w:szCs w:val="24"/>
          <w:lang w:eastAsia="zh-CN"/>
        </w:rPr>
        <w:t xml:space="preserve"> Sequencing</w:t>
      </w:r>
    </w:p>
    <w:p w:rsidR="00B10667" w:rsidRDefault="00B10667" w:rsidP="00B10667">
      <w:pPr>
        <w:pStyle w:val="MDPI31text"/>
        <w:spacing w:before="100" w:beforeAutospacing="1" w:after="100" w:afterAutospacing="1"/>
        <w:ind w:right="55"/>
        <w:rPr>
          <w:rFonts w:eastAsia="微软雅黑"/>
          <w:shd w:val="clear" w:color="auto" w:fill="FFFFFF"/>
          <w:lang w:eastAsia="zh-CN"/>
        </w:rPr>
      </w:pPr>
      <w:r>
        <w:rPr>
          <w:rFonts w:eastAsia="微软雅黑"/>
          <w:shd w:val="clear" w:color="auto" w:fill="FFFFFF"/>
          <w:lang w:eastAsia="zh-CN"/>
        </w:rPr>
        <w:t>The</w:t>
      </w:r>
      <w:r w:rsidRPr="00680DA2">
        <w:rPr>
          <w:rFonts w:eastAsia="微软雅黑"/>
          <w:shd w:val="clear" w:color="auto" w:fill="FFFFFF"/>
          <w:lang w:eastAsia="zh-CN"/>
        </w:rPr>
        <w:t xml:space="preserve"> DNA sample</w:t>
      </w:r>
      <w:r>
        <w:rPr>
          <w:rFonts w:eastAsia="微软雅黑"/>
          <w:shd w:val="clear" w:color="auto" w:fill="FFFFFF"/>
          <w:lang w:eastAsia="zh-CN"/>
        </w:rPr>
        <w:t xml:space="preserve"> was</w:t>
      </w:r>
      <w:r w:rsidRPr="00680DA2">
        <w:rPr>
          <w:rFonts w:eastAsia="微软雅黑"/>
          <w:shd w:val="clear" w:color="auto" w:fill="FFFFFF"/>
          <w:lang w:eastAsia="zh-CN"/>
        </w:rPr>
        <w:t xml:space="preserve"> </w:t>
      </w:r>
      <w:r>
        <w:rPr>
          <w:rFonts w:eastAsia="微软雅黑" w:hint="eastAsia"/>
          <w:shd w:val="clear" w:color="auto" w:fill="FFFFFF"/>
          <w:lang w:eastAsia="zh-CN"/>
        </w:rPr>
        <w:t>randomly</w:t>
      </w:r>
      <w:r w:rsidRPr="00680DA2">
        <w:rPr>
          <w:rFonts w:eastAsia="微软雅黑"/>
          <w:shd w:val="clear" w:color="auto" w:fill="FFFFFF"/>
          <w:lang w:eastAsia="zh-CN"/>
        </w:rPr>
        <w:t xml:space="preserve"> </w:t>
      </w:r>
      <w:r>
        <w:rPr>
          <w:rFonts w:eastAsia="微软雅黑" w:hint="eastAsia"/>
          <w:shd w:val="clear" w:color="auto" w:fill="FFFFFF"/>
          <w:lang w:eastAsia="zh-CN"/>
        </w:rPr>
        <w:t>sheared into 350</w:t>
      </w:r>
      <w:r>
        <w:rPr>
          <w:rFonts w:eastAsia="微软雅黑"/>
          <w:shd w:val="clear" w:color="auto" w:fill="FFFFFF"/>
          <w:lang w:eastAsia="zh-CN"/>
        </w:rPr>
        <w:t>-</w:t>
      </w:r>
      <w:r>
        <w:rPr>
          <w:rFonts w:eastAsia="微软雅黑" w:hint="eastAsia"/>
          <w:shd w:val="clear" w:color="auto" w:fill="FFFFFF"/>
          <w:lang w:eastAsia="zh-CN"/>
        </w:rPr>
        <w:t>bp fragments</w:t>
      </w:r>
      <w:r w:rsidRPr="00680DA2">
        <w:rPr>
          <w:rFonts w:eastAsia="微软雅黑"/>
          <w:shd w:val="clear" w:color="auto" w:fill="FFFFFF"/>
          <w:lang w:eastAsia="zh-CN"/>
        </w:rPr>
        <w:t xml:space="preserve"> by </w:t>
      </w:r>
      <w:r>
        <w:rPr>
          <w:rFonts w:eastAsia="微软雅黑" w:hint="eastAsia"/>
          <w:shd w:val="clear" w:color="auto" w:fill="FFFFFF"/>
          <w:lang w:eastAsia="zh-CN"/>
        </w:rPr>
        <w:t xml:space="preserve">an </w:t>
      </w:r>
      <w:proofErr w:type="spellStart"/>
      <w:r>
        <w:rPr>
          <w:rFonts w:eastAsia="微软雅黑" w:hint="eastAsia"/>
          <w:shd w:val="clear" w:color="auto" w:fill="FFFFFF"/>
          <w:lang w:eastAsia="zh-CN"/>
        </w:rPr>
        <w:t>ultrasonicator</w:t>
      </w:r>
      <w:proofErr w:type="spellEnd"/>
      <w:r>
        <w:rPr>
          <w:rFonts w:eastAsia="微软雅黑" w:hint="eastAsia"/>
          <w:shd w:val="clear" w:color="auto" w:fill="FFFFFF"/>
          <w:lang w:eastAsia="zh-CN"/>
        </w:rPr>
        <w:t xml:space="preserve"> (</w:t>
      </w:r>
      <w:proofErr w:type="spellStart"/>
      <w:r w:rsidRPr="00A21166">
        <w:rPr>
          <w:rFonts w:eastAsia="微软雅黑"/>
          <w:shd w:val="clear" w:color="auto" w:fill="FFFFFF"/>
          <w:lang w:eastAsia="zh-CN"/>
        </w:rPr>
        <w:t>Covaris</w:t>
      </w:r>
      <w:proofErr w:type="spellEnd"/>
      <w:r>
        <w:rPr>
          <w:rFonts w:eastAsia="微软雅黑"/>
          <w:shd w:val="clear" w:color="auto" w:fill="FFFFFF"/>
          <w:lang w:eastAsia="zh-CN"/>
        </w:rPr>
        <w:t>, Woburn, MA, USA</w:t>
      </w:r>
      <w:r>
        <w:rPr>
          <w:rFonts w:eastAsia="微软雅黑" w:hint="eastAsia"/>
          <w:shd w:val="clear" w:color="auto" w:fill="FFFFFF"/>
          <w:lang w:eastAsia="zh-CN"/>
        </w:rPr>
        <w:t>).</w:t>
      </w:r>
      <w:r w:rsidRPr="001D07D2">
        <w:rPr>
          <w:rFonts w:eastAsia="微软雅黑"/>
          <w:shd w:val="clear" w:color="auto" w:fill="FFFFFF"/>
          <w:lang w:eastAsia="zh-CN"/>
        </w:rPr>
        <w:t xml:space="preserve"> </w:t>
      </w:r>
      <w:r w:rsidRPr="00DD16B9">
        <w:rPr>
          <w:rFonts w:eastAsia="微软雅黑"/>
          <w:shd w:val="clear" w:color="auto" w:fill="FFFFFF"/>
          <w:lang w:eastAsia="zh-CN"/>
        </w:rPr>
        <w:t xml:space="preserve">The library was </w:t>
      </w:r>
      <w:r>
        <w:rPr>
          <w:rFonts w:eastAsia="微软雅黑" w:hint="eastAsia"/>
          <w:shd w:val="clear" w:color="auto" w:fill="FFFFFF"/>
          <w:lang w:eastAsia="zh-CN"/>
        </w:rPr>
        <w:t>construct</w:t>
      </w:r>
      <w:r w:rsidRPr="00DD16B9">
        <w:rPr>
          <w:rFonts w:eastAsia="微软雅黑"/>
          <w:shd w:val="clear" w:color="auto" w:fill="FFFFFF"/>
          <w:lang w:eastAsia="zh-CN"/>
        </w:rPr>
        <w:t xml:space="preserve">ed by </w:t>
      </w:r>
      <w:r>
        <w:rPr>
          <w:rFonts w:eastAsia="微软雅黑" w:hint="eastAsia"/>
          <w:shd w:val="clear" w:color="auto" w:fill="FFFFFF"/>
          <w:lang w:eastAsia="zh-CN"/>
        </w:rPr>
        <w:t>end-</w:t>
      </w:r>
      <w:r w:rsidRPr="00DD16B9">
        <w:rPr>
          <w:rFonts w:eastAsia="微软雅黑"/>
          <w:shd w:val="clear" w:color="auto" w:fill="FFFFFF"/>
          <w:lang w:eastAsia="zh-CN"/>
        </w:rPr>
        <w:t xml:space="preserve">repair, </w:t>
      </w:r>
      <w:proofErr w:type="spellStart"/>
      <w:r w:rsidRPr="001D07D2">
        <w:rPr>
          <w:rFonts w:eastAsia="微软雅黑"/>
          <w:shd w:val="clear" w:color="auto" w:fill="FFFFFF"/>
          <w:lang w:eastAsia="zh-CN"/>
        </w:rPr>
        <w:t>polyA</w:t>
      </w:r>
      <w:proofErr w:type="spellEnd"/>
      <w:r w:rsidRPr="00DD16B9">
        <w:rPr>
          <w:rFonts w:eastAsia="微软雅黑"/>
          <w:shd w:val="clear" w:color="auto" w:fill="FFFFFF"/>
          <w:lang w:eastAsia="zh-CN"/>
        </w:rPr>
        <w:t xml:space="preserve">-tail addition, sequencing </w:t>
      </w:r>
      <w:r w:rsidRPr="001D07D2">
        <w:rPr>
          <w:rFonts w:eastAsia="微软雅黑"/>
          <w:shd w:val="clear" w:color="auto" w:fill="FFFFFF"/>
          <w:lang w:eastAsia="zh-CN"/>
        </w:rPr>
        <w:t>adapter</w:t>
      </w:r>
      <w:r w:rsidRPr="00DD16B9">
        <w:rPr>
          <w:rFonts w:eastAsia="微软雅黑"/>
          <w:shd w:val="clear" w:color="auto" w:fill="FFFFFF"/>
          <w:lang w:eastAsia="zh-CN"/>
        </w:rPr>
        <w:t xml:space="preserve"> addition, purification</w:t>
      </w:r>
      <w:r>
        <w:rPr>
          <w:rFonts w:eastAsia="微软雅黑"/>
          <w:shd w:val="clear" w:color="auto" w:fill="FFFFFF"/>
          <w:lang w:eastAsia="zh-CN"/>
        </w:rPr>
        <w:t>,</w:t>
      </w:r>
      <w:r w:rsidRPr="00DD16B9">
        <w:rPr>
          <w:rFonts w:eastAsia="微软雅黑"/>
          <w:shd w:val="clear" w:color="auto" w:fill="FFFFFF"/>
          <w:lang w:eastAsia="zh-CN"/>
        </w:rPr>
        <w:t xml:space="preserve"> and PCR amplification</w:t>
      </w:r>
      <w:r>
        <w:rPr>
          <w:rFonts w:eastAsia="微软雅黑"/>
          <w:shd w:val="clear" w:color="auto" w:fill="FFFFFF"/>
          <w:lang w:eastAsia="zh-CN"/>
        </w:rPr>
        <w:t xml:space="preserve"> steps</w:t>
      </w:r>
      <w:r>
        <w:rPr>
          <w:rFonts w:eastAsia="微软雅黑" w:hint="eastAsia"/>
          <w:shd w:val="clear" w:color="auto" w:fill="FFFFFF"/>
          <w:lang w:eastAsia="zh-CN"/>
        </w:rPr>
        <w:t xml:space="preserve">. </w:t>
      </w:r>
      <w:r w:rsidRPr="00195F4A">
        <w:rPr>
          <w:rFonts w:eastAsia="微软雅黑"/>
          <w:shd w:val="clear" w:color="auto" w:fill="FFFFFF"/>
          <w:lang w:eastAsia="zh-CN"/>
        </w:rPr>
        <w:t xml:space="preserve">The </w:t>
      </w:r>
      <w:proofErr w:type="spellStart"/>
      <w:r w:rsidRPr="00195F4A">
        <w:rPr>
          <w:rFonts w:eastAsia="微软雅黑"/>
          <w:shd w:val="clear" w:color="auto" w:fill="FFFFFF"/>
          <w:lang w:eastAsia="zh-CN"/>
        </w:rPr>
        <w:t>Illumina</w:t>
      </w:r>
      <w:proofErr w:type="spellEnd"/>
      <w:r w:rsidRPr="00195F4A">
        <w:rPr>
          <w:rFonts w:eastAsia="微软雅黑"/>
          <w:shd w:val="clear" w:color="auto" w:fill="FFFFFF"/>
          <w:lang w:eastAsia="zh-CN"/>
        </w:rPr>
        <w:t xml:space="preserve"> </w:t>
      </w:r>
      <w:proofErr w:type="spellStart"/>
      <w:r w:rsidRPr="00F6458F">
        <w:rPr>
          <w:rFonts w:eastAsia="微软雅黑"/>
          <w:shd w:val="clear" w:color="auto" w:fill="FFFFFF"/>
          <w:lang w:eastAsia="zh-CN"/>
        </w:rPr>
        <w:t>HiSeq</w:t>
      </w:r>
      <w:proofErr w:type="spellEnd"/>
      <w:r w:rsidRPr="00F6458F">
        <w:rPr>
          <w:rFonts w:eastAsia="微软雅黑"/>
          <w:shd w:val="clear" w:color="auto" w:fill="FFFFFF"/>
          <w:lang w:eastAsia="zh-CN"/>
        </w:rPr>
        <w:t xml:space="preserve"> </w:t>
      </w:r>
      <w:r w:rsidRPr="00195F4A">
        <w:rPr>
          <w:rFonts w:eastAsia="微软雅黑"/>
          <w:shd w:val="clear" w:color="auto" w:fill="FFFFFF"/>
          <w:lang w:eastAsia="zh-CN"/>
        </w:rPr>
        <w:t>platform</w:t>
      </w:r>
      <w:r>
        <w:rPr>
          <w:rFonts w:eastAsia="微软雅黑" w:hint="eastAsia"/>
          <w:shd w:val="clear" w:color="auto" w:fill="FFFFFF"/>
          <w:lang w:eastAsia="zh-CN"/>
        </w:rPr>
        <w:t xml:space="preserve"> (</w:t>
      </w:r>
      <w:proofErr w:type="spellStart"/>
      <w:r>
        <w:rPr>
          <w:rFonts w:eastAsia="微软雅黑" w:hint="eastAsia"/>
          <w:shd w:val="clear" w:color="auto" w:fill="FFFFFF"/>
          <w:lang w:eastAsia="zh-CN"/>
        </w:rPr>
        <w:t>N</w:t>
      </w:r>
      <w:r w:rsidRPr="006001F9">
        <w:rPr>
          <w:rFonts w:eastAsia="微软雅黑"/>
          <w:shd w:val="clear" w:color="auto" w:fill="FFFFFF"/>
          <w:lang w:eastAsia="zh-CN"/>
        </w:rPr>
        <w:t>ovogene</w:t>
      </w:r>
      <w:proofErr w:type="spellEnd"/>
      <w:r>
        <w:rPr>
          <w:rFonts w:eastAsia="微软雅黑" w:hint="eastAsia"/>
          <w:shd w:val="clear" w:color="auto" w:fill="FFFFFF"/>
          <w:lang w:eastAsia="zh-CN"/>
        </w:rPr>
        <w:t xml:space="preserve"> Co. L</w:t>
      </w:r>
      <w:r>
        <w:rPr>
          <w:rFonts w:eastAsia="微软雅黑"/>
          <w:shd w:val="clear" w:color="auto" w:fill="FFFFFF"/>
          <w:lang w:eastAsia="zh-CN"/>
        </w:rPr>
        <w:t>td., Beijing, China</w:t>
      </w:r>
      <w:r>
        <w:rPr>
          <w:rFonts w:eastAsia="微软雅黑" w:hint="eastAsia"/>
          <w:shd w:val="clear" w:color="auto" w:fill="FFFFFF"/>
          <w:lang w:eastAsia="zh-CN"/>
        </w:rPr>
        <w:t>)</w:t>
      </w:r>
      <w:r w:rsidRPr="00195F4A">
        <w:rPr>
          <w:rFonts w:eastAsia="微软雅黑"/>
          <w:shd w:val="clear" w:color="auto" w:fill="FFFFFF"/>
          <w:lang w:eastAsia="zh-CN"/>
        </w:rPr>
        <w:t xml:space="preserve"> was used for high-throughput</w:t>
      </w:r>
      <w:r>
        <w:rPr>
          <w:rFonts w:eastAsia="微软雅黑" w:hint="eastAsia"/>
          <w:shd w:val="clear" w:color="auto" w:fill="FFFFFF"/>
          <w:lang w:eastAsia="zh-CN"/>
        </w:rPr>
        <w:t xml:space="preserve"> </w:t>
      </w:r>
      <w:r w:rsidRPr="00195F4A">
        <w:rPr>
          <w:rFonts w:eastAsia="微软雅黑"/>
          <w:shd w:val="clear" w:color="auto" w:fill="FFFFFF"/>
          <w:lang w:eastAsia="zh-CN"/>
        </w:rPr>
        <w:t>paired-end</w:t>
      </w:r>
      <w:r>
        <w:rPr>
          <w:rFonts w:eastAsia="微软雅黑" w:hint="eastAsia"/>
          <w:shd w:val="clear" w:color="auto" w:fill="FFFFFF"/>
          <w:lang w:eastAsia="zh-CN"/>
        </w:rPr>
        <w:t xml:space="preserve"> </w:t>
      </w:r>
      <w:r w:rsidRPr="00195F4A">
        <w:rPr>
          <w:rFonts w:eastAsia="微软雅黑"/>
          <w:shd w:val="clear" w:color="auto" w:fill="FFFFFF"/>
          <w:lang w:eastAsia="zh-CN"/>
        </w:rPr>
        <w:t>sequencing</w:t>
      </w:r>
      <w:r>
        <w:rPr>
          <w:rFonts w:eastAsia="微软雅黑" w:hint="eastAsia"/>
          <w:shd w:val="clear" w:color="auto" w:fill="FFFFFF"/>
          <w:lang w:eastAsia="zh-CN"/>
        </w:rPr>
        <w:t xml:space="preserve"> </w:t>
      </w:r>
      <w:r w:rsidRPr="00195F4A">
        <w:rPr>
          <w:rFonts w:eastAsia="微软雅黑"/>
          <w:shd w:val="clear" w:color="auto" w:fill="FFFFFF"/>
          <w:lang w:eastAsia="zh-CN"/>
        </w:rPr>
        <w:t>of</w:t>
      </w:r>
      <w:r>
        <w:rPr>
          <w:rFonts w:eastAsia="微软雅黑" w:hint="eastAsia"/>
          <w:shd w:val="clear" w:color="auto" w:fill="FFFFFF"/>
          <w:lang w:eastAsia="zh-CN"/>
        </w:rPr>
        <w:t xml:space="preserve"> </w:t>
      </w:r>
      <w:r w:rsidRPr="00195F4A">
        <w:rPr>
          <w:rFonts w:eastAsia="微软雅黑"/>
          <w:shd w:val="clear" w:color="auto" w:fill="FFFFFF"/>
          <w:lang w:eastAsia="zh-CN"/>
        </w:rPr>
        <w:t>the</w:t>
      </w:r>
      <w:r>
        <w:rPr>
          <w:rFonts w:eastAsia="微软雅黑" w:hint="eastAsia"/>
          <w:shd w:val="clear" w:color="auto" w:fill="FFFFFF"/>
          <w:lang w:eastAsia="zh-CN"/>
        </w:rPr>
        <w:t xml:space="preserve"> </w:t>
      </w:r>
      <w:r w:rsidRPr="00195F4A">
        <w:rPr>
          <w:rFonts w:eastAsia="微软雅黑"/>
          <w:shd w:val="clear" w:color="auto" w:fill="FFFFFF"/>
          <w:lang w:eastAsia="zh-CN"/>
        </w:rPr>
        <w:t>constructed</w:t>
      </w:r>
      <w:r>
        <w:rPr>
          <w:rFonts w:eastAsia="微软雅黑" w:hint="eastAsia"/>
          <w:shd w:val="clear" w:color="auto" w:fill="FFFFFF"/>
          <w:lang w:eastAsia="zh-CN"/>
        </w:rPr>
        <w:t xml:space="preserve"> </w:t>
      </w:r>
      <w:r w:rsidRPr="00195F4A">
        <w:rPr>
          <w:rFonts w:eastAsia="微软雅黑"/>
          <w:shd w:val="clear" w:color="auto" w:fill="FFFFFF"/>
          <w:lang w:eastAsia="zh-CN"/>
        </w:rPr>
        <w:t>librar</w:t>
      </w:r>
      <w:r>
        <w:rPr>
          <w:rFonts w:eastAsia="微软雅黑"/>
          <w:shd w:val="clear" w:color="auto" w:fill="FFFFFF"/>
          <w:lang w:eastAsia="zh-CN"/>
        </w:rPr>
        <w:t>y</w:t>
      </w:r>
      <w:r w:rsidRPr="00195F4A">
        <w:rPr>
          <w:rFonts w:eastAsia="微软雅黑"/>
          <w:shd w:val="clear" w:color="auto" w:fill="FFFFFF"/>
          <w:lang w:eastAsia="zh-CN"/>
        </w:rPr>
        <w:t>.</w:t>
      </w:r>
    </w:p>
    <w:p w:rsidR="00B10667" w:rsidRPr="00D94AE6" w:rsidRDefault="00B10667" w:rsidP="00B10667">
      <w:pPr>
        <w:pStyle w:val="MDPI31text"/>
        <w:spacing w:before="100" w:beforeAutospacing="1" w:after="100" w:afterAutospacing="1"/>
        <w:ind w:right="55" w:firstLine="0"/>
        <w:rPr>
          <w:rFonts w:eastAsia="微软雅黑"/>
          <w:b/>
          <w:shd w:val="clear" w:color="auto" w:fill="FFFFFF"/>
          <w:lang w:eastAsia="zh-CN"/>
        </w:rPr>
      </w:pPr>
      <w:r w:rsidRPr="00D94AE6">
        <w:rPr>
          <w:rFonts w:eastAsia="微软雅黑"/>
          <w:b/>
          <w:shd w:val="clear" w:color="auto" w:fill="FFFFFF"/>
          <w:lang w:eastAsia="zh-CN"/>
        </w:rPr>
        <w:t xml:space="preserve">Quality </w:t>
      </w:r>
      <w:r w:rsidRPr="00D94AE6">
        <w:rPr>
          <w:rFonts w:eastAsia="微软雅黑" w:hint="eastAsia"/>
          <w:b/>
          <w:shd w:val="clear" w:color="auto" w:fill="FFFFFF"/>
          <w:lang w:eastAsia="zh-CN"/>
        </w:rPr>
        <w:t>A</w:t>
      </w:r>
      <w:r w:rsidRPr="00D94AE6">
        <w:rPr>
          <w:rFonts w:eastAsia="微软雅黑"/>
          <w:b/>
          <w:shd w:val="clear" w:color="auto" w:fill="FFFFFF"/>
          <w:lang w:eastAsia="zh-CN"/>
        </w:rPr>
        <w:t xml:space="preserve">ssessment of </w:t>
      </w:r>
      <w:r w:rsidRPr="00D94AE6">
        <w:rPr>
          <w:rFonts w:eastAsia="微软雅黑" w:hint="eastAsia"/>
          <w:b/>
          <w:shd w:val="clear" w:color="auto" w:fill="FFFFFF"/>
          <w:lang w:eastAsia="zh-CN"/>
        </w:rPr>
        <w:t>S</w:t>
      </w:r>
      <w:r w:rsidRPr="00D94AE6">
        <w:rPr>
          <w:rFonts w:eastAsia="微软雅黑"/>
          <w:b/>
          <w:shd w:val="clear" w:color="auto" w:fill="FFFFFF"/>
          <w:lang w:eastAsia="zh-CN"/>
        </w:rPr>
        <w:t xml:space="preserve">equencing </w:t>
      </w:r>
      <w:r w:rsidRPr="00D94AE6">
        <w:rPr>
          <w:rFonts w:eastAsia="微软雅黑" w:hint="eastAsia"/>
          <w:b/>
          <w:shd w:val="clear" w:color="auto" w:fill="FFFFFF"/>
          <w:lang w:eastAsia="zh-CN"/>
        </w:rPr>
        <w:t>D</w:t>
      </w:r>
      <w:r w:rsidRPr="00D94AE6">
        <w:rPr>
          <w:rFonts w:eastAsia="微软雅黑"/>
          <w:b/>
          <w:shd w:val="clear" w:color="auto" w:fill="FFFFFF"/>
          <w:lang w:eastAsia="zh-CN"/>
        </w:rPr>
        <w:t>ata</w:t>
      </w:r>
    </w:p>
    <w:p w:rsidR="00B10667" w:rsidRDefault="00B10667" w:rsidP="00B10667">
      <w:pPr>
        <w:spacing w:before="100" w:beforeAutospacing="1" w:after="100" w:afterAutospacing="1" w:line="260" w:lineRule="exact"/>
        <w:ind w:right="55" w:firstLineChars="150" w:firstLine="300"/>
        <w:rPr>
          <w:rFonts w:ascii="Palatino Linotype" w:eastAsia="微软雅黑" w:hAnsi="Palatino Linotype"/>
          <w:snapToGrid w:val="0"/>
          <w:sz w:val="20"/>
          <w:szCs w:val="22"/>
          <w:shd w:val="clear" w:color="auto" w:fill="FFFFFF"/>
          <w:lang w:eastAsia="zh-CN" w:bidi="en-US"/>
        </w:rPr>
      </w:pPr>
      <w:r>
        <w:rPr>
          <w:rFonts w:ascii="Palatino Linotype" w:eastAsia="微软雅黑" w:hAnsi="Palatino Linotype"/>
          <w:snapToGrid w:val="0"/>
          <w:sz w:val="20"/>
          <w:szCs w:val="22"/>
          <w:shd w:val="clear" w:color="auto" w:fill="FFFFFF"/>
          <w:lang w:eastAsia="zh-CN" w:bidi="en-US"/>
        </w:rPr>
        <w:t>To</w:t>
      </w:r>
      <w:r w:rsidRPr="00CF5A38">
        <w:rPr>
          <w:rFonts w:ascii="Palatino Linotype" w:eastAsia="微软雅黑" w:hAnsi="Palatino Linotype"/>
          <w:snapToGrid w:val="0"/>
          <w:sz w:val="20"/>
          <w:szCs w:val="22"/>
          <w:shd w:val="clear" w:color="auto" w:fill="FFFFFF"/>
          <w:lang w:eastAsia="zh-CN" w:bidi="en-US"/>
        </w:rPr>
        <w:t xml:space="preserve"> ensure the accuracy of </w:t>
      </w:r>
      <w:proofErr w:type="spellStart"/>
      <w:r>
        <w:rPr>
          <w:rFonts w:ascii="Palatino Linotype" w:eastAsia="微软雅黑" w:hAnsi="Palatino Linotype" w:hint="eastAsia"/>
          <w:snapToGrid w:val="0"/>
          <w:sz w:val="20"/>
          <w:szCs w:val="22"/>
          <w:shd w:val="clear" w:color="auto" w:fill="FFFFFF"/>
          <w:lang w:eastAsia="zh-CN" w:bidi="en-US"/>
        </w:rPr>
        <w:t>b</w:t>
      </w:r>
      <w:r w:rsidRPr="00CF5A38">
        <w:rPr>
          <w:rFonts w:ascii="Palatino Linotype" w:eastAsia="微软雅黑" w:hAnsi="Palatino Linotype"/>
          <w:snapToGrid w:val="0"/>
          <w:sz w:val="20"/>
          <w:szCs w:val="22"/>
          <w:shd w:val="clear" w:color="auto" w:fill="FFFFFF"/>
          <w:lang w:eastAsia="zh-CN" w:bidi="en-US"/>
        </w:rPr>
        <w:t>ioinformatic</w:t>
      </w:r>
      <w:proofErr w:type="spellEnd"/>
      <w:r w:rsidRPr="00CF5A38">
        <w:rPr>
          <w:rFonts w:ascii="Palatino Linotype" w:eastAsia="微软雅黑" w:hAnsi="Palatino Linotype"/>
          <w:snapToGrid w:val="0"/>
          <w:sz w:val="20"/>
          <w:szCs w:val="22"/>
          <w:shd w:val="clear" w:color="auto" w:fill="FFFFFF"/>
          <w:lang w:eastAsia="zh-CN" w:bidi="en-US"/>
        </w:rPr>
        <w:t xml:space="preserve"> analys</w:t>
      </w:r>
      <w:r>
        <w:rPr>
          <w:rFonts w:ascii="Palatino Linotype" w:eastAsia="微软雅黑" w:hAnsi="Palatino Linotype"/>
          <w:snapToGrid w:val="0"/>
          <w:sz w:val="20"/>
          <w:szCs w:val="22"/>
          <w:shd w:val="clear" w:color="auto" w:fill="FFFFFF"/>
          <w:lang w:eastAsia="zh-CN" w:bidi="en-US"/>
        </w:rPr>
        <w:t>e</w:t>
      </w:r>
      <w:r w:rsidRPr="00CF5A38">
        <w:rPr>
          <w:rFonts w:ascii="Palatino Linotype" w:eastAsia="微软雅黑" w:hAnsi="Palatino Linotype"/>
          <w:snapToGrid w:val="0"/>
          <w:sz w:val="20"/>
          <w:szCs w:val="22"/>
          <w:shd w:val="clear" w:color="auto" w:fill="FFFFFF"/>
          <w:lang w:eastAsia="zh-CN" w:bidi="en-US"/>
        </w:rPr>
        <w:t>s</w:t>
      </w:r>
      <w:r>
        <w:rPr>
          <w:rFonts w:ascii="Palatino Linotype" w:eastAsia="微软雅黑" w:hAnsi="Palatino Linotype"/>
          <w:snapToGrid w:val="0"/>
          <w:sz w:val="20"/>
          <w:szCs w:val="22"/>
          <w:shd w:val="clear" w:color="auto" w:fill="FFFFFF"/>
          <w:lang w:eastAsia="zh-CN" w:bidi="en-US"/>
        </w:rPr>
        <w:t>,</w:t>
      </w:r>
      <w:r w:rsidRPr="00CF5A38">
        <w:rPr>
          <w:rFonts w:ascii="Palatino Linotype" w:eastAsia="微软雅黑" w:hAnsi="Palatino Linotype"/>
          <w:snapToGrid w:val="0"/>
          <w:sz w:val="20"/>
          <w:szCs w:val="22"/>
          <w:shd w:val="clear" w:color="auto" w:fill="FFFFFF"/>
          <w:lang w:eastAsia="zh-CN" w:bidi="en-US"/>
        </w:rPr>
        <w:t xml:space="preserve"> raw reads generated by </w:t>
      </w:r>
      <w:proofErr w:type="spellStart"/>
      <w:r w:rsidRPr="00CF5A38">
        <w:rPr>
          <w:rFonts w:ascii="Palatino Linotype" w:eastAsia="微软雅黑" w:hAnsi="Palatino Linotype"/>
          <w:snapToGrid w:val="0"/>
          <w:sz w:val="20"/>
          <w:szCs w:val="22"/>
          <w:shd w:val="clear" w:color="auto" w:fill="FFFFFF"/>
          <w:lang w:eastAsia="zh-CN" w:bidi="en-US"/>
        </w:rPr>
        <w:t>Illumina</w:t>
      </w:r>
      <w:proofErr w:type="spellEnd"/>
      <w:r w:rsidRPr="00CF5A38">
        <w:rPr>
          <w:rFonts w:ascii="Palatino Linotype" w:eastAsia="微软雅黑" w:hAnsi="Palatino Linotype"/>
          <w:snapToGrid w:val="0"/>
          <w:sz w:val="20"/>
          <w:szCs w:val="22"/>
          <w:shd w:val="clear" w:color="auto" w:fill="FFFFFF"/>
          <w:lang w:eastAsia="zh-CN" w:bidi="en-US"/>
        </w:rPr>
        <w:t xml:space="preserve"> sequencing</w:t>
      </w:r>
      <w:r>
        <w:rPr>
          <w:rFonts w:ascii="Palatino Linotype" w:eastAsia="微软雅黑" w:hAnsi="Palatino Linotype"/>
          <w:snapToGrid w:val="0"/>
          <w:sz w:val="20"/>
          <w:szCs w:val="22"/>
          <w:shd w:val="clear" w:color="auto" w:fill="FFFFFF"/>
          <w:lang w:eastAsia="zh-CN" w:bidi="en-US"/>
        </w:rPr>
        <w:t xml:space="preserve"> were filtered to remove</w:t>
      </w:r>
      <w:r w:rsidRPr="00CF5A38">
        <w:rPr>
          <w:rFonts w:ascii="Palatino Linotype" w:eastAsia="微软雅黑" w:hAnsi="Palatino Linotype"/>
          <w:snapToGrid w:val="0"/>
          <w:sz w:val="20"/>
          <w:szCs w:val="22"/>
          <w:shd w:val="clear" w:color="auto" w:fill="FFFFFF"/>
          <w:lang w:eastAsia="zh-CN" w:bidi="en-US"/>
        </w:rPr>
        <w:t xml:space="preserve"> low-quality reads</w:t>
      </w:r>
      <w:r>
        <w:rPr>
          <w:rFonts w:ascii="Palatino Linotype" w:eastAsia="微软雅黑" w:hAnsi="Palatino Linotype" w:hint="eastAsia"/>
          <w:snapToGrid w:val="0"/>
          <w:sz w:val="20"/>
          <w:szCs w:val="22"/>
          <w:shd w:val="clear" w:color="auto" w:fill="FFFFFF"/>
          <w:lang w:eastAsia="zh-CN" w:bidi="en-US"/>
        </w:rPr>
        <w:t>,</w:t>
      </w:r>
      <w:r w:rsidRPr="00CF5A38">
        <w:rPr>
          <w:rFonts w:ascii="Palatino Linotype" w:eastAsia="微软雅黑" w:hAnsi="Palatino Linotype"/>
          <w:snapToGrid w:val="0"/>
          <w:sz w:val="20"/>
          <w:szCs w:val="22"/>
          <w:shd w:val="clear" w:color="auto" w:fill="FFFFFF"/>
          <w:lang w:eastAsia="zh-CN" w:bidi="en-US"/>
        </w:rPr>
        <w:t xml:space="preserve"> </w:t>
      </w:r>
      <w:r>
        <w:rPr>
          <w:rFonts w:ascii="Palatino Linotype" w:eastAsia="微软雅黑" w:hAnsi="Palatino Linotype" w:hint="eastAsia"/>
          <w:snapToGrid w:val="0"/>
          <w:sz w:val="20"/>
          <w:szCs w:val="22"/>
          <w:shd w:val="clear" w:color="auto" w:fill="FFFFFF"/>
          <w:lang w:eastAsia="zh-CN" w:bidi="en-US"/>
        </w:rPr>
        <w:t>reads</w:t>
      </w:r>
      <w:r w:rsidRPr="00CF5A38">
        <w:rPr>
          <w:rFonts w:ascii="Palatino Linotype" w:eastAsia="微软雅黑" w:hAnsi="Palatino Linotype"/>
          <w:snapToGrid w:val="0"/>
          <w:sz w:val="20"/>
          <w:szCs w:val="22"/>
          <w:shd w:val="clear" w:color="auto" w:fill="FFFFFF"/>
          <w:lang w:eastAsia="zh-CN" w:bidi="en-US"/>
        </w:rPr>
        <w:t xml:space="preserve"> with joint contamination</w:t>
      </w:r>
      <w:r>
        <w:rPr>
          <w:rFonts w:ascii="Palatino Linotype" w:eastAsia="微软雅黑" w:hAnsi="Palatino Linotype"/>
          <w:snapToGrid w:val="0"/>
          <w:sz w:val="20"/>
          <w:szCs w:val="22"/>
          <w:shd w:val="clear" w:color="auto" w:fill="FFFFFF"/>
          <w:lang w:eastAsia="zh-CN" w:bidi="en-US"/>
        </w:rPr>
        <w:t xml:space="preserve">, and reads with &gt;10% N (where N is an </w:t>
      </w:r>
      <w:r w:rsidRPr="00CF5A38">
        <w:rPr>
          <w:rFonts w:ascii="Palatino Linotype" w:eastAsia="微软雅黑" w:hAnsi="Palatino Linotype"/>
          <w:snapToGrid w:val="0"/>
          <w:sz w:val="20"/>
          <w:szCs w:val="22"/>
          <w:shd w:val="clear" w:color="auto" w:fill="FFFFFF"/>
          <w:lang w:eastAsia="zh-CN" w:bidi="en-US"/>
        </w:rPr>
        <w:t>unascertainable base)</w:t>
      </w:r>
      <w:r>
        <w:rPr>
          <w:rFonts w:ascii="Palatino Linotype" w:eastAsia="微软雅黑" w:hAnsi="Palatino Linotype"/>
          <w:snapToGrid w:val="0"/>
          <w:sz w:val="20"/>
          <w:szCs w:val="22"/>
          <w:shd w:val="clear" w:color="auto" w:fill="FFFFFF"/>
          <w:lang w:eastAsia="zh-CN" w:bidi="en-US"/>
        </w:rPr>
        <w:t xml:space="preserve">. Then, the reads were </w:t>
      </w:r>
      <w:r w:rsidRPr="00CF5A38">
        <w:rPr>
          <w:rFonts w:ascii="Palatino Linotype" w:eastAsia="微软雅黑" w:hAnsi="Palatino Linotype"/>
          <w:snapToGrid w:val="0"/>
          <w:sz w:val="20"/>
          <w:szCs w:val="22"/>
          <w:shd w:val="clear" w:color="auto" w:fill="FFFFFF"/>
          <w:lang w:eastAsia="zh-CN" w:bidi="en-US"/>
        </w:rPr>
        <w:t xml:space="preserve">further </w:t>
      </w:r>
      <w:r>
        <w:rPr>
          <w:rFonts w:ascii="Palatino Linotype" w:eastAsia="微软雅黑" w:hAnsi="Palatino Linotype" w:hint="eastAsia"/>
          <w:snapToGrid w:val="0"/>
          <w:sz w:val="20"/>
          <w:szCs w:val="22"/>
          <w:shd w:val="clear" w:color="auto" w:fill="FFFFFF"/>
          <w:lang w:eastAsia="zh-CN" w:bidi="en-US"/>
        </w:rPr>
        <w:t>blaste</w:t>
      </w:r>
      <w:r w:rsidRPr="00CF5A38">
        <w:rPr>
          <w:rFonts w:ascii="Palatino Linotype" w:eastAsia="微软雅黑" w:hAnsi="Palatino Linotype"/>
          <w:snapToGrid w:val="0"/>
          <w:sz w:val="20"/>
          <w:szCs w:val="22"/>
          <w:shd w:val="clear" w:color="auto" w:fill="FFFFFF"/>
          <w:lang w:eastAsia="zh-CN" w:bidi="en-US"/>
        </w:rPr>
        <w:t>d</w:t>
      </w:r>
      <w:r>
        <w:rPr>
          <w:rFonts w:ascii="Palatino Linotype" w:eastAsia="微软雅黑" w:hAnsi="Palatino Linotype" w:hint="eastAsia"/>
          <w:snapToGrid w:val="0"/>
          <w:sz w:val="20"/>
          <w:szCs w:val="22"/>
          <w:shd w:val="clear" w:color="auto" w:fill="FFFFFF"/>
          <w:lang w:eastAsia="zh-CN" w:bidi="en-US"/>
        </w:rPr>
        <w:t xml:space="preserve"> </w:t>
      </w:r>
      <w:r>
        <w:rPr>
          <w:rFonts w:ascii="Palatino Linotype" w:eastAsia="微软雅黑" w:hAnsi="Palatino Linotype"/>
          <w:snapToGrid w:val="0"/>
          <w:sz w:val="20"/>
          <w:szCs w:val="22"/>
          <w:shd w:val="clear" w:color="auto" w:fill="FFFFFF"/>
          <w:lang w:eastAsia="zh-CN" w:bidi="en-US"/>
        </w:rPr>
        <w:t>against the</w:t>
      </w:r>
      <w:r>
        <w:rPr>
          <w:rFonts w:ascii="Palatino Linotype" w:eastAsia="微软雅黑" w:hAnsi="Palatino Linotype" w:hint="eastAsia"/>
          <w:snapToGrid w:val="0"/>
          <w:sz w:val="20"/>
          <w:szCs w:val="22"/>
          <w:shd w:val="clear" w:color="auto" w:fill="FFFFFF"/>
          <w:lang w:eastAsia="zh-CN" w:bidi="en-US"/>
        </w:rPr>
        <w:t xml:space="preserve"> NCBI database to </w:t>
      </w:r>
      <w:r w:rsidRPr="00CF5A38">
        <w:rPr>
          <w:rFonts w:ascii="Palatino Linotype" w:eastAsia="微软雅黑" w:hAnsi="Palatino Linotype"/>
          <w:snapToGrid w:val="0"/>
          <w:sz w:val="20"/>
          <w:szCs w:val="22"/>
          <w:shd w:val="clear" w:color="auto" w:fill="FFFFFF"/>
          <w:lang w:eastAsia="zh-CN" w:bidi="en-US"/>
        </w:rPr>
        <w:t>filter</w:t>
      </w:r>
      <w:r>
        <w:rPr>
          <w:rFonts w:ascii="Palatino Linotype" w:eastAsia="微软雅黑" w:hAnsi="Palatino Linotype" w:hint="eastAsia"/>
          <w:snapToGrid w:val="0"/>
          <w:sz w:val="20"/>
          <w:szCs w:val="22"/>
          <w:shd w:val="clear" w:color="auto" w:fill="FFFFFF"/>
          <w:lang w:eastAsia="zh-CN" w:bidi="en-US"/>
        </w:rPr>
        <w:t xml:space="preserve"> </w:t>
      </w:r>
      <w:r w:rsidRPr="00CF5A38">
        <w:rPr>
          <w:rFonts w:ascii="Palatino Linotype" w:eastAsia="微软雅黑" w:hAnsi="Palatino Linotype"/>
          <w:snapToGrid w:val="0"/>
          <w:sz w:val="20"/>
          <w:szCs w:val="22"/>
          <w:shd w:val="clear" w:color="auto" w:fill="FFFFFF"/>
          <w:lang w:eastAsia="zh-CN" w:bidi="en-US"/>
        </w:rPr>
        <w:t>chloroplast sequences</w:t>
      </w:r>
      <w:r>
        <w:rPr>
          <w:rFonts w:ascii="Palatino Linotype" w:eastAsia="微软雅黑" w:hAnsi="Palatino Linotype" w:hint="eastAsia"/>
          <w:snapToGrid w:val="0"/>
          <w:sz w:val="20"/>
          <w:szCs w:val="22"/>
          <w:shd w:val="clear" w:color="auto" w:fill="FFFFFF"/>
          <w:lang w:eastAsia="zh-CN" w:bidi="en-US"/>
        </w:rPr>
        <w:t xml:space="preserve"> </w:t>
      </w:r>
      <w:r w:rsidRPr="00CF5A38">
        <w:rPr>
          <w:rFonts w:ascii="Palatino Linotype" w:eastAsia="微软雅黑" w:hAnsi="Palatino Linotype"/>
          <w:snapToGrid w:val="0"/>
          <w:sz w:val="20"/>
          <w:szCs w:val="22"/>
          <w:shd w:val="clear" w:color="auto" w:fill="FFFFFF"/>
          <w:lang w:eastAsia="zh-CN" w:bidi="en-US"/>
        </w:rPr>
        <w:t>to obtain</w:t>
      </w:r>
      <w:r w:rsidRPr="00A05DFF">
        <w:rPr>
          <w:rFonts w:ascii="Palatino Linotype" w:eastAsia="微软雅黑" w:hAnsi="Palatino Linotype"/>
          <w:snapToGrid w:val="0"/>
          <w:sz w:val="20"/>
          <w:szCs w:val="22"/>
          <w:shd w:val="clear" w:color="auto" w:fill="FFFFFF"/>
          <w:lang w:eastAsia="zh-CN" w:bidi="en-US"/>
        </w:rPr>
        <w:t xml:space="preserve"> </w:t>
      </w:r>
      <w:r w:rsidRPr="00CF5A38">
        <w:rPr>
          <w:rFonts w:ascii="Palatino Linotype" w:eastAsia="微软雅黑" w:hAnsi="Palatino Linotype"/>
          <w:snapToGrid w:val="0"/>
          <w:sz w:val="20"/>
          <w:szCs w:val="22"/>
          <w:shd w:val="clear" w:color="auto" w:fill="FFFFFF"/>
          <w:lang w:eastAsia="zh-CN" w:bidi="en-US"/>
        </w:rPr>
        <w:t>clean reads</w:t>
      </w:r>
      <w:r>
        <w:rPr>
          <w:rFonts w:ascii="Palatino Linotype" w:eastAsia="微软雅黑" w:hAnsi="Palatino Linotype" w:hint="eastAsia"/>
          <w:snapToGrid w:val="0"/>
          <w:sz w:val="20"/>
          <w:szCs w:val="22"/>
          <w:shd w:val="clear" w:color="auto" w:fill="FFFFFF"/>
          <w:lang w:eastAsia="zh-CN" w:bidi="en-US"/>
        </w:rPr>
        <w:t xml:space="preserve">. </w:t>
      </w:r>
      <w:r w:rsidRPr="006149E5">
        <w:rPr>
          <w:rFonts w:ascii="Palatino Linotype" w:eastAsia="微软雅黑" w:hAnsi="Palatino Linotype"/>
          <w:snapToGrid w:val="0"/>
          <w:sz w:val="20"/>
          <w:szCs w:val="22"/>
          <w:shd w:val="clear" w:color="auto" w:fill="FFFFFF"/>
          <w:lang w:eastAsia="zh-CN" w:bidi="en-US"/>
        </w:rPr>
        <w:t>Sequenc</w:t>
      </w:r>
      <w:r>
        <w:rPr>
          <w:rFonts w:ascii="Palatino Linotype" w:eastAsia="微软雅黑" w:hAnsi="Palatino Linotype"/>
          <w:snapToGrid w:val="0"/>
          <w:sz w:val="20"/>
          <w:szCs w:val="22"/>
          <w:shd w:val="clear" w:color="auto" w:fill="FFFFFF"/>
          <w:lang w:eastAsia="zh-CN" w:bidi="en-US"/>
        </w:rPr>
        <w:t>ing</w:t>
      </w:r>
      <w:r w:rsidRPr="006149E5">
        <w:rPr>
          <w:rFonts w:ascii="Palatino Linotype" w:eastAsia="微软雅黑" w:hAnsi="Palatino Linotype"/>
          <w:snapToGrid w:val="0"/>
          <w:sz w:val="20"/>
          <w:szCs w:val="22"/>
          <w:shd w:val="clear" w:color="auto" w:fill="FFFFFF"/>
          <w:lang w:eastAsia="zh-CN" w:bidi="en-US"/>
        </w:rPr>
        <w:t xml:space="preserve"> quality was evaluated</w:t>
      </w:r>
      <w:r w:rsidRPr="006149E5">
        <w:rPr>
          <w:rFonts w:ascii="Palatino Linotype" w:eastAsia="微软雅黑" w:hAnsi="Palatino Linotype" w:hint="eastAsia"/>
          <w:snapToGrid w:val="0"/>
          <w:sz w:val="20"/>
          <w:szCs w:val="22"/>
          <w:shd w:val="clear" w:color="auto" w:fill="FFFFFF"/>
          <w:lang w:eastAsia="zh-CN" w:bidi="en-US"/>
        </w:rPr>
        <w:t xml:space="preserve"> according to three factors</w:t>
      </w:r>
      <w:r>
        <w:rPr>
          <w:rFonts w:ascii="Palatino Linotype" w:eastAsia="微软雅黑" w:hAnsi="Palatino Linotype"/>
          <w:snapToGrid w:val="0"/>
          <w:sz w:val="20"/>
          <w:szCs w:val="22"/>
          <w:shd w:val="clear" w:color="auto" w:fill="FFFFFF"/>
          <w:lang w:eastAsia="zh-CN" w:bidi="en-US"/>
        </w:rPr>
        <w:t xml:space="preserve">: </w:t>
      </w:r>
      <w:r w:rsidRPr="006149E5">
        <w:rPr>
          <w:rFonts w:ascii="Palatino Linotype" w:eastAsia="微软雅黑" w:hAnsi="Palatino Linotype"/>
          <w:snapToGrid w:val="0"/>
          <w:sz w:val="20"/>
          <w:szCs w:val="22"/>
          <w:shd w:val="clear" w:color="auto" w:fill="FFFFFF"/>
          <w:lang w:eastAsia="zh-CN" w:bidi="en-US"/>
        </w:rPr>
        <w:t>GC content</w:t>
      </w:r>
      <w:r w:rsidRPr="006149E5">
        <w:rPr>
          <w:rFonts w:ascii="Palatino Linotype" w:eastAsia="微软雅黑" w:hAnsi="Palatino Linotype" w:hint="eastAsia"/>
          <w:snapToGrid w:val="0"/>
          <w:sz w:val="20"/>
          <w:szCs w:val="22"/>
          <w:shd w:val="clear" w:color="auto" w:fill="FFFFFF"/>
          <w:lang w:eastAsia="zh-CN" w:bidi="en-US"/>
        </w:rPr>
        <w:t>,</w:t>
      </w:r>
      <w:r w:rsidRPr="006149E5">
        <w:rPr>
          <w:rFonts w:ascii="Palatino Linotype" w:eastAsia="微软雅黑" w:hAnsi="Palatino Linotype"/>
          <w:snapToGrid w:val="0"/>
          <w:sz w:val="20"/>
          <w:szCs w:val="22"/>
          <w:shd w:val="clear" w:color="auto" w:fill="FFFFFF"/>
          <w:lang w:eastAsia="zh-CN" w:bidi="en-US"/>
        </w:rPr>
        <w:t> </w:t>
      </w:r>
      <w:r w:rsidRPr="006149E5">
        <w:rPr>
          <w:rFonts w:ascii="Palatino Linotype" w:eastAsia="微软雅黑" w:hAnsi="Palatino Linotype" w:hint="eastAsia"/>
          <w:snapToGrid w:val="0"/>
          <w:sz w:val="20"/>
          <w:szCs w:val="22"/>
          <w:shd w:val="clear" w:color="auto" w:fill="FFFFFF"/>
          <w:lang w:eastAsia="zh-CN" w:bidi="en-US"/>
        </w:rPr>
        <w:t>s</w:t>
      </w:r>
      <w:r w:rsidRPr="006149E5">
        <w:rPr>
          <w:rFonts w:ascii="Palatino Linotype" w:eastAsia="微软雅黑" w:hAnsi="Palatino Linotype"/>
          <w:snapToGrid w:val="0"/>
          <w:sz w:val="20"/>
          <w:szCs w:val="22"/>
          <w:shd w:val="clear" w:color="auto" w:fill="FFFFFF"/>
          <w:lang w:eastAsia="zh-CN" w:bidi="en-US"/>
        </w:rPr>
        <w:t>equencing data quality</w:t>
      </w:r>
      <w:r>
        <w:rPr>
          <w:rFonts w:ascii="Palatino Linotype" w:eastAsia="微软雅黑" w:hAnsi="Palatino Linotype"/>
          <w:snapToGrid w:val="0"/>
          <w:sz w:val="20"/>
          <w:szCs w:val="22"/>
          <w:shd w:val="clear" w:color="auto" w:fill="FFFFFF"/>
          <w:lang w:eastAsia="zh-CN" w:bidi="en-US"/>
        </w:rPr>
        <w:t>,</w:t>
      </w:r>
      <w:r w:rsidRPr="006149E5">
        <w:rPr>
          <w:rFonts w:ascii="Palatino Linotype" w:eastAsia="微软雅黑" w:hAnsi="Palatino Linotype"/>
          <w:snapToGrid w:val="0"/>
          <w:sz w:val="20"/>
          <w:szCs w:val="22"/>
          <w:shd w:val="clear" w:color="auto" w:fill="FFFFFF"/>
          <w:lang w:eastAsia="zh-CN" w:bidi="en-US"/>
        </w:rPr>
        <w:t xml:space="preserve"> </w:t>
      </w:r>
      <w:r w:rsidRPr="006149E5">
        <w:rPr>
          <w:rFonts w:ascii="Palatino Linotype" w:eastAsia="微软雅黑" w:hAnsi="Palatino Linotype" w:hint="eastAsia"/>
          <w:snapToGrid w:val="0"/>
          <w:sz w:val="20"/>
          <w:szCs w:val="22"/>
          <w:shd w:val="clear" w:color="auto" w:fill="FFFFFF"/>
          <w:lang w:eastAsia="zh-CN" w:bidi="en-US"/>
        </w:rPr>
        <w:t>and s</w:t>
      </w:r>
      <w:r w:rsidRPr="006149E5">
        <w:rPr>
          <w:rFonts w:ascii="Palatino Linotype" w:eastAsia="微软雅黑" w:hAnsi="Palatino Linotype"/>
          <w:snapToGrid w:val="0"/>
          <w:sz w:val="20"/>
          <w:szCs w:val="22"/>
          <w:shd w:val="clear" w:color="auto" w:fill="FFFFFF"/>
          <w:lang w:eastAsia="zh-CN" w:bidi="en-US"/>
        </w:rPr>
        <w:t>equencing error rate</w:t>
      </w:r>
      <w:r>
        <w:rPr>
          <w:rFonts w:ascii="Palatino Linotype" w:eastAsia="微软雅黑" w:hAnsi="Palatino Linotype" w:hint="eastAsia"/>
          <w:snapToGrid w:val="0"/>
          <w:sz w:val="20"/>
          <w:szCs w:val="22"/>
          <w:shd w:val="clear" w:color="auto" w:fill="FFFFFF"/>
          <w:lang w:eastAsia="zh-CN" w:bidi="en-US"/>
        </w:rPr>
        <w:t>.</w:t>
      </w:r>
      <w:r w:rsidRPr="006149E5">
        <w:rPr>
          <w:rFonts w:ascii="Palatino Linotype" w:eastAsia="微软雅黑" w:hAnsi="Palatino Linotype"/>
          <w:snapToGrid w:val="0"/>
          <w:sz w:val="20"/>
          <w:szCs w:val="22"/>
          <w:shd w:val="clear" w:color="auto" w:fill="FFFFFF"/>
          <w:lang w:eastAsia="zh-CN" w:bidi="en-US"/>
        </w:rPr>
        <w:t> </w:t>
      </w:r>
    </w:p>
    <w:p w:rsidR="00B10667" w:rsidRPr="00F5470B" w:rsidRDefault="00B10667" w:rsidP="00B10667">
      <w:pPr>
        <w:spacing w:before="100" w:beforeAutospacing="1" w:after="100" w:afterAutospacing="1" w:line="260" w:lineRule="exact"/>
        <w:ind w:right="55"/>
        <w:rPr>
          <w:rFonts w:ascii="Palatino Linotype" w:eastAsia="微软雅黑" w:hAnsi="Palatino Linotype"/>
          <w:b/>
          <w:snapToGrid w:val="0"/>
          <w:sz w:val="20"/>
          <w:szCs w:val="22"/>
          <w:shd w:val="clear" w:color="auto" w:fill="FFFFFF"/>
          <w:lang w:eastAsia="zh-CN" w:bidi="en-US"/>
        </w:rPr>
      </w:pPr>
      <w:r w:rsidRPr="00F5470B">
        <w:rPr>
          <w:rFonts w:ascii="Palatino Linotype" w:eastAsia="微软雅黑" w:hAnsi="Palatino Linotype"/>
          <w:b/>
          <w:snapToGrid w:val="0"/>
          <w:sz w:val="20"/>
          <w:szCs w:val="22"/>
          <w:shd w:val="clear" w:color="auto" w:fill="FFFFFF"/>
          <w:lang w:eastAsia="zh-CN" w:bidi="en-US"/>
        </w:rPr>
        <w:t>Genome Size Estimation</w:t>
      </w:r>
      <w:r w:rsidRPr="00F5470B">
        <w:rPr>
          <w:rFonts w:ascii="Palatino Linotype" w:eastAsia="微软雅黑" w:hAnsi="Palatino Linotype" w:hint="eastAsia"/>
          <w:b/>
          <w:snapToGrid w:val="0"/>
          <w:sz w:val="20"/>
          <w:szCs w:val="22"/>
          <w:shd w:val="clear" w:color="auto" w:fill="FFFFFF"/>
          <w:lang w:eastAsia="zh-CN" w:bidi="en-US"/>
        </w:rPr>
        <w:t xml:space="preserve"> by 17-mer Analysis</w:t>
      </w:r>
    </w:p>
    <w:p w:rsidR="00B10667" w:rsidRDefault="00B10667" w:rsidP="00B10667">
      <w:pPr>
        <w:spacing w:line="260" w:lineRule="exact"/>
        <w:ind w:right="55" w:firstLineChars="150" w:firstLine="300"/>
        <w:rPr>
          <w:rFonts w:ascii="Palatino Linotype" w:eastAsia="微软雅黑" w:hAnsi="Palatino Linotype"/>
          <w:snapToGrid w:val="0"/>
          <w:sz w:val="20"/>
          <w:szCs w:val="22"/>
          <w:shd w:val="clear" w:color="auto" w:fill="FFFFFF"/>
          <w:lang w:eastAsia="zh-CN" w:bidi="en-US"/>
        </w:rPr>
      </w:pPr>
      <w:r>
        <w:rPr>
          <w:rFonts w:ascii="Palatino Linotype" w:eastAsia="微软雅黑" w:hAnsi="Palatino Linotype"/>
          <w:snapToGrid w:val="0"/>
          <w:sz w:val="20"/>
          <w:szCs w:val="22"/>
          <w:shd w:val="clear" w:color="auto" w:fill="FFFFFF"/>
          <w:lang w:eastAsia="zh-CN" w:bidi="en-US"/>
        </w:rPr>
        <w:t xml:space="preserve">A </w:t>
      </w:r>
      <w:r>
        <w:rPr>
          <w:rFonts w:ascii="Palatino Linotype" w:eastAsia="微软雅黑" w:hAnsi="Palatino Linotype" w:hint="eastAsia"/>
          <w:snapToGrid w:val="0"/>
          <w:sz w:val="20"/>
          <w:szCs w:val="22"/>
          <w:shd w:val="clear" w:color="auto" w:fill="FFFFFF"/>
          <w:lang w:eastAsia="zh-CN" w:bidi="en-US"/>
        </w:rPr>
        <w:t>K-</w:t>
      </w:r>
      <w:proofErr w:type="spellStart"/>
      <w:r>
        <w:rPr>
          <w:rFonts w:ascii="Palatino Linotype" w:eastAsia="微软雅黑" w:hAnsi="Palatino Linotype" w:hint="eastAsia"/>
          <w:snapToGrid w:val="0"/>
          <w:sz w:val="20"/>
          <w:szCs w:val="22"/>
          <w:shd w:val="clear" w:color="auto" w:fill="FFFFFF"/>
          <w:lang w:eastAsia="zh-CN" w:bidi="en-US"/>
        </w:rPr>
        <w:t>mer</w:t>
      </w:r>
      <w:proofErr w:type="spellEnd"/>
      <w:r>
        <w:rPr>
          <w:rFonts w:ascii="Palatino Linotype" w:eastAsia="微软雅黑" w:hAnsi="Palatino Linotype" w:hint="eastAsia"/>
          <w:snapToGrid w:val="0"/>
          <w:sz w:val="20"/>
          <w:szCs w:val="22"/>
          <w:shd w:val="clear" w:color="auto" w:fill="FFFFFF"/>
          <w:lang w:eastAsia="zh-CN" w:bidi="en-US"/>
        </w:rPr>
        <w:t xml:space="preserve"> analysis was used to </w:t>
      </w:r>
      <w:r w:rsidRPr="00BB0FCE">
        <w:rPr>
          <w:rFonts w:ascii="Palatino Linotype" w:eastAsia="微软雅黑" w:hAnsi="Palatino Linotype"/>
          <w:snapToGrid w:val="0"/>
          <w:sz w:val="20"/>
          <w:szCs w:val="22"/>
          <w:shd w:val="clear" w:color="auto" w:fill="FFFFFF"/>
          <w:lang w:eastAsia="zh-CN" w:bidi="en-US"/>
        </w:rPr>
        <w:t>estimate the genome size</w:t>
      </w:r>
      <w:r w:rsidRPr="00BB0FCE">
        <w:rPr>
          <w:rFonts w:ascii="Palatino Linotype" w:eastAsia="微软雅黑" w:hAnsi="Palatino Linotype" w:hint="eastAsia"/>
          <w:snapToGrid w:val="0"/>
          <w:sz w:val="20"/>
          <w:szCs w:val="22"/>
          <w:shd w:val="clear" w:color="auto" w:fill="FFFFFF"/>
          <w:lang w:bidi="en-US"/>
        </w:rPr>
        <w:t>,</w:t>
      </w:r>
      <w:r w:rsidRPr="00BB0FCE">
        <w:rPr>
          <w:rFonts w:ascii="Palatino Linotype" w:eastAsia="微软雅黑" w:hAnsi="Palatino Linotype"/>
          <w:snapToGrid w:val="0"/>
          <w:sz w:val="20"/>
          <w:szCs w:val="22"/>
          <w:shd w:val="clear" w:color="auto" w:fill="FFFFFF"/>
          <w:lang w:eastAsia="zh-CN" w:bidi="en-US"/>
        </w:rPr>
        <w:t xml:space="preserve"> </w:t>
      </w:r>
      <w:proofErr w:type="spellStart"/>
      <w:r w:rsidRPr="00BB0FCE">
        <w:rPr>
          <w:rFonts w:ascii="Palatino Linotype" w:eastAsia="微软雅黑" w:hAnsi="Palatino Linotype" w:hint="eastAsia"/>
          <w:snapToGrid w:val="0"/>
          <w:sz w:val="20"/>
          <w:szCs w:val="22"/>
          <w:shd w:val="clear" w:color="auto" w:fill="FFFFFF"/>
          <w:lang w:eastAsia="zh-CN" w:bidi="en-US"/>
        </w:rPr>
        <w:t>heterozygosity</w:t>
      </w:r>
      <w:proofErr w:type="spellEnd"/>
      <w:r w:rsidRPr="00BB0FCE">
        <w:rPr>
          <w:rFonts w:ascii="Palatino Linotype" w:eastAsia="微软雅黑" w:hAnsi="Palatino Linotype"/>
          <w:snapToGrid w:val="0"/>
          <w:sz w:val="20"/>
          <w:szCs w:val="22"/>
          <w:shd w:val="clear" w:color="auto" w:fill="FFFFFF"/>
          <w:lang w:eastAsia="zh-CN" w:bidi="en-US"/>
        </w:rPr>
        <w:t xml:space="preserve"> ratio</w:t>
      </w:r>
      <w:r>
        <w:rPr>
          <w:rFonts w:ascii="Palatino Linotype" w:eastAsia="微软雅黑" w:hAnsi="Palatino Linotype"/>
          <w:snapToGrid w:val="0"/>
          <w:sz w:val="20"/>
          <w:szCs w:val="22"/>
          <w:shd w:val="clear" w:color="auto" w:fill="FFFFFF"/>
          <w:lang w:eastAsia="zh-CN" w:bidi="en-US"/>
        </w:rPr>
        <w:t>,</w:t>
      </w:r>
      <w:r w:rsidRPr="00BB0FCE">
        <w:rPr>
          <w:rFonts w:ascii="Palatino Linotype" w:eastAsia="微软雅黑" w:hAnsi="Palatino Linotype" w:hint="eastAsia"/>
          <w:snapToGrid w:val="0"/>
          <w:sz w:val="20"/>
          <w:szCs w:val="22"/>
          <w:shd w:val="clear" w:color="auto" w:fill="FFFFFF"/>
          <w:lang w:bidi="en-US"/>
        </w:rPr>
        <w:t xml:space="preserve"> and</w:t>
      </w:r>
      <w:r>
        <w:rPr>
          <w:rFonts w:ascii="Palatino Linotype" w:eastAsia="微软雅黑" w:hAnsi="Palatino Linotype"/>
          <w:snapToGrid w:val="0"/>
          <w:sz w:val="20"/>
          <w:szCs w:val="22"/>
          <w:shd w:val="clear" w:color="auto" w:fill="FFFFFF"/>
          <w:lang w:bidi="en-US"/>
        </w:rPr>
        <w:t xml:space="preserve"> abundance of</w:t>
      </w:r>
      <w:r w:rsidRPr="00BB0FCE">
        <w:rPr>
          <w:rFonts w:ascii="Palatino Linotype" w:eastAsia="微软雅黑" w:hAnsi="Palatino Linotype" w:hint="eastAsia"/>
          <w:snapToGrid w:val="0"/>
          <w:sz w:val="20"/>
          <w:szCs w:val="22"/>
          <w:shd w:val="clear" w:color="auto" w:fill="FFFFFF"/>
          <w:lang w:bidi="en-US"/>
        </w:rPr>
        <w:t xml:space="preserve"> repeated sequences</w:t>
      </w:r>
      <w:r>
        <w:rPr>
          <w:rFonts w:ascii="Palatino Linotype" w:eastAsia="微软雅黑" w:hAnsi="Palatino Linotype" w:hint="eastAsia"/>
          <w:snapToGrid w:val="0"/>
          <w:sz w:val="20"/>
          <w:szCs w:val="22"/>
          <w:shd w:val="clear" w:color="auto" w:fill="FFFFFF"/>
          <w:lang w:eastAsia="zh-CN" w:bidi="en-US"/>
        </w:rPr>
        <w:t>.</w:t>
      </w:r>
      <w:r w:rsidRPr="00BB0FCE">
        <w:rPr>
          <w:rFonts w:ascii="Palatino Linotype" w:eastAsia="微软雅黑" w:hAnsi="Palatino Linotype" w:hint="eastAsia"/>
          <w:snapToGrid w:val="0"/>
          <w:sz w:val="20"/>
          <w:szCs w:val="22"/>
          <w:shd w:val="clear" w:color="auto" w:fill="FFFFFF"/>
          <w:lang w:bidi="en-US"/>
        </w:rPr>
        <w:t xml:space="preserve"> </w:t>
      </w:r>
      <w:r>
        <w:rPr>
          <w:rFonts w:ascii="Palatino Linotype" w:eastAsia="微软雅黑" w:hAnsi="Palatino Linotype"/>
          <w:snapToGrid w:val="0"/>
          <w:sz w:val="20"/>
          <w:szCs w:val="22"/>
          <w:shd w:val="clear" w:color="auto" w:fill="FFFFFF"/>
          <w:lang w:bidi="en-US"/>
        </w:rPr>
        <w:t xml:space="preserve">The </w:t>
      </w:r>
      <w:r w:rsidRPr="00BB0FCE">
        <w:rPr>
          <w:rFonts w:ascii="Palatino Linotype" w:eastAsia="微软雅黑" w:hAnsi="Palatino Linotype"/>
          <w:snapToGrid w:val="0"/>
          <w:sz w:val="20"/>
          <w:szCs w:val="22"/>
          <w:shd w:val="clear" w:color="auto" w:fill="FFFFFF"/>
          <w:lang w:eastAsia="zh-CN" w:bidi="en-US"/>
        </w:rPr>
        <w:t>K</w:t>
      </w:r>
      <w:r w:rsidRPr="00BB0FCE">
        <w:rPr>
          <w:rFonts w:ascii="Palatino Linotype" w:eastAsia="微软雅黑" w:hAnsi="Palatino Linotype" w:hint="eastAsia"/>
          <w:snapToGrid w:val="0"/>
          <w:sz w:val="20"/>
          <w:szCs w:val="22"/>
          <w:shd w:val="clear" w:color="auto" w:fill="FFFFFF"/>
          <w:lang w:eastAsia="zh-CN" w:bidi="en-US"/>
        </w:rPr>
        <w:t>-value</w:t>
      </w:r>
      <w:r w:rsidRPr="00BB0FCE">
        <w:rPr>
          <w:rFonts w:ascii="Palatino Linotype" w:eastAsia="微软雅黑" w:hAnsi="Palatino Linotype"/>
          <w:snapToGrid w:val="0"/>
          <w:sz w:val="20"/>
          <w:szCs w:val="22"/>
          <w:shd w:val="clear" w:color="auto" w:fill="FFFFFF"/>
          <w:lang w:eastAsia="zh-CN" w:bidi="en-US"/>
        </w:rPr>
        <w:t xml:space="preserve"> was taken as 17 for analysis</w:t>
      </w:r>
      <w:r>
        <w:rPr>
          <w:rFonts w:ascii="Palatino Linotype" w:eastAsia="微软雅黑" w:hAnsi="Palatino Linotype" w:hint="eastAsia"/>
          <w:snapToGrid w:val="0"/>
          <w:sz w:val="20"/>
          <w:szCs w:val="22"/>
          <w:shd w:val="clear" w:color="auto" w:fill="FFFFFF"/>
          <w:lang w:eastAsia="zh-CN" w:bidi="en-US"/>
        </w:rPr>
        <w:t xml:space="preserve">. </w:t>
      </w:r>
      <w:r w:rsidRPr="007B5925">
        <w:rPr>
          <w:rFonts w:ascii="Palatino Linotype" w:eastAsia="微软雅黑" w:hAnsi="Palatino Linotype"/>
          <w:snapToGrid w:val="0"/>
          <w:sz w:val="20"/>
          <w:szCs w:val="22"/>
          <w:shd w:val="clear" w:color="auto" w:fill="FFFFFF"/>
          <w:lang w:eastAsia="zh-CN" w:bidi="en-US"/>
        </w:rPr>
        <w:t xml:space="preserve">Assuming that all the </w:t>
      </w:r>
      <w:r>
        <w:rPr>
          <w:rFonts w:ascii="Palatino Linotype" w:eastAsia="微软雅黑" w:hAnsi="Palatino Linotype"/>
          <w:snapToGrid w:val="0"/>
          <w:sz w:val="20"/>
          <w:szCs w:val="22"/>
          <w:shd w:val="clear" w:color="auto" w:fill="FFFFFF"/>
          <w:lang w:eastAsia="zh-CN" w:bidi="en-US"/>
        </w:rPr>
        <w:t>K</w:t>
      </w:r>
      <w:r w:rsidRPr="007B5925">
        <w:rPr>
          <w:rFonts w:ascii="Palatino Linotype" w:eastAsia="微软雅黑" w:hAnsi="Palatino Linotype"/>
          <w:snapToGrid w:val="0"/>
          <w:sz w:val="20"/>
          <w:szCs w:val="22"/>
          <w:shd w:val="clear" w:color="auto" w:fill="FFFFFF"/>
          <w:lang w:eastAsia="zh-CN" w:bidi="en-US"/>
        </w:rPr>
        <w:t>-</w:t>
      </w:r>
      <w:proofErr w:type="spellStart"/>
      <w:r w:rsidRPr="007B5925">
        <w:rPr>
          <w:rFonts w:ascii="Palatino Linotype" w:eastAsia="微软雅黑" w:hAnsi="Palatino Linotype"/>
          <w:snapToGrid w:val="0"/>
          <w:sz w:val="20"/>
          <w:szCs w:val="22"/>
          <w:shd w:val="clear" w:color="auto" w:fill="FFFFFF"/>
          <w:lang w:eastAsia="zh-CN" w:bidi="en-US"/>
        </w:rPr>
        <w:t>mer</w:t>
      </w:r>
      <w:r>
        <w:rPr>
          <w:rFonts w:ascii="Palatino Linotype" w:eastAsia="微软雅黑" w:hAnsi="Palatino Linotype"/>
          <w:snapToGrid w:val="0"/>
          <w:sz w:val="20"/>
          <w:szCs w:val="22"/>
          <w:shd w:val="clear" w:color="auto" w:fill="FFFFFF"/>
          <w:lang w:eastAsia="zh-CN" w:bidi="en-US"/>
        </w:rPr>
        <w:t>s</w:t>
      </w:r>
      <w:proofErr w:type="spellEnd"/>
      <w:r w:rsidRPr="007B5925">
        <w:rPr>
          <w:rFonts w:ascii="Palatino Linotype" w:eastAsia="微软雅黑" w:hAnsi="Palatino Linotype"/>
          <w:snapToGrid w:val="0"/>
          <w:sz w:val="20"/>
          <w:szCs w:val="22"/>
          <w:shd w:val="clear" w:color="auto" w:fill="FFFFFF"/>
          <w:lang w:eastAsia="zh-CN" w:bidi="en-US"/>
        </w:rPr>
        <w:t xml:space="preserve"> extracted from the reads traverse the whole genome, and the </w:t>
      </w:r>
      <w:r>
        <w:rPr>
          <w:rFonts w:ascii="Palatino Linotype" w:eastAsia="微软雅黑" w:hAnsi="Palatino Linotype"/>
          <w:snapToGrid w:val="0"/>
          <w:sz w:val="20"/>
          <w:szCs w:val="22"/>
          <w:shd w:val="clear" w:color="auto" w:fill="FFFFFF"/>
          <w:lang w:eastAsia="zh-CN" w:bidi="en-US"/>
        </w:rPr>
        <w:t>K</w:t>
      </w:r>
      <w:r w:rsidRPr="007B5925">
        <w:rPr>
          <w:rFonts w:ascii="Palatino Linotype" w:eastAsia="微软雅黑" w:hAnsi="Palatino Linotype"/>
          <w:snapToGrid w:val="0"/>
          <w:sz w:val="20"/>
          <w:szCs w:val="22"/>
          <w:shd w:val="clear" w:color="auto" w:fill="FFFFFF"/>
          <w:lang w:eastAsia="zh-CN" w:bidi="en-US"/>
        </w:rPr>
        <w:t>-</w:t>
      </w:r>
      <w:proofErr w:type="spellStart"/>
      <w:r w:rsidRPr="007B5925">
        <w:rPr>
          <w:rFonts w:ascii="Palatino Linotype" w:eastAsia="微软雅黑" w:hAnsi="Palatino Linotype"/>
          <w:snapToGrid w:val="0"/>
          <w:sz w:val="20"/>
          <w:szCs w:val="22"/>
          <w:shd w:val="clear" w:color="auto" w:fill="FFFFFF"/>
          <w:lang w:eastAsia="zh-CN" w:bidi="en-US"/>
        </w:rPr>
        <w:t>mer</w:t>
      </w:r>
      <w:proofErr w:type="spellEnd"/>
      <w:r w:rsidRPr="007B5925">
        <w:rPr>
          <w:rFonts w:ascii="Palatino Linotype" w:eastAsia="微软雅黑" w:hAnsi="Palatino Linotype"/>
          <w:snapToGrid w:val="0"/>
          <w:sz w:val="20"/>
          <w:szCs w:val="22"/>
          <w:shd w:val="clear" w:color="auto" w:fill="FFFFFF"/>
          <w:lang w:eastAsia="zh-CN" w:bidi="en-US"/>
        </w:rPr>
        <w:t xml:space="preserve"> depth frequency distribution obeys Poisson distribution, the </w:t>
      </w:r>
      <w:r>
        <w:rPr>
          <w:rFonts w:ascii="Palatino Linotype" w:eastAsia="微软雅黑" w:hAnsi="Palatino Linotype"/>
          <w:snapToGrid w:val="0"/>
          <w:sz w:val="20"/>
          <w:szCs w:val="22"/>
          <w:shd w:val="clear" w:color="auto" w:fill="FFFFFF"/>
          <w:lang w:eastAsia="zh-CN" w:bidi="en-US"/>
        </w:rPr>
        <w:t>K</w:t>
      </w:r>
      <w:r w:rsidRPr="007B5925">
        <w:rPr>
          <w:rFonts w:ascii="Palatino Linotype" w:eastAsia="微软雅黑" w:hAnsi="Palatino Linotype"/>
          <w:snapToGrid w:val="0"/>
          <w:sz w:val="20"/>
          <w:szCs w:val="22"/>
          <w:shd w:val="clear" w:color="auto" w:fill="FFFFFF"/>
          <w:lang w:eastAsia="zh-CN" w:bidi="en-US"/>
        </w:rPr>
        <w:t>-</w:t>
      </w:r>
      <w:proofErr w:type="spellStart"/>
      <w:r w:rsidRPr="007B5925">
        <w:rPr>
          <w:rFonts w:ascii="Palatino Linotype" w:eastAsia="微软雅黑" w:hAnsi="Palatino Linotype"/>
          <w:snapToGrid w:val="0"/>
          <w:sz w:val="20"/>
          <w:szCs w:val="22"/>
          <w:shd w:val="clear" w:color="auto" w:fill="FFFFFF"/>
          <w:lang w:eastAsia="zh-CN" w:bidi="en-US"/>
        </w:rPr>
        <w:t>mer</w:t>
      </w:r>
      <w:proofErr w:type="spellEnd"/>
      <w:r w:rsidRPr="007B5925">
        <w:rPr>
          <w:rFonts w:ascii="Palatino Linotype" w:eastAsia="微软雅黑" w:hAnsi="Palatino Linotype"/>
          <w:snapToGrid w:val="0"/>
          <w:sz w:val="20"/>
          <w:szCs w:val="22"/>
          <w:shd w:val="clear" w:color="auto" w:fill="FFFFFF"/>
          <w:lang w:eastAsia="zh-CN" w:bidi="en-US"/>
        </w:rPr>
        <w:t xml:space="preserve"> frequency distribution can be counted from all sequenced reads, and the </w:t>
      </w:r>
      <w:r>
        <w:rPr>
          <w:rFonts w:ascii="Palatino Linotype" w:eastAsia="微软雅黑" w:hAnsi="Palatino Linotype"/>
          <w:snapToGrid w:val="0"/>
          <w:sz w:val="20"/>
          <w:szCs w:val="22"/>
          <w:shd w:val="clear" w:color="auto" w:fill="FFFFFF"/>
          <w:lang w:eastAsia="zh-CN" w:bidi="en-US"/>
        </w:rPr>
        <w:t>K</w:t>
      </w:r>
      <w:r w:rsidRPr="007B5925">
        <w:rPr>
          <w:rFonts w:ascii="Palatino Linotype" w:eastAsia="微软雅黑" w:hAnsi="Palatino Linotype"/>
          <w:snapToGrid w:val="0"/>
          <w:sz w:val="20"/>
          <w:szCs w:val="22"/>
          <w:shd w:val="clear" w:color="auto" w:fill="FFFFFF"/>
          <w:lang w:eastAsia="zh-CN" w:bidi="en-US"/>
        </w:rPr>
        <w:t>-</w:t>
      </w:r>
      <w:proofErr w:type="spellStart"/>
      <w:r w:rsidRPr="007B5925">
        <w:rPr>
          <w:rFonts w:ascii="Palatino Linotype" w:eastAsia="微软雅黑" w:hAnsi="Palatino Linotype"/>
          <w:snapToGrid w:val="0"/>
          <w:sz w:val="20"/>
          <w:szCs w:val="22"/>
          <w:shd w:val="clear" w:color="auto" w:fill="FFFFFF"/>
          <w:lang w:eastAsia="zh-CN" w:bidi="en-US"/>
        </w:rPr>
        <w:t>mer</w:t>
      </w:r>
      <w:proofErr w:type="spellEnd"/>
      <w:r w:rsidRPr="007B5925">
        <w:rPr>
          <w:rFonts w:ascii="Palatino Linotype" w:eastAsia="微软雅黑" w:hAnsi="Palatino Linotype"/>
          <w:snapToGrid w:val="0"/>
          <w:sz w:val="20"/>
          <w:szCs w:val="22"/>
          <w:shd w:val="clear" w:color="auto" w:fill="FFFFFF"/>
          <w:lang w:eastAsia="zh-CN" w:bidi="en-US"/>
        </w:rPr>
        <w:t xml:space="preserve"> depth estimation value can be calculated to estimate the genome size</w:t>
      </w:r>
      <w:r>
        <w:rPr>
          <w:rFonts w:ascii="Palatino Linotype" w:eastAsia="微软雅黑" w:hAnsi="Palatino Linotype" w:hint="eastAsia"/>
          <w:snapToGrid w:val="0"/>
          <w:sz w:val="20"/>
          <w:szCs w:val="22"/>
          <w:shd w:val="clear" w:color="auto" w:fill="FFFFFF"/>
          <w:lang w:eastAsia="zh-CN" w:bidi="en-US"/>
        </w:rPr>
        <w:t>.</w:t>
      </w:r>
    </w:p>
    <w:p w:rsidR="00B10667" w:rsidRPr="00F5470B" w:rsidRDefault="00B10667" w:rsidP="00B10667">
      <w:pPr>
        <w:spacing w:before="100" w:beforeAutospacing="1" w:after="100" w:afterAutospacing="1" w:line="260" w:lineRule="exact"/>
        <w:ind w:right="55"/>
        <w:rPr>
          <w:rFonts w:ascii="Palatino Linotype" w:eastAsia="微软雅黑" w:hAnsi="Palatino Linotype"/>
          <w:b/>
          <w:snapToGrid w:val="0"/>
          <w:sz w:val="20"/>
          <w:szCs w:val="22"/>
          <w:shd w:val="clear" w:color="auto" w:fill="FFFFFF"/>
          <w:lang w:bidi="en-US"/>
        </w:rPr>
      </w:pPr>
      <w:r w:rsidRPr="00F5470B">
        <w:rPr>
          <w:rFonts w:ascii="Palatino Linotype" w:eastAsia="微软雅黑" w:hAnsi="Palatino Linotype"/>
          <w:b/>
          <w:snapToGrid w:val="0"/>
          <w:sz w:val="20"/>
          <w:szCs w:val="22"/>
          <w:shd w:val="clear" w:color="auto" w:fill="FFFFFF"/>
          <w:lang w:eastAsia="zh-CN" w:bidi="en-US"/>
        </w:rPr>
        <w:lastRenderedPageBreak/>
        <w:t xml:space="preserve">Estimation of </w:t>
      </w:r>
      <w:proofErr w:type="spellStart"/>
      <w:r w:rsidRPr="00F5470B">
        <w:rPr>
          <w:rFonts w:ascii="Palatino Linotype" w:eastAsia="微软雅黑" w:hAnsi="Palatino Linotype" w:hint="eastAsia"/>
          <w:b/>
          <w:snapToGrid w:val="0"/>
          <w:sz w:val="20"/>
          <w:szCs w:val="22"/>
          <w:shd w:val="clear" w:color="auto" w:fill="FFFFFF"/>
          <w:lang w:eastAsia="zh-CN" w:bidi="en-US"/>
        </w:rPr>
        <w:t>H</w:t>
      </w:r>
      <w:r w:rsidRPr="00F5470B">
        <w:rPr>
          <w:rFonts w:ascii="Palatino Linotype" w:eastAsia="微软雅黑" w:hAnsi="Palatino Linotype"/>
          <w:b/>
          <w:snapToGrid w:val="0"/>
          <w:sz w:val="20"/>
          <w:szCs w:val="22"/>
          <w:shd w:val="clear" w:color="auto" w:fill="FFFFFF"/>
          <w:lang w:eastAsia="zh-CN" w:bidi="en-US"/>
        </w:rPr>
        <w:t>eterozygosity</w:t>
      </w:r>
      <w:proofErr w:type="spellEnd"/>
      <w:r w:rsidRPr="00F5470B">
        <w:rPr>
          <w:rFonts w:ascii="Palatino Linotype" w:eastAsia="微软雅黑" w:hAnsi="Palatino Linotype"/>
          <w:b/>
          <w:snapToGrid w:val="0"/>
          <w:sz w:val="20"/>
          <w:szCs w:val="22"/>
          <w:shd w:val="clear" w:color="auto" w:fill="FFFFFF"/>
          <w:lang w:eastAsia="zh-CN" w:bidi="en-US"/>
        </w:rPr>
        <w:t xml:space="preserve"> </w:t>
      </w:r>
      <w:r w:rsidRPr="00F5470B">
        <w:rPr>
          <w:rFonts w:ascii="Palatino Linotype" w:eastAsia="微软雅黑" w:hAnsi="Palatino Linotype" w:hint="eastAsia"/>
          <w:b/>
          <w:snapToGrid w:val="0"/>
          <w:sz w:val="20"/>
          <w:szCs w:val="22"/>
          <w:shd w:val="clear" w:color="auto" w:fill="FFFFFF"/>
          <w:lang w:eastAsia="zh-CN" w:bidi="en-US"/>
        </w:rPr>
        <w:t xml:space="preserve">Rate </w:t>
      </w:r>
      <w:r w:rsidRPr="00F5470B">
        <w:rPr>
          <w:rFonts w:ascii="Palatino Linotype" w:eastAsia="微软雅黑" w:hAnsi="Palatino Linotype"/>
          <w:b/>
          <w:snapToGrid w:val="0"/>
          <w:sz w:val="20"/>
          <w:szCs w:val="22"/>
          <w:shd w:val="clear" w:color="auto" w:fill="FFFFFF"/>
          <w:lang w:eastAsia="zh-CN" w:bidi="en-US"/>
        </w:rPr>
        <w:t xml:space="preserve">and Proportion of Repeat </w:t>
      </w:r>
      <w:r w:rsidRPr="00F5470B">
        <w:rPr>
          <w:rFonts w:ascii="Palatino Linotype" w:eastAsia="微软雅黑" w:hAnsi="Palatino Linotype" w:hint="eastAsia"/>
          <w:b/>
          <w:snapToGrid w:val="0"/>
          <w:sz w:val="20"/>
          <w:szCs w:val="22"/>
          <w:shd w:val="clear" w:color="auto" w:fill="FFFFFF"/>
          <w:lang w:eastAsia="zh-CN" w:bidi="en-US"/>
        </w:rPr>
        <w:t>S</w:t>
      </w:r>
      <w:r w:rsidRPr="00F5470B">
        <w:rPr>
          <w:rFonts w:ascii="Palatino Linotype" w:eastAsia="微软雅黑" w:hAnsi="Palatino Linotype"/>
          <w:b/>
          <w:snapToGrid w:val="0"/>
          <w:sz w:val="20"/>
          <w:szCs w:val="22"/>
          <w:shd w:val="clear" w:color="auto" w:fill="FFFFFF"/>
          <w:lang w:eastAsia="zh-CN" w:bidi="en-US"/>
        </w:rPr>
        <w:t>equences</w:t>
      </w:r>
    </w:p>
    <w:p w:rsidR="00B10667" w:rsidRDefault="00B10667" w:rsidP="00B10667">
      <w:pPr>
        <w:spacing w:line="260" w:lineRule="exact"/>
        <w:ind w:right="55" w:firstLineChars="150" w:firstLine="300"/>
        <w:rPr>
          <w:rFonts w:ascii="Palatino Linotype" w:eastAsia="微软雅黑" w:hAnsi="Palatino Linotype"/>
          <w:snapToGrid w:val="0"/>
          <w:sz w:val="20"/>
          <w:szCs w:val="22"/>
          <w:shd w:val="clear" w:color="auto" w:fill="FFFFFF"/>
          <w:lang w:eastAsia="zh-CN" w:bidi="en-US"/>
        </w:rPr>
      </w:pPr>
      <w:r w:rsidRPr="00E54E00">
        <w:rPr>
          <w:rFonts w:ascii="Palatino Linotype" w:eastAsia="微软雅黑" w:hAnsi="Palatino Linotype"/>
          <w:snapToGrid w:val="0"/>
          <w:sz w:val="20"/>
          <w:szCs w:val="22"/>
          <w:shd w:val="clear" w:color="auto" w:fill="FFFFFF"/>
          <w:lang w:eastAsia="zh-CN" w:bidi="en-US"/>
        </w:rPr>
        <w:t xml:space="preserve">The </w:t>
      </w:r>
      <w:r>
        <w:rPr>
          <w:rFonts w:ascii="Palatino Linotype" w:eastAsia="微软雅黑" w:hAnsi="Palatino Linotype"/>
          <w:snapToGrid w:val="0"/>
          <w:sz w:val="20"/>
          <w:szCs w:val="22"/>
          <w:shd w:val="clear" w:color="auto" w:fill="FFFFFF"/>
          <w:lang w:eastAsia="zh-CN" w:bidi="en-US"/>
        </w:rPr>
        <w:t>K</w:t>
      </w:r>
      <w:r w:rsidRPr="00E54E00">
        <w:rPr>
          <w:rFonts w:ascii="Palatino Linotype" w:eastAsia="微软雅黑" w:hAnsi="Palatino Linotype"/>
          <w:snapToGrid w:val="0"/>
          <w:sz w:val="20"/>
          <w:szCs w:val="22"/>
          <w:shd w:val="clear" w:color="auto" w:fill="FFFFFF"/>
          <w:lang w:eastAsia="zh-CN" w:bidi="en-US"/>
        </w:rPr>
        <w:t>-</w:t>
      </w:r>
      <w:proofErr w:type="spellStart"/>
      <w:r w:rsidRPr="00E54E00">
        <w:rPr>
          <w:rFonts w:ascii="Palatino Linotype" w:eastAsia="微软雅黑" w:hAnsi="Palatino Linotype"/>
          <w:snapToGrid w:val="0"/>
          <w:sz w:val="20"/>
          <w:szCs w:val="22"/>
          <w:shd w:val="clear" w:color="auto" w:fill="FFFFFF"/>
          <w:lang w:eastAsia="zh-CN" w:bidi="en-US"/>
        </w:rPr>
        <w:t>mer</w:t>
      </w:r>
      <w:proofErr w:type="spellEnd"/>
      <w:r w:rsidRPr="00E54E00">
        <w:rPr>
          <w:rFonts w:ascii="Palatino Linotype" w:eastAsia="微软雅黑" w:hAnsi="Palatino Linotype"/>
          <w:snapToGrid w:val="0"/>
          <w:sz w:val="20"/>
          <w:szCs w:val="22"/>
          <w:shd w:val="clear" w:color="auto" w:fill="FFFFFF"/>
          <w:lang w:eastAsia="zh-CN" w:bidi="en-US"/>
        </w:rPr>
        <w:t xml:space="preserve"> map </w:t>
      </w:r>
      <w:r>
        <w:rPr>
          <w:rFonts w:ascii="Palatino Linotype" w:eastAsia="微软雅黑" w:hAnsi="Palatino Linotype"/>
          <w:snapToGrid w:val="0"/>
          <w:sz w:val="20"/>
          <w:szCs w:val="22"/>
          <w:shd w:val="clear" w:color="auto" w:fill="FFFFFF"/>
          <w:lang w:eastAsia="zh-CN" w:bidi="en-US"/>
        </w:rPr>
        <w:t>can be used</w:t>
      </w:r>
      <w:r w:rsidRPr="00E54E00">
        <w:rPr>
          <w:rFonts w:ascii="Palatino Linotype" w:eastAsia="微软雅黑" w:hAnsi="Palatino Linotype"/>
          <w:snapToGrid w:val="0"/>
          <w:sz w:val="20"/>
          <w:szCs w:val="22"/>
          <w:shd w:val="clear" w:color="auto" w:fill="FFFFFF"/>
          <w:lang w:eastAsia="zh-CN" w:bidi="en-US"/>
        </w:rPr>
        <w:t xml:space="preserve"> to determine the number of repeats in a genome</w:t>
      </w:r>
      <w:r>
        <w:rPr>
          <w:rFonts w:ascii="Palatino Linotype" w:eastAsia="微软雅黑" w:hAnsi="Palatino Linotype"/>
          <w:snapToGrid w:val="0"/>
          <w:sz w:val="20"/>
          <w:szCs w:val="22"/>
          <w:shd w:val="clear" w:color="auto" w:fill="FFFFFF"/>
          <w:lang w:eastAsia="zh-CN" w:bidi="en-US"/>
        </w:rPr>
        <w:t>. If</w:t>
      </w:r>
      <w:r w:rsidRPr="00E54E00">
        <w:rPr>
          <w:rFonts w:ascii="Palatino Linotype" w:eastAsia="微软雅黑" w:hAnsi="Palatino Linotype"/>
          <w:snapToGrid w:val="0"/>
          <w:sz w:val="20"/>
          <w:szCs w:val="22"/>
          <w:shd w:val="clear" w:color="auto" w:fill="FFFFFF"/>
          <w:lang w:eastAsia="zh-CN" w:bidi="en-US"/>
        </w:rPr>
        <w:t xml:space="preserve"> the genome contains a high proportion of repeats, the map will show a thick tail.</w:t>
      </w:r>
      <w:r w:rsidRPr="00FB0737">
        <w:rPr>
          <w:rFonts w:ascii="Palatino Linotype" w:eastAsia="微软雅黑" w:hAnsi="Palatino Linotype"/>
          <w:snapToGrid w:val="0"/>
          <w:sz w:val="20"/>
          <w:szCs w:val="22"/>
          <w:shd w:val="clear" w:color="auto" w:fill="FFFFFF"/>
          <w:lang w:eastAsia="zh-CN" w:bidi="en-US"/>
        </w:rPr>
        <w:t xml:space="preserve"> </w:t>
      </w:r>
      <w:r w:rsidRPr="00FB0737">
        <w:rPr>
          <w:rFonts w:ascii="Palatino Linotype" w:eastAsia="微软雅黑" w:hAnsi="Palatino Linotype" w:hint="eastAsia"/>
          <w:snapToGrid w:val="0"/>
          <w:sz w:val="20"/>
          <w:szCs w:val="22"/>
          <w:shd w:val="clear" w:color="auto" w:fill="FFFFFF"/>
          <w:lang w:bidi="en-US"/>
        </w:rPr>
        <w:t>T</w:t>
      </w:r>
      <w:r w:rsidRPr="00FB0737">
        <w:rPr>
          <w:rFonts w:ascii="Palatino Linotype" w:eastAsia="微软雅黑" w:hAnsi="Palatino Linotype"/>
          <w:snapToGrid w:val="0"/>
          <w:sz w:val="20"/>
          <w:szCs w:val="22"/>
          <w:shd w:val="clear" w:color="auto" w:fill="FFFFFF"/>
          <w:lang w:eastAsia="zh-CN" w:bidi="en-US"/>
        </w:rPr>
        <w:t>he genom</w:t>
      </w:r>
      <w:r w:rsidRPr="00FB0737">
        <w:rPr>
          <w:rFonts w:ascii="Palatino Linotype" w:eastAsia="微软雅黑" w:hAnsi="Palatino Linotype" w:hint="eastAsia"/>
          <w:snapToGrid w:val="0"/>
          <w:sz w:val="20"/>
          <w:szCs w:val="22"/>
          <w:shd w:val="clear" w:color="auto" w:fill="FFFFFF"/>
          <w:lang w:bidi="en-US"/>
        </w:rPr>
        <w:t>ic</w:t>
      </w:r>
      <w:r w:rsidRPr="00FB0737">
        <w:rPr>
          <w:rFonts w:ascii="Palatino Linotype" w:eastAsia="微软雅黑" w:hAnsi="Palatino Linotype"/>
          <w:snapToGrid w:val="0"/>
          <w:sz w:val="20"/>
          <w:szCs w:val="22"/>
          <w:shd w:val="clear" w:color="auto" w:fill="FFFFFF"/>
          <w:lang w:eastAsia="zh-CN" w:bidi="en-US"/>
        </w:rPr>
        <w:t xml:space="preserve"> </w:t>
      </w:r>
      <w:proofErr w:type="spellStart"/>
      <w:r w:rsidRPr="00FB0737">
        <w:rPr>
          <w:rFonts w:ascii="Palatino Linotype" w:eastAsia="微软雅黑" w:hAnsi="Palatino Linotype"/>
          <w:snapToGrid w:val="0"/>
          <w:sz w:val="20"/>
          <w:szCs w:val="22"/>
          <w:shd w:val="clear" w:color="auto" w:fill="FFFFFF"/>
          <w:lang w:eastAsia="zh-CN" w:bidi="en-US"/>
        </w:rPr>
        <w:t>heterozygosity</w:t>
      </w:r>
      <w:proofErr w:type="spellEnd"/>
      <w:r w:rsidRPr="00FB0737">
        <w:rPr>
          <w:rFonts w:ascii="Palatino Linotype" w:eastAsia="微软雅黑" w:hAnsi="Palatino Linotype"/>
          <w:snapToGrid w:val="0"/>
          <w:sz w:val="20"/>
          <w:szCs w:val="22"/>
          <w:shd w:val="clear" w:color="auto" w:fill="FFFFFF"/>
          <w:lang w:eastAsia="zh-CN" w:bidi="en-US"/>
        </w:rPr>
        <w:t xml:space="preserve"> was evaluate</w:t>
      </w:r>
      <w:r w:rsidRPr="00FB0737">
        <w:rPr>
          <w:rFonts w:ascii="Palatino Linotype" w:eastAsia="微软雅黑" w:hAnsi="Palatino Linotype" w:hint="eastAsia"/>
          <w:snapToGrid w:val="0"/>
          <w:sz w:val="20"/>
          <w:szCs w:val="22"/>
          <w:shd w:val="clear" w:color="auto" w:fill="FFFFFF"/>
          <w:lang w:bidi="en-US"/>
        </w:rPr>
        <w:t>d by</w:t>
      </w:r>
      <w:r w:rsidRPr="00FB0737">
        <w:rPr>
          <w:rFonts w:ascii="Palatino Linotype" w:eastAsia="微软雅黑" w:hAnsi="Palatino Linotype"/>
          <w:snapToGrid w:val="0"/>
          <w:sz w:val="20"/>
          <w:szCs w:val="22"/>
          <w:shd w:val="clear" w:color="auto" w:fill="FFFFFF"/>
          <w:lang w:eastAsia="zh-CN" w:bidi="en-US"/>
        </w:rPr>
        <w:t xml:space="preserve"> </w:t>
      </w:r>
      <w:r w:rsidRPr="00FB0737">
        <w:rPr>
          <w:rFonts w:ascii="Palatino Linotype" w:eastAsia="微软雅黑" w:hAnsi="Palatino Linotype" w:hint="eastAsia"/>
          <w:snapToGrid w:val="0"/>
          <w:sz w:val="20"/>
          <w:szCs w:val="22"/>
          <w:shd w:val="clear" w:color="auto" w:fill="FFFFFF"/>
          <w:lang w:bidi="en-US"/>
        </w:rPr>
        <w:t>s</w:t>
      </w:r>
      <w:r w:rsidRPr="00FB0737">
        <w:rPr>
          <w:rFonts w:ascii="Palatino Linotype" w:eastAsia="微软雅黑" w:hAnsi="Palatino Linotype"/>
          <w:snapToGrid w:val="0"/>
          <w:sz w:val="20"/>
          <w:szCs w:val="22"/>
          <w:shd w:val="clear" w:color="auto" w:fill="FFFFFF"/>
          <w:lang w:eastAsia="zh-CN" w:bidi="en-US"/>
        </w:rPr>
        <w:t>imulation data fitting</w:t>
      </w:r>
      <w:r w:rsidRPr="00FB0737">
        <w:rPr>
          <w:rFonts w:ascii="Palatino Linotype" w:eastAsia="微软雅黑" w:hAnsi="Palatino Linotype" w:hint="eastAsia"/>
          <w:snapToGrid w:val="0"/>
          <w:sz w:val="20"/>
          <w:szCs w:val="22"/>
          <w:shd w:val="clear" w:color="auto" w:fill="FFFFFF"/>
          <w:lang w:bidi="en-US"/>
        </w:rPr>
        <w:t>.</w:t>
      </w:r>
      <w:r>
        <w:rPr>
          <w:rFonts w:ascii="Palatino Linotype" w:eastAsia="微软雅黑" w:hAnsi="Palatino Linotype" w:hint="eastAsia"/>
          <w:snapToGrid w:val="0"/>
          <w:sz w:val="20"/>
          <w:szCs w:val="22"/>
          <w:shd w:val="clear" w:color="auto" w:fill="FFFFFF"/>
          <w:lang w:eastAsia="zh-CN" w:bidi="en-US"/>
        </w:rPr>
        <w:t xml:space="preserve"> </w:t>
      </w:r>
      <w:r w:rsidRPr="00FB0737">
        <w:rPr>
          <w:rFonts w:ascii="Palatino Linotype" w:eastAsia="微软雅黑" w:hAnsi="Palatino Linotype"/>
          <w:snapToGrid w:val="0"/>
          <w:sz w:val="20"/>
          <w:szCs w:val="22"/>
          <w:shd w:val="clear" w:color="auto" w:fill="FFFFFF"/>
          <w:lang w:eastAsia="zh-CN" w:bidi="en-US"/>
        </w:rPr>
        <w:t xml:space="preserve">For heterozygous genomes, </w:t>
      </w:r>
      <w:r>
        <w:rPr>
          <w:rFonts w:ascii="Palatino Linotype" w:eastAsia="微软雅黑" w:hAnsi="Palatino Linotype"/>
          <w:snapToGrid w:val="0"/>
          <w:sz w:val="20"/>
          <w:szCs w:val="22"/>
          <w:shd w:val="clear" w:color="auto" w:fill="FFFFFF"/>
          <w:lang w:eastAsia="zh-CN" w:bidi="en-US"/>
        </w:rPr>
        <w:t>K</w:t>
      </w:r>
      <w:r w:rsidRPr="00FB0737">
        <w:rPr>
          <w:rFonts w:ascii="Palatino Linotype" w:eastAsia="微软雅黑" w:hAnsi="Palatino Linotype"/>
          <w:snapToGrid w:val="0"/>
          <w:sz w:val="20"/>
          <w:szCs w:val="22"/>
          <w:shd w:val="clear" w:color="auto" w:fill="FFFFFF"/>
          <w:lang w:eastAsia="zh-CN" w:bidi="en-US"/>
        </w:rPr>
        <w:t>-</w:t>
      </w:r>
      <w:proofErr w:type="spellStart"/>
      <w:r w:rsidRPr="00FB0737">
        <w:rPr>
          <w:rFonts w:ascii="Palatino Linotype" w:eastAsia="微软雅黑" w:hAnsi="Palatino Linotype"/>
          <w:snapToGrid w:val="0"/>
          <w:sz w:val="20"/>
          <w:szCs w:val="22"/>
          <w:shd w:val="clear" w:color="auto" w:fill="FFFFFF"/>
          <w:lang w:eastAsia="zh-CN" w:bidi="en-US"/>
        </w:rPr>
        <w:t>mers</w:t>
      </w:r>
      <w:proofErr w:type="spellEnd"/>
      <w:r w:rsidRPr="00FB0737">
        <w:rPr>
          <w:rFonts w:ascii="Palatino Linotype" w:eastAsia="微软雅黑" w:hAnsi="Palatino Linotype"/>
          <w:snapToGrid w:val="0"/>
          <w:sz w:val="20"/>
          <w:szCs w:val="22"/>
          <w:shd w:val="clear" w:color="auto" w:fill="FFFFFF"/>
          <w:lang w:eastAsia="zh-CN" w:bidi="en-US"/>
        </w:rPr>
        <w:t xml:space="preserve"> fall into two categories: heterozygous and homozygous</w:t>
      </w:r>
      <w:r w:rsidRPr="004117F0">
        <w:rPr>
          <w:rFonts w:ascii="Palatino Linotype" w:eastAsia="微软雅黑" w:hAnsi="Palatino Linotype"/>
          <w:snapToGrid w:val="0"/>
          <w:sz w:val="20"/>
          <w:szCs w:val="22"/>
          <w:shd w:val="clear" w:color="auto" w:fill="FFFFFF"/>
          <w:lang w:eastAsia="zh-CN" w:bidi="en-US"/>
        </w:rPr>
        <w:t>. Assuming that each heterozygous site is covered by 2 × K K-</w:t>
      </w:r>
      <w:proofErr w:type="spellStart"/>
      <w:r w:rsidRPr="004117F0">
        <w:rPr>
          <w:rFonts w:ascii="Palatino Linotype" w:eastAsia="微软雅黑" w:hAnsi="Palatino Linotype"/>
          <w:snapToGrid w:val="0"/>
          <w:sz w:val="20"/>
          <w:szCs w:val="22"/>
          <w:shd w:val="clear" w:color="auto" w:fill="FFFFFF"/>
          <w:lang w:eastAsia="zh-CN" w:bidi="en-US"/>
        </w:rPr>
        <w:t>mers</w:t>
      </w:r>
      <w:proofErr w:type="spellEnd"/>
      <w:r w:rsidRPr="004117F0">
        <w:rPr>
          <w:rFonts w:ascii="Palatino Linotype" w:eastAsia="微软雅黑" w:hAnsi="Palatino Linotype"/>
          <w:snapToGrid w:val="0"/>
          <w:sz w:val="20"/>
          <w:szCs w:val="22"/>
          <w:shd w:val="clear" w:color="auto" w:fill="FFFFFF"/>
          <w:lang w:eastAsia="zh-CN" w:bidi="en-US"/>
        </w:rPr>
        <w:t>, the expected depth of a heterozygous K-</w:t>
      </w:r>
      <w:proofErr w:type="spellStart"/>
      <w:r w:rsidRPr="004117F0">
        <w:rPr>
          <w:rFonts w:ascii="Palatino Linotype" w:eastAsia="微软雅黑" w:hAnsi="Palatino Linotype"/>
          <w:snapToGrid w:val="0"/>
          <w:sz w:val="20"/>
          <w:szCs w:val="22"/>
          <w:shd w:val="clear" w:color="auto" w:fill="FFFFFF"/>
          <w:lang w:eastAsia="zh-CN" w:bidi="en-US"/>
        </w:rPr>
        <w:t>mer</w:t>
      </w:r>
      <w:proofErr w:type="spellEnd"/>
      <w:r w:rsidRPr="004117F0">
        <w:rPr>
          <w:rFonts w:ascii="Palatino Linotype" w:eastAsia="微软雅黑" w:hAnsi="Palatino Linotype"/>
          <w:snapToGrid w:val="0"/>
          <w:sz w:val="20"/>
          <w:szCs w:val="22"/>
          <w:shd w:val="clear" w:color="auto" w:fill="FFFFFF"/>
          <w:lang w:eastAsia="zh-CN" w:bidi="en-US"/>
        </w:rPr>
        <w:t xml:space="preserve"> is 1/2. Therefore, the number of heterozygous sites can be estimated using 1/2 (percentage of heterozygous K-</w:t>
      </w:r>
      <w:proofErr w:type="spellStart"/>
      <w:r w:rsidRPr="004117F0">
        <w:rPr>
          <w:rFonts w:ascii="Palatino Linotype" w:eastAsia="微软雅黑" w:hAnsi="Palatino Linotype"/>
          <w:snapToGrid w:val="0"/>
          <w:sz w:val="20"/>
          <w:szCs w:val="22"/>
          <w:shd w:val="clear" w:color="auto" w:fill="FFFFFF"/>
          <w:lang w:eastAsia="zh-CN" w:bidi="en-US"/>
        </w:rPr>
        <w:t>mer</w:t>
      </w:r>
      <w:proofErr w:type="spellEnd"/>
      <w:r w:rsidRPr="004117F0">
        <w:rPr>
          <w:rFonts w:ascii="Palatino Linotype" w:eastAsia="微软雅黑" w:hAnsi="Palatino Linotype"/>
          <w:snapToGrid w:val="0"/>
          <w:sz w:val="20"/>
          <w:szCs w:val="22"/>
          <w:shd w:val="clear" w:color="auto" w:fill="FFFFFF"/>
          <w:lang w:eastAsia="zh-CN" w:bidi="en-US"/>
        </w:rPr>
        <w:t xml:space="preserve"> types) and </w:t>
      </w:r>
      <w:proofErr w:type="spellStart"/>
      <w:r w:rsidRPr="004117F0">
        <w:rPr>
          <w:rFonts w:ascii="Palatino Linotype" w:eastAsia="微软雅黑" w:hAnsi="Palatino Linotype"/>
          <w:snapToGrid w:val="0"/>
          <w:sz w:val="20"/>
          <w:szCs w:val="22"/>
          <w:shd w:val="clear" w:color="auto" w:fill="FFFFFF"/>
          <w:lang w:eastAsia="zh-CN" w:bidi="en-US"/>
        </w:rPr>
        <w:t>nKspecies</w:t>
      </w:r>
      <w:proofErr w:type="spellEnd"/>
      <w:r w:rsidRPr="004117F0">
        <w:rPr>
          <w:rFonts w:ascii="Palatino Linotype" w:eastAsia="微软雅黑" w:hAnsi="Palatino Linotype"/>
          <w:snapToGrid w:val="0"/>
          <w:sz w:val="20"/>
          <w:szCs w:val="22"/>
          <w:shd w:val="clear" w:color="auto" w:fill="FFFFFF"/>
          <w:lang w:eastAsia="zh-CN" w:bidi="en-US"/>
        </w:rPr>
        <w:t xml:space="preserve"> (total number of all K-</w:t>
      </w:r>
      <w:proofErr w:type="spellStart"/>
      <w:r w:rsidRPr="004117F0">
        <w:rPr>
          <w:rFonts w:ascii="Palatino Linotype" w:eastAsia="微软雅黑" w:hAnsi="Palatino Linotype"/>
          <w:snapToGrid w:val="0"/>
          <w:sz w:val="20"/>
          <w:szCs w:val="22"/>
          <w:shd w:val="clear" w:color="auto" w:fill="FFFFFF"/>
          <w:lang w:eastAsia="zh-CN" w:bidi="en-US"/>
        </w:rPr>
        <w:t>mer</w:t>
      </w:r>
      <w:proofErr w:type="spellEnd"/>
      <w:r w:rsidRPr="004117F0">
        <w:rPr>
          <w:rFonts w:ascii="Palatino Linotype" w:eastAsia="微软雅黑" w:hAnsi="Palatino Linotype"/>
          <w:snapToGrid w:val="0"/>
          <w:sz w:val="20"/>
          <w:szCs w:val="22"/>
          <w:shd w:val="clear" w:color="auto" w:fill="FFFFFF"/>
          <w:lang w:eastAsia="zh-CN" w:bidi="en-US"/>
        </w:rPr>
        <w:t xml:space="preserve"> types). The </w:t>
      </w:r>
      <w:proofErr w:type="spellStart"/>
      <w:r w:rsidRPr="004117F0">
        <w:rPr>
          <w:rFonts w:ascii="Palatino Linotype" w:eastAsia="微软雅黑" w:hAnsi="Palatino Linotype"/>
          <w:snapToGrid w:val="0"/>
          <w:sz w:val="20"/>
          <w:szCs w:val="22"/>
          <w:shd w:val="clear" w:color="auto" w:fill="FFFFFF"/>
          <w:lang w:eastAsia="zh-CN" w:bidi="en-US"/>
        </w:rPr>
        <w:t>heterozygosity</w:t>
      </w:r>
      <w:proofErr w:type="spellEnd"/>
      <w:r w:rsidRPr="004117F0">
        <w:rPr>
          <w:rFonts w:ascii="Palatino Linotype" w:eastAsia="微软雅黑" w:hAnsi="Palatino Linotype"/>
          <w:snapToGrid w:val="0"/>
          <w:sz w:val="20"/>
          <w:szCs w:val="22"/>
          <w:shd w:val="clear" w:color="auto" w:fill="FFFFFF"/>
          <w:lang w:eastAsia="zh-CN" w:bidi="en-US"/>
        </w:rPr>
        <w:t xml:space="preserve"> ratio was calculated using Eq. 1. The proportion of repeated sequences was obtained by calculating the proportion of the number of K-</w:t>
      </w:r>
      <w:proofErr w:type="spellStart"/>
      <w:r w:rsidRPr="004117F0">
        <w:rPr>
          <w:rFonts w:ascii="Palatino Linotype" w:eastAsia="微软雅黑" w:hAnsi="Palatino Linotype"/>
          <w:snapToGrid w:val="0"/>
          <w:sz w:val="20"/>
          <w:szCs w:val="22"/>
          <w:shd w:val="clear" w:color="auto" w:fill="FFFFFF"/>
          <w:lang w:eastAsia="zh-CN" w:bidi="en-US"/>
        </w:rPr>
        <w:t>mers</w:t>
      </w:r>
      <w:proofErr w:type="spellEnd"/>
      <w:r w:rsidRPr="004117F0">
        <w:rPr>
          <w:rFonts w:ascii="Palatino Linotype" w:eastAsia="微软雅黑" w:hAnsi="Palatino Linotype"/>
          <w:snapToGrid w:val="0"/>
          <w:sz w:val="20"/>
          <w:szCs w:val="22"/>
          <w:shd w:val="clear" w:color="auto" w:fill="FFFFFF"/>
          <w:lang w:eastAsia="zh-CN" w:bidi="en-US"/>
        </w:rPr>
        <w:t xml:space="preserve"> greater than 1.8-fold</w:t>
      </w:r>
      <w:r w:rsidRPr="00300ED8">
        <w:rPr>
          <w:rFonts w:ascii="Palatino Linotype" w:eastAsia="微软雅黑" w:hAnsi="Palatino Linotype"/>
          <w:snapToGrid w:val="0"/>
          <w:sz w:val="20"/>
          <w:szCs w:val="22"/>
          <w:shd w:val="clear" w:color="auto" w:fill="FFFFFF"/>
          <w:lang w:eastAsia="zh-CN" w:bidi="en-US"/>
        </w:rPr>
        <w:t xml:space="preserve"> </w:t>
      </w:r>
      <w:r w:rsidRPr="004117F0">
        <w:rPr>
          <w:rFonts w:ascii="Palatino Linotype" w:eastAsia="微软雅黑" w:hAnsi="Palatino Linotype"/>
          <w:snapToGrid w:val="0"/>
          <w:sz w:val="20"/>
          <w:szCs w:val="22"/>
          <w:shd w:val="clear" w:color="auto" w:fill="FFFFFF"/>
          <w:lang w:eastAsia="zh-CN" w:bidi="en-US"/>
        </w:rPr>
        <w:t>the homozygous peak depth.</w:t>
      </w:r>
    </w:p>
    <w:p w:rsidR="00B10667" w:rsidRDefault="00B10667" w:rsidP="00B10667">
      <w:pPr>
        <w:spacing w:line="260" w:lineRule="exact"/>
        <w:ind w:right="55" w:firstLineChars="150" w:firstLine="300"/>
        <w:rPr>
          <w:rFonts w:ascii="Palatino Linotype" w:eastAsia="微软雅黑" w:hAnsi="Palatino Linotype"/>
          <w:snapToGrid w:val="0"/>
          <w:sz w:val="20"/>
          <w:szCs w:val="22"/>
          <w:shd w:val="clear" w:color="auto" w:fill="FFFFFF"/>
          <w:lang w:eastAsia="zh-CN" w:bidi="en-US"/>
        </w:rPr>
      </w:pPr>
    </w:p>
    <w:p w:rsidR="00B10667" w:rsidRPr="00647707" w:rsidRDefault="00B10667" w:rsidP="00B10667">
      <w:pPr>
        <w:spacing w:line="360" w:lineRule="auto"/>
        <w:ind w:right="55" w:firstLineChars="150" w:firstLine="300"/>
        <w:rPr>
          <w:rFonts w:ascii="Palatino Linotype" w:eastAsia="微软雅黑" w:hAnsi="Palatino Linotype"/>
          <w:i/>
          <w:snapToGrid w:val="0"/>
          <w:sz w:val="20"/>
          <w:szCs w:val="22"/>
          <w:shd w:val="clear" w:color="auto" w:fill="FFFFFF"/>
          <w:lang w:eastAsia="zh-CN" w:bidi="en-US"/>
        </w:rPr>
      </w:pPr>
      <m:oMath>
        <m:r>
          <w:rPr>
            <w:rFonts w:ascii="Cambria Math" w:eastAsia="微软雅黑" w:hAnsi="Cambria Math"/>
            <w:snapToGrid w:val="0"/>
            <w:sz w:val="20"/>
            <w:szCs w:val="22"/>
            <w:shd w:val="clear" w:color="auto" w:fill="FFFFFF"/>
            <w:lang w:eastAsia="zh-CN" w:bidi="en-US"/>
          </w:rPr>
          <m:t>∅=</m:t>
        </m:r>
        <m:f>
          <m:fPr>
            <m:ctrlPr>
              <w:rPr>
                <w:rFonts w:ascii="Cambria Math" w:eastAsia="微软雅黑" w:hAnsi="Cambria Math"/>
                <w:i/>
                <w:snapToGrid w:val="0"/>
                <w:sz w:val="20"/>
                <w:szCs w:val="22"/>
                <w:shd w:val="clear" w:color="auto" w:fill="FFFFFF"/>
                <w:lang w:eastAsia="zh-CN" w:bidi="en-US"/>
              </w:rPr>
            </m:ctrlPr>
          </m:fPr>
          <m:num>
            <m:sSub>
              <m:sSubPr>
                <m:ctrlPr>
                  <w:rPr>
                    <w:rFonts w:ascii="Cambria Math" w:eastAsia="微软雅黑" w:hAnsi="Cambria Math"/>
                    <w:i/>
                    <w:snapToGrid w:val="0"/>
                    <w:sz w:val="20"/>
                    <w:szCs w:val="22"/>
                    <w:shd w:val="clear" w:color="auto" w:fill="FFFFFF"/>
                    <w:lang w:eastAsia="zh-CN" w:bidi="en-US"/>
                  </w:rPr>
                </m:ctrlPr>
              </m:sSubPr>
              <m:e>
                <m:r>
                  <w:rPr>
                    <w:rFonts w:ascii="Cambria Math" w:eastAsia="微软雅黑" w:hAnsi="Cambria Math"/>
                    <w:snapToGrid w:val="0"/>
                    <w:sz w:val="20"/>
                    <w:szCs w:val="22"/>
                    <w:shd w:val="clear" w:color="auto" w:fill="FFFFFF"/>
                    <w:lang w:eastAsia="zh-CN" w:bidi="en-US"/>
                  </w:rPr>
                  <m:t>a</m:t>
                </m:r>
              </m:e>
              <m:sub>
                <m:r>
                  <w:rPr>
                    <w:rFonts w:ascii="Cambria Math" w:eastAsia="微软雅黑" w:hAnsi="Cambria Math"/>
                    <w:snapToGrid w:val="0"/>
                    <w:sz w:val="20"/>
                    <w:szCs w:val="22"/>
                    <w:shd w:val="clear" w:color="auto" w:fill="FFFFFF"/>
                    <w:lang w:eastAsia="zh-CN" w:bidi="en-US"/>
                  </w:rPr>
                  <m:t>1/2</m:t>
                </m:r>
              </m:sub>
            </m:sSub>
            <m:r>
              <w:rPr>
                <w:rFonts w:ascii="Cambria Math" w:eastAsia="微软雅黑" w:hAnsi="Cambria Math"/>
                <w:snapToGrid w:val="0"/>
                <w:sz w:val="20"/>
                <w:szCs w:val="22"/>
                <w:shd w:val="clear" w:color="auto" w:fill="FFFFFF"/>
                <w:lang w:eastAsia="zh-CN" w:bidi="en-US"/>
              </w:rPr>
              <m:t>×</m:t>
            </m:r>
            <m:sSub>
              <m:sSubPr>
                <m:ctrlPr>
                  <w:rPr>
                    <w:rFonts w:ascii="Cambria Math" w:eastAsia="微软雅黑" w:hAnsi="Cambria Math"/>
                    <w:i/>
                    <w:snapToGrid w:val="0"/>
                    <w:sz w:val="20"/>
                    <w:szCs w:val="22"/>
                    <w:shd w:val="clear" w:color="auto" w:fill="FFFFFF"/>
                    <w:lang w:eastAsia="zh-CN" w:bidi="en-US"/>
                  </w:rPr>
                </m:ctrlPr>
              </m:sSubPr>
              <m:e>
                <m:r>
                  <w:rPr>
                    <w:rFonts w:ascii="Cambria Math" w:eastAsia="微软雅黑" w:hAnsi="Cambria Math"/>
                    <w:snapToGrid w:val="0"/>
                    <w:sz w:val="20"/>
                    <w:szCs w:val="22"/>
                    <w:shd w:val="clear" w:color="auto" w:fill="FFFFFF"/>
                    <w:lang w:eastAsia="zh-CN" w:bidi="en-US"/>
                  </w:rPr>
                  <m:t>n</m:t>
                </m:r>
              </m:e>
              <m:sub>
                <m:r>
                  <w:rPr>
                    <w:rFonts w:ascii="Cambria Math" w:eastAsia="微软雅黑" w:hAnsi="Cambria Math"/>
                    <w:snapToGrid w:val="0"/>
                    <w:sz w:val="20"/>
                    <w:szCs w:val="22"/>
                    <w:shd w:val="clear" w:color="auto" w:fill="FFFFFF"/>
                    <w:lang w:eastAsia="zh-CN" w:bidi="en-US"/>
                  </w:rPr>
                  <m:t>Kspecies</m:t>
                </m:r>
              </m:sub>
            </m:sSub>
            <m:r>
              <w:rPr>
                <w:rFonts w:ascii="Cambria Math" w:eastAsia="微软雅黑" w:hAnsi="Cambria Math"/>
                <w:snapToGrid w:val="0"/>
                <w:sz w:val="20"/>
                <w:szCs w:val="22"/>
                <w:shd w:val="clear" w:color="auto" w:fill="FFFFFF"/>
                <w:lang w:eastAsia="zh-CN" w:bidi="en-US"/>
              </w:rPr>
              <m:t>/(2×K)</m:t>
            </m:r>
          </m:num>
          <m:den>
            <m:sSub>
              <m:sSubPr>
                <m:ctrlPr>
                  <w:rPr>
                    <w:rFonts w:ascii="Cambria Math" w:eastAsia="微软雅黑" w:hAnsi="Cambria Math"/>
                    <w:i/>
                    <w:snapToGrid w:val="0"/>
                    <w:sz w:val="20"/>
                    <w:szCs w:val="22"/>
                    <w:shd w:val="clear" w:color="auto" w:fill="FFFFFF"/>
                    <w:lang w:eastAsia="zh-CN" w:bidi="en-US"/>
                  </w:rPr>
                </m:ctrlPr>
              </m:sSubPr>
              <m:e>
                <m:r>
                  <w:rPr>
                    <w:rFonts w:ascii="Cambria Math" w:eastAsia="微软雅黑" w:hAnsi="Cambria Math"/>
                    <w:snapToGrid w:val="0"/>
                    <w:sz w:val="20"/>
                    <w:szCs w:val="22"/>
                    <w:shd w:val="clear" w:color="auto" w:fill="FFFFFF"/>
                    <w:lang w:eastAsia="zh-CN" w:bidi="en-US"/>
                  </w:rPr>
                  <m:t>n</m:t>
                </m:r>
              </m:e>
              <m:sub>
                <m:r>
                  <w:rPr>
                    <w:rFonts w:ascii="Cambria Math" w:eastAsia="微软雅黑" w:hAnsi="Cambria Math"/>
                    <w:snapToGrid w:val="0"/>
                    <w:sz w:val="20"/>
                    <w:szCs w:val="22"/>
                    <w:shd w:val="clear" w:color="auto" w:fill="FFFFFF"/>
                    <w:lang w:eastAsia="zh-CN" w:bidi="en-US"/>
                  </w:rPr>
                  <m:t>Kspecies</m:t>
                </m:r>
              </m:sub>
            </m:sSub>
            <m:r>
              <w:rPr>
                <w:rFonts w:ascii="Cambria Math" w:eastAsia="微软雅黑" w:hAnsi="Cambria Math"/>
                <w:snapToGrid w:val="0"/>
                <w:sz w:val="20"/>
                <w:szCs w:val="22"/>
                <w:shd w:val="clear" w:color="auto" w:fill="FFFFFF"/>
                <w:lang w:eastAsia="zh-CN" w:bidi="en-US"/>
              </w:rPr>
              <m:t>-</m:t>
            </m:r>
            <m:sSub>
              <m:sSubPr>
                <m:ctrlPr>
                  <w:rPr>
                    <w:rFonts w:ascii="Cambria Math" w:eastAsia="微软雅黑" w:hAnsi="Cambria Math"/>
                    <w:i/>
                    <w:snapToGrid w:val="0"/>
                    <w:sz w:val="20"/>
                    <w:szCs w:val="22"/>
                    <w:shd w:val="clear" w:color="auto" w:fill="FFFFFF"/>
                    <w:lang w:eastAsia="zh-CN" w:bidi="en-US"/>
                  </w:rPr>
                </m:ctrlPr>
              </m:sSubPr>
              <m:e>
                <m:r>
                  <w:rPr>
                    <w:rFonts w:ascii="Cambria Math" w:eastAsia="微软雅黑" w:hAnsi="Cambria Math"/>
                    <w:snapToGrid w:val="0"/>
                    <w:sz w:val="20"/>
                    <w:szCs w:val="22"/>
                    <w:shd w:val="clear" w:color="auto" w:fill="FFFFFF"/>
                    <w:lang w:eastAsia="zh-CN" w:bidi="en-US"/>
                  </w:rPr>
                  <m:t>a</m:t>
                </m:r>
              </m:e>
              <m:sub>
                <m:r>
                  <w:rPr>
                    <w:rFonts w:ascii="Cambria Math" w:eastAsia="微软雅黑" w:hAnsi="Cambria Math"/>
                    <w:snapToGrid w:val="0"/>
                    <w:sz w:val="20"/>
                    <w:szCs w:val="22"/>
                    <w:shd w:val="clear" w:color="auto" w:fill="FFFFFF"/>
                    <w:lang w:eastAsia="zh-CN" w:bidi="en-US"/>
                  </w:rPr>
                  <m:t>1/2</m:t>
                </m:r>
              </m:sub>
            </m:sSub>
            <m:r>
              <w:rPr>
                <w:rFonts w:ascii="Cambria Math" w:eastAsia="微软雅黑" w:hAnsi="Cambria Math"/>
                <w:snapToGrid w:val="0"/>
                <w:sz w:val="20"/>
                <w:szCs w:val="22"/>
                <w:shd w:val="clear" w:color="auto" w:fill="FFFFFF"/>
                <w:lang w:eastAsia="zh-CN" w:bidi="en-US"/>
              </w:rPr>
              <m:t>×</m:t>
            </m:r>
            <m:sSub>
              <m:sSubPr>
                <m:ctrlPr>
                  <w:rPr>
                    <w:rFonts w:ascii="Cambria Math" w:eastAsia="微软雅黑" w:hAnsi="Cambria Math"/>
                    <w:i/>
                    <w:snapToGrid w:val="0"/>
                    <w:sz w:val="20"/>
                    <w:szCs w:val="22"/>
                    <w:shd w:val="clear" w:color="auto" w:fill="FFFFFF"/>
                    <w:lang w:eastAsia="zh-CN" w:bidi="en-US"/>
                  </w:rPr>
                </m:ctrlPr>
              </m:sSubPr>
              <m:e>
                <m:r>
                  <w:rPr>
                    <w:rFonts w:ascii="Cambria Math" w:eastAsia="微软雅黑" w:hAnsi="Cambria Math"/>
                    <w:snapToGrid w:val="0"/>
                    <w:sz w:val="20"/>
                    <w:szCs w:val="22"/>
                    <w:shd w:val="clear" w:color="auto" w:fill="FFFFFF"/>
                    <w:lang w:eastAsia="zh-CN" w:bidi="en-US"/>
                  </w:rPr>
                  <m:t>n</m:t>
                </m:r>
              </m:e>
              <m:sub>
                <m:r>
                  <w:rPr>
                    <w:rFonts w:ascii="Cambria Math" w:eastAsia="微软雅黑" w:hAnsi="Cambria Math"/>
                    <w:snapToGrid w:val="0"/>
                    <w:sz w:val="20"/>
                    <w:szCs w:val="22"/>
                    <w:shd w:val="clear" w:color="auto" w:fill="FFFFFF"/>
                    <w:lang w:eastAsia="zh-CN" w:bidi="en-US"/>
                  </w:rPr>
                  <m:t>Kspecies</m:t>
                </m:r>
              </m:sub>
            </m:sSub>
            <m:r>
              <w:rPr>
                <w:rFonts w:ascii="Cambria Math" w:eastAsia="微软雅黑" w:hAnsi="Cambria Math"/>
                <w:snapToGrid w:val="0"/>
                <w:sz w:val="20"/>
                <w:szCs w:val="22"/>
                <w:shd w:val="clear" w:color="auto" w:fill="FFFFFF"/>
                <w:lang w:eastAsia="zh-CN" w:bidi="en-US"/>
              </w:rPr>
              <m:t>/2</m:t>
            </m:r>
          </m:den>
        </m:f>
        <m:r>
          <w:rPr>
            <w:rFonts w:ascii="Cambria Math" w:eastAsia="微软雅黑" w:hAnsi="Cambria Math"/>
            <w:snapToGrid w:val="0"/>
            <w:sz w:val="20"/>
            <w:szCs w:val="22"/>
            <w:shd w:val="clear" w:color="auto" w:fill="FFFFFF"/>
            <w:lang w:eastAsia="zh-CN" w:bidi="en-US"/>
          </w:rPr>
          <m:t>=</m:t>
        </m:r>
        <m:f>
          <m:fPr>
            <m:ctrlPr>
              <w:rPr>
                <w:rFonts w:ascii="Cambria Math" w:eastAsia="微软雅黑" w:hAnsi="Cambria Math"/>
                <w:i/>
                <w:snapToGrid w:val="0"/>
                <w:sz w:val="20"/>
                <w:szCs w:val="22"/>
                <w:shd w:val="clear" w:color="auto" w:fill="FFFFFF"/>
                <w:lang w:eastAsia="zh-CN" w:bidi="en-US"/>
              </w:rPr>
            </m:ctrlPr>
          </m:fPr>
          <m:num>
            <m:sSub>
              <m:sSubPr>
                <m:ctrlPr>
                  <w:rPr>
                    <w:rFonts w:ascii="Cambria Math" w:eastAsia="微软雅黑" w:hAnsi="Cambria Math"/>
                    <w:i/>
                    <w:snapToGrid w:val="0"/>
                    <w:sz w:val="20"/>
                    <w:szCs w:val="22"/>
                    <w:shd w:val="clear" w:color="auto" w:fill="FFFFFF"/>
                    <w:lang w:eastAsia="zh-CN" w:bidi="en-US"/>
                  </w:rPr>
                </m:ctrlPr>
              </m:sSubPr>
              <m:e>
                <m:r>
                  <w:rPr>
                    <w:rFonts w:ascii="Cambria Math" w:eastAsia="微软雅黑" w:hAnsi="Cambria Math"/>
                    <w:snapToGrid w:val="0"/>
                    <w:sz w:val="20"/>
                    <w:szCs w:val="22"/>
                    <w:shd w:val="clear" w:color="auto" w:fill="FFFFFF"/>
                    <w:lang w:eastAsia="zh-CN" w:bidi="en-US"/>
                  </w:rPr>
                  <m:t>a</m:t>
                </m:r>
              </m:e>
              <m:sub>
                <m:r>
                  <w:rPr>
                    <w:rFonts w:ascii="Cambria Math" w:eastAsia="微软雅黑" w:hAnsi="Cambria Math"/>
                    <w:snapToGrid w:val="0"/>
                    <w:sz w:val="20"/>
                    <w:szCs w:val="22"/>
                    <w:shd w:val="clear" w:color="auto" w:fill="FFFFFF"/>
                    <w:lang w:eastAsia="zh-CN" w:bidi="en-US"/>
                  </w:rPr>
                  <m:t>1/2</m:t>
                </m:r>
              </m:sub>
            </m:sSub>
          </m:num>
          <m:den>
            <m:r>
              <w:rPr>
                <w:rFonts w:ascii="Cambria Math" w:eastAsia="微软雅黑" w:hAnsi="Cambria Math"/>
                <w:snapToGrid w:val="0"/>
                <w:sz w:val="20"/>
                <w:szCs w:val="22"/>
                <w:shd w:val="clear" w:color="auto" w:fill="FFFFFF"/>
                <w:lang w:eastAsia="zh-CN" w:bidi="en-US"/>
              </w:rPr>
              <m:t>K(2-</m:t>
            </m:r>
            <m:sSub>
              <m:sSubPr>
                <m:ctrlPr>
                  <w:rPr>
                    <w:rFonts w:ascii="Cambria Math" w:eastAsia="微软雅黑" w:hAnsi="Cambria Math"/>
                    <w:i/>
                    <w:snapToGrid w:val="0"/>
                    <w:sz w:val="20"/>
                    <w:szCs w:val="22"/>
                    <w:shd w:val="clear" w:color="auto" w:fill="FFFFFF"/>
                    <w:lang w:eastAsia="zh-CN" w:bidi="en-US"/>
                  </w:rPr>
                </m:ctrlPr>
              </m:sSubPr>
              <m:e>
                <m:r>
                  <w:rPr>
                    <w:rFonts w:ascii="Cambria Math" w:eastAsia="微软雅黑" w:hAnsi="Cambria Math"/>
                    <w:snapToGrid w:val="0"/>
                    <w:sz w:val="20"/>
                    <w:szCs w:val="22"/>
                    <w:shd w:val="clear" w:color="auto" w:fill="FFFFFF"/>
                    <w:lang w:eastAsia="zh-CN" w:bidi="en-US"/>
                  </w:rPr>
                  <m:t>a</m:t>
                </m:r>
              </m:e>
              <m:sub>
                <m:r>
                  <w:rPr>
                    <w:rFonts w:ascii="Cambria Math" w:eastAsia="微软雅黑" w:hAnsi="Cambria Math"/>
                    <w:snapToGrid w:val="0"/>
                    <w:sz w:val="20"/>
                    <w:szCs w:val="22"/>
                    <w:shd w:val="clear" w:color="auto" w:fill="FFFFFF"/>
                    <w:lang w:eastAsia="zh-CN" w:bidi="en-US"/>
                  </w:rPr>
                  <m:t>1/2</m:t>
                </m:r>
              </m:sub>
            </m:sSub>
            <m:r>
              <w:rPr>
                <w:rFonts w:ascii="Cambria Math" w:eastAsia="微软雅黑" w:hAnsi="Cambria Math"/>
                <w:snapToGrid w:val="0"/>
                <w:sz w:val="20"/>
                <w:szCs w:val="22"/>
                <w:shd w:val="clear" w:color="auto" w:fill="FFFFFF"/>
                <w:lang w:eastAsia="zh-CN" w:bidi="en-US"/>
              </w:rPr>
              <m:t>)</m:t>
            </m:r>
          </m:den>
        </m:f>
      </m:oMath>
      <w:r>
        <w:rPr>
          <w:rFonts w:ascii="Palatino Linotype" w:eastAsia="微软雅黑" w:hAnsi="Palatino Linotype"/>
          <w:i/>
          <w:snapToGrid w:val="0"/>
          <w:sz w:val="20"/>
          <w:szCs w:val="22"/>
          <w:shd w:val="clear" w:color="auto" w:fill="FFFFFF"/>
          <w:lang w:eastAsia="zh-CN" w:bidi="en-US"/>
        </w:rPr>
        <w:t xml:space="preserve"> </w:t>
      </w:r>
      <w:r>
        <w:rPr>
          <w:rFonts w:ascii="Palatino Linotype" w:eastAsia="微软雅黑" w:hAnsi="Palatino Linotype"/>
          <w:snapToGrid w:val="0"/>
          <w:sz w:val="20"/>
          <w:szCs w:val="22"/>
          <w:shd w:val="clear" w:color="auto" w:fill="FFFFFF"/>
          <w:lang w:eastAsia="zh-CN" w:bidi="en-US"/>
        </w:rPr>
        <w:t xml:space="preserve">      </w:t>
      </w:r>
      <w:r>
        <w:rPr>
          <w:rFonts w:ascii="Palatino Linotype" w:eastAsia="微软雅黑" w:hAnsi="Palatino Linotype"/>
          <w:i/>
          <w:snapToGrid w:val="0"/>
          <w:sz w:val="20"/>
          <w:szCs w:val="22"/>
          <w:shd w:val="clear" w:color="auto" w:fill="FFFFFF"/>
          <w:lang w:eastAsia="zh-CN" w:bidi="en-US"/>
        </w:rPr>
        <w:t xml:space="preserve"> </w:t>
      </w:r>
      <w:r w:rsidRPr="001B38BC">
        <w:rPr>
          <w:rFonts w:ascii="Palatino Linotype" w:eastAsia="微软雅黑" w:hAnsi="Palatino Linotype"/>
          <w:snapToGrid w:val="0"/>
          <w:sz w:val="20"/>
          <w:szCs w:val="22"/>
          <w:shd w:val="clear" w:color="auto" w:fill="FFFFFF"/>
          <w:lang w:eastAsia="zh-CN" w:bidi="en-US"/>
        </w:rPr>
        <w:t xml:space="preserve"> (1)</w:t>
      </w:r>
    </w:p>
    <w:p w:rsidR="00B10667" w:rsidRPr="003B3DD2" w:rsidRDefault="00B10667" w:rsidP="00B10667">
      <w:pPr>
        <w:spacing w:line="360" w:lineRule="auto"/>
        <w:ind w:right="55"/>
        <w:rPr>
          <w:rFonts w:ascii="Palatino Linotype" w:eastAsia="微软雅黑" w:hAnsi="Palatino Linotype"/>
          <w:b/>
          <w:snapToGrid w:val="0"/>
          <w:sz w:val="20"/>
          <w:szCs w:val="22"/>
          <w:shd w:val="clear" w:color="auto" w:fill="FFFFFF"/>
          <w:lang w:eastAsia="zh-CN" w:bidi="en-US"/>
        </w:rPr>
      </w:pPr>
      <w:r w:rsidRPr="003B3DD2">
        <w:rPr>
          <w:rFonts w:ascii="Palatino Linotype" w:eastAsia="微软雅黑" w:hAnsi="Palatino Linotype"/>
          <w:b/>
          <w:snapToGrid w:val="0"/>
          <w:sz w:val="20"/>
          <w:szCs w:val="22"/>
          <w:shd w:val="clear" w:color="auto" w:fill="FFFFFF"/>
          <w:lang w:eastAsia="zh-CN" w:bidi="en-US"/>
        </w:rPr>
        <w:t xml:space="preserve">Preliminary Genome Assembly  </w:t>
      </w:r>
    </w:p>
    <w:p w:rsidR="00B10667" w:rsidRDefault="00B10667" w:rsidP="00B10667">
      <w:pPr>
        <w:pStyle w:val="MDPI31text"/>
        <w:ind w:right="55"/>
        <w:rPr>
          <w:rFonts w:eastAsia="微软雅黑"/>
          <w:shd w:val="clear" w:color="auto" w:fill="FFFFFF"/>
          <w:lang w:eastAsia="zh-CN"/>
        </w:rPr>
      </w:pPr>
      <w:r>
        <w:rPr>
          <w:rFonts w:eastAsia="微软雅黑"/>
          <w:shd w:val="clear" w:color="auto" w:fill="FFFFFF"/>
          <w:lang w:eastAsia="zh-CN"/>
        </w:rPr>
        <w:t xml:space="preserve">We used </w:t>
      </w:r>
      <w:r>
        <w:rPr>
          <w:rFonts w:eastAsia="微软雅黑" w:hint="eastAsia"/>
          <w:shd w:val="clear" w:color="auto" w:fill="FFFFFF"/>
          <w:lang w:eastAsia="zh-CN"/>
        </w:rPr>
        <w:t xml:space="preserve">SOAP </w:t>
      </w:r>
      <w:proofErr w:type="spellStart"/>
      <w:r>
        <w:rPr>
          <w:rFonts w:eastAsia="微软雅黑" w:hint="eastAsia"/>
          <w:shd w:val="clear" w:color="auto" w:fill="FFFFFF"/>
          <w:lang w:eastAsia="zh-CN"/>
        </w:rPr>
        <w:t>denovo</w:t>
      </w:r>
      <w:proofErr w:type="spellEnd"/>
      <w:r>
        <w:rPr>
          <w:rFonts w:eastAsia="微软雅黑" w:hint="eastAsia"/>
          <w:shd w:val="clear" w:color="auto" w:fill="FFFFFF"/>
          <w:lang w:eastAsia="zh-CN"/>
        </w:rPr>
        <w:t xml:space="preserve"> </w:t>
      </w:r>
      <w:r>
        <w:rPr>
          <w:rFonts w:eastAsia="微软雅黑"/>
          <w:shd w:val="clear" w:color="auto" w:fill="FFFFFF"/>
          <w:lang w:eastAsia="zh-CN"/>
        </w:rPr>
        <w:t xml:space="preserve">software </w:t>
      </w:r>
      <w:r>
        <w:rPr>
          <w:rFonts w:eastAsia="微软雅黑" w:hint="eastAsia"/>
          <w:shd w:val="clear" w:color="auto" w:fill="FFFFFF"/>
          <w:lang w:eastAsia="zh-CN"/>
        </w:rPr>
        <w:t xml:space="preserve">to carry out preliminary genomic </w:t>
      </w:r>
      <w:r w:rsidRPr="00814F1A">
        <w:rPr>
          <w:rFonts w:eastAsia="微软雅黑"/>
          <w:shd w:val="clear" w:color="auto" w:fill="FFFFFF"/>
          <w:lang w:eastAsia="zh-CN"/>
        </w:rPr>
        <w:t>assembly</w:t>
      </w:r>
      <w:r>
        <w:rPr>
          <w:rFonts w:eastAsia="微软雅黑"/>
          <w:shd w:val="clear" w:color="auto" w:fill="FFFFFF"/>
          <w:lang w:eastAsia="zh-CN"/>
        </w:rPr>
        <w:t>. O</w:t>
      </w:r>
      <w:r w:rsidRPr="00814F1A">
        <w:rPr>
          <w:rFonts w:eastAsia="微软雅黑"/>
          <w:shd w:val="clear" w:color="auto" w:fill="FFFFFF"/>
          <w:lang w:eastAsia="zh-CN"/>
        </w:rPr>
        <w:t>riginal sequence</w:t>
      </w:r>
      <w:r>
        <w:rPr>
          <w:rFonts w:eastAsia="微软雅黑" w:hint="eastAsia"/>
          <w:shd w:val="clear" w:color="auto" w:fill="FFFFFF"/>
          <w:lang w:eastAsia="zh-CN"/>
        </w:rPr>
        <w:t xml:space="preserve">s were </w:t>
      </w:r>
      <w:r w:rsidRPr="00814F1A">
        <w:rPr>
          <w:rFonts w:eastAsia="微软雅黑"/>
          <w:shd w:val="clear" w:color="auto" w:fill="FFFFFF"/>
          <w:lang w:eastAsia="zh-CN"/>
        </w:rPr>
        <w:t>pretreat</w:t>
      </w:r>
      <w:r>
        <w:rPr>
          <w:rFonts w:eastAsia="微软雅黑" w:hint="eastAsia"/>
          <w:shd w:val="clear" w:color="auto" w:fill="FFFFFF"/>
          <w:lang w:eastAsia="zh-CN"/>
        </w:rPr>
        <w:t xml:space="preserve">ed </w:t>
      </w:r>
      <w:r>
        <w:rPr>
          <w:rFonts w:eastAsia="微软雅黑"/>
          <w:shd w:val="clear" w:color="auto" w:fill="FFFFFF"/>
          <w:lang w:eastAsia="zh-CN"/>
        </w:rPr>
        <w:t>by removing</w:t>
      </w:r>
      <w:r w:rsidRPr="00814F1A">
        <w:rPr>
          <w:rFonts w:eastAsia="微软雅黑"/>
          <w:shd w:val="clear" w:color="auto" w:fill="FFFFFF"/>
          <w:lang w:eastAsia="zh-CN"/>
        </w:rPr>
        <w:t xml:space="preserve"> </w:t>
      </w:r>
      <w:r>
        <w:rPr>
          <w:rFonts w:eastAsia="微软雅黑"/>
          <w:shd w:val="clear" w:color="auto" w:fill="FFFFFF"/>
          <w:lang w:eastAsia="zh-CN"/>
        </w:rPr>
        <w:t>joint and low-quality</w:t>
      </w:r>
      <w:r w:rsidRPr="00814F1A">
        <w:rPr>
          <w:rFonts w:eastAsia="微软雅黑"/>
          <w:shd w:val="clear" w:color="auto" w:fill="FFFFFF"/>
          <w:lang w:eastAsia="zh-CN"/>
        </w:rPr>
        <w:t xml:space="preserve"> sequence</w:t>
      </w:r>
      <w:r>
        <w:rPr>
          <w:rFonts w:eastAsia="微软雅黑" w:hint="eastAsia"/>
          <w:shd w:val="clear" w:color="auto" w:fill="FFFFFF"/>
          <w:lang w:eastAsia="zh-CN"/>
        </w:rPr>
        <w:t>s</w:t>
      </w:r>
      <w:r w:rsidRPr="00827FF0">
        <w:rPr>
          <w:rFonts w:eastAsia="微软雅黑"/>
          <w:shd w:val="clear" w:color="auto" w:fill="FFFFFF"/>
          <w:lang w:eastAsia="zh-CN"/>
        </w:rPr>
        <w:t xml:space="preserve"> </w:t>
      </w:r>
      <w:r>
        <w:rPr>
          <w:rFonts w:eastAsia="微软雅黑" w:hint="eastAsia"/>
          <w:shd w:val="clear" w:color="auto" w:fill="FFFFFF"/>
          <w:lang w:eastAsia="zh-CN"/>
        </w:rPr>
        <w:t>(</w:t>
      </w:r>
      <w:r>
        <w:t>Li</w:t>
      </w:r>
      <w:r>
        <w:rPr>
          <w:rFonts w:eastAsiaTheme="minorEastAsia" w:hint="eastAsia"/>
          <w:lang w:eastAsia="zh-CN"/>
        </w:rPr>
        <w:t xml:space="preserve"> </w:t>
      </w:r>
      <w:r w:rsidRPr="008306C6">
        <w:rPr>
          <w:rFonts w:eastAsiaTheme="minorEastAsia" w:hint="eastAsia"/>
          <w:i/>
          <w:lang w:eastAsia="zh-CN"/>
        </w:rPr>
        <w:t>et al.</w:t>
      </w:r>
      <w:r>
        <w:rPr>
          <w:rFonts w:eastAsiaTheme="minorEastAsia" w:hint="eastAsia"/>
          <w:lang w:eastAsia="zh-CN"/>
        </w:rPr>
        <w:t xml:space="preserve"> 2010</w:t>
      </w:r>
      <w:r>
        <w:rPr>
          <w:rFonts w:eastAsia="微软雅黑" w:hint="eastAsia"/>
          <w:shd w:val="clear" w:color="auto" w:fill="FFFFFF"/>
          <w:lang w:eastAsia="zh-CN"/>
        </w:rPr>
        <w:t>). A</w:t>
      </w:r>
      <w:r w:rsidRPr="00814F1A">
        <w:rPr>
          <w:rFonts w:eastAsia="微软雅黑"/>
          <w:shd w:val="clear" w:color="auto" w:fill="FFFFFF"/>
          <w:lang w:eastAsia="zh-CN"/>
        </w:rPr>
        <w:t>ll available read</w:t>
      </w:r>
      <w:r>
        <w:rPr>
          <w:rFonts w:eastAsia="微软雅黑" w:hint="eastAsia"/>
          <w:shd w:val="clear" w:color="auto" w:fill="FFFFFF"/>
          <w:lang w:eastAsia="zh-CN"/>
        </w:rPr>
        <w:t>s</w:t>
      </w:r>
      <w:r w:rsidRPr="00814F1A">
        <w:rPr>
          <w:rFonts w:eastAsia="微软雅黑"/>
          <w:shd w:val="clear" w:color="auto" w:fill="FFFFFF"/>
          <w:lang w:eastAsia="zh-CN"/>
        </w:rPr>
        <w:t xml:space="preserve"> </w:t>
      </w:r>
      <w:r>
        <w:rPr>
          <w:rFonts w:eastAsia="微软雅黑" w:hint="eastAsia"/>
          <w:shd w:val="clear" w:color="auto" w:fill="FFFFFF"/>
          <w:lang w:eastAsia="zh-CN"/>
        </w:rPr>
        <w:t>were</w:t>
      </w:r>
      <w:r w:rsidRPr="00814F1A">
        <w:rPr>
          <w:rFonts w:eastAsia="微软雅黑"/>
          <w:shd w:val="clear" w:color="auto" w:fill="FFFFFF"/>
          <w:lang w:eastAsia="zh-CN"/>
        </w:rPr>
        <w:t xml:space="preserve"> first assembled into </w:t>
      </w:r>
      <w:proofErr w:type="spellStart"/>
      <w:r w:rsidRPr="00814F1A">
        <w:rPr>
          <w:rFonts w:eastAsia="微软雅黑"/>
          <w:shd w:val="clear" w:color="auto" w:fill="FFFFFF"/>
          <w:lang w:eastAsia="zh-CN"/>
        </w:rPr>
        <w:t>co</w:t>
      </w:r>
      <w:r>
        <w:rPr>
          <w:rFonts w:eastAsia="微软雅黑"/>
          <w:shd w:val="clear" w:color="auto" w:fill="FFFFFF"/>
          <w:lang w:eastAsia="zh-CN"/>
        </w:rPr>
        <w:t>n</w:t>
      </w:r>
      <w:r w:rsidRPr="00814F1A">
        <w:rPr>
          <w:rFonts w:eastAsia="微软雅黑"/>
          <w:shd w:val="clear" w:color="auto" w:fill="FFFFFF"/>
          <w:lang w:eastAsia="zh-CN"/>
        </w:rPr>
        <w:t>t</w:t>
      </w:r>
      <w:r>
        <w:rPr>
          <w:rFonts w:eastAsia="微软雅黑" w:hint="eastAsia"/>
          <w:shd w:val="clear" w:color="auto" w:fill="FFFFFF"/>
          <w:lang w:eastAsia="zh-CN"/>
        </w:rPr>
        <w:t>i</w:t>
      </w:r>
      <w:r>
        <w:rPr>
          <w:rFonts w:eastAsia="微软雅黑"/>
          <w:shd w:val="clear" w:color="auto" w:fill="FFFFFF"/>
          <w:lang w:eastAsia="zh-CN"/>
        </w:rPr>
        <w:t>gs</w:t>
      </w:r>
      <w:proofErr w:type="spellEnd"/>
      <w:r>
        <w:rPr>
          <w:rFonts w:eastAsia="微软雅黑"/>
          <w:shd w:val="clear" w:color="auto" w:fill="FFFFFF"/>
          <w:lang w:eastAsia="zh-CN"/>
        </w:rPr>
        <w:t xml:space="preserve">, and then the </w:t>
      </w:r>
      <w:proofErr w:type="spellStart"/>
      <w:r>
        <w:rPr>
          <w:rFonts w:eastAsia="微软雅黑"/>
          <w:shd w:val="clear" w:color="auto" w:fill="FFFFFF"/>
          <w:lang w:eastAsia="zh-CN"/>
        </w:rPr>
        <w:t>contigs</w:t>
      </w:r>
      <w:proofErr w:type="spellEnd"/>
      <w:r>
        <w:rPr>
          <w:rFonts w:eastAsia="微软雅黑"/>
          <w:shd w:val="clear" w:color="auto" w:fill="FFFFFF"/>
          <w:lang w:eastAsia="zh-CN"/>
        </w:rPr>
        <w:t xml:space="preserve"> were connected to form large</w:t>
      </w:r>
      <w:r w:rsidRPr="00814F1A">
        <w:rPr>
          <w:rFonts w:eastAsia="微软雅黑"/>
          <w:shd w:val="clear" w:color="auto" w:fill="FFFFFF"/>
          <w:lang w:eastAsia="zh-CN"/>
        </w:rPr>
        <w:t xml:space="preserve"> </w:t>
      </w:r>
      <w:proofErr w:type="spellStart"/>
      <w:r w:rsidRPr="00814F1A">
        <w:rPr>
          <w:rFonts w:eastAsia="微软雅黑"/>
          <w:shd w:val="clear" w:color="auto" w:fill="FFFFFF"/>
          <w:lang w:eastAsia="zh-CN"/>
        </w:rPr>
        <w:t>con</w:t>
      </w:r>
      <w:r>
        <w:rPr>
          <w:rFonts w:eastAsia="微软雅黑" w:hint="eastAsia"/>
          <w:shd w:val="clear" w:color="auto" w:fill="FFFFFF"/>
          <w:lang w:eastAsia="zh-CN"/>
        </w:rPr>
        <w:t>tig</w:t>
      </w:r>
      <w:proofErr w:type="spellEnd"/>
      <w:r w:rsidRPr="00814F1A">
        <w:rPr>
          <w:rFonts w:eastAsia="微软雅黑"/>
          <w:shd w:val="clear" w:color="auto" w:fill="FFFFFF"/>
          <w:lang w:eastAsia="zh-CN"/>
        </w:rPr>
        <w:t xml:space="preserve"> fragments</w:t>
      </w:r>
      <w:r>
        <w:rPr>
          <w:rFonts w:eastAsia="微软雅黑" w:hint="eastAsia"/>
          <w:shd w:val="clear" w:color="auto" w:fill="FFFFFF"/>
          <w:lang w:eastAsia="zh-CN"/>
        </w:rPr>
        <w:t xml:space="preserve">. </w:t>
      </w:r>
      <w:r>
        <w:rPr>
          <w:rFonts w:eastAsia="微软雅黑"/>
          <w:shd w:val="clear" w:color="auto" w:fill="FFFFFF"/>
          <w:lang w:eastAsia="zh-CN"/>
        </w:rPr>
        <w:t>L</w:t>
      </w:r>
      <w:r w:rsidRPr="00814F1A">
        <w:rPr>
          <w:rFonts w:eastAsia="微软雅黑"/>
          <w:shd w:val="clear" w:color="auto" w:fill="FFFFFF"/>
          <w:lang w:eastAsia="zh-CN"/>
        </w:rPr>
        <w:t xml:space="preserve">onger </w:t>
      </w:r>
      <w:r>
        <w:rPr>
          <w:rFonts w:eastAsia="微软雅黑" w:hint="eastAsia"/>
          <w:shd w:val="clear" w:color="auto" w:fill="FFFFFF"/>
          <w:lang w:eastAsia="zh-CN"/>
        </w:rPr>
        <w:t>s</w:t>
      </w:r>
      <w:r w:rsidRPr="00814F1A">
        <w:rPr>
          <w:rFonts w:eastAsia="微软雅黑"/>
          <w:shd w:val="clear" w:color="auto" w:fill="FFFFFF"/>
          <w:lang w:eastAsia="zh-CN"/>
        </w:rPr>
        <w:t>c</w:t>
      </w:r>
      <w:r>
        <w:rPr>
          <w:rFonts w:eastAsia="微软雅黑"/>
          <w:shd w:val="clear" w:color="auto" w:fill="FFFFFF"/>
          <w:lang w:eastAsia="zh-CN"/>
        </w:rPr>
        <w:t>af</w:t>
      </w:r>
      <w:r w:rsidRPr="00814F1A">
        <w:rPr>
          <w:rFonts w:eastAsia="微软雅黑"/>
          <w:shd w:val="clear" w:color="auto" w:fill="FFFFFF"/>
          <w:lang w:eastAsia="zh-CN"/>
        </w:rPr>
        <w:t>fo</w:t>
      </w:r>
      <w:r>
        <w:rPr>
          <w:rFonts w:eastAsia="微软雅黑"/>
          <w:shd w:val="clear" w:color="auto" w:fill="FFFFFF"/>
          <w:lang w:eastAsia="zh-CN"/>
        </w:rPr>
        <w:t>l</w:t>
      </w:r>
      <w:r w:rsidRPr="00814F1A">
        <w:rPr>
          <w:rFonts w:eastAsia="微软雅黑"/>
          <w:shd w:val="clear" w:color="auto" w:fill="FFFFFF"/>
          <w:lang w:eastAsia="zh-CN"/>
        </w:rPr>
        <w:t>d sequence</w:t>
      </w:r>
      <w:r>
        <w:rPr>
          <w:rFonts w:eastAsia="微软雅黑"/>
          <w:shd w:val="clear" w:color="auto" w:fill="FFFFFF"/>
          <w:lang w:eastAsia="zh-CN"/>
        </w:rPr>
        <w:t>s were</w:t>
      </w:r>
      <w:r>
        <w:rPr>
          <w:rFonts w:eastAsia="微软雅黑" w:hint="eastAsia"/>
          <w:shd w:val="clear" w:color="auto" w:fill="FFFFFF"/>
          <w:lang w:eastAsia="zh-CN"/>
        </w:rPr>
        <w:t xml:space="preserve"> </w:t>
      </w:r>
      <w:r w:rsidRPr="00814F1A">
        <w:rPr>
          <w:rFonts w:eastAsia="微软雅黑"/>
          <w:shd w:val="clear" w:color="auto" w:fill="FFFFFF"/>
          <w:lang w:eastAsia="zh-CN"/>
        </w:rPr>
        <w:t>assembled</w:t>
      </w:r>
      <w:r>
        <w:rPr>
          <w:rFonts w:eastAsia="微软雅黑" w:hint="eastAsia"/>
          <w:shd w:val="clear" w:color="auto" w:fill="FFFFFF"/>
          <w:lang w:eastAsia="zh-CN"/>
        </w:rPr>
        <w:t xml:space="preserve"> </w:t>
      </w:r>
      <w:r>
        <w:rPr>
          <w:rFonts w:eastAsia="微软雅黑"/>
          <w:shd w:val="clear" w:color="auto" w:fill="FFFFFF"/>
          <w:lang w:eastAsia="zh-CN"/>
        </w:rPr>
        <w:t>by</w:t>
      </w:r>
      <w:r w:rsidRPr="008A5DE0">
        <w:rPr>
          <w:rFonts w:eastAsia="微软雅黑"/>
          <w:shd w:val="clear" w:color="auto" w:fill="FFFFFF"/>
          <w:lang w:eastAsia="zh-CN"/>
        </w:rPr>
        <w:t xml:space="preserve"> matching the ends of library sequences </w:t>
      </w:r>
      <w:r>
        <w:rPr>
          <w:rFonts w:eastAsia="微软雅黑" w:hint="eastAsia"/>
          <w:shd w:val="clear" w:color="auto" w:fill="FFFFFF"/>
          <w:lang w:eastAsia="zh-CN"/>
        </w:rPr>
        <w:t>through</w:t>
      </w:r>
      <w:r w:rsidRPr="008A5DE0">
        <w:rPr>
          <w:rFonts w:eastAsia="微软雅黑"/>
          <w:shd w:val="clear" w:color="auto" w:fill="FFFFFF"/>
          <w:lang w:eastAsia="zh-CN"/>
        </w:rPr>
        <w:t xml:space="preserve"> different insert sizes</w:t>
      </w:r>
      <w:r>
        <w:rPr>
          <w:rFonts w:eastAsia="微软雅黑" w:hint="eastAsia"/>
          <w:shd w:val="clear" w:color="auto" w:fill="FFFFFF"/>
          <w:lang w:eastAsia="zh-CN"/>
        </w:rPr>
        <w:t xml:space="preserve">. </w:t>
      </w:r>
      <w:r w:rsidRPr="00E35AFD">
        <w:rPr>
          <w:rFonts w:eastAsia="微软雅黑"/>
          <w:shd w:val="clear" w:color="auto" w:fill="FFFFFF"/>
          <w:lang w:eastAsia="zh-CN"/>
        </w:rPr>
        <w:t xml:space="preserve">The filtered reads were aligned to the assembly sequence with SOAP </w:t>
      </w:r>
      <w:r>
        <w:rPr>
          <w:rFonts w:eastAsia="微软雅黑" w:hint="eastAsia"/>
          <w:shd w:val="clear" w:color="auto" w:fill="FFFFFF"/>
          <w:lang w:eastAsia="zh-CN"/>
        </w:rPr>
        <w:t xml:space="preserve">software </w:t>
      </w:r>
      <w:r w:rsidRPr="00E35AFD">
        <w:rPr>
          <w:rFonts w:eastAsia="微软雅黑"/>
          <w:shd w:val="clear" w:color="auto" w:fill="FFFFFF"/>
          <w:lang w:eastAsia="zh-CN"/>
        </w:rPr>
        <w:t>to obtain base depth.</w:t>
      </w:r>
      <w:r>
        <w:rPr>
          <w:rFonts w:eastAsia="微软雅黑" w:hint="eastAsia"/>
          <w:shd w:val="clear" w:color="auto" w:fill="FFFFFF"/>
          <w:lang w:eastAsia="zh-CN"/>
        </w:rPr>
        <w:t xml:space="preserve"> </w:t>
      </w:r>
      <w:r w:rsidRPr="00E35AFD">
        <w:rPr>
          <w:rFonts w:eastAsia="微软雅黑"/>
          <w:shd w:val="clear" w:color="auto" w:fill="FFFFFF"/>
          <w:lang w:eastAsia="zh-CN"/>
        </w:rPr>
        <w:t>With 10 KB as the window</w:t>
      </w:r>
      <w:r>
        <w:rPr>
          <w:rFonts w:eastAsia="微软雅黑" w:hint="eastAsia"/>
          <w:shd w:val="clear" w:color="auto" w:fill="FFFFFF"/>
          <w:lang w:eastAsia="zh-CN"/>
        </w:rPr>
        <w:t xml:space="preserve"> for</w:t>
      </w:r>
      <w:r w:rsidRPr="00E35AFD">
        <w:rPr>
          <w:rFonts w:eastAsia="微软雅黑"/>
          <w:shd w:val="clear" w:color="auto" w:fill="FFFFFF"/>
          <w:lang w:eastAsia="zh-CN"/>
        </w:rPr>
        <w:t xml:space="preserve"> no</w:t>
      </w:r>
      <w:r>
        <w:rPr>
          <w:rFonts w:eastAsia="微软雅黑" w:hint="eastAsia"/>
          <w:shd w:val="clear" w:color="auto" w:fill="FFFFFF"/>
          <w:lang w:eastAsia="zh-CN"/>
        </w:rPr>
        <w:t>n-</w:t>
      </w:r>
      <w:r w:rsidRPr="00E35AFD">
        <w:rPr>
          <w:rFonts w:eastAsia="微软雅黑"/>
          <w:shd w:val="clear" w:color="auto" w:fill="FFFFFF"/>
          <w:lang w:eastAsia="zh-CN"/>
        </w:rPr>
        <w:t>repet</w:t>
      </w:r>
      <w:r>
        <w:rPr>
          <w:rFonts w:eastAsia="微软雅黑" w:hint="eastAsia"/>
          <w:shd w:val="clear" w:color="auto" w:fill="FFFFFF"/>
          <w:lang w:eastAsia="zh-CN"/>
        </w:rPr>
        <w:t xml:space="preserve">itive </w:t>
      </w:r>
      <w:r w:rsidRPr="00E35AFD">
        <w:rPr>
          <w:rFonts w:eastAsia="微软雅黑"/>
          <w:shd w:val="clear" w:color="auto" w:fill="FFFFFF"/>
          <w:lang w:eastAsia="zh-CN"/>
        </w:rPr>
        <w:t>advance</w:t>
      </w:r>
      <w:r>
        <w:rPr>
          <w:rFonts w:eastAsia="微软雅黑" w:hint="eastAsia"/>
          <w:shd w:val="clear" w:color="auto" w:fill="FFFFFF"/>
          <w:lang w:eastAsia="zh-CN"/>
        </w:rPr>
        <w:t>ment</w:t>
      </w:r>
      <w:r w:rsidRPr="00E35AFD">
        <w:rPr>
          <w:rFonts w:eastAsia="微软雅黑"/>
          <w:shd w:val="clear" w:color="auto" w:fill="FFFFFF"/>
          <w:lang w:eastAsia="zh-CN"/>
        </w:rPr>
        <w:t xml:space="preserve"> in the sequence, the average depth and GC content of each window were calculated, and the GC</w:t>
      </w:r>
      <w:r>
        <w:rPr>
          <w:rFonts w:eastAsia="微软雅黑" w:hint="eastAsia"/>
          <w:shd w:val="clear" w:color="auto" w:fill="FFFFFF"/>
          <w:lang w:eastAsia="zh-CN"/>
        </w:rPr>
        <w:t xml:space="preserve"> </w:t>
      </w:r>
      <w:r w:rsidRPr="00E35AFD">
        <w:rPr>
          <w:rFonts w:eastAsia="微软雅黑"/>
          <w:shd w:val="clear" w:color="auto" w:fill="FFFFFF"/>
          <w:lang w:eastAsia="zh-CN"/>
        </w:rPr>
        <w:t xml:space="preserve">depth spot map was </w:t>
      </w:r>
      <w:r>
        <w:rPr>
          <w:rFonts w:eastAsia="微软雅黑"/>
          <w:shd w:val="clear" w:color="auto" w:fill="FFFFFF"/>
          <w:lang w:eastAsia="zh-CN"/>
        </w:rPr>
        <w:t>constructed</w:t>
      </w:r>
      <w:r w:rsidRPr="00E35AFD">
        <w:rPr>
          <w:rFonts w:eastAsia="微软雅黑"/>
          <w:shd w:val="clear" w:color="auto" w:fill="FFFFFF"/>
          <w:lang w:eastAsia="zh-CN"/>
        </w:rPr>
        <w:t>.</w:t>
      </w:r>
      <w:r>
        <w:rPr>
          <w:rFonts w:eastAsia="微软雅黑" w:hint="eastAsia"/>
          <w:shd w:val="clear" w:color="auto" w:fill="FFFFFF"/>
          <w:lang w:eastAsia="zh-CN"/>
        </w:rPr>
        <w:t xml:space="preserve"> </w:t>
      </w:r>
      <w:r>
        <w:rPr>
          <w:rFonts w:eastAsia="微软雅黑"/>
          <w:shd w:val="clear" w:color="auto" w:fill="FFFFFF"/>
          <w:lang w:eastAsia="zh-CN"/>
        </w:rPr>
        <w:t>The</w:t>
      </w:r>
      <w:r w:rsidRPr="00E35AFD">
        <w:rPr>
          <w:rFonts w:eastAsia="微软雅黑"/>
          <w:shd w:val="clear" w:color="auto" w:fill="FFFFFF"/>
          <w:lang w:eastAsia="zh-CN"/>
        </w:rPr>
        <w:t xml:space="preserve"> GC</w:t>
      </w:r>
      <w:r>
        <w:rPr>
          <w:rFonts w:eastAsia="微软雅黑" w:hint="eastAsia"/>
          <w:shd w:val="clear" w:color="auto" w:fill="FFFFFF"/>
          <w:lang w:eastAsia="zh-CN"/>
        </w:rPr>
        <w:t xml:space="preserve"> </w:t>
      </w:r>
      <w:r w:rsidRPr="00E35AFD">
        <w:rPr>
          <w:rFonts w:eastAsia="微软雅黑"/>
          <w:shd w:val="clear" w:color="auto" w:fill="FFFFFF"/>
          <w:lang w:eastAsia="zh-CN"/>
        </w:rPr>
        <w:t>depth distribution</w:t>
      </w:r>
      <w:r>
        <w:rPr>
          <w:rFonts w:eastAsia="微软雅黑"/>
          <w:shd w:val="clear" w:color="auto" w:fill="FFFFFF"/>
          <w:lang w:eastAsia="zh-CN"/>
        </w:rPr>
        <w:t xml:space="preserve"> can provide information about an </w:t>
      </w:r>
      <w:r w:rsidRPr="00E35AFD">
        <w:rPr>
          <w:rFonts w:eastAsia="微软雅黑"/>
          <w:shd w:val="clear" w:color="auto" w:fill="FFFFFF"/>
          <w:lang w:eastAsia="zh-CN"/>
        </w:rPr>
        <w:t xml:space="preserve">obvious GC bias </w:t>
      </w:r>
      <w:r>
        <w:rPr>
          <w:rFonts w:eastAsia="微软雅黑" w:hint="eastAsia"/>
          <w:shd w:val="clear" w:color="auto" w:fill="FFFFFF"/>
          <w:lang w:eastAsia="zh-CN"/>
        </w:rPr>
        <w:t xml:space="preserve">or </w:t>
      </w:r>
      <w:r w:rsidRPr="00E35AFD">
        <w:rPr>
          <w:rFonts w:eastAsia="微软雅黑"/>
          <w:shd w:val="clear" w:color="auto" w:fill="FFFFFF"/>
          <w:lang w:eastAsia="zh-CN"/>
        </w:rPr>
        <w:t>bacterial contamination</w:t>
      </w:r>
      <w:r>
        <w:rPr>
          <w:rFonts w:eastAsia="微软雅黑"/>
          <w:shd w:val="clear" w:color="auto" w:fill="FFFFFF"/>
          <w:lang w:eastAsia="zh-CN"/>
        </w:rPr>
        <w:t xml:space="preserve"> of the sequence data. The</w:t>
      </w:r>
      <w:r w:rsidRPr="00101443">
        <w:rPr>
          <w:rFonts w:eastAsia="微软雅黑"/>
          <w:shd w:val="clear" w:color="auto" w:fill="FFFFFF"/>
          <w:lang w:eastAsia="zh-CN"/>
        </w:rPr>
        <w:t xml:space="preserve"> </w:t>
      </w:r>
      <w:proofErr w:type="spellStart"/>
      <w:r w:rsidRPr="00101443">
        <w:rPr>
          <w:rFonts w:eastAsia="微软雅黑"/>
          <w:shd w:val="clear" w:color="auto" w:fill="FFFFFF"/>
          <w:lang w:eastAsia="zh-CN"/>
        </w:rPr>
        <w:t>heterozygosity</w:t>
      </w:r>
      <w:proofErr w:type="spellEnd"/>
      <w:r w:rsidRPr="00101443">
        <w:rPr>
          <w:rFonts w:eastAsia="微软雅黑"/>
          <w:shd w:val="clear" w:color="auto" w:fill="FFFFFF"/>
          <w:lang w:eastAsia="zh-CN"/>
        </w:rPr>
        <w:t xml:space="preserve"> rate and repeat distribution of the genome </w:t>
      </w:r>
      <w:r>
        <w:rPr>
          <w:rFonts w:eastAsia="微软雅黑"/>
          <w:shd w:val="clear" w:color="auto" w:fill="FFFFFF"/>
          <w:lang w:eastAsia="zh-CN"/>
        </w:rPr>
        <w:t>can also be estimated from the</w:t>
      </w:r>
      <w:r w:rsidRPr="00101443">
        <w:rPr>
          <w:rFonts w:eastAsia="微软雅黑"/>
          <w:shd w:val="clear" w:color="auto" w:fill="FFFFFF"/>
          <w:lang w:eastAsia="zh-CN"/>
        </w:rPr>
        <w:t xml:space="preserve"> stratification of GC clumps.</w:t>
      </w:r>
    </w:p>
    <w:p w:rsidR="00B10667" w:rsidRPr="003B3DD2" w:rsidRDefault="00B10667" w:rsidP="00B10667">
      <w:pPr>
        <w:pStyle w:val="MDPI22heading2"/>
        <w:ind w:right="55"/>
        <w:jc w:val="both"/>
        <w:rPr>
          <w:rFonts w:eastAsiaTheme="minorEastAsia"/>
          <w:b/>
          <w:i w:val="0"/>
          <w:lang w:eastAsia="zh-CN"/>
        </w:rPr>
      </w:pPr>
      <w:r w:rsidRPr="003B3DD2">
        <w:rPr>
          <w:b/>
          <w:i w:val="0"/>
          <w:szCs w:val="24"/>
          <w:shd w:val="clear" w:color="auto" w:fill="FFFFFF"/>
        </w:rPr>
        <w:t>Development of Genomic SSR Marker</w:t>
      </w:r>
      <w:r w:rsidRPr="003B3DD2">
        <w:rPr>
          <w:rFonts w:eastAsiaTheme="minorEastAsia" w:hint="eastAsia"/>
          <w:b/>
          <w:i w:val="0"/>
          <w:szCs w:val="24"/>
          <w:shd w:val="clear" w:color="auto" w:fill="FFFFFF"/>
          <w:lang w:eastAsia="zh-CN"/>
        </w:rPr>
        <w:t>s</w:t>
      </w:r>
      <w:r w:rsidRPr="003B3DD2">
        <w:rPr>
          <w:b/>
          <w:i w:val="0"/>
          <w:szCs w:val="24"/>
          <w:shd w:val="clear" w:color="auto" w:fill="FFFFFF"/>
        </w:rPr>
        <w:t xml:space="preserve"> </w:t>
      </w:r>
    </w:p>
    <w:p w:rsidR="00B10667" w:rsidRPr="00F6458F" w:rsidRDefault="00B10667" w:rsidP="00B10667">
      <w:pPr>
        <w:pStyle w:val="MDPI31text"/>
        <w:ind w:right="55"/>
        <w:rPr>
          <w:noProof/>
        </w:rPr>
      </w:pPr>
      <w:r>
        <w:rPr>
          <w:rFonts w:eastAsiaTheme="minorEastAsia" w:hint="eastAsia"/>
          <w:shd w:val="clear" w:color="auto" w:fill="FFFFFF"/>
          <w:lang w:eastAsia="zh-CN"/>
        </w:rPr>
        <w:t>M</w:t>
      </w:r>
      <w:r w:rsidRPr="00F6458F">
        <w:rPr>
          <w:shd w:val="clear" w:color="auto" w:fill="FFFFFF"/>
        </w:rPr>
        <w:t>icrosatellite repeats</w:t>
      </w:r>
      <w:r>
        <w:rPr>
          <w:rFonts w:eastAsiaTheme="minorEastAsia" w:hint="eastAsia"/>
          <w:shd w:val="clear" w:color="auto" w:fill="FFFFFF"/>
          <w:lang w:eastAsia="zh-CN"/>
        </w:rPr>
        <w:t xml:space="preserve"> were</w:t>
      </w:r>
      <w:r w:rsidRPr="00182BCD">
        <w:rPr>
          <w:shd w:val="clear" w:color="auto" w:fill="FFFFFF"/>
        </w:rPr>
        <w:t xml:space="preserve"> </w:t>
      </w:r>
      <w:r>
        <w:rPr>
          <w:shd w:val="clear" w:color="auto" w:fill="FFFFFF"/>
        </w:rPr>
        <w:t>identif</w:t>
      </w:r>
      <w:r>
        <w:rPr>
          <w:rFonts w:eastAsiaTheme="minorEastAsia" w:hint="eastAsia"/>
          <w:shd w:val="clear" w:color="auto" w:fill="FFFFFF"/>
          <w:lang w:eastAsia="zh-CN"/>
        </w:rPr>
        <w:t xml:space="preserve">ied </w:t>
      </w:r>
      <w:r w:rsidRPr="00F6458F">
        <w:rPr>
          <w:shd w:val="clear" w:color="auto" w:fill="FFFFFF"/>
        </w:rPr>
        <w:t xml:space="preserve">in </w:t>
      </w:r>
      <w:r>
        <w:rPr>
          <w:shd w:val="clear" w:color="auto" w:fill="FFFFFF"/>
        </w:rPr>
        <w:t xml:space="preserve">the </w:t>
      </w:r>
      <w:proofErr w:type="spellStart"/>
      <w:r w:rsidRPr="00F6458F">
        <w:rPr>
          <w:shd w:val="clear" w:color="auto" w:fill="FFFFFF"/>
        </w:rPr>
        <w:t>rambutan</w:t>
      </w:r>
      <w:proofErr w:type="spellEnd"/>
      <w:r w:rsidRPr="00F6458F">
        <w:rPr>
          <w:shd w:val="clear" w:color="auto" w:fill="FFFFFF"/>
        </w:rPr>
        <w:t xml:space="preserve"> genome sequence</w:t>
      </w:r>
      <w:r>
        <w:rPr>
          <w:rFonts w:eastAsiaTheme="minorEastAsia" w:hint="eastAsia"/>
          <w:shd w:val="clear" w:color="auto" w:fill="FFFFFF"/>
          <w:lang w:eastAsia="zh-CN"/>
        </w:rPr>
        <w:t xml:space="preserve"> using</w:t>
      </w:r>
      <w:r w:rsidRPr="00F6458F">
        <w:rPr>
          <w:shd w:val="clear" w:color="auto" w:fill="FFFFFF"/>
        </w:rPr>
        <w:t xml:space="preserve"> SR </w:t>
      </w:r>
      <w:r>
        <w:rPr>
          <w:rFonts w:eastAsiaTheme="minorEastAsia" w:hint="eastAsia"/>
          <w:shd w:val="clear" w:color="auto" w:fill="FFFFFF"/>
          <w:lang w:eastAsia="zh-CN"/>
        </w:rPr>
        <w:t>search software</w:t>
      </w:r>
      <w:r w:rsidRPr="00F6458F">
        <w:rPr>
          <w:shd w:val="clear" w:color="auto" w:fill="FFFFFF"/>
        </w:rPr>
        <w:t xml:space="preserve">. </w:t>
      </w:r>
      <w:r>
        <w:rPr>
          <w:shd w:val="clear" w:color="auto" w:fill="FFFFFF"/>
        </w:rPr>
        <w:t>Only the</w:t>
      </w:r>
      <w:r w:rsidRPr="00F6458F">
        <w:rPr>
          <w:shd w:val="clear" w:color="auto" w:fill="FFFFFF"/>
        </w:rPr>
        <w:t xml:space="preserve"> SSR loci </w:t>
      </w:r>
      <w:r>
        <w:rPr>
          <w:rFonts w:eastAsiaTheme="minorEastAsia" w:hint="eastAsia"/>
          <w:shd w:val="clear" w:color="auto" w:fill="FFFFFF"/>
          <w:lang w:eastAsia="zh-CN"/>
        </w:rPr>
        <w:t>with</w:t>
      </w:r>
      <w:r w:rsidRPr="00F6458F">
        <w:rPr>
          <w:shd w:val="clear" w:color="auto" w:fill="FFFFFF"/>
        </w:rPr>
        <w:t xml:space="preserve"> SSR motif repeats of 2</w:t>
      </w:r>
      <w:r>
        <w:rPr>
          <w:shd w:val="clear" w:color="auto" w:fill="FFFFFF"/>
        </w:rPr>
        <w:t>–</w:t>
      </w:r>
      <w:r w:rsidRPr="00F6458F">
        <w:rPr>
          <w:shd w:val="clear" w:color="auto" w:fill="FFFFFF"/>
        </w:rPr>
        <w:t xml:space="preserve">6 nucleotides were considered. The minimum SSR length </w:t>
      </w:r>
      <w:r>
        <w:rPr>
          <w:shd w:val="clear" w:color="auto" w:fill="FFFFFF"/>
        </w:rPr>
        <w:t>was</w:t>
      </w:r>
      <w:r w:rsidRPr="00F6458F">
        <w:rPr>
          <w:shd w:val="clear" w:color="auto" w:fill="FFFFFF"/>
        </w:rPr>
        <w:t xml:space="preserve"> defined </w:t>
      </w:r>
      <w:r>
        <w:rPr>
          <w:shd w:val="clear" w:color="auto" w:fill="FFFFFF"/>
        </w:rPr>
        <w:t>as 12</w:t>
      </w:r>
      <w:r w:rsidRPr="00F6458F">
        <w:rPr>
          <w:shd w:val="clear" w:color="auto" w:fill="FFFFFF"/>
        </w:rPr>
        <w:t xml:space="preserve">. </w:t>
      </w:r>
    </w:p>
    <w:p w:rsidR="00B10667" w:rsidRPr="00F6458F" w:rsidRDefault="00B10667" w:rsidP="00B10667">
      <w:pPr>
        <w:pStyle w:val="MDPI21heading1"/>
        <w:ind w:right="55"/>
        <w:jc w:val="both"/>
      </w:pPr>
      <w:r w:rsidRPr="00F6458F">
        <w:t>Results</w:t>
      </w:r>
    </w:p>
    <w:p w:rsidR="00B10667" w:rsidRPr="003B3DD2" w:rsidRDefault="00B10667" w:rsidP="00B10667">
      <w:pPr>
        <w:pStyle w:val="MDPI22heading2"/>
        <w:ind w:right="55"/>
        <w:jc w:val="both"/>
        <w:rPr>
          <w:rFonts w:eastAsia="微软雅黑"/>
          <w:b/>
          <w:i w:val="0"/>
          <w:lang w:eastAsia="zh-CN"/>
        </w:rPr>
      </w:pPr>
      <w:r w:rsidRPr="003B3DD2">
        <w:rPr>
          <w:rFonts w:eastAsia="微软雅黑"/>
          <w:b/>
          <w:i w:val="0"/>
          <w:lang w:eastAsia="zh-CN"/>
        </w:rPr>
        <w:t>Sequencing Data Evaluation</w:t>
      </w:r>
      <w:r w:rsidRPr="003B3DD2">
        <w:rPr>
          <w:rFonts w:eastAsia="微软雅黑" w:hint="eastAsia"/>
          <w:b/>
          <w:i w:val="0"/>
          <w:lang w:eastAsia="zh-CN"/>
        </w:rPr>
        <w:t xml:space="preserve"> </w:t>
      </w:r>
    </w:p>
    <w:p w:rsidR="00B10667" w:rsidRPr="007145BA" w:rsidRDefault="00B10667" w:rsidP="00B10667">
      <w:pPr>
        <w:pStyle w:val="MDPI22heading2"/>
        <w:ind w:right="55" w:firstLineChars="150" w:firstLine="300"/>
        <w:jc w:val="both"/>
        <w:rPr>
          <w:shd w:val="clear" w:color="auto" w:fill="FFFFFF"/>
        </w:rPr>
      </w:pPr>
      <w:r w:rsidRPr="00B54723">
        <w:rPr>
          <w:rFonts w:eastAsia="微软雅黑"/>
          <w:i w:val="0"/>
          <w:lang w:eastAsia="zh-CN"/>
        </w:rPr>
        <w:t xml:space="preserve">After strict filtering </w:t>
      </w:r>
      <w:r>
        <w:rPr>
          <w:rFonts w:eastAsia="微软雅黑"/>
          <w:i w:val="0"/>
          <w:lang w:eastAsia="zh-CN"/>
        </w:rPr>
        <w:t xml:space="preserve">to remove </w:t>
      </w:r>
      <w:r w:rsidRPr="00B54723">
        <w:rPr>
          <w:rFonts w:eastAsia="微软雅黑"/>
          <w:i w:val="0"/>
          <w:lang w:eastAsia="zh-CN"/>
        </w:rPr>
        <w:t>low</w:t>
      </w:r>
      <w:r>
        <w:rPr>
          <w:rFonts w:eastAsia="微软雅黑"/>
          <w:i w:val="0"/>
          <w:lang w:eastAsia="zh-CN"/>
        </w:rPr>
        <w:t>-</w:t>
      </w:r>
      <w:r w:rsidRPr="00B54723">
        <w:rPr>
          <w:rFonts w:eastAsia="微软雅黑"/>
          <w:i w:val="0"/>
          <w:lang w:eastAsia="zh-CN"/>
        </w:rPr>
        <w:t>quality data, 54.07 Gb clean bases were obtained by sequencing</w:t>
      </w:r>
      <w:r>
        <w:rPr>
          <w:rFonts w:eastAsia="微软雅黑"/>
          <w:i w:val="0"/>
          <w:lang w:eastAsia="zh-CN"/>
        </w:rPr>
        <w:t xml:space="preserve"> the</w:t>
      </w:r>
      <w:r w:rsidRPr="00B54723">
        <w:rPr>
          <w:rFonts w:eastAsia="微软雅黑"/>
          <w:i w:val="0"/>
          <w:lang w:eastAsia="zh-CN"/>
        </w:rPr>
        <w:t xml:space="preserve"> genome survey library with 350</w:t>
      </w:r>
      <w:r>
        <w:rPr>
          <w:rFonts w:eastAsia="微软雅黑"/>
          <w:i w:val="0"/>
          <w:lang w:eastAsia="zh-CN"/>
        </w:rPr>
        <w:t>-</w:t>
      </w:r>
      <w:r w:rsidRPr="00B54723">
        <w:rPr>
          <w:rFonts w:eastAsia="微软雅黑"/>
          <w:i w:val="0"/>
          <w:lang w:eastAsia="zh-CN"/>
        </w:rPr>
        <w:t xml:space="preserve">bp inserts. The quality of sequencing data </w:t>
      </w:r>
      <w:r>
        <w:rPr>
          <w:rFonts w:eastAsia="微软雅黑"/>
          <w:i w:val="0"/>
          <w:lang w:eastAsia="zh-CN"/>
        </w:rPr>
        <w:t>should be &gt;</w:t>
      </w:r>
      <w:r w:rsidRPr="00B54723">
        <w:rPr>
          <w:rFonts w:eastAsia="微软雅黑"/>
          <w:i w:val="0"/>
          <w:lang w:eastAsia="zh-CN"/>
        </w:rPr>
        <w:t>Q20</w:t>
      </w:r>
      <w:r>
        <w:rPr>
          <w:rFonts w:eastAsia="微软雅黑"/>
          <w:i w:val="0"/>
          <w:lang w:eastAsia="zh-CN"/>
        </w:rPr>
        <w:t xml:space="preserve"> for reliable results from subsequent analyses. T</w:t>
      </w:r>
      <w:r w:rsidRPr="00B54723">
        <w:rPr>
          <w:rFonts w:eastAsia="微软雅黑"/>
          <w:i w:val="0"/>
          <w:lang w:eastAsia="zh-CN"/>
        </w:rPr>
        <w:t>he higher the base mass value is, the more reliable the base recognition is and the less likely the base measurement error is. The sequencing quality evaluation showed that Q20 and Q30 were 95.90% and 90.70%</w:t>
      </w:r>
      <w:r>
        <w:rPr>
          <w:rFonts w:eastAsia="微软雅黑"/>
          <w:i w:val="0"/>
          <w:lang w:eastAsia="zh-CN"/>
        </w:rPr>
        <w:t>,</w:t>
      </w:r>
      <w:r w:rsidRPr="00B54723">
        <w:rPr>
          <w:rFonts w:eastAsia="微软雅黑"/>
          <w:i w:val="0"/>
          <w:lang w:eastAsia="zh-CN"/>
        </w:rPr>
        <w:t xml:space="preserve"> respectively</w:t>
      </w:r>
      <w:r>
        <w:rPr>
          <w:rFonts w:eastAsia="微软雅黑"/>
          <w:i w:val="0"/>
          <w:lang w:eastAsia="zh-CN"/>
        </w:rPr>
        <w:t>,</w:t>
      </w:r>
      <w:r w:rsidRPr="00B54723">
        <w:rPr>
          <w:rFonts w:eastAsia="微软雅黑"/>
          <w:i w:val="0"/>
          <w:lang w:eastAsia="zh-CN"/>
        </w:rPr>
        <w:t xml:space="preserve"> and the sequencing error rate </w:t>
      </w:r>
      <w:r>
        <w:rPr>
          <w:rFonts w:eastAsia="微软雅黑"/>
          <w:i w:val="0"/>
          <w:lang w:eastAsia="zh-CN"/>
        </w:rPr>
        <w:t xml:space="preserve">was </w:t>
      </w:r>
      <w:r w:rsidRPr="00B54723">
        <w:rPr>
          <w:rFonts w:eastAsia="微软雅黑"/>
          <w:i w:val="0"/>
          <w:lang w:eastAsia="zh-CN"/>
        </w:rPr>
        <w:t>0.03% (Table 1). Th</w:t>
      </w:r>
      <w:r>
        <w:rPr>
          <w:rFonts w:eastAsia="微软雅黑"/>
          <w:i w:val="0"/>
          <w:lang w:eastAsia="zh-CN"/>
        </w:rPr>
        <w:t>ese results</w:t>
      </w:r>
      <w:r w:rsidRPr="00B54723">
        <w:rPr>
          <w:rFonts w:eastAsia="微软雅黑"/>
          <w:i w:val="0"/>
          <w:lang w:eastAsia="zh-CN"/>
        </w:rPr>
        <w:t xml:space="preserve"> indicated that the sequenc</w:t>
      </w:r>
      <w:r>
        <w:rPr>
          <w:rFonts w:eastAsia="微软雅黑"/>
          <w:i w:val="0"/>
          <w:lang w:eastAsia="zh-CN"/>
        </w:rPr>
        <w:t>e</w:t>
      </w:r>
      <w:r w:rsidRPr="00B54723">
        <w:rPr>
          <w:rFonts w:eastAsia="微软雅黑"/>
          <w:i w:val="0"/>
          <w:lang w:eastAsia="zh-CN"/>
        </w:rPr>
        <w:t xml:space="preserve"> quality of </w:t>
      </w:r>
      <w:r w:rsidRPr="00B54723">
        <w:rPr>
          <w:rFonts w:eastAsia="微软雅黑"/>
          <w:lang w:eastAsia="zh-CN"/>
        </w:rPr>
        <w:t>N</w:t>
      </w:r>
      <w:r>
        <w:rPr>
          <w:rFonts w:eastAsia="微软雅黑"/>
          <w:lang w:eastAsia="zh-CN"/>
        </w:rPr>
        <w:t>.</w:t>
      </w:r>
      <w:r w:rsidRPr="00B54723">
        <w:rPr>
          <w:rFonts w:eastAsia="微软雅黑"/>
          <w:lang w:eastAsia="zh-CN"/>
        </w:rPr>
        <w:t xml:space="preserve"> lappaceum</w:t>
      </w:r>
      <w:r w:rsidRPr="00B54723">
        <w:rPr>
          <w:rFonts w:eastAsia="微软雅黑"/>
          <w:i w:val="0"/>
          <w:lang w:eastAsia="zh-CN"/>
        </w:rPr>
        <w:t xml:space="preserve"> was good.</w:t>
      </w:r>
    </w:p>
    <w:p w:rsidR="00B10667" w:rsidRPr="003B3DD2" w:rsidRDefault="00B10667" w:rsidP="00B10667">
      <w:pPr>
        <w:pStyle w:val="MDPI22heading2"/>
        <w:ind w:right="55"/>
        <w:jc w:val="both"/>
        <w:rPr>
          <w:rFonts w:eastAsia="微软雅黑"/>
          <w:b/>
          <w:i w:val="0"/>
          <w:lang w:eastAsia="zh-CN"/>
        </w:rPr>
      </w:pPr>
      <w:r w:rsidRPr="003B3DD2">
        <w:rPr>
          <w:rFonts w:eastAsia="微软雅黑"/>
          <w:b/>
          <w:i w:val="0"/>
          <w:lang w:eastAsia="zh-CN"/>
        </w:rPr>
        <w:t xml:space="preserve">K-mer </w:t>
      </w:r>
      <w:r w:rsidRPr="003B3DD2">
        <w:rPr>
          <w:rFonts w:eastAsia="微软雅黑" w:hint="eastAsia"/>
          <w:b/>
          <w:i w:val="0"/>
          <w:lang w:eastAsia="zh-CN"/>
        </w:rPr>
        <w:t>A</w:t>
      </w:r>
      <w:r w:rsidRPr="003B3DD2">
        <w:rPr>
          <w:rFonts w:eastAsia="微软雅黑"/>
          <w:b/>
          <w:i w:val="0"/>
          <w:lang w:eastAsia="zh-CN"/>
        </w:rPr>
        <w:t>nalysis</w:t>
      </w:r>
      <w:r w:rsidRPr="003B3DD2">
        <w:rPr>
          <w:rFonts w:eastAsia="微软雅黑" w:hint="eastAsia"/>
          <w:b/>
          <w:i w:val="0"/>
          <w:lang w:eastAsia="zh-CN"/>
        </w:rPr>
        <w:t xml:space="preserve"> and</w:t>
      </w:r>
      <w:r w:rsidRPr="003B3DD2">
        <w:rPr>
          <w:b/>
          <w:i w:val="0"/>
        </w:rPr>
        <w:t xml:space="preserve"> </w:t>
      </w:r>
      <w:r w:rsidRPr="003B3DD2">
        <w:rPr>
          <w:rFonts w:eastAsia="微软雅黑" w:hint="eastAsia"/>
          <w:b/>
          <w:i w:val="0"/>
          <w:lang w:eastAsia="zh-CN"/>
        </w:rPr>
        <w:t>G</w:t>
      </w:r>
      <w:r w:rsidRPr="003B3DD2">
        <w:rPr>
          <w:rFonts w:eastAsia="微软雅黑"/>
          <w:b/>
          <w:i w:val="0"/>
          <w:lang w:eastAsia="zh-CN"/>
        </w:rPr>
        <w:t xml:space="preserve">enome </w:t>
      </w:r>
      <w:r w:rsidRPr="003B3DD2">
        <w:rPr>
          <w:rFonts w:eastAsia="微软雅黑" w:hint="eastAsia"/>
          <w:b/>
          <w:i w:val="0"/>
          <w:lang w:eastAsia="zh-CN"/>
        </w:rPr>
        <w:t>S</w:t>
      </w:r>
      <w:r w:rsidRPr="003B3DD2">
        <w:rPr>
          <w:rFonts w:eastAsia="微软雅黑"/>
          <w:b/>
          <w:i w:val="0"/>
          <w:lang w:eastAsia="zh-CN"/>
        </w:rPr>
        <w:t xml:space="preserve">ize </w:t>
      </w:r>
      <w:r w:rsidRPr="003B3DD2">
        <w:rPr>
          <w:rFonts w:eastAsia="微软雅黑" w:hint="eastAsia"/>
          <w:b/>
          <w:i w:val="0"/>
          <w:lang w:eastAsia="zh-CN"/>
        </w:rPr>
        <w:t>E</w:t>
      </w:r>
      <w:r w:rsidRPr="003B3DD2">
        <w:rPr>
          <w:rFonts w:eastAsia="微软雅黑"/>
          <w:b/>
          <w:i w:val="0"/>
          <w:lang w:eastAsia="zh-CN"/>
        </w:rPr>
        <w:t>stimation</w:t>
      </w:r>
    </w:p>
    <w:p w:rsidR="00B10667" w:rsidRDefault="00B10667" w:rsidP="00B10667">
      <w:pPr>
        <w:pStyle w:val="MDPI31text"/>
        <w:ind w:right="55"/>
      </w:pPr>
      <w:bookmarkStart w:id="5" w:name="OLE_LINK151"/>
      <w:bookmarkStart w:id="6" w:name="OLE_LINK152"/>
      <w:bookmarkStart w:id="7" w:name="OLE_LINK153"/>
      <w:bookmarkStart w:id="8" w:name="OLE_LINK154"/>
      <w:r w:rsidRPr="00F6458F">
        <w:t xml:space="preserve">Based on the genome sequence data, 54.07 </w:t>
      </w:r>
      <w:proofErr w:type="gramStart"/>
      <w:r w:rsidRPr="00F6458F">
        <w:t>Gb</w:t>
      </w:r>
      <w:proofErr w:type="gramEnd"/>
      <w:r w:rsidRPr="00F6458F">
        <w:t xml:space="preserve"> clean </w:t>
      </w:r>
      <w:r>
        <w:rPr>
          <w:rFonts w:eastAsiaTheme="minorEastAsia" w:hint="eastAsia"/>
          <w:lang w:eastAsia="zh-CN"/>
        </w:rPr>
        <w:t>base</w:t>
      </w:r>
      <w:r w:rsidRPr="00F6458F">
        <w:t>s were used for K-</w:t>
      </w:r>
      <w:proofErr w:type="spellStart"/>
      <w:r w:rsidRPr="00F6458F">
        <w:t>mer</w:t>
      </w:r>
      <w:proofErr w:type="spellEnd"/>
      <w:r w:rsidRPr="00F6458F">
        <w:t xml:space="preserve"> analysis</w:t>
      </w:r>
      <w:bookmarkEnd w:id="5"/>
      <w:bookmarkEnd w:id="6"/>
      <w:bookmarkEnd w:id="7"/>
      <w:bookmarkEnd w:id="8"/>
      <w:r>
        <w:rPr>
          <w:rFonts w:eastAsiaTheme="minorEastAsia" w:hint="eastAsia"/>
          <w:lang w:eastAsia="zh-CN"/>
        </w:rPr>
        <w:t xml:space="preserve"> </w:t>
      </w:r>
      <w:r>
        <w:rPr>
          <w:rFonts w:eastAsiaTheme="minorEastAsia"/>
          <w:lang w:eastAsia="zh-CN"/>
        </w:rPr>
        <w:t>with a</w:t>
      </w:r>
      <w:r>
        <w:rPr>
          <w:rFonts w:eastAsiaTheme="minorEastAsia" w:hint="eastAsia"/>
          <w:lang w:eastAsia="zh-CN"/>
        </w:rPr>
        <w:t xml:space="preserve"> K-value of 17</w:t>
      </w:r>
      <w:r>
        <w:rPr>
          <w:rFonts w:eastAsiaTheme="minorEastAsia"/>
          <w:lang w:eastAsia="zh-CN"/>
        </w:rPr>
        <w:t>. The</w:t>
      </w:r>
      <w:r w:rsidRPr="003A0B76">
        <w:t xml:space="preserve"> frequency distribution is shown in </w:t>
      </w:r>
      <w:r w:rsidRPr="00F6458F">
        <w:t xml:space="preserve">Figure </w:t>
      </w:r>
      <w:r>
        <w:rPr>
          <w:rFonts w:eastAsiaTheme="minorEastAsia" w:hint="eastAsia"/>
          <w:lang w:eastAsia="zh-CN"/>
        </w:rPr>
        <w:t>2</w:t>
      </w:r>
      <w:r>
        <w:rPr>
          <w:rFonts w:eastAsiaTheme="minorEastAsia"/>
          <w:lang w:eastAsia="zh-CN"/>
        </w:rPr>
        <w:t xml:space="preserve"> (t</w:t>
      </w:r>
      <w:r w:rsidRPr="00F84C4D">
        <w:rPr>
          <w:rFonts w:eastAsiaTheme="minorEastAsia"/>
          <w:lang w:eastAsia="zh-CN"/>
        </w:rPr>
        <w:t xml:space="preserve">he X-axis </w:t>
      </w:r>
      <w:r>
        <w:rPr>
          <w:rFonts w:eastAsiaTheme="minorEastAsia"/>
          <w:lang w:eastAsia="zh-CN"/>
        </w:rPr>
        <w:t>is the</w:t>
      </w:r>
      <w:r w:rsidRPr="00F84C4D">
        <w:rPr>
          <w:rFonts w:eastAsiaTheme="minorEastAsia"/>
          <w:lang w:eastAsia="zh-CN"/>
        </w:rPr>
        <w:t xml:space="preserve"> </w:t>
      </w:r>
      <w:r>
        <w:rPr>
          <w:rFonts w:eastAsiaTheme="minorEastAsia" w:hint="eastAsia"/>
          <w:lang w:eastAsia="zh-CN"/>
        </w:rPr>
        <w:t>K</w:t>
      </w:r>
      <w:r w:rsidRPr="00F84C4D">
        <w:rPr>
          <w:rFonts w:eastAsiaTheme="minorEastAsia"/>
          <w:lang w:eastAsia="zh-CN"/>
        </w:rPr>
        <w:t>-</w:t>
      </w:r>
      <w:proofErr w:type="spellStart"/>
      <w:r w:rsidRPr="00F84C4D">
        <w:rPr>
          <w:rFonts w:eastAsiaTheme="minorEastAsia"/>
          <w:lang w:eastAsia="zh-CN"/>
        </w:rPr>
        <w:t>mer</w:t>
      </w:r>
      <w:proofErr w:type="spellEnd"/>
      <w:r w:rsidRPr="00F84C4D">
        <w:rPr>
          <w:rFonts w:eastAsiaTheme="minorEastAsia"/>
          <w:lang w:eastAsia="zh-CN"/>
        </w:rPr>
        <w:t xml:space="preserve"> </w:t>
      </w:r>
      <w:r>
        <w:rPr>
          <w:rFonts w:eastAsiaTheme="minorEastAsia" w:hint="eastAsia"/>
          <w:lang w:eastAsia="zh-CN"/>
        </w:rPr>
        <w:t>depth</w:t>
      </w:r>
      <w:r w:rsidRPr="00F84C4D">
        <w:rPr>
          <w:rFonts w:eastAsiaTheme="minorEastAsia"/>
          <w:lang w:eastAsia="zh-CN"/>
        </w:rPr>
        <w:t xml:space="preserve"> and the Y-axis is the </w:t>
      </w:r>
      <w:r>
        <w:rPr>
          <w:rFonts w:eastAsiaTheme="minorEastAsia" w:hint="eastAsia"/>
          <w:lang w:eastAsia="zh-CN"/>
        </w:rPr>
        <w:t>number of K-</w:t>
      </w:r>
      <w:proofErr w:type="spellStart"/>
      <w:r>
        <w:rPr>
          <w:rFonts w:eastAsiaTheme="minorEastAsia" w:hint="eastAsia"/>
          <w:lang w:eastAsia="zh-CN"/>
        </w:rPr>
        <w:t>mers</w:t>
      </w:r>
      <w:proofErr w:type="spellEnd"/>
      <w:r>
        <w:rPr>
          <w:rFonts w:eastAsiaTheme="minorEastAsia" w:hint="eastAsia"/>
          <w:lang w:eastAsia="zh-CN"/>
        </w:rPr>
        <w:t xml:space="preserve"> for the corresponding depth</w:t>
      </w:r>
      <w:r>
        <w:rPr>
          <w:rFonts w:eastAsiaTheme="minorEastAsia"/>
          <w:lang w:eastAsia="zh-CN"/>
        </w:rPr>
        <w:t>)</w:t>
      </w:r>
      <w:r w:rsidRPr="00F84C4D">
        <w:rPr>
          <w:rFonts w:eastAsiaTheme="minorEastAsia"/>
          <w:lang w:eastAsia="zh-CN"/>
        </w:rPr>
        <w:t>.</w:t>
      </w:r>
      <w:r>
        <w:rPr>
          <w:rFonts w:eastAsiaTheme="minorEastAsia" w:hint="eastAsia"/>
          <w:lang w:eastAsia="zh-CN"/>
        </w:rPr>
        <w:t xml:space="preserve"> T</w:t>
      </w:r>
      <w:r w:rsidRPr="00F6458F">
        <w:t>he peak of depth distribution was 110</w:t>
      </w:r>
      <w:r w:rsidRPr="00797824">
        <w:t xml:space="preserve"> </w:t>
      </w:r>
      <w:r w:rsidRPr="00F6458F">
        <w:t xml:space="preserve">and </w:t>
      </w:r>
      <w:r>
        <w:rPr>
          <w:rFonts w:eastAsiaTheme="minorEastAsia" w:hint="eastAsia"/>
          <w:lang w:eastAsia="zh-CN"/>
        </w:rPr>
        <w:t>t</w:t>
      </w:r>
      <w:r w:rsidRPr="00F6458F">
        <w:t xml:space="preserve">he number of </w:t>
      </w:r>
      <w:r>
        <w:rPr>
          <w:rFonts w:eastAsiaTheme="minorEastAsia" w:hint="eastAsia"/>
          <w:lang w:eastAsia="zh-CN"/>
        </w:rPr>
        <w:t>K</w:t>
      </w:r>
      <w:r w:rsidRPr="00F6458F">
        <w:t>-</w:t>
      </w:r>
      <w:proofErr w:type="spellStart"/>
      <w:r w:rsidRPr="00F6458F">
        <w:t>mer</w:t>
      </w:r>
      <w:r>
        <w:t>s</w:t>
      </w:r>
      <w:proofErr w:type="spellEnd"/>
      <w:r w:rsidRPr="00F6458F">
        <w:t xml:space="preserve"> was 43,449,243,256. </w:t>
      </w:r>
      <w:r>
        <w:rPr>
          <w:rFonts w:eastAsiaTheme="minorEastAsia" w:hint="eastAsia"/>
          <w:lang w:eastAsia="zh-CN"/>
        </w:rPr>
        <w:t>According to the</w:t>
      </w:r>
      <w:r>
        <w:rPr>
          <w:rFonts w:eastAsiaTheme="minorEastAsia"/>
          <w:lang w:eastAsia="zh-CN"/>
        </w:rPr>
        <w:t xml:space="preserve"> following</w:t>
      </w:r>
      <w:r>
        <w:rPr>
          <w:rFonts w:eastAsiaTheme="minorEastAsia" w:hint="eastAsia"/>
          <w:lang w:eastAsia="zh-CN"/>
        </w:rPr>
        <w:t xml:space="preserve"> formula</w:t>
      </w:r>
      <w:r>
        <w:rPr>
          <w:rFonts w:eastAsiaTheme="minorEastAsia"/>
          <w:lang w:eastAsia="zh-CN"/>
        </w:rPr>
        <w:t xml:space="preserve">: </w:t>
      </w:r>
      <w:r>
        <w:rPr>
          <w:rFonts w:eastAsiaTheme="minorEastAsia" w:hint="eastAsia"/>
          <w:lang w:eastAsia="zh-CN"/>
        </w:rPr>
        <w:t>genome size =</w:t>
      </w:r>
      <w:r>
        <w:rPr>
          <w:rFonts w:eastAsiaTheme="minorEastAsia"/>
          <w:lang w:eastAsia="zh-CN"/>
        </w:rPr>
        <w:t xml:space="preserve"> K-</w:t>
      </w:r>
      <w:proofErr w:type="spellStart"/>
      <w:r>
        <w:rPr>
          <w:rFonts w:eastAsiaTheme="minorEastAsia"/>
          <w:lang w:eastAsia="zh-CN"/>
        </w:rPr>
        <w:t>mer</w:t>
      </w:r>
      <w:proofErr w:type="spellEnd"/>
      <w:r>
        <w:rPr>
          <w:rFonts w:eastAsiaTheme="minorEastAsia"/>
          <w:lang w:eastAsia="zh-CN"/>
        </w:rPr>
        <w:t xml:space="preserve"> number/K-</w:t>
      </w:r>
      <w:proofErr w:type="spellStart"/>
      <w:r>
        <w:rPr>
          <w:rFonts w:eastAsiaTheme="minorEastAsia"/>
          <w:lang w:eastAsia="zh-CN"/>
        </w:rPr>
        <w:t>mer</w:t>
      </w:r>
      <w:proofErr w:type="spellEnd"/>
      <w:r>
        <w:rPr>
          <w:rFonts w:eastAsiaTheme="minorEastAsia"/>
          <w:lang w:eastAsia="zh-CN"/>
        </w:rPr>
        <w:t xml:space="preserve"> depth; the genome size of</w:t>
      </w:r>
      <w:r w:rsidRPr="001D2D62">
        <w:rPr>
          <w:rFonts w:eastAsiaTheme="minorEastAsia" w:hint="eastAsia"/>
          <w:i/>
          <w:shd w:val="clear" w:color="auto" w:fill="FFFFFF"/>
          <w:lang w:eastAsia="zh-CN"/>
        </w:rPr>
        <w:t xml:space="preserve"> </w:t>
      </w:r>
      <w:r w:rsidRPr="001D2D62">
        <w:rPr>
          <w:rFonts w:eastAsiaTheme="minorEastAsia"/>
          <w:i/>
          <w:snapToGrid/>
          <w:shd w:val="clear" w:color="auto" w:fill="FFFFFF"/>
          <w:lang w:eastAsia="zh-CN"/>
        </w:rPr>
        <w:t>N</w:t>
      </w:r>
      <w:r>
        <w:rPr>
          <w:rFonts w:eastAsiaTheme="minorEastAsia"/>
          <w:i/>
          <w:snapToGrid/>
          <w:shd w:val="clear" w:color="auto" w:fill="FFFFFF"/>
          <w:lang w:eastAsia="zh-CN"/>
        </w:rPr>
        <w:t>.</w:t>
      </w:r>
      <w:r w:rsidRPr="001D2D62">
        <w:rPr>
          <w:rFonts w:eastAsiaTheme="minorEastAsia"/>
          <w:i/>
          <w:snapToGrid/>
          <w:shd w:val="clear" w:color="auto" w:fill="FFFFFF"/>
          <w:lang w:eastAsia="zh-CN"/>
        </w:rPr>
        <w:t xml:space="preserve"> </w:t>
      </w:r>
      <w:proofErr w:type="spellStart"/>
      <w:r w:rsidRPr="001D2D62">
        <w:rPr>
          <w:rFonts w:eastAsiaTheme="minorEastAsia"/>
          <w:i/>
          <w:snapToGrid/>
          <w:shd w:val="clear" w:color="auto" w:fill="FFFFFF"/>
          <w:lang w:eastAsia="zh-CN"/>
        </w:rPr>
        <w:t>lappaceum</w:t>
      </w:r>
      <w:proofErr w:type="spellEnd"/>
      <w:r>
        <w:rPr>
          <w:rFonts w:eastAsiaTheme="minorEastAsia"/>
          <w:snapToGrid/>
          <w:shd w:val="clear" w:color="auto" w:fill="FFFFFF"/>
          <w:lang w:eastAsia="zh-CN"/>
        </w:rPr>
        <w:t xml:space="preserve"> was estimated to be </w:t>
      </w:r>
      <w:r w:rsidRPr="00832425">
        <w:rPr>
          <w:rFonts w:eastAsiaTheme="minorEastAsia"/>
          <w:snapToGrid/>
          <w:shd w:val="clear" w:color="auto" w:fill="FFFFFF"/>
          <w:lang w:eastAsia="zh-CN"/>
        </w:rPr>
        <w:t>approximately</w:t>
      </w:r>
      <w:r>
        <w:rPr>
          <w:rFonts w:eastAsiaTheme="minorEastAsia"/>
          <w:snapToGrid/>
          <w:shd w:val="clear" w:color="auto" w:fill="FFFFFF"/>
          <w:lang w:eastAsia="zh-CN"/>
        </w:rPr>
        <w:t xml:space="preserve"> 394.99 </w:t>
      </w:r>
      <w:proofErr w:type="spellStart"/>
      <w:r>
        <w:rPr>
          <w:rFonts w:eastAsiaTheme="minorEastAsia"/>
          <w:snapToGrid/>
          <w:shd w:val="clear" w:color="auto" w:fill="FFFFFF"/>
          <w:lang w:eastAsia="zh-CN"/>
        </w:rPr>
        <w:t>Mbp</w:t>
      </w:r>
      <w:proofErr w:type="spellEnd"/>
      <w:r>
        <w:rPr>
          <w:rFonts w:eastAsiaTheme="minorEastAsia"/>
          <w:snapToGrid/>
          <w:shd w:val="clear" w:color="auto" w:fill="FFFFFF"/>
          <w:lang w:eastAsia="zh-CN"/>
        </w:rPr>
        <w:t xml:space="preserve">. </w:t>
      </w:r>
      <w:r w:rsidRPr="00E83D8A">
        <w:rPr>
          <w:rFonts w:eastAsiaTheme="minorEastAsia"/>
          <w:snapToGrid/>
          <w:shd w:val="clear" w:color="auto" w:fill="FFFFFF"/>
          <w:lang w:eastAsia="zh-CN"/>
        </w:rPr>
        <w:t>After excluding the error effects due to erroneous K-</w:t>
      </w:r>
      <w:proofErr w:type="spellStart"/>
      <w:r w:rsidRPr="00E83D8A">
        <w:rPr>
          <w:rFonts w:eastAsiaTheme="minorEastAsia"/>
          <w:snapToGrid/>
          <w:shd w:val="clear" w:color="auto" w:fill="FFFFFF"/>
          <w:lang w:eastAsia="zh-CN"/>
        </w:rPr>
        <w:t>mers</w:t>
      </w:r>
      <w:proofErr w:type="spellEnd"/>
      <w:r w:rsidRPr="00E83D8A">
        <w:rPr>
          <w:rFonts w:eastAsiaTheme="minorEastAsia"/>
          <w:snapToGrid/>
          <w:shd w:val="clear" w:color="auto" w:fill="FFFFFF"/>
          <w:lang w:eastAsia="zh-CN"/>
        </w:rPr>
        <w:t xml:space="preserve">, </w:t>
      </w:r>
      <w:r>
        <w:rPr>
          <w:rFonts w:eastAsiaTheme="minorEastAsia"/>
          <w:snapToGrid/>
          <w:shd w:val="clear" w:color="auto" w:fill="FFFFFF"/>
          <w:lang w:eastAsia="zh-CN"/>
        </w:rPr>
        <w:t>t</w:t>
      </w:r>
      <w:r w:rsidRPr="00881070">
        <w:rPr>
          <w:rFonts w:eastAsiaTheme="minorEastAsia"/>
          <w:snapToGrid/>
          <w:shd w:val="clear" w:color="auto" w:fill="FFFFFF"/>
          <w:lang w:eastAsia="zh-CN"/>
        </w:rPr>
        <w:t xml:space="preserve">he revised genome size </w:t>
      </w:r>
      <w:r>
        <w:rPr>
          <w:rFonts w:eastAsiaTheme="minorEastAsia"/>
          <w:snapToGrid/>
          <w:shd w:val="clear" w:color="auto" w:fill="FFFFFF"/>
          <w:lang w:eastAsia="zh-CN"/>
        </w:rPr>
        <w:t>wa</w:t>
      </w:r>
      <w:r w:rsidRPr="00881070">
        <w:rPr>
          <w:rFonts w:eastAsiaTheme="minorEastAsia"/>
          <w:snapToGrid/>
          <w:shd w:val="clear" w:color="auto" w:fill="FFFFFF"/>
          <w:lang w:eastAsia="zh-CN"/>
        </w:rPr>
        <w:t>s</w:t>
      </w:r>
      <w:r>
        <w:rPr>
          <w:rFonts w:eastAsiaTheme="minorEastAsia"/>
          <w:snapToGrid/>
          <w:shd w:val="clear" w:color="auto" w:fill="FFFFFF"/>
          <w:lang w:eastAsia="zh-CN"/>
        </w:rPr>
        <w:t xml:space="preserve"> 386.95 </w:t>
      </w:r>
      <w:proofErr w:type="spellStart"/>
      <w:r>
        <w:rPr>
          <w:rFonts w:eastAsiaTheme="minorEastAsia"/>
          <w:snapToGrid/>
          <w:shd w:val="clear" w:color="auto" w:fill="FFFFFF"/>
          <w:lang w:eastAsia="zh-CN"/>
        </w:rPr>
        <w:t>Mbp</w:t>
      </w:r>
      <w:proofErr w:type="spellEnd"/>
      <w:r>
        <w:rPr>
          <w:rFonts w:eastAsiaTheme="minorEastAsia"/>
          <w:snapToGrid/>
          <w:shd w:val="clear" w:color="auto" w:fill="FFFFFF"/>
          <w:lang w:eastAsia="zh-CN"/>
        </w:rPr>
        <w:t>.</w:t>
      </w:r>
      <w:r w:rsidRPr="001B38BC">
        <w:rPr>
          <w:rFonts w:eastAsiaTheme="minorEastAsia"/>
          <w:lang w:eastAsia="zh-CN"/>
        </w:rPr>
        <w:t xml:space="preserve"> </w:t>
      </w:r>
      <w:r>
        <w:rPr>
          <w:rFonts w:eastAsiaTheme="minorEastAsia"/>
          <w:lang w:eastAsia="zh-CN"/>
        </w:rPr>
        <w:t>As shown in</w:t>
      </w:r>
      <w:r w:rsidRPr="001B38BC">
        <w:rPr>
          <w:rFonts w:eastAsiaTheme="minorEastAsia"/>
          <w:lang w:eastAsia="zh-CN"/>
        </w:rPr>
        <w:t xml:space="preserve"> </w:t>
      </w:r>
      <w:r>
        <w:rPr>
          <w:rFonts w:eastAsiaTheme="minorEastAsia"/>
          <w:lang w:eastAsia="zh-CN"/>
        </w:rPr>
        <w:t>F</w:t>
      </w:r>
      <w:r w:rsidRPr="001B38BC">
        <w:rPr>
          <w:rFonts w:eastAsiaTheme="minorEastAsia"/>
          <w:lang w:eastAsia="zh-CN"/>
        </w:rPr>
        <w:t xml:space="preserve">igure </w:t>
      </w:r>
      <w:r>
        <w:rPr>
          <w:rFonts w:eastAsiaTheme="minorEastAsia"/>
          <w:lang w:eastAsia="zh-CN"/>
        </w:rPr>
        <w:t>2, there was</w:t>
      </w:r>
      <w:r>
        <w:t xml:space="preserve"> a</w:t>
      </w:r>
      <w:r w:rsidRPr="00F6458F">
        <w:t xml:space="preserve"> minor peak at the position of the </w:t>
      </w:r>
      <w:r w:rsidRPr="00F6458F">
        <w:lastRenderedPageBreak/>
        <w:t>integer multiples of the main peak</w:t>
      </w:r>
      <w:r>
        <w:t xml:space="preserve">, indicative of a high level of </w:t>
      </w:r>
      <w:proofErr w:type="spellStart"/>
      <w:r>
        <w:t>heterozygosity</w:t>
      </w:r>
      <w:proofErr w:type="spellEnd"/>
      <w:r w:rsidRPr="00F6458F">
        <w:t>.</w:t>
      </w:r>
      <w:r>
        <w:t xml:space="preserve"> The</w:t>
      </w:r>
      <w:r w:rsidRPr="005F0DB6">
        <w:t xml:space="preserve"> </w:t>
      </w:r>
      <w:proofErr w:type="spellStart"/>
      <w:r w:rsidRPr="005F0DB6">
        <w:t>heterozygosity</w:t>
      </w:r>
      <w:proofErr w:type="spellEnd"/>
      <w:r>
        <w:t xml:space="preserve"> calculated using Eq. 1 was 0.91%.</w:t>
      </w:r>
      <w:r w:rsidRPr="00072DAE">
        <w:t xml:space="preserve"> </w:t>
      </w:r>
      <w:r>
        <w:t xml:space="preserve">The proportion of repeated sequences (45.72%) was calculated as the </w:t>
      </w:r>
      <w:r w:rsidRPr="00325296">
        <w:t>proportion</w:t>
      </w:r>
      <w:r>
        <w:t xml:space="preserve"> of 1.8-times the number of K-</w:t>
      </w:r>
      <w:proofErr w:type="spellStart"/>
      <w:r>
        <w:t>mers</w:t>
      </w:r>
      <w:proofErr w:type="spellEnd"/>
      <w:r>
        <w:t xml:space="preserve"> after the main peak out of the total number of K-</w:t>
      </w:r>
      <w:proofErr w:type="spellStart"/>
      <w:r>
        <w:t>mers</w:t>
      </w:r>
      <w:proofErr w:type="spellEnd"/>
      <w:r>
        <w:t xml:space="preserve">. </w:t>
      </w:r>
    </w:p>
    <w:p w:rsidR="00B10667" w:rsidRPr="003B3DD2" w:rsidRDefault="00B10667" w:rsidP="00B10667">
      <w:pPr>
        <w:pStyle w:val="MDPI31text"/>
        <w:spacing w:before="100" w:beforeAutospacing="1" w:after="100" w:afterAutospacing="1"/>
        <w:ind w:right="55" w:firstLine="0"/>
        <w:rPr>
          <w:b/>
        </w:rPr>
      </w:pPr>
      <w:r w:rsidRPr="003B3DD2">
        <w:rPr>
          <w:rFonts w:eastAsia="微软雅黑"/>
          <w:b/>
          <w:noProof/>
          <w:lang w:eastAsia="zh-CN"/>
        </w:rPr>
        <w:t>Preliminary Genome Assembly Results for Rambutan</w:t>
      </w:r>
      <w:r w:rsidRPr="003B3DD2">
        <w:rPr>
          <w:rFonts w:eastAsiaTheme="minorEastAsia"/>
          <w:b/>
          <w:snapToGrid/>
          <w:shd w:val="clear" w:color="auto" w:fill="FFFFFF"/>
          <w:lang w:eastAsia="zh-CN"/>
        </w:rPr>
        <w:t xml:space="preserve"> </w:t>
      </w:r>
    </w:p>
    <w:p w:rsidR="00B10667" w:rsidRPr="0049654D" w:rsidRDefault="00B10667" w:rsidP="00B10667">
      <w:pPr>
        <w:pStyle w:val="MDPI31text"/>
        <w:ind w:right="55" w:firstLineChars="100" w:firstLine="200"/>
        <w:rPr>
          <w:rFonts w:eastAsiaTheme="minorEastAsia"/>
          <w:lang w:eastAsia="zh-CN"/>
        </w:rPr>
      </w:pPr>
      <w:r>
        <w:t xml:space="preserve">All the </w:t>
      </w:r>
      <w:r w:rsidRPr="0077095F">
        <w:t xml:space="preserve">clean bases </w:t>
      </w:r>
      <w:r>
        <w:t>(</w:t>
      </w:r>
      <w:r w:rsidRPr="0077095F">
        <w:t xml:space="preserve">54.07 </w:t>
      </w:r>
      <w:proofErr w:type="gramStart"/>
      <w:r w:rsidRPr="0077095F">
        <w:t>Gb</w:t>
      </w:r>
      <w:proofErr w:type="gramEnd"/>
      <w:r>
        <w:t xml:space="preserve">) </w:t>
      </w:r>
      <w:r w:rsidRPr="0077095F">
        <w:t>w</w:t>
      </w:r>
      <w:r>
        <w:rPr>
          <w:rFonts w:eastAsiaTheme="minorEastAsia" w:hint="eastAsia"/>
          <w:lang w:eastAsia="zh-CN"/>
        </w:rPr>
        <w:t>ere</w:t>
      </w:r>
      <w:r w:rsidRPr="0077095F">
        <w:t xml:space="preserve"> used for preliminary genome assembly</w:t>
      </w:r>
      <w:r>
        <w:t xml:space="preserve">. A K-value of </w:t>
      </w:r>
      <w:r w:rsidRPr="0077095F">
        <w:t xml:space="preserve">41 </w:t>
      </w:r>
      <w:r>
        <w:t xml:space="preserve">was used </w:t>
      </w:r>
      <w:r w:rsidRPr="0077095F">
        <w:t>to construct</w:t>
      </w:r>
      <w:r>
        <w:t xml:space="preserve"> </w:t>
      </w:r>
      <w:proofErr w:type="spellStart"/>
      <w:r>
        <w:t>c</w:t>
      </w:r>
      <w:r w:rsidRPr="0077095F">
        <w:t>ontig</w:t>
      </w:r>
      <w:r>
        <w:rPr>
          <w:rFonts w:eastAsiaTheme="minorEastAsia" w:hint="eastAsia"/>
          <w:lang w:eastAsia="zh-CN"/>
        </w:rPr>
        <w:t>s</w:t>
      </w:r>
      <w:proofErr w:type="spellEnd"/>
      <w:r w:rsidRPr="0077095F">
        <w:t xml:space="preserve"> and </w:t>
      </w:r>
      <w:r>
        <w:t>scaffold</w:t>
      </w:r>
      <w:r>
        <w:rPr>
          <w:rFonts w:eastAsiaTheme="minorEastAsia" w:hint="eastAsia"/>
          <w:lang w:eastAsia="zh-CN"/>
        </w:rPr>
        <w:t>s</w:t>
      </w:r>
      <w:r>
        <w:t>. We</w:t>
      </w:r>
      <w:r w:rsidRPr="00930899">
        <w:t xml:space="preserve"> </w:t>
      </w:r>
      <w:r w:rsidRPr="0077095F">
        <w:t>obtained</w:t>
      </w:r>
      <w:r>
        <w:t xml:space="preserve"> </w:t>
      </w:r>
      <w:r w:rsidRPr="0077095F">
        <w:t>the original genome sequence</w:t>
      </w:r>
      <w:r>
        <w:t xml:space="preserve"> of</w:t>
      </w:r>
      <w:r w:rsidRPr="00A610EC">
        <w:rPr>
          <w:rFonts w:eastAsia="微软雅黑"/>
          <w:i/>
          <w:noProof/>
          <w:lang w:eastAsia="zh-CN"/>
        </w:rPr>
        <w:t xml:space="preserve"> </w:t>
      </w:r>
      <w:r w:rsidRPr="00BA0E89">
        <w:rPr>
          <w:rFonts w:eastAsia="微软雅黑"/>
          <w:i/>
          <w:noProof/>
          <w:lang w:eastAsia="zh-CN"/>
        </w:rPr>
        <w:t>N</w:t>
      </w:r>
      <w:r>
        <w:rPr>
          <w:rFonts w:eastAsia="微软雅黑"/>
          <w:i/>
          <w:noProof/>
          <w:lang w:eastAsia="zh-CN"/>
        </w:rPr>
        <w:t>.</w:t>
      </w:r>
      <w:r w:rsidRPr="00BA0E89">
        <w:rPr>
          <w:rFonts w:eastAsia="微软雅黑"/>
          <w:i/>
          <w:noProof/>
          <w:lang w:eastAsia="zh-CN"/>
        </w:rPr>
        <w:t xml:space="preserve"> lappaceum</w:t>
      </w:r>
      <w:r>
        <w:t xml:space="preserve"> (Table 2).</w:t>
      </w:r>
      <w:r w:rsidRPr="00462796">
        <w:t xml:space="preserve"> </w:t>
      </w:r>
      <w:r>
        <w:t>Statistical analyses were</w:t>
      </w:r>
      <w:r w:rsidRPr="00462796">
        <w:t xml:space="preserve"> performed on the </w:t>
      </w:r>
      <w:proofErr w:type="spellStart"/>
      <w:r w:rsidRPr="00462796">
        <w:t>contig</w:t>
      </w:r>
      <w:r>
        <w:t>s</w:t>
      </w:r>
      <w:proofErr w:type="spellEnd"/>
      <w:r w:rsidRPr="00462796">
        <w:t xml:space="preserve"> in scaffolds with assembled lengths greater than or equal to 100</w:t>
      </w:r>
      <w:r>
        <w:t xml:space="preserve"> </w:t>
      </w:r>
      <w:proofErr w:type="spellStart"/>
      <w:r w:rsidRPr="00462796">
        <w:t>bp.</w:t>
      </w:r>
      <w:proofErr w:type="spellEnd"/>
      <w:r>
        <w:t xml:space="preserve"> A total of </w:t>
      </w:r>
      <w:r w:rsidRPr="00F6458F">
        <w:t xml:space="preserve">987,898 </w:t>
      </w:r>
      <w:proofErr w:type="spellStart"/>
      <w:r w:rsidRPr="00F6458F">
        <w:t>contigs</w:t>
      </w:r>
      <w:proofErr w:type="spellEnd"/>
      <w:r>
        <w:t xml:space="preserve"> </w:t>
      </w:r>
      <w:r w:rsidRPr="00F6458F">
        <w:t xml:space="preserve">with a total sequence length of 356,250,469 </w:t>
      </w:r>
      <w:proofErr w:type="spellStart"/>
      <w:r w:rsidRPr="00F6458F">
        <w:t>bp</w:t>
      </w:r>
      <w:proofErr w:type="spellEnd"/>
      <w:r>
        <w:t xml:space="preserve"> were obtained. The maximum </w:t>
      </w:r>
      <w:proofErr w:type="spellStart"/>
      <w:r>
        <w:t>contig</w:t>
      </w:r>
      <w:proofErr w:type="spellEnd"/>
      <w:r>
        <w:t xml:space="preserve"> length was 68,350 </w:t>
      </w:r>
      <w:proofErr w:type="spellStart"/>
      <w:r>
        <w:t>bp.</w:t>
      </w:r>
      <w:proofErr w:type="spellEnd"/>
      <w:r w:rsidRPr="0062137F">
        <w:t xml:space="preserve"> </w:t>
      </w:r>
      <w:r w:rsidRPr="00F6458F">
        <w:t xml:space="preserve">The N50 </w:t>
      </w:r>
      <w:r>
        <w:t xml:space="preserve">and N90 </w:t>
      </w:r>
      <w:proofErr w:type="spellStart"/>
      <w:r>
        <w:t>contig</w:t>
      </w:r>
      <w:proofErr w:type="spellEnd"/>
      <w:r>
        <w:t xml:space="preserve"> lengths were</w:t>
      </w:r>
      <w:r w:rsidRPr="00F6458F">
        <w:t xml:space="preserve"> 923 </w:t>
      </w:r>
      <w:proofErr w:type="spellStart"/>
      <w:r w:rsidRPr="00F6458F">
        <w:t>bp</w:t>
      </w:r>
      <w:proofErr w:type="spellEnd"/>
      <w:r>
        <w:t xml:space="preserve"> and 126 </w:t>
      </w:r>
      <w:proofErr w:type="spellStart"/>
      <w:r>
        <w:t>bp</w:t>
      </w:r>
      <w:proofErr w:type="spellEnd"/>
      <w:r>
        <w:t xml:space="preserve">, respectively. </w:t>
      </w:r>
      <w:r w:rsidRPr="00E0449C">
        <w:t>Only</w:t>
      </w:r>
      <w:r>
        <w:t xml:space="preserve"> </w:t>
      </w:r>
      <w:r w:rsidRPr="00E0449C">
        <w:t xml:space="preserve">scaffolds </w:t>
      </w:r>
      <w:r>
        <w:t>longer than</w:t>
      </w:r>
      <w:r w:rsidRPr="00E0449C">
        <w:t xml:space="preserve"> 100</w:t>
      </w:r>
      <w:r>
        <w:t xml:space="preserve"> </w:t>
      </w:r>
      <w:proofErr w:type="spellStart"/>
      <w:r w:rsidRPr="00E0449C">
        <w:t>bp</w:t>
      </w:r>
      <w:proofErr w:type="spellEnd"/>
      <w:r w:rsidRPr="00E0449C">
        <w:t xml:space="preserve"> were counted in the assembly results</w:t>
      </w:r>
      <w:r>
        <w:t>. In total,</w:t>
      </w:r>
      <w:r w:rsidRPr="00F6458F">
        <w:t xml:space="preserve"> 723,955</w:t>
      </w:r>
      <w:r w:rsidRPr="0065435E">
        <w:t xml:space="preserve"> </w:t>
      </w:r>
      <w:r w:rsidRPr="00F6458F">
        <w:t>scaffolds</w:t>
      </w:r>
      <w:r>
        <w:t xml:space="preserve"> with</w:t>
      </w:r>
      <w:r w:rsidRPr="0065435E">
        <w:t xml:space="preserve"> </w:t>
      </w:r>
      <w:r>
        <w:t>t</w:t>
      </w:r>
      <w:r w:rsidRPr="00F6458F">
        <w:t xml:space="preserve">he total length of 360,534,817 </w:t>
      </w:r>
      <w:proofErr w:type="spellStart"/>
      <w:r w:rsidRPr="00F6458F">
        <w:t>bp</w:t>
      </w:r>
      <w:proofErr w:type="spellEnd"/>
      <w:r w:rsidRPr="00F6458F">
        <w:t xml:space="preserve"> were assembled</w:t>
      </w:r>
      <w:r>
        <w:t xml:space="preserve">, and the longest scaffold was 142,353 </w:t>
      </w:r>
      <w:proofErr w:type="spellStart"/>
      <w:r>
        <w:t>bp.</w:t>
      </w:r>
      <w:proofErr w:type="spellEnd"/>
      <w:r>
        <w:t xml:space="preserve"> The lengths of </w:t>
      </w:r>
      <w:r w:rsidRPr="00F6458F">
        <w:t>scaffold</w:t>
      </w:r>
      <w:r>
        <w:t>s</w:t>
      </w:r>
      <w:r w:rsidRPr="0068429B">
        <w:t xml:space="preserve"> </w:t>
      </w:r>
      <w:r w:rsidRPr="00F6458F">
        <w:t xml:space="preserve">N50 </w:t>
      </w:r>
      <w:r>
        <w:t xml:space="preserve">and N90 were 1,929 </w:t>
      </w:r>
      <w:proofErr w:type="spellStart"/>
      <w:r>
        <w:t>bp</w:t>
      </w:r>
      <w:proofErr w:type="spellEnd"/>
      <w:r w:rsidRPr="00F6458F">
        <w:t xml:space="preserve"> and 14</w:t>
      </w:r>
      <w:r>
        <w:t>7</w:t>
      </w:r>
      <w:r w:rsidRPr="00F6458F">
        <w:t xml:space="preserve"> </w:t>
      </w:r>
      <w:proofErr w:type="spellStart"/>
      <w:r w:rsidRPr="00F6458F">
        <w:t>bp</w:t>
      </w:r>
      <w:proofErr w:type="spellEnd"/>
      <w:r w:rsidRPr="00F6458F">
        <w:t>, respectively.</w:t>
      </w:r>
      <w:r>
        <w:t xml:space="preserve"> The distribution of the </w:t>
      </w:r>
      <w:r w:rsidRPr="00E0449C">
        <w:t>assembl</w:t>
      </w:r>
      <w:r>
        <w:t xml:space="preserve">ed </w:t>
      </w:r>
      <w:proofErr w:type="spellStart"/>
      <w:r>
        <w:t>c</w:t>
      </w:r>
      <w:r w:rsidRPr="007C18CA">
        <w:t>ontig</w:t>
      </w:r>
      <w:r>
        <w:t>s</w:t>
      </w:r>
      <w:proofErr w:type="spellEnd"/>
      <w:r>
        <w:t xml:space="preserve"> (Figure 3) </w:t>
      </w:r>
      <w:r w:rsidRPr="00CB2CAD">
        <w:t>show</w:t>
      </w:r>
      <w:r>
        <w:t>ed</w:t>
      </w:r>
      <w:r w:rsidRPr="00CB2CAD">
        <w:t xml:space="preserve"> two distinct peaks</w:t>
      </w:r>
      <w:r>
        <w:t xml:space="preserve">. </w:t>
      </w:r>
      <w:r w:rsidRPr="00CB2CAD">
        <w:t xml:space="preserve">According to the genome size obtained from the </w:t>
      </w:r>
      <w:r>
        <w:t>K-</w:t>
      </w:r>
      <w:r w:rsidRPr="00CB2CAD">
        <w:t xml:space="preserve">mer-17 survey analysis, </w:t>
      </w:r>
      <w:r>
        <w:t>we</w:t>
      </w:r>
      <w:r w:rsidRPr="00CB2CAD">
        <w:t xml:space="preserve"> determined that the peak value around 85 </w:t>
      </w:r>
      <w:r>
        <w:t>was</w:t>
      </w:r>
      <w:r w:rsidRPr="00CB2CAD">
        <w:t xml:space="preserve"> homozygous.</w:t>
      </w:r>
      <w:r>
        <w:t xml:space="preserve"> </w:t>
      </w:r>
      <w:r w:rsidRPr="00CB2CAD">
        <w:t xml:space="preserve">About half of the peaks in the abscissa in front of the homozygous peaks </w:t>
      </w:r>
      <w:r>
        <w:t>wer</w:t>
      </w:r>
      <w:r w:rsidRPr="00CB2CAD">
        <w:t xml:space="preserve">e heterozygous, so the genome </w:t>
      </w:r>
      <w:r>
        <w:t xml:space="preserve">of </w:t>
      </w:r>
      <w:r w:rsidRPr="00BA0E89">
        <w:rPr>
          <w:rFonts w:eastAsia="微软雅黑"/>
          <w:i/>
          <w:noProof/>
          <w:lang w:eastAsia="zh-CN"/>
        </w:rPr>
        <w:t>N</w:t>
      </w:r>
      <w:r>
        <w:rPr>
          <w:rFonts w:eastAsia="微软雅黑"/>
          <w:i/>
          <w:noProof/>
          <w:lang w:eastAsia="zh-CN"/>
        </w:rPr>
        <w:t>.</w:t>
      </w:r>
      <w:r w:rsidRPr="00BA0E89">
        <w:rPr>
          <w:rFonts w:eastAsia="微软雅黑"/>
          <w:i/>
          <w:noProof/>
          <w:lang w:eastAsia="zh-CN"/>
        </w:rPr>
        <w:t xml:space="preserve"> lappaceum</w:t>
      </w:r>
      <w:r>
        <w:rPr>
          <w:rFonts w:eastAsia="微软雅黑"/>
          <w:noProof/>
          <w:lang w:eastAsia="zh-CN"/>
        </w:rPr>
        <w:t xml:space="preserve"> </w:t>
      </w:r>
      <w:r>
        <w:t>shows a</w:t>
      </w:r>
      <w:r w:rsidRPr="00CB2CAD">
        <w:t xml:space="preserve"> certain </w:t>
      </w:r>
      <w:r>
        <w:t xml:space="preserve">degree of </w:t>
      </w:r>
      <w:proofErr w:type="spellStart"/>
      <w:r w:rsidRPr="00CB2CAD">
        <w:t>heterozygosity</w:t>
      </w:r>
      <w:proofErr w:type="spellEnd"/>
      <w:r w:rsidRPr="00CB2CAD">
        <w:t>.</w:t>
      </w:r>
    </w:p>
    <w:p w:rsidR="00B10667" w:rsidRPr="003B3DD2" w:rsidRDefault="00B10667" w:rsidP="00B10667">
      <w:pPr>
        <w:pStyle w:val="MDPI51figurecaption"/>
        <w:ind w:left="0" w:right="55"/>
        <w:rPr>
          <w:b/>
          <w:sz w:val="20"/>
          <w:szCs w:val="22"/>
        </w:rPr>
      </w:pPr>
      <w:r w:rsidRPr="003B3DD2">
        <w:rPr>
          <w:b/>
          <w:sz w:val="20"/>
          <w:szCs w:val="22"/>
        </w:rPr>
        <w:t>GC Content Distribution</w:t>
      </w:r>
    </w:p>
    <w:p w:rsidR="00B10667" w:rsidRPr="005541D5" w:rsidRDefault="00B10667" w:rsidP="00B10667">
      <w:pPr>
        <w:pStyle w:val="MDPI51figurecaption"/>
        <w:spacing w:before="0" w:after="0"/>
        <w:ind w:left="0" w:right="55" w:firstLineChars="142" w:firstLine="284"/>
        <w:rPr>
          <w:rFonts w:eastAsiaTheme="minorEastAsia"/>
          <w:lang w:eastAsia="zh-CN"/>
        </w:rPr>
      </w:pPr>
      <w:r w:rsidRPr="00864C05">
        <w:rPr>
          <w:sz w:val="20"/>
          <w:szCs w:val="22"/>
        </w:rPr>
        <w:t xml:space="preserve">The </w:t>
      </w:r>
      <w:r w:rsidRPr="005541D5">
        <w:rPr>
          <w:sz w:val="20"/>
          <w:szCs w:val="22"/>
        </w:rPr>
        <w:t xml:space="preserve">estimated GC content of the </w:t>
      </w:r>
      <w:r w:rsidRPr="005541D5">
        <w:rPr>
          <w:rFonts w:eastAsia="微软雅黑"/>
          <w:i/>
          <w:noProof/>
          <w:sz w:val="20"/>
          <w:szCs w:val="22"/>
          <w:lang w:eastAsia="zh-CN"/>
        </w:rPr>
        <w:t>N. lappaceum</w:t>
      </w:r>
      <w:r w:rsidRPr="005541D5">
        <w:rPr>
          <w:rFonts w:eastAsiaTheme="minorEastAsia"/>
          <w:snapToGrid w:val="0"/>
          <w:sz w:val="20"/>
          <w:szCs w:val="22"/>
          <w:shd w:val="clear" w:color="auto" w:fill="FFFFFF"/>
          <w:lang w:eastAsia="zh-CN"/>
        </w:rPr>
        <w:t xml:space="preserve"> </w:t>
      </w:r>
      <w:r w:rsidRPr="005541D5">
        <w:rPr>
          <w:sz w:val="20"/>
          <w:szCs w:val="22"/>
        </w:rPr>
        <w:t xml:space="preserve">genome was 33.52%. The GC content of assembled </w:t>
      </w:r>
      <w:proofErr w:type="spellStart"/>
      <w:r w:rsidRPr="005541D5">
        <w:rPr>
          <w:sz w:val="20"/>
          <w:szCs w:val="22"/>
        </w:rPr>
        <w:t>contigs</w:t>
      </w:r>
      <w:proofErr w:type="spellEnd"/>
      <w:r w:rsidRPr="005541D5">
        <w:rPr>
          <w:sz w:val="20"/>
          <w:szCs w:val="22"/>
        </w:rPr>
        <w:t xml:space="preserve"> was calculated (Figure 4). The GC depth distribution was divided into two </w:t>
      </w:r>
      <w:r>
        <w:rPr>
          <w:sz w:val="20"/>
          <w:szCs w:val="22"/>
        </w:rPr>
        <w:t>parts. M</w:t>
      </w:r>
      <w:r w:rsidRPr="005541D5">
        <w:rPr>
          <w:sz w:val="20"/>
          <w:szCs w:val="22"/>
        </w:rPr>
        <w:t xml:space="preserve">ost of </w:t>
      </w:r>
      <w:r>
        <w:rPr>
          <w:sz w:val="20"/>
          <w:szCs w:val="22"/>
        </w:rPr>
        <w:t xml:space="preserve">the </w:t>
      </w:r>
      <w:proofErr w:type="spellStart"/>
      <w:r w:rsidRPr="005541D5">
        <w:rPr>
          <w:sz w:val="20"/>
          <w:szCs w:val="22"/>
        </w:rPr>
        <w:t>contigs</w:t>
      </w:r>
      <w:proofErr w:type="spellEnd"/>
      <w:r w:rsidRPr="005541D5">
        <w:rPr>
          <w:sz w:val="20"/>
          <w:szCs w:val="22"/>
        </w:rPr>
        <w:t xml:space="preserve"> were in the 20</w:t>
      </w:r>
      <w:r>
        <w:rPr>
          <w:sz w:val="20"/>
          <w:szCs w:val="22"/>
        </w:rPr>
        <w:t xml:space="preserve">% – </w:t>
      </w:r>
      <w:r w:rsidRPr="005541D5">
        <w:rPr>
          <w:sz w:val="20"/>
          <w:szCs w:val="22"/>
        </w:rPr>
        <w:t>60% GC content and 20</w:t>
      </w:r>
      <w:r w:rsidRPr="00300ED8">
        <w:rPr>
          <w:sz w:val="20"/>
          <w:szCs w:val="22"/>
        </w:rPr>
        <w:t>×</w:t>
      </w:r>
      <w:r w:rsidRPr="00300ED8">
        <w:rPr>
          <w:rFonts w:eastAsiaTheme="minorEastAsia"/>
          <w:sz w:val="20"/>
          <w:szCs w:val="22"/>
          <w:lang w:eastAsia="zh-CN"/>
        </w:rPr>
        <w:t xml:space="preserve"> </w:t>
      </w:r>
      <w:r>
        <w:rPr>
          <w:sz w:val="20"/>
          <w:szCs w:val="22"/>
        </w:rPr>
        <w:t>–</w:t>
      </w:r>
      <w:r w:rsidRPr="005541D5">
        <w:rPr>
          <w:rFonts w:eastAsiaTheme="minorEastAsia"/>
          <w:sz w:val="20"/>
          <w:szCs w:val="22"/>
          <w:lang w:eastAsia="zh-CN"/>
        </w:rPr>
        <w:t xml:space="preserve"> </w:t>
      </w:r>
      <w:r w:rsidRPr="005541D5">
        <w:rPr>
          <w:sz w:val="20"/>
          <w:szCs w:val="22"/>
        </w:rPr>
        <w:t>120</w:t>
      </w:r>
      <w:r w:rsidRPr="00300ED8">
        <w:rPr>
          <w:sz w:val="20"/>
          <w:szCs w:val="22"/>
        </w:rPr>
        <w:t>× depth area. Combin</w:t>
      </w:r>
      <w:r>
        <w:rPr>
          <w:sz w:val="20"/>
          <w:szCs w:val="22"/>
        </w:rPr>
        <w:t>ed</w:t>
      </w:r>
      <w:r w:rsidRPr="00300ED8">
        <w:rPr>
          <w:sz w:val="20"/>
          <w:szCs w:val="22"/>
        </w:rPr>
        <w:t xml:space="preserve"> with</w:t>
      </w:r>
      <w:r>
        <w:rPr>
          <w:sz w:val="20"/>
          <w:szCs w:val="22"/>
        </w:rPr>
        <w:t xml:space="preserve"> the</w:t>
      </w:r>
      <w:r w:rsidRPr="00300ED8">
        <w:rPr>
          <w:sz w:val="20"/>
          <w:szCs w:val="22"/>
        </w:rPr>
        <w:t xml:space="preserve"> </w:t>
      </w:r>
      <w:r>
        <w:rPr>
          <w:sz w:val="20"/>
          <w:szCs w:val="22"/>
        </w:rPr>
        <w:t>K</w:t>
      </w:r>
      <w:r w:rsidRPr="00300ED8">
        <w:rPr>
          <w:sz w:val="20"/>
          <w:szCs w:val="22"/>
        </w:rPr>
        <w:t>-</w:t>
      </w:r>
      <w:proofErr w:type="spellStart"/>
      <w:r w:rsidRPr="00300ED8">
        <w:rPr>
          <w:sz w:val="20"/>
          <w:szCs w:val="22"/>
        </w:rPr>
        <w:t>mer</w:t>
      </w:r>
      <w:proofErr w:type="spellEnd"/>
      <w:r w:rsidRPr="00300ED8">
        <w:rPr>
          <w:sz w:val="20"/>
          <w:szCs w:val="22"/>
        </w:rPr>
        <w:t xml:space="preserve"> analysis</w:t>
      </w:r>
      <w:r>
        <w:rPr>
          <w:sz w:val="20"/>
          <w:szCs w:val="22"/>
        </w:rPr>
        <w:t>, these results implied</w:t>
      </w:r>
      <w:r w:rsidRPr="00300ED8">
        <w:rPr>
          <w:sz w:val="20"/>
          <w:szCs w:val="22"/>
        </w:rPr>
        <w:t xml:space="preserve"> that the two </w:t>
      </w:r>
      <w:r>
        <w:rPr>
          <w:sz w:val="20"/>
          <w:szCs w:val="22"/>
        </w:rPr>
        <w:t>parts</w:t>
      </w:r>
      <w:r w:rsidRPr="00300ED8">
        <w:rPr>
          <w:sz w:val="20"/>
          <w:szCs w:val="22"/>
        </w:rPr>
        <w:t xml:space="preserve"> correspond</w:t>
      </w:r>
      <w:r>
        <w:rPr>
          <w:sz w:val="20"/>
          <w:szCs w:val="22"/>
        </w:rPr>
        <w:t>ed</w:t>
      </w:r>
      <w:r w:rsidRPr="00300ED8">
        <w:rPr>
          <w:sz w:val="20"/>
          <w:szCs w:val="22"/>
        </w:rPr>
        <w:t xml:space="preserve"> to </w:t>
      </w:r>
      <w:proofErr w:type="spellStart"/>
      <w:r w:rsidRPr="00300ED8">
        <w:rPr>
          <w:rFonts w:eastAsiaTheme="minorEastAsia"/>
          <w:sz w:val="20"/>
          <w:szCs w:val="22"/>
          <w:lang w:eastAsia="zh-CN"/>
        </w:rPr>
        <w:t>h</w:t>
      </w:r>
      <w:r w:rsidRPr="00300ED8">
        <w:rPr>
          <w:sz w:val="20"/>
          <w:szCs w:val="22"/>
        </w:rPr>
        <w:t>omozygo</w:t>
      </w:r>
      <w:r>
        <w:rPr>
          <w:sz w:val="20"/>
          <w:szCs w:val="22"/>
        </w:rPr>
        <w:t>sity</w:t>
      </w:r>
      <w:proofErr w:type="spellEnd"/>
      <w:r w:rsidRPr="00300ED8">
        <w:rPr>
          <w:rFonts w:eastAsiaTheme="minorEastAsia"/>
          <w:sz w:val="20"/>
          <w:szCs w:val="22"/>
          <w:lang w:eastAsia="zh-CN"/>
        </w:rPr>
        <w:t xml:space="preserve"> </w:t>
      </w:r>
      <w:r w:rsidRPr="00300ED8">
        <w:rPr>
          <w:sz w:val="20"/>
          <w:szCs w:val="22"/>
        </w:rPr>
        <w:t xml:space="preserve">and </w:t>
      </w:r>
      <w:proofErr w:type="spellStart"/>
      <w:r w:rsidRPr="00300ED8">
        <w:rPr>
          <w:sz w:val="20"/>
          <w:szCs w:val="22"/>
        </w:rPr>
        <w:t>heterozygosity</w:t>
      </w:r>
      <w:proofErr w:type="spellEnd"/>
      <w:r w:rsidRPr="00300ED8">
        <w:rPr>
          <w:sz w:val="20"/>
          <w:szCs w:val="22"/>
        </w:rPr>
        <w:t xml:space="preserve"> peak</w:t>
      </w:r>
      <w:r>
        <w:rPr>
          <w:sz w:val="20"/>
          <w:szCs w:val="22"/>
        </w:rPr>
        <w:t>s,</w:t>
      </w:r>
      <w:r w:rsidRPr="00300ED8">
        <w:rPr>
          <w:sz w:val="20"/>
          <w:szCs w:val="22"/>
        </w:rPr>
        <w:t xml:space="preserve"> respectively.</w:t>
      </w:r>
      <w:r w:rsidRPr="00300ED8">
        <w:rPr>
          <w:rFonts w:eastAsiaTheme="minorEastAsia"/>
          <w:sz w:val="20"/>
          <w:szCs w:val="22"/>
          <w:lang w:eastAsia="zh-CN"/>
        </w:rPr>
        <w:t xml:space="preserve"> </w:t>
      </w:r>
      <w:r>
        <w:rPr>
          <w:rFonts w:eastAsiaTheme="minorEastAsia"/>
          <w:sz w:val="20"/>
          <w:szCs w:val="22"/>
          <w:lang w:eastAsia="zh-CN"/>
        </w:rPr>
        <w:t xml:space="preserve">Some </w:t>
      </w:r>
      <w:proofErr w:type="spellStart"/>
      <w:r>
        <w:rPr>
          <w:rFonts w:eastAsiaTheme="minorEastAsia"/>
          <w:sz w:val="20"/>
          <w:szCs w:val="22"/>
          <w:lang w:eastAsia="zh-CN"/>
        </w:rPr>
        <w:t>contigs</w:t>
      </w:r>
      <w:proofErr w:type="spellEnd"/>
      <w:r>
        <w:rPr>
          <w:rFonts w:eastAsiaTheme="minorEastAsia"/>
          <w:sz w:val="20"/>
          <w:szCs w:val="22"/>
          <w:lang w:eastAsia="zh-CN"/>
        </w:rPr>
        <w:t xml:space="preserve"> were distributed in the</w:t>
      </w:r>
      <w:r w:rsidRPr="00300ED8">
        <w:rPr>
          <w:rFonts w:eastAsiaTheme="minorEastAsia"/>
          <w:sz w:val="20"/>
          <w:szCs w:val="22"/>
          <w:lang w:eastAsia="zh-CN"/>
        </w:rPr>
        <w:t xml:space="preserve"> area with coverage above 120</w:t>
      </w:r>
      <w:r w:rsidRPr="00300ED8">
        <w:rPr>
          <w:rFonts w:eastAsia="宋体" w:hint="eastAsia"/>
          <w:sz w:val="20"/>
          <w:szCs w:val="22"/>
          <w:lang w:eastAsia="zh-CN"/>
        </w:rPr>
        <w:t>×</w:t>
      </w:r>
      <w:r w:rsidRPr="00300ED8">
        <w:rPr>
          <w:rFonts w:eastAsiaTheme="minorEastAsia"/>
          <w:sz w:val="20"/>
          <w:szCs w:val="22"/>
          <w:lang w:eastAsia="zh-CN"/>
        </w:rPr>
        <w:t xml:space="preserve">, </w:t>
      </w:r>
      <w:r>
        <w:rPr>
          <w:rFonts w:eastAsiaTheme="minorEastAsia"/>
          <w:sz w:val="20"/>
          <w:szCs w:val="22"/>
          <w:lang w:eastAsia="zh-CN"/>
        </w:rPr>
        <w:t xml:space="preserve">which was probably </w:t>
      </w:r>
      <w:r w:rsidRPr="00300ED8">
        <w:rPr>
          <w:rFonts w:eastAsiaTheme="minorEastAsia"/>
          <w:sz w:val="20"/>
          <w:szCs w:val="22"/>
          <w:lang w:eastAsia="zh-CN"/>
        </w:rPr>
        <w:t>caused by repetitive sequences.</w:t>
      </w:r>
      <w:r w:rsidRPr="005541D5">
        <w:rPr>
          <w:sz w:val="20"/>
          <w:szCs w:val="22"/>
        </w:rPr>
        <w:t xml:space="preserve"> </w:t>
      </w:r>
      <w:r>
        <w:rPr>
          <w:sz w:val="20"/>
          <w:szCs w:val="22"/>
        </w:rPr>
        <w:t xml:space="preserve">A few </w:t>
      </w:r>
      <w:proofErr w:type="spellStart"/>
      <w:r>
        <w:rPr>
          <w:sz w:val="20"/>
          <w:szCs w:val="22"/>
        </w:rPr>
        <w:t>contigs</w:t>
      </w:r>
      <w:proofErr w:type="spellEnd"/>
      <w:r>
        <w:rPr>
          <w:sz w:val="20"/>
          <w:szCs w:val="22"/>
        </w:rPr>
        <w:t xml:space="preserve"> were distributed in the</w:t>
      </w:r>
      <w:r w:rsidRPr="005541D5">
        <w:rPr>
          <w:sz w:val="20"/>
          <w:szCs w:val="22"/>
        </w:rPr>
        <w:t xml:space="preserve"> area with 0</w:t>
      </w:r>
      <w:r>
        <w:rPr>
          <w:sz w:val="20"/>
          <w:szCs w:val="22"/>
        </w:rPr>
        <w:t xml:space="preserve"> – </w:t>
      </w:r>
      <w:r w:rsidRPr="005541D5">
        <w:rPr>
          <w:sz w:val="20"/>
          <w:szCs w:val="22"/>
        </w:rPr>
        <w:t>20% GC content and 20×</w:t>
      </w:r>
      <w:r>
        <w:rPr>
          <w:sz w:val="20"/>
          <w:szCs w:val="22"/>
        </w:rPr>
        <w:t xml:space="preserve"> –</w:t>
      </w:r>
      <w:r w:rsidRPr="005541D5">
        <w:rPr>
          <w:sz w:val="20"/>
          <w:szCs w:val="22"/>
        </w:rPr>
        <w:t xml:space="preserve"> 80× depth</w:t>
      </w:r>
      <w:proofErr w:type="gramStart"/>
      <w:r w:rsidRPr="005541D5">
        <w:rPr>
          <w:sz w:val="20"/>
          <w:szCs w:val="22"/>
        </w:rPr>
        <w:t>,.</w:t>
      </w:r>
      <w:proofErr w:type="gramEnd"/>
      <w:r w:rsidRPr="005541D5">
        <w:rPr>
          <w:sz w:val="20"/>
          <w:szCs w:val="22"/>
        </w:rPr>
        <w:t xml:space="preserve"> The GC content of </w:t>
      </w:r>
      <w:r>
        <w:rPr>
          <w:sz w:val="20"/>
          <w:szCs w:val="22"/>
        </w:rPr>
        <w:t xml:space="preserve">this </w:t>
      </w:r>
      <w:r w:rsidRPr="005541D5">
        <w:rPr>
          <w:sz w:val="20"/>
          <w:szCs w:val="22"/>
        </w:rPr>
        <w:t xml:space="preserve">plant genome </w:t>
      </w:r>
      <w:r>
        <w:rPr>
          <w:sz w:val="20"/>
          <w:szCs w:val="22"/>
        </w:rPr>
        <w:t>clearly differed from that of other</w:t>
      </w:r>
      <w:r w:rsidRPr="005541D5">
        <w:rPr>
          <w:sz w:val="20"/>
          <w:szCs w:val="22"/>
        </w:rPr>
        <w:t xml:space="preserve"> common plant genome</w:t>
      </w:r>
      <w:r>
        <w:rPr>
          <w:sz w:val="20"/>
          <w:szCs w:val="22"/>
        </w:rPr>
        <w:t>s</w:t>
      </w:r>
      <w:r w:rsidRPr="005541D5">
        <w:rPr>
          <w:sz w:val="20"/>
          <w:szCs w:val="22"/>
        </w:rPr>
        <w:t>, bu</w:t>
      </w:r>
      <w:r>
        <w:rPr>
          <w:sz w:val="20"/>
          <w:szCs w:val="22"/>
        </w:rPr>
        <w:t>t was</w:t>
      </w:r>
      <w:r w:rsidRPr="005541D5">
        <w:rPr>
          <w:sz w:val="20"/>
          <w:szCs w:val="22"/>
        </w:rPr>
        <w:t xml:space="preserve"> consistent with that of</w:t>
      </w:r>
      <w:r>
        <w:rPr>
          <w:sz w:val="20"/>
          <w:szCs w:val="22"/>
        </w:rPr>
        <w:t xml:space="preserve"> a</w:t>
      </w:r>
      <w:r w:rsidRPr="005541D5">
        <w:rPr>
          <w:sz w:val="20"/>
          <w:szCs w:val="22"/>
        </w:rPr>
        <w:t xml:space="preserve"> bacterial genome. </w:t>
      </w:r>
      <w:r>
        <w:rPr>
          <w:sz w:val="20"/>
          <w:szCs w:val="22"/>
        </w:rPr>
        <w:t>We</w:t>
      </w:r>
      <w:r w:rsidRPr="005541D5">
        <w:rPr>
          <w:sz w:val="20"/>
          <w:szCs w:val="22"/>
        </w:rPr>
        <w:t xml:space="preserve"> speculated that </w:t>
      </w:r>
      <w:r>
        <w:rPr>
          <w:sz w:val="20"/>
          <w:szCs w:val="22"/>
        </w:rPr>
        <w:t>this may have resulted from</w:t>
      </w:r>
      <w:r w:rsidRPr="005541D5">
        <w:rPr>
          <w:sz w:val="20"/>
          <w:szCs w:val="22"/>
        </w:rPr>
        <w:t xml:space="preserve"> </w:t>
      </w:r>
      <w:r>
        <w:rPr>
          <w:sz w:val="20"/>
          <w:szCs w:val="22"/>
        </w:rPr>
        <w:t xml:space="preserve">contamination, possibly by an </w:t>
      </w:r>
      <w:proofErr w:type="spellStart"/>
      <w:r>
        <w:rPr>
          <w:sz w:val="20"/>
          <w:szCs w:val="22"/>
        </w:rPr>
        <w:t>endophyte</w:t>
      </w:r>
      <w:proofErr w:type="spellEnd"/>
      <w:r w:rsidRPr="005541D5">
        <w:rPr>
          <w:sz w:val="20"/>
          <w:szCs w:val="22"/>
        </w:rPr>
        <w:t>.</w:t>
      </w:r>
      <w:r w:rsidRPr="005541D5">
        <w:t xml:space="preserve"> </w:t>
      </w:r>
    </w:p>
    <w:p w:rsidR="00B10667" w:rsidRPr="005541D5" w:rsidRDefault="00B10667" w:rsidP="00B10667">
      <w:pPr>
        <w:pStyle w:val="MDPI51figurecaption"/>
        <w:spacing w:before="0" w:after="0"/>
        <w:ind w:left="0" w:right="55" w:firstLineChars="213" w:firstLine="426"/>
        <w:rPr>
          <w:sz w:val="20"/>
          <w:szCs w:val="22"/>
        </w:rPr>
      </w:pPr>
      <w:r>
        <w:rPr>
          <w:sz w:val="20"/>
          <w:szCs w:val="22"/>
        </w:rPr>
        <w:t>To</w:t>
      </w:r>
      <w:r w:rsidRPr="005541D5">
        <w:rPr>
          <w:sz w:val="20"/>
          <w:szCs w:val="22"/>
        </w:rPr>
        <w:t xml:space="preserve"> verify </w:t>
      </w:r>
      <w:r>
        <w:rPr>
          <w:sz w:val="20"/>
          <w:szCs w:val="22"/>
        </w:rPr>
        <w:t>that the sample was contaminated</w:t>
      </w:r>
      <w:r w:rsidRPr="005541D5">
        <w:rPr>
          <w:sz w:val="20"/>
          <w:szCs w:val="22"/>
        </w:rPr>
        <w:t xml:space="preserve">, all </w:t>
      </w:r>
      <w:proofErr w:type="spellStart"/>
      <w:r w:rsidRPr="005541D5">
        <w:rPr>
          <w:sz w:val="20"/>
          <w:szCs w:val="22"/>
        </w:rPr>
        <w:t>contigs</w:t>
      </w:r>
      <w:proofErr w:type="spellEnd"/>
      <w:r w:rsidRPr="005541D5">
        <w:rPr>
          <w:sz w:val="20"/>
          <w:szCs w:val="22"/>
        </w:rPr>
        <w:t xml:space="preserve"> were blasted </w:t>
      </w:r>
      <w:r>
        <w:rPr>
          <w:sz w:val="20"/>
          <w:szCs w:val="22"/>
        </w:rPr>
        <w:t>against the</w:t>
      </w:r>
      <w:r w:rsidRPr="005541D5">
        <w:rPr>
          <w:sz w:val="20"/>
          <w:szCs w:val="22"/>
        </w:rPr>
        <w:t xml:space="preserve"> nucleic acid </w:t>
      </w:r>
      <w:r w:rsidRPr="005541D5">
        <w:rPr>
          <w:rFonts w:eastAsiaTheme="minorEastAsia"/>
          <w:sz w:val="20"/>
          <w:szCs w:val="22"/>
          <w:lang w:eastAsia="zh-CN"/>
        </w:rPr>
        <w:t>dat</w:t>
      </w:r>
      <w:r>
        <w:rPr>
          <w:rFonts w:eastAsiaTheme="minorEastAsia"/>
          <w:sz w:val="20"/>
          <w:szCs w:val="22"/>
          <w:lang w:eastAsia="zh-CN"/>
        </w:rPr>
        <w:t>a</w:t>
      </w:r>
      <w:r w:rsidRPr="005541D5">
        <w:rPr>
          <w:rFonts w:eastAsiaTheme="minorEastAsia"/>
          <w:sz w:val="20"/>
          <w:szCs w:val="22"/>
          <w:lang w:eastAsia="zh-CN"/>
        </w:rPr>
        <w:t>base</w:t>
      </w:r>
      <w:r w:rsidRPr="005541D5">
        <w:rPr>
          <w:sz w:val="20"/>
          <w:szCs w:val="22"/>
        </w:rPr>
        <w:t xml:space="preserve"> </w:t>
      </w:r>
      <w:r>
        <w:rPr>
          <w:sz w:val="20"/>
          <w:szCs w:val="22"/>
        </w:rPr>
        <w:t>at the</w:t>
      </w:r>
      <w:r w:rsidRPr="005541D5">
        <w:rPr>
          <w:sz w:val="20"/>
          <w:szCs w:val="22"/>
        </w:rPr>
        <w:t xml:space="preserve"> NCBI. The blast results showed that majority of </w:t>
      </w:r>
      <w:proofErr w:type="spellStart"/>
      <w:r w:rsidRPr="005541D5">
        <w:rPr>
          <w:sz w:val="20"/>
          <w:szCs w:val="22"/>
        </w:rPr>
        <w:t>contigs</w:t>
      </w:r>
      <w:proofErr w:type="spellEnd"/>
      <w:r w:rsidRPr="005541D5">
        <w:rPr>
          <w:sz w:val="20"/>
          <w:szCs w:val="22"/>
        </w:rPr>
        <w:t xml:space="preserve"> with 10</w:t>
      </w:r>
      <w:r>
        <w:rPr>
          <w:sz w:val="20"/>
          <w:szCs w:val="22"/>
        </w:rPr>
        <w:t>%–</w:t>
      </w:r>
      <w:r w:rsidRPr="005541D5">
        <w:rPr>
          <w:sz w:val="20"/>
          <w:szCs w:val="22"/>
        </w:rPr>
        <w:t>60% GC content and 20</w:t>
      </w:r>
      <w:r w:rsidRPr="00300ED8">
        <w:rPr>
          <w:sz w:val="20"/>
          <w:szCs w:val="22"/>
        </w:rPr>
        <w:t xml:space="preserve">× </w:t>
      </w:r>
      <w:r>
        <w:rPr>
          <w:sz w:val="20"/>
          <w:szCs w:val="22"/>
        </w:rPr>
        <w:t xml:space="preserve">– </w:t>
      </w:r>
      <w:r w:rsidRPr="005541D5">
        <w:rPr>
          <w:sz w:val="20"/>
          <w:szCs w:val="22"/>
        </w:rPr>
        <w:t>120</w:t>
      </w:r>
      <w:r w:rsidRPr="00300ED8">
        <w:rPr>
          <w:sz w:val="20"/>
          <w:szCs w:val="22"/>
        </w:rPr>
        <w:t>×</w:t>
      </w:r>
      <w:r w:rsidRPr="005541D5">
        <w:rPr>
          <w:sz w:val="20"/>
          <w:szCs w:val="22"/>
        </w:rPr>
        <w:t xml:space="preserve"> depth aligned with homologous species. However, the </w:t>
      </w:r>
      <w:proofErr w:type="spellStart"/>
      <w:r w:rsidRPr="005541D5">
        <w:rPr>
          <w:sz w:val="20"/>
          <w:szCs w:val="22"/>
        </w:rPr>
        <w:t>contigs</w:t>
      </w:r>
      <w:proofErr w:type="spellEnd"/>
      <w:r w:rsidRPr="005541D5">
        <w:rPr>
          <w:sz w:val="20"/>
          <w:szCs w:val="22"/>
        </w:rPr>
        <w:t xml:space="preserve"> with 0</w:t>
      </w:r>
      <w:r>
        <w:rPr>
          <w:sz w:val="20"/>
          <w:szCs w:val="22"/>
        </w:rPr>
        <w:t>–</w:t>
      </w:r>
      <w:r w:rsidRPr="005541D5">
        <w:rPr>
          <w:sz w:val="20"/>
          <w:szCs w:val="22"/>
        </w:rPr>
        <w:t>20</w:t>
      </w:r>
      <w:r w:rsidRPr="00300ED8">
        <w:rPr>
          <w:sz w:val="20"/>
          <w:szCs w:val="22"/>
        </w:rPr>
        <w:t>× depth, 20</w:t>
      </w:r>
      <w:r>
        <w:rPr>
          <w:sz w:val="20"/>
          <w:szCs w:val="22"/>
        </w:rPr>
        <w:t xml:space="preserve">% – </w:t>
      </w:r>
      <w:r w:rsidRPr="00300ED8">
        <w:rPr>
          <w:sz w:val="20"/>
          <w:szCs w:val="22"/>
        </w:rPr>
        <w:t xml:space="preserve">50% </w:t>
      </w:r>
      <w:r w:rsidRPr="005541D5">
        <w:rPr>
          <w:sz w:val="20"/>
          <w:szCs w:val="22"/>
        </w:rPr>
        <w:t>and 60</w:t>
      </w:r>
      <w:r>
        <w:rPr>
          <w:sz w:val="20"/>
          <w:szCs w:val="22"/>
        </w:rPr>
        <w:t xml:space="preserve">% – </w:t>
      </w:r>
      <w:r w:rsidRPr="005541D5">
        <w:rPr>
          <w:sz w:val="20"/>
          <w:szCs w:val="22"/>
        </w:rPr>
        <w:t xml:space="preserve">80% GC content </w:t>
      </w:r>
      <w:r>
        <w:rPr>
          <w:sz w:val="20"/>
          <w:szCs w:val="22"/>
        </w:rPr>
        <w:t>aligned with bacteria in the</w:t>
      </w:r>
      <w:r w:rsidRPr="005541D5">
        <w:rPr>
          <w:sz w:val="20"/>
          <w:szCs w:val="22"/>
        </w:rPr>
        <w:t xml:space="preserve"> </w:t>
      </w:r>
      <w:proofErr w:type="spellStart"/>
      <w:r w:rsidRPr="005541D5">
        <w:rPr>
          <w:i/>
          <w:sz w:val="20"/>
          <w:szCs w:val="22"/>
        </w:rPr>
        <w:t>Methylobacterium</w:t>
      </w:r>
      <w:proofErr w:type="spellEnd"/>
      <w:r w:rsidRPr="005541D5">
        <w:rPr>
          <w:sz w:val="20"/>
          <w:szCs w:val="22"/>
        </w:rPr>
        <w:t xml:space="preserve"> </w:t>
      </w:r>
      <w:r>
        <w:rPr>
          <w:sz w:val="20"/>
          <w:szCs w:val="22"/>
        </w:rPr>
        <w:t xml:space="preserve">genus </w:t>
      </w:r>
      <w:r w:rsidRPr="005541D5">
        <w:rPr>
          <w:sz w:val="20"/>
          <w:szCs w:val="22"/>
        </w:rPr>
        <w:t>(Table 3).</w:t>
      </w:r>
      <w:r w:rsidRPr="005541D5">
        <w:t xml:space="preserve"> </w:t>
      </w:r>
      <w:r w:rsidRPr="005541D5">
        <w:rPr>
          <w:sz w:val="20"/>
          <w:szCs w:val="22"/>
        </w:rPr>
        <w:t xml:space="preserve">Therefore, </w:t>
      </w:r>
      <w:r>
        <w:rPr>
          <w:sz w:val="20"/>
          <w:szCs w:val="22"/>
        </w:rPr>
        <w:t>we concluded that the sample was contaminated with a bacterium in this genus.</w:t>
      </w:r>
    </w:p>
    <w:p w:rsidR="00B10667" w:rsidRPr="003B3DD2" w:rsidRDefault="00B10667" w:rsidP="00B10667">
      <w:pPr>
        <w:pStyle w:val="MDPI22heading2"/>
        <w:ind w:right="55"/>
        <w:jc w:val="both"/>
        <w:rPr>
          <w:b/>
          <w:i w:val="0"/>
        </w:rPr>
      </w:pPr>
      <w:r w:rsidRPr="003B3DD2">
        <w:rPr>
          <w:b/>
          <w:i w:val="0"/>
        </w:rPr>
        <w:t>Frequency Distribution of Different SSR Marker Types</w:t>
      </w:r>
    </w:p>
    <w:p w:rsidR="00B10667" w:rsidRPr="00F62875" w:rsidRDefault="00B10667" w:rsidP="00B10667">
      <w:pPr>
        <w:pStyle w:val="MDPI31text"/>
        <w:ind w:right="55"/>
        <w:rPr>
          <w:rFonts w:eastAsia="微软雅黑"/>
          <w:lang w:eastAsia="zh-CN"/>
        </w:rPr>
      </w:pPr>
      <w:r w:rsidRPr="00F6458F">
        <w:rPr>
          <w:rFonts w:eastAsia="微软雅黑"/>
          <w:lang w:eastAsia="zh-CN"/>
        </w:rPr>
        <w:t xml:space="preserve">The assembled scaffolds were </w:t>
      </w:r>
      <w:r>
        <w:rPr>
          <w:rFonts w:eastAsia="微软雅黑"/>
          <w:lang w:eastAsia="zh-CN"/>
        </w:rPr>
        <w:t>searched for</w:t>
      </w:r>
      <w:r w:rsidRPr="00F6458F">
        <w:rPr>
          <w:rFonts w:eastAsia="微软雅黑"/>
          <w:lang w:eastAsia="zh-CN"/>
        </w:rPr>
        <w:t xml:space="preserve"> SSRs and </w:t>
      </w:r>
      <w:r>
        <w:rPr>
          <w:rFonts w:eastAsia="微软雅黑" w:hint="eastAsia"/>
          <w:lang w:eastAsia="zh-CN"/>
        </w:rPr>
        <w:t>71</w:t>
      </w:r>
      <w:r w:rsidRPr="00F6458F">
        <w:rPr>
          <w:rFonts w:eastAsia="微软雅黑"/>
          <w:lang w:eastAsia="zh-CN"/>
        </w:rPr>
        <w:t>,</w:t>
      </w:r>
      <w:r>
        <w:rPr>
          <w:rFonts w:eastAsia="微软雅黑" w:hint="eastAsia"/>
          <w:lang w:eastAsia="zh-CN"/>
        </w:rPr>
        <w:t>291</w:t>
      </w:r>
      <w:r w:rsidRPr="00F6458F">
        <w:rPr>
          <w:rFonts w:eastAsia="微软雅黑"/>
          <w:lang w:eastAsia="zh-CN"/>
        </w:rPr>
        <w:t xml:space="preserve"> SSRs were identified. The number of primer SSRs was </w:t>
      </w:r>
      <w:r>
        <w:rPr>
          <w:rFonts w:eastAsia="微软雅黑" w:hint="eastAsia"/>
          <w:lang w:eastAsia="zh-CN"/>
        </w:rPr>
        <w:t>59</w:t>
      </w:r>
      <w:r w:rsidRPr="00F6458F">
        <w:rPr>
          <w:rFonts w:eastAsia="微软雅黑"/>
          <w:lang w:eastAsia="zh-CN"/>
        </w:rPr>
        <w:t>,</w:t>
      </w:r>
      <w:r>
        <w:rPr>
          <w:rFonts w:eastAsia="微软雅黑" w:hint="eastAsia"/>
          <w:lang w:eastAsia="zh-CN"/>
        </w:rPr>
        <w:t>259</w:t>
      </w:r>
      <w:r w:rsidRPr="00F6458F">
        <w:rPr>
          <w:rFonts w:eastAsia="微软雅黑"/>
          <w:lang w:eastAsia="zh-CN"/>
        </w:rPr>
        <w:t xml:space="preserve"> and the </w:t>
      </w:r>
      <w:r>
        <w:rPr>
          <w:rFonts w:eastAsia="微软雅黑"/>
          <w:lang w:eastAsia="zh-CN"/>
        </w:rPr>
        <w:t>proportion of</w:t>
      </w:r>
      <w:r w:rsidRPr="00F6458F">
        <w:rPr>
          <w:rFonts w:eastAsia="微软雅黑"/>
          <w:lang w:eastAsia="zh-CN"/>
        </w:rPr>
        <w:t xml:space="preserve"> primer SSRs </w:t>
      </w:r>
      <w:r>
        <w:rPr>
          <w:rFonts w:eastAsia="微软雅黑"/>
          <w:lang w:eastAsia="zh-CN"/>
        </w:rPr>
        <w:t>out of</w:t>
      </w:r>
      <w:r w:rsidRPr="00F6458F">
        <w:rPr>
          <w:rFonts w:eastAsia="微软雅黑"/>
          <w:lang w:eastAsia="zh-CN"/>
        </w:rPr>
        <w:t xml:space="preserve"> total</w:t>
      </w:r>
      <w:bookmarkStart w:id="9" w:name="OLE_LINK20"/>
      <w:bookmarkStart w:id="10" w:name="OLE_LINK21"/>
      <w:bookmarkStart w:id="11" w:name="OLE_LINK22"/>
      <w:bookmarkStart w:id="12" w:name="OLE_LINK23"/>
      <w:bookmarkStart w:id="13" w:name="OLE_LINK24"/>
      <w:bookmarkStart w:id="14" w:name="OLE_LINK25"/>
      <w:bookmarkStart w:id="15" w:name="OLE_LINK26"/>
      <w:r w:rsidRPr="00F6458F">
        <w:rPr>
          <w:rFonts w:eastAsia="微软雅黑"/>
          <w:lang w:eastAsia="zh-CN"/>
        </w:rPr>
        <w:t xml:space="preserve"> SSRs</w:t>
      </w:r>
      <w:bookmarkEnd w:id="9"/>
      <w:bookmarkEnd w:id="10"/>
      <w:bookmarkEnd w:id="11"/>
      <w:bookmarkEnd w:id="12"/>
      <w:bookmarkEnd w:id="13"/>
      <w:bookmarkEnd w:id="14"/>
      <w:bookmarkEnd w:id="15"/>
      <w:r w:rsidRPr="00F6458F">
        <w:rPr>
          <w:rFonts w:eastAsia="微软雅黑"/>
          <w:lang w:eastAsia="zh-CN"/>
        </w:rPr>
        <w:t xml:space="preserve"> was 8</w:t>
      </w:r>
      <w:r>
        <w:rPr>
          <w:rFonts w:eastAsia="微软雅黑" w:hint="eastAsia"/>
          <w:lang w:eastAsia="zh-CN"/>
        </w:rPr>
        <w:t>3</w:t>
      </w:r>
      <w:r w:rsidRPr="00F6458F">
        <w:rPr>
          <w:rFonts w:eastAsia="微软雅黑"/>
          <w:lang w:eastAsia="zh-CN"/>
        </w:rPr>
        <w:t>.</w:t>
      </w:r>
      <w:r>
        <w:rPr>
          <w:rFonts w:eastAsia="微软雅黑" w:hint="eastAsia"/>
          <w:lang w:eastAsia="zh-CN"/>
        </w:rPr>
        <w:t>1</w:t>
      </w:r>
      <w:r w:rsidRPr="00F6458F">
        <w:rPr>
          <w:rFonts w:eastAsia="微软雅黑"/>
          <w:lang w:eastAsia="zh-CN"/>
        </w:rPr>
        <w:t>2%. Among the SSR repeats, dinucleotide repeats (44.</w:t>
      </w:r>
      <w:r>
        <w:rPr>
          <w:rFonts w:eastAsia="微软雅黑" w:hint="eastAsia"/>
          <w:lang w:eastAsia="zh-CN"/>
        </w:rPr>
        <w:t>00</w:t>
      </w:r>
      <w:r w:rsidRPr="00F6458F">
        <w:rPr>
          <w:rFonts w:eastAsia="微软雅黑"/>
          <w:lang w:eastAsia="zh-CN"/>
        </w:rPr>
        <w:t xml:space="preserve">%) and </w:t>
      </w:r>
      <w:proofErr w:type="spellStart"/>
      <w:r w:rsidRPr="00F6458F">
        <w:rPr>
          <w:rFonts w:eastAsia="微软雅黑"/>
          <w:lang w:eastAsia="zh-CN"/>
        </w:rPr>
        <w:t>trinucleotide</w:t>
      </w:r>
      <w:proofErr w:type="spellEnd"/>
      <w:r w:rsidRPr="00F6458F">
        <w:rPr>
          <w:rFonts w:eastAsia="微软雅黑"/>
          <w:lang w:eastAsia="zh-CN"/>
        </w:rPr>
        <w:t xml:space="preserve"> repeats (44.</w:t>
      </w:r>
      <w:r>
        <w:rPr>
          <w:rFonts w:eastAsia="微软雅黑" w:hint="eastAsia"/>
          <w:lang w:eastAsia="zh-CN"/>
        </w:rPr>
        <w:t>4</w:t>
      </w:r>
      <w:r w:rsidRPr="00F6458F">
        <w:rPr>
          <w:rFonts w:eastAsia="微软雅黑"/>
          <w:lang w:eastAsia="zh-CN"/>
        </w:rPr>
        <w:t xml:space="preserve">5%) </w:t>
      </w:r>
      <w:r>
        <w:rPr>
          <w:rFonts w:eastAsia="微软雅黑" w:hint="eastAsia"/>
          <w:lang w:eastAsia="zh-CN"/>
        </w:rPr>
        <w:t>were</w:t>
      </w:r>
      <w:r w:rsidRPr="00F6458F">
        <w:rPr>
          <w:rFonts w:eastAsia="微软雅黑"/>
          <w:lang w:eastAsia="zh-CN"/>
        </w:rPr>
        <w:t xml:space="preserve"> the </w:t>
      </w:r>
      <w:r>
        <w:rPr>
          <w:rFonts w:eastAsia="微软雅黑"/>
          <w:lang w:eastAsia="zh-CN"/>
        </w:rPr>
        <w:t>main types of</w:t>
      </w:r>
      <w:r w:rsidRPr="00F6458F">
        <w:rPr>
          <w:rFonts w:eastAsia="微软雅黑"/>
          <w:lang w:eastAsia="zh-CN"/>
        </w:rPr>
        <w:t xml:space="preserve"> motifs, accounting for more than three-quarters of the total SSR</w:t>
      </w:r>
      <w:r>
        <w:rPr>
          <w:rFonts w:eastAsia="微软雅黑"/>
          <w:lang w:eastAsia="zh-CN"/>
        </w:rPr>
        <w:t>s</w:t>
      </w:r>
      <w:r w:rsidRPr="00F6458F">
        <w:rPr>
          <w:rFonts w:eastAsia="微软雅黑"/>
          <w:lang w:eastAsia="zh-CN"/>
        </w:rPr>
        <w:t xml:space="preserve">. Less commonly found repeats were </w:t>
      </w:r>
      <w:proofErr w:type="spellStart"/>
      <w:r w:rsidRPr="00F6458F">
        <w:rPr>
          <w:rFonts w:eastAsia="微软雅黑"/>
          <w:lang w:eastAsia="zh-CN"/>
        </w:rPr>
        <w:t>tetranucleotide</w:t>
      </w:r>
      <w:proofErr w:type="spellEnd"/>
      <w:r w:rsidRPr="00F6458F">
        <w:rPr>
          <w:rFonts w:eastAsia="微软雅黑"/>
          <w:lang w:eastAsia="zh-CN"/>
        </w:rPr>
        <w:t xml:space="preserve"> repeats (</w:t>
      </w:r>
      <w:r>
        <w:rPr>
          <w:rFonts w:eastAsia="微软雅黑" w:hint="eastAsia"/>
          <w:lang w:eastAsia="zh-CN"/>
        </w:rPr>
        <w:t>8</w:t>
      </w:r>
      <w:r w:rsidRPr="00F6458F">
        <w:rPr>
          <w:rFonts w:eastAsia="微软雅黑"/>
          <w:lang w:eastAsia="zh-CN"/>
        </w:rPr>
        <w:t>.</w:t>
      </w:r>
      <w:r>
        <w:rPr>
          <w:rFonts w:eastAsia="微软雅黑" w:hint="eastAsia"/>
          <w:lang w:eastAsia="zh-CN"/>
        </w:rPr>
        <w:t>1</w:t>
      </w:r>
      <w:r w:rsidRPr="00F6458F">
        <w:rPr>
          <w:rFonts w:eastAsia="微软雅黑"/>
          <w:lang w:eastAsia="zh-CN"/>
        </w:rPr>
        <w:t>0%)</w:t>
      </w:r>
      <w:r>
        <w:rPr>
          <w:rFonts w:eastAsia="微软雅黑"/>
          <w:lang w:eastAsia="zh-CN"/>
        </w:rPr>
        <w:t>,</w:t>
      </w:r>
      <w:r w:rsidRPr="00F6458F">
        <w:rPr>
          <w:rFonts w:eastAsia="微软雅黑"/>
          <w:lang w:eastAsia="zh-CN"/>
        </w:rPr>
        <w:t xml:space="preserve"> </w:t>
      </w:r>
      <w:proofErr w:type="spellStart"/>
      <w:r w:rsidRPr="00F6458F">
        <w:rPr>
          <w:rFonts w:eastAsia="微软雅黑"/>
          <w:lang w:eastAsia="zh-CN"/>
        </w:rPr>
        <w:t>pentanucleotide</w:t>
      </w:r>
      <w:proofErr w:type="spellEnd"/>
      <w:r w:rsidRPr="00F6458F">
        <w:rPr>
          <w:rFonts w:eastAsia="微软雅黑"/>
          <w:lang w:eastAsia="zh-CN"/>
        </w:rPr>
        <w:t xml:space="preserve"> repeats (</w:t>
      </w:r>
      <w:r>
        <w:rPr>
          <w:rFonts w:eastAsia="微软雅黑" w:hint="eastAsia"/>
          <w:lang w:eastAsia="zh-CN"/>
        </w:rPr>
        <w:t>2</w:t>
      </w:r>
      <w:r w:rsidRPr="00F6458F">
        <w:rPr>
          <w:rFonts w:eastAsia="微软雅黑"/>
          <w:lang w:eastAsia="zh-CN"/>
        </w:rPr>
        <w:t>.</w:t>
      </w:r>
      <w:r>
        <w:rPr>
          <w:rFonts w:eastAsia="微软雅黑" w:hint="eastAsia"/>
          <w:lang w:eastAsia="zh-CN"/>
        </w:rPr>
        <w:t>47</w:t>
      </w:r>
      <w:r w:rsidRPr="00F6458F">
        <w:rPr>
          <w:rFonts w:eastAsia="微软雅黑"/>
          <w:lang w:eastAsia="zh-CN"/>
        </w:rPr>
        <w:t>%)</w:t>
      </w:r>
      <w:r>
        <w:rPr>
          <w:rFonts w:eastAsia="微软雅黑"/>
          <w:lang w:eastAsia="zh-CN"/>
        </w:rPr>
        <w:t>,</w:t>
      </w:r>
      <w:r w:rsidRPr="00F6458F">
        <w:rPr>
          <w:rFonts w:eastAsia="微软雅黑"/>
          <w:lang w:eastAsia="zh-CN"/>
        </w:rPr>
        <w:t xml:space="preserve"> and </w:t>
      </w:r>
      <w:proofErr w:type="spellStart"/>
      <w:r w:rsidRPr="00F6458F">
        <w:rPr>
          <w:rFonts w:eastAsia="微软雅黑"/>
          <w:lang w:eastAsia="zh-CN"/>
        </w:rPr>
        <w:t>hexanucleotide</w:t>
      </w:r>
      <w:proofErr w:type="spellEnd"/>
      <w:r w:rsidRPr="00F6458F">
        <w:rPr>
          <w:rFonts w:eastAsia="微软雅黑"/>
          <w:lang w:eastAsia="zh-CN"/>
        </w:rPr>
        <w:t xml:space="preserve"> repeats (</w:t>
      </w:r>
      <w:r>
        <w:rPr>
          <w:rFonts w:eastAsia="微软雅黑" w:hint="eastAsia"/>
          <w:lang w:eastAsia="zh-CN"/>
        </w:rPr>
        <w:t>0</w:t>
      </w:r>
      <w:r w:rsidRPr="00F6458F">
        <w:rPr>
          <w:rFonts w:eastAsia="微软雅黑"/>
          <w:lang w:eastAsia="zh-CN"/>
        </w:rPr>
        <w:t>.</w:t>
      </w:r>
      <w:r>
        <w:rPr>
          <w:rFonts w:eastAsia="微软雅黑" w:hint="eastAsia"/>
          <w:lang w:eastAsia="zh-CN"/>
        </w:rPr>
        <w:t>99</w:t>
      </w:r>
      <w:r w:rsidRPr="00F6458F">
        <w:rPr>
          <w:rFonts w:eastAsia="微软雅黑"/>
          <w:lang w:eastAsia="zh-CN"/>
        </w:rPr>
        <w:t xml:space="preserve">%) </w:t>
      </w:r>
      <w:proofErr w:type="gramStart"/>
      <w:r w:rsidRPr="00F6458F">
        <w:rPr>
          <w:rFonts w:eastAsia="微软雅黑"/>
          <w:lang w:eastAsia="zh-CN"/>
        </w:rPr>
        <w:t>(Figure</w:t>
      </w:r>
      <w:r>
        <w:rPr>
          <w:rFonts w:eastAsia="微软雅黑" w:hint="eastAsia"/>
          <w:lang w:eastAsia="zh-CN"/>
        </w:rPr>
        <w:t xml:space="preserve"> 5a</w:t>
      </w:r>
      <w:r w:rsidRPr="00F6458F">
        <w:rPr>
          <w:rFonts w:eastAsia="微软雅黑"/>
          <w:lang w:eastAsia="zh-CN"/>
        </w:rPr>
        <w:t>).</w:t>
      </w:r>
      <w:proofErr w:type="gramEnd"/>
      <w:r w:rsidRPr="00F6458F">
        <w:rPr>
          <w:rFonts w:eastAsia="微软雅黑"/>
          <w:lang w:eastAsia="zh-CN"/>
        </w:rPr>
        <w:t xml:space="preserve"> </w:t>
      </w:r>
      <w:r>
        <w:rPr>
          <w:rFonts w:eastAsia="微软雅黑"/>
          <w:lang w:eastAsia="zh-CN"/>
        </w:rPr>
        <w:t>Among the</w:t>
      </w:r>
      <w:r w:rsidRPr="00F6458F">
        <w:rPr>
          <w:rFonts w:eastAsia="微软雅黑"/>
          <w:lang w:eastAsia="zh-CN"/>
        </w:rPr>
        <w:t xml:space="preserve"> dinucleotide repeats, AT/AT accounted for </w:t>
      </w:r>
      <w:r>
        <w:rPr>
          <w:rFonts w:eastAsia="微软雅黑" w:hint="eastAsia"/>
          <w:lang w:eastAsia="zh-CN"/>
        </w:rPr>
        <w:t>67.38</w:t>
      </w:r>
      <w:r>
        <w:rPr>
          <w:rFonts w:eastAsia="微软雅黑"/>
          <w:lang w:eastAsia="zh-CN"/>
        </w:rPr>
        <w:t xml:space="preserve">%, </w:t>
      </w:r>
      <w:r w:rsidRPr="00F6458F">
        <w:rPr>
          <w:rFonts w:eastAsia="微软雅黑"/>
          <w:lang w:eastAsia="zh-CN"/>
        </w:rPr>
        <w:t>A</w:t>
      </w:r>
      <w:r>
        <w:rPr>
          <w:rFonts w:eastAsia="微软雅黑" w:hint="eastAsia"/>
          <w:lang w:eastAsia="zh-CN"/>
        </w:rPr>
        <w:t>G</w:t>
      </w:r>
      <w:r w:rsidRPr="00F6458F">
        <w:rPr>
          <w:rFonts w:eastAsia="微软雅黑"/>
          <w:lang w:eastAsia="zh-CN"/>
        </w:rPr>
        <w:t>/</w:t>
      </w:r>
      <w:r>
        <w:rPr>
          <w:rFonts w:eastAsia="微软雅黑" w:hint="eastAsia"/>
          <w:lang w:eastAsia="zh-CN"/>
        </w:rPr>
        <w:t>C</w:t>
      </w:r>
      <w:r w:rsidRPr="00F6458F">
        <w:rPr>
          <w:rFonts w:eastAsia="微软雅黑"/>
          <w:lang w:eastAsia="zh-CN"/>
        </w:rPr>
        <w:t>T for 2</w:t>
      </w:r>
      <w:r>
        <w:rPr>
          <w:rFonts w:eastAsia="微软雅黑" w:hint="eastAsia"/>
          <w:lang w:eastAsia="zh-CN"/>
        </w:rPr>
        <w:t>4</w:t>
      </w:r>
      <w:r w:rsidRPr="00F6458F">
        <w:rPr>
          <w:rFonts w:eastAsia="微软雅黑"/>
          <w:lang w:eastAsia="zh-CN"/>
        </w:rPr>
        <w:t>.</w:t>
      </w:r>
      <w:r>
        <w:rPr>
          <w:rFonts w:eastAsia="微软雅黑" w:hint="eastAsia"/>
          <w:lang w:eastAsia="zh-CN"/>
        </w:rPr>
        <w:t>04</w:t>
      </w:r>
      <w:r w:rsidRPr="00F6458F">
        <w:rPr>
          <w:rFonts w:eastAsia="微软雅黑"/>
          <w:lang w:eastAsia="zh-CN"/>
        </w:rPr>
        <w:t xml:space="preserve">%, and </w:t>
      </w:r>
      <w:r>
        <w:rPr>
          <w:rFonts w:eastAsia="微软雅黑" w:hint="eastAsia"/>
          <w:lang w:eastAsia="zh-CN"/>
        </w:rPr>
        <w:t xml:space="preserve">CG/GC </w:t>
      </w:r>
      <w:r>
        <w:rPr>
          <w:rFonts w:eastAsia="微软雅黑"/>
          <w:lang w:eastAsia="zh-CN"/>
        </w:rPr>
        <w:t>for only</w:t>
      </w:r>
      <w:r w:rsidRPr="00F6458F">
        <w:rPr>
          <w:rFonts w:eastAsia="微软雅黑"/>
          <w:lang w:eastAsia="zh-CN"/>
        </w:rPr>
        <w:t xml:space="preserve"> 0.0</w:t>
      </w:r>
      <w:r>
        <w:rPr>
          <w:rFonts w:eastAsia="微软雅黑" w:hint="eastAsia"/>
          <w:lang w:eastAsia="zh-CN"/>
        </w:rPr>
        <w:t>6</w:t>
      </w:r>
      <w:r w:rsidRPr="00F6458F">
        <w:rPr>
          <w:rFonts w:eastAsia="微软雅黑"/>
          <w:lang w:eastAsia="zh-CN"/>
        </w:rPr>
        <w:t xml:space="preserve">% </w:t>
      </w:r>
      <w:bookmarkStart w:id="16" w:name="OLE_LINK45"/>
      <w:bookmarkStart w:id="17" w:name="OLE_LINK46"/>
      <w:bookmarkStart w:id="18" w:name="OLE_LINK71"/>
      <w:r w:rsidRPr="00F6458F">
        <w:rPr>
          <w:rFonts w:eastAsia="微软雅黑"/>
          <w:lang w:eastAsia="zh-CN"/>
        </w:rPr>
        <w:t xml:space="preserve">(Figure </w:t>
      </w:r>
      <w:r>
        <w:rPr>
          <w:rFonts w:eastAsia="微软雅黑" w:hint="eastAsia"/>
          <w:lang w:eastAsia="zh-CN"/>
        </w:rPr>
        <w:t>5b</w:t>
      </w:r>
      <w:r w:rsidRPr="00F6458F">
        <w:rPr>
          <w:rFonts w:eastAsia="微软雅黑"/>
          <w:lang w:eastAsia="zh-CN"/>
        </w:rPr>
        <w:t>)</w:t>
      </w:r>
      <w:bookmarkEnd w:id="16"/>
      <w:bookmarkEnd w:id="17"/>
      <w:bookmarkEnd w:id="18"/>
      <w:r w:rsidRPr="00F6458F">
        <w:rPr>
          <w:rFonts w:eastAsia="微软雅黑"/>
          <w:lang w:eastAsia="zh-CN"/>
        </w:rPr>
        <w:t xml:space="preserve">. </w:t>
      </w:r>
      <w:r>
        <w:rPr>
          <w:rFonts w:eastAsia="微软雅黑"/>
          <w:lang w:eastAsia="zh-CN"/>
        </w:rPr>
        <w:t>Among the</w:t>
      </w:r>
      <w:r w:rsidRPr="00F6458F">
        <w:rPr>
          <w:rFonts w:eastAsia="微软雅黑"/>
          <w:lang w:eastAsia="zh-CN"/>
        </w:rPr>
        <w:t xml:space="preserve"> </w:t>
      </w:r>
      <w:bookmarkStart w:id="19" w:name="OLE_LINK72"/>
      <w:bookmarkStart w:id="20" w:name="OLE_LINK77"/>
      <w:bookmarkStart w:id="21" w:name="OLE_LINK78"/>
      <w:bookmarkStart w:id="22" w:name="OLE_LINK79"/>
      <w:proofErr w:type="spellStart"/>
      <w:r w:rsidRPr="00F6458F">
        <w:rPr>
          <w:rFonts w:eastAsia="微软雅黑"/>
          <w:lang w:eastAsia="zh-CN"/>
        </w:rPr>
        <w:t>trinucleotide</w:t>
      </w:r>
      <w:bookmarkEnd w:id="19"/>
      <w:bookmarkEnd w:id="20"/>
      <w:bookmarkEnd w:id="21"/>
      <w:bookmarkEnd w:id="22"/>
      <w:proofErr w:type="spellEnd"/>
      <w:r w:rsidRPr="00F6458F">
        <w:rPr>
          <w:rFonts w:eastAsia="微软雅黑"/>
          <w:lang w:eastAsia="zh-CN"/>
        </w:rPr>
        <w:t xml:space="preserve"> repeat motifs,</w:t>
      </w:r>
      <w:bookmarkStart w:id="23" w:name="OLE_LINK82"/>
      <w:bookmarkStart w:id="24" w:name="OLE_LINK83"/>
      <w:bookmarkStart w:id="25" w:name="OLE_LINK84"/>
      <w:bookmarkStart w:id="26" w:name="OLE_LINK85"/>
      <w:bookmarkStart w:id="27" w:name="OLE_LINK86"/>
      <w:bookmarkStart w:id="28" w:name="OLE_LINK87"/>
      <w:r w:rsidRPr="00F6458F">
        <w:rPr>
          <w:rFonts w:eastAsia="微软雅黑"/>
          <w:lang w:eastAsia="zh-CN"/>
        </w:rPr>
        <w:t xml:space="preserve"> AAT/ATT</w:t>
      </w:r>
      <w:bookmarkEnd w:id="23"/>
      <w:bookmarkEnd w:id="24"/>
      <w:bookmarkEnd w:id="25"/>
      <w:bookmarkEnd w:id="26"/>
      <w:bookmarkEnd w:id="27"/>
      <w:bookmarkEnd w:id="28"/>
      <w:r w:rsidRPr="00F6458F">
        <w:rPr>
          <w:rFonts w:eastAsia="微软雅黑"/>
          <w:lang w:eastAsia="zh-CN"/>
        </w:rPr>
        <w:t xml:space="preserve"> </w:t>
      </w:r>
      <w:r>
        <w:rPr>
          <w:rFonts w:eastAsia="微软雅黑" w:hint="eastAsia"/>
          <w:lang w:eastAsia="zh-CN"/>
        </w:rPr>
        <w:t xml:space="preserve">and </w:t>
      </w:r>
      <w:r w:rsidRPr="00F6458F">
        <w:rPr>
          <w:rFonts w:eastAsia="微软雅黑"/>
          <w:lang w:eastAsia="zh-CN"/>
        </w:rPr>
        <w:t>A</w:t>
      </w:r>
      <w:r>
        <w:rPr>
          <w:rFonts w:eastAsia="微软雅黑" w:hint="eastAsia"/>
          <w:lang w:eastAsia="zh-CN"/>
        </w:rPr>
        <w:t>AG</w:t>
      </w:r>
      <w:r w:rsidRPr="00F6458F">
        <w:rPr>
          <w:rFonts w:eastAsia="微软雅黑"/>
          <w:lang w:eastAsia="zh-CN"/>
        </w:rPr>
        <w:t>/</w:t>
      </w:r>
      <w:r>
        <w:rPr>
          <w:rFonts w:eastAsia="微软雅黑" w:hint="eastAsia"/>
          <w:lang w:eastAsia="zh-CN"/>
        </w:rPr>
        <w:t>CT</w:t>
      </w:r>
      <w:r w:rsidRPr="00F6458F">
        <w:rPr>
          <w:rFonts w:eastAsia="微软雅黑"/>
          <w:lang w:eastAsia="zh-CN"/>
        </w:rPr>
        <w:t xml:space="preserve">T accounted for </w:t>
      </w:r>
      <w:r>
        <w:rPr>
          <w:rFonts w:eastAsia="微软雅黑" w:hint="eastAsia"/>
          <w:lang w:eastAsia="zh-CN"/>
        </w:rPr>
        <w:t>43.80</w:t>
      </w:r>
      <w:r w:rsidRPr="00F6458F">
        <w:rPr>
          <w:rFonts w:eastAsia="微软雅黑"/>
          <w:lang w:eastAsia="zh-CN"/>
        </w:rPr>
        <w:t>%</w:t>
      </w:r>
      <w:r>
        <w:rPr>
          <w:rFonts w:eastAsia="微软雅黑" w:hint="eastAsia"/>
          <w:lang w:eastAsia="zh-CN"/>
        </w:rPr>
        <w:t xml:space="preserve"> and</w:t>
      </w:r>
      <w:r w:rsidRPr="00F6458F">
        <w:rPr>
          <w:rFonts w:eastAsia="微软雅黑"/>
          <w:lang w:eastAsia="zh-CN"/>
        </w:rPr>
        <w:t xml:space="preserve"> </w:t>
      </w:r>
      <w:r>
        <w:rPr>
          <w:rFonts w:eastAsia="微软雅黑" w:hint="eastAsia"/>
          <w:lang w:eastAsia="zh-CN"/>
        </w:rPr>
        <w:t>24</w:t>
      </w:r>
      <w:r w:rsidRPr="00F6458F">
        <w:rPr>
          <w:rFonts w:eastAsia="微软雅黑"/>
          <w:lang w:eastAsia="zh-CN"/>
        </w:rPr>
        <w:t>.</w:t>
      </w:r>
      <w:r>
        <w:rPr>
          <w:rFonts w:eastAsia="微软雅黑" w:hint="eastAsia"/>
          <w:lang w:eastAsia="zh-CN"/>
        </w:rPr>
        <w:t>23</w:t>
      </w:r>
      <w:r w:rsidRPr="00F6458F">
        <w:rPr>
          <w:rFonts w:eastAsia="微软雅黑"/>
          <w:lang w:eastAsia="zh-CN"/>
        </w:rPr>
        <w:t>% respectively</w:t>
      </w:r>
      <w:r>
        <w:rPr>
          <w:rFonts w:eastAsia="微软雅黑" w:hint="eastAsia"/>
          <w:lang w:eastAsia="zh-CN"/>
        </w:rPr>
        <w:t xml:space="preserve">, and CCG/CGG </w:t>
      </w:r>
      <w:r>
        <w:rPr>
          <w:rFonts w:eastAsia="微软雅黑"/>
          <w:lang w:eastAsia="zh-CN"/>
        </w:rPr>
        <w:t>accounted for only</w:t>
      </w:r>
      <w:r>
        <w:rPr>
          <w:rFonts w:eastAsia="微软雅黑" w:hint="eastAsia"/>
          <w:lang w:eastAsia="zh-CN"/>
        </w:rPr>
        <w:t xml:space="preserve"> 1.05%</w:t>
      </w:r>
      <w:r w:rsidRPr="00F6458F">
        <w:rPr>
          <w:rFonts w:eastAsia="微软雅黑"/>
          <w:lang w:eastAsia="zh-CN"/>
        </w:rPr>
        <w:t xml:space="preserve"> (Figure </w:t>
      </w:r>
      <w:r>
        <w:rPr>
          <w:rFonts w:eastAsia="微软雅黑" w:hint="eastAsia"/>
          <w:lang w:eastAsia="zh-CN"/>
        </w:rPr>
        <w:t>5c</w:t>
      </w:r>
      <w:r w:rsidRPr="00F6458F">
        <w:rPr>
          <w:rFonts w:eastAsia="微软雅黑"/>
          <w:lang w:eastAsia="zh-CN"/>
        </w:rPr>
        <w:t>).</w:t>
      </w:r>
      <w:r w:rsidRPr="00F6458F">
        <w:rPr>
          <w:rFonts w:eastAsia="DengXian"/>
          <w:lang w:eastAsia="zh-CN"/>
        </w:rPr>
        <w:t xml:space="preserve"> </w:t>
      </w:r>
      <w:r>
        <w:rPr>
          <w:rFonts w:eastAsia="DengXian"/>
          <w:lang w:eastAsia="zh-CN"/>
        </w:rPr>
        <w:t>Co</w:t>
      </w:r>
      <w:r w:rsidRPr="00F6458F">
        <w:rPr>
          <w:rFonts w:eastAsia="DengXian"/>
          <w:lang w:eastAsia="zh-CN"/>
        </w:rPr>
        <w:t>mprehensive analys</w:t>
      </w:r>
      <w:r>
        <w:rPr>
          <w:rFonts w:eastAsia="DengXian"/>
          <w:lang w:eastAsia="zh-CN"/>
        </w:rPr>
        <w:t>e</w:t>
      </w:r>
      <w:r w:rsidRPr="00F6458F">
        <w:rPr>
          <w:rFonts w:eastAsia="DengXian"/>
          <w:lang w:eastAsia="zh-CN"/>
        </w:rPr>
        <w:t xml:space="preserve">s </w:t>
      </w:r>
      <w:r>
        <w:rPr>
          <w:rFonts w:eastAsia="DengXian"/>
          <w:lang w:eastAsia="zh-CN"/>
        </w:rPr>
        <w:t>of the</w:t>
      </w:r>
      <w:r w:rsidRPr="00F6458F">
        <w:rPr>
          <w:rFonts w:eastAsia="DengXian"/>
          <w:lang w:eastAsia="zh-CN"/>
        </w:rPr>
        <w:t xml:space="preserve"> characteristics of all SSR repeat types</w:t>
      </w:r>
      <w:r>
        <w:rPr>
          <w:rFonts w:eastAsia="DengXian"/>
          <w:lang w:eastAsia="zh-CN"/>
        </w:rPr>
        <w:t xml:space="preserve"> revealed that the</w:t>
      </w:r>
      <w:r w:rsidRPr="00F6458F">
        <w:rPr>
          <w:rFonts w:eastAsia="DengXian"/>
          <w:lang w:eastAsia="zh-CN"/>
        </w:rPr>
        <w:t xml:space="preserve"> SSR loci in the </w:t>
      </w:r>
      <w:proofErr w:type="spellStart"/>
      <w:r w:rsidRPr="00F6458F">
        <w:rPr>
          <w:rFonts w:eastAsia="DengXian"/>
          <w:lang w:eastAsia="zh-CN"/>
        </w:rPr>
        <w:t>rambutan</w:t>
      </w:r>
      <w:proofErr w:type="spellEnd"/>
      <w:r w:rsidRPr="00F6458F">
        <w:rPr>
          <w:rFonts w:eastAsia="DengXian"/>
          <w:lang w:eastAsia="zh-CN"/>
        </w:rPr>
        <w:t xml:space="preserve"> genome were rich in A and T, with a strong base preference.</w:t>
      </w:r>
      <w:r>
        <w:rPr>
          <w:rFonts w:eastAsia="DengXian" w:hint="eastAsia"/>
          <w:lang w:eastAsia="zh-CN"/>
        </w:rPr>
        <w:t xml:space="preserve"> </w:t>
      </w:r>
      <w:r>
        <w:rPr>
          <w:rFonts w:eastAsia="DengXian"/>
          <w:lang w:eastAsia="zh-CN"/>
        </w:rPr>
        <w:t xml:space="preserve">Figure 6 shows the </w:t>
      </w:r>
      <w:r w:rsidRPr="00F6458F">
        <w:rPr>
          <w:rFonts w:eastAsia="微软雅黑"/>
          <w:lang w:eastAsia="zh-CN"/>
        </w:rPr>
        <w:t xml:space="preserve">SSR motifs categorized by their unit sizes and the number of </w:t>
      </w:r>
      <w:r>
        <w:rPr>
          <w:rFonts w:eastAsia="微软雅黑"/>
          <w:lang w:eastAsia="zh-CN"/>
        </w:rPr>
        <w:t>repeats</w:t>
      </w:r>
      <w:r w:rsidRPr="00F6458F">
        <w:rPr>
          <w:rFonts w:eastAsia="微软雅黑"/>
          <w:lang w:eastAsia="zh-CN"/>
        </w:rPr>
        <w:t xml:space="preserve">. </w:t>
      </w:r>
      <w:r>
        <w:rPr>
          <w:rFonts w:eastAsia="微软雅黑"/>
          <w:lang w:eastAsia="zh-CN"/>
        </w:rPr>
        <w:t>D</w:t>
      </w:r>
      <w:r w:rsidRPr="00F6458F">
        <w:rPr>
          <w:rFonts w:eastAsia="微软雅黑"/>
          <w:lang w:eastAsia="zh-CN"/>
        </w:rPr>
        <w:t xml:space="preserve">inucleotide and </w:t>
      </w:r>
      <w:proofErr w:type="spellStart"/>
      <w:r w:rsidRPr="00F6458F">
        <w:rPr>
          <w:rFonts w:eastAsia="微软雅黑"/>
          <w:lang w:eastAsia="zh-CN"/>
        </w:rPr>
        <w:t>trinucleotide</w:t>
      </w:r>
      <w:proofErr w:type="spellEnd"/>
      <w:r w:rsidRPr="00F6458F">
        <w:rPr>
          <w:rFonts w:eastAsia="微软雅黑"/>
          <w:lang w:eastAsia="zh-CN"/>
        </w:rPr>
        <w:t xml:space="preserve"> repeats were much</w:t>
      </w:r>
      <w:r>
        <w:rPr>
          <w:rFonts w:eastAsia="微软雅黑"/>
          <w:lang w:eastAsia="zh-CN"/>
        </w:rPr>
        <w:t xml:space="preserve"> more abundant than the</w:t>
      </w:r>
      <w:r w:rsidRPr="00F6458F">
        <w:rPr>
          <w:rFonts w:eastAsia="微软雅黑"/>
          <w:lang w:eastAsia="zh-CN"/>
        </w:rPr>
        <w:t xml:space="preserve"> other four types. The variations </w:t>
      </w:r>
      <w:r>
        <w:rPr>
          <w:rFonts w:eastAsia="微软雅黑"/>
          <w:lang w:eastAsia="zh-CN"/>
        </w:rPr>
        <w:t xml:space="preserve">in </w:t>
      </w:r>
      <w:r w:rsidRPr="00F6458F">
        <w:rPr>
          <w:rFonts w:eastAsia="微软雅黑"/>
          <w:lang w:eastAsia="zh-CN"/>
        </w:rPr>
        <w:t>SSR repeat numbers decreased with increasing motif length.</w:t>
      </w:r>
    </w:p>
    <w:p w:rsidR="00B10667" w:rsidRPr="00F6458F" w:rsidRDefault="00B10667" w:rsidP="00B10667">
      <w:pPr>
        <w:pStyle w:val="MDPI21heading1"/>
        <w:ind w:right="55"/>
        <w:jc w:val="both"/>
      </w:pPr>
      <w:r w:rsidRPr="00F6458F">
        <w:lastRenderedPageBreak/>
        <w:t>Discussion</w:t>
      </w:r>
    </w:p>
    <w:p w:rsidR="00B10667" w:rsidRDefault="00B10667" w:rsidP="00B10667">
      <w:pPr>
        <w:pStyle w:val="MDPI31text"/>
        <w:ind w:right="55" w:firstLineChars="150" w:firstLine="300"/>
        <w:rPr>
          <w:rFonts w:eastAsiaTheme="minorEastAsia"/>
          <w:bCs/>
          <w:lang w:eastAsia="zh-CN"/>
        </w:rPr>
      </w:pPr>
      <w:r>
        <w:t>Reliable data for genome size</w:t>
      </w:r>
      <w:r w:rsidRPr="00F6458F">
        <w:t xml:space="preserve"> is critical for many fields of research, including taxonomy and evolution. </w:t>
      </w:r>
      <w:r>
        <w:t>This information is also</w:t>
      </w:r>
      <w:r w:rsidRPr="00F6458F">
        <w:t xml:space="preserve"> essential for gene cloning and genome sequencing projects. Flow </w:t>
      </w:r>
      <w:proofErr w:type="spellStart"/>
      <w:r w:rsidRPr="00F6458F">
        <w:t>cytometry</w:t>
      </w:r>
      <w:proofErr w:type="spellEnd"/>
      <w:r w:rsidRPr="00F6458F">
        <w:t xml:space="preserve"> has been </w:t>
      </w:r>
      <w:r>
        <w:t>used as</w:t>
      </w:r>
      <w:r w:rsidRPr="00F6458F">
        <w:t xml:space="preserve"> a standard method </w:t>
      </w:r>
      <w:r>
        <w:t>to predict</w:t>
      </w:r>
      <w:r w:rsidRPr="00F6458F">
        <w:t xml:space="preserve"> genome size. However, recently, </w:t>
      </w:r>
      <w:r>
        <w:t>next generation sequencing</w:t>
      </w:r>
      <w:r w:rsidRPr="00F6458F">
        <w:t xml:space="preserve">-based </w:t>
      </w:r>
      <w:r>
        <w:t>K</w:t>
      </w:r>
      <w:r w:rsidRPr="00F6458F">
        <w:t>-</w:t>
      </w:r>
      <w:proofErr w:type="spellStart"/>
      <w:r w:rsidRPr="00F6458F">
        <w:t>mer</w:t>
      </w:r>
      <w:proofErr w:type="spellEnd"/>
      <w:r w:rsidRPr="00F6458F">
        <w:t xml:space="preserve"> method</w:t>
      </w:r>
      <w:r>
        <w:t xml:space="preserve">s have been </w:t>
      </w:r>
      <w:r w:rsidRPr="00F6458F">
        <w:t xml:space="preserve">successfully and widely </w:t>
      </w:r>
      <w:r>
        <w:t xml:space="preserve">used to estimate </w:t>
      </w:r>
      <w:r w:rsidRPr="00F6458F">
        <w:t>genome siz</w:t>
      </w:r>
      <w:r>
        <w:t>e</w:t>
      </w:r>
      <w:r w:rsidRPr="00F6458F">
        <w:t xml:space="preserve">. In this </w:t>
      </w:r>
      <w:r>
        <w:t>study</w:t>
      </w:r>
      <w:r w:rsidRPr="00F6458F">
        <w:t xml:space="preserve">, the genome size of </w:t>
      </w:r>
      <w:proofErr w:type="spellStart"/>
      <w:r w:rsidRPr="00F6458F">
        <w:t>rambutan</w:t>
      </w:r>
      <w:proofErr w:type="spellEnd"/>
      <w:r w:rsidRPr="00F6458F">
        <w:t xml:space="preserve"> (</w:t>
      </w:r>
      <w:r w:rsidRPr="00F6458F">
        <w:rPr>
          <w:i/>
        </w:rPr>
        <w:t xml:space="preserve">N. </w:t>
      </w:r>
      <w:proofErr w:type="spellStart"/>
      <w:r w:rsidRPr="00F6458F">
        <w:rPr>
          <w:i/>
        </w:rPr>
        <w:t>lappaceum</w:t>
      </w:r>
      <w:proofErr w:type="spellEnd"/>
      <w:r w:rsidRPr="00F6458F">
        <w:t xml:space="preserve"> </w:t>
      </w:r>
      <w:proofErr w:type="gramStart"/>
      <w:r w:rsidRPr="00F6458F">
        <w:t>cv</w:t>
      </w:r>
      <w:proofErr w:type="gramEnd"/>
      <w:r w:rsidRPr="00F6458F">
        <w:t xml:space="preserve"> ‘BR7’) was estimated </w:t>
      </w:r>
      <w:r>
        <w:t>to be</w:t>
      </w:r>
      <w:r w:rsidRPr="00F6458F">
        <w:t xml:space="preserve"> 386.95 Mb by</w:t>
      </w:r>
      <w:r>
        <w:t xml:space="preserve"> a</w:t>
      </w:r>
      <w:r w:rsidRPr="00F6458F">
        <w:t xml:space="preserve"> K-</w:t>
      </w:r>
      <w:proofErr w:type="spellStart"/>
      <w:r w:rsidRPr="00F6458F">
        <w:t>mer</w:t>
      </w:r>
      <w:proofErr w:type="spellEnd"/>
      <w:r w:rsidRPr="00F6458F">
        <w:t xml:space="preserve"> analysis. Taking differences among cultivars into account</w:t>
      </w:r>
      <w:r>
        <w:t>, this estimate is</w:t>
      </w:r>
      <w:r w:rsidRPr="00F6458F">
        <w:t xml:space="preserve"> generally consistent with t</w:t>
      </w:r>
      <w:r>
        <w:t>hose</w:t>
      </w:r>
      <w:r w:rsidRPr="00F6458F">
        <w:t xml:space="preserve"> </w:t>
      </w:r>
      <w:r>
        <w:t>determined by</w:t>
      </w:r>
      <w:r w:rsidRPr="00F6458F">
        <w:t xml:space="preserve"> flow </w:t>
      </w:r>
      <w:proofErr w:type="spellStart"/>
      <w:r w:rsidRPr="00F6458F">
        <w:t>cytometry</w:t>
      </w:r>
      <w:proofErr w:type="spellEnd"/>
      <w:r w:rsidRPr="00F6458F">
        <w:t xml:space="preserve"> </w:t>
      </w:r>
      <w:r>
        <w:t>for</w:t>
      </w:r>
      <w:r w:rsidRPr="00F6458F">
        <w:t xml:space="preserve"> </w:t>
      </w:r>
      <w:r w:rsidRPr="00F6458F">
        <w:rPr>
          <w:i/>
        </w:rPr>
        <w:t xml:space="preserve">N. </w:t>
      </w:r>
      <w:proofErr w:type="spellStart"/>
      <w:r w:rsidRPr="00F6458F">
        <w:rPr>
          <w:i/>
        </w:rPr>
        <w:t>lappaceum</w:t>
      </w:r>
      <w:proofErr w:type="spellEnd"/>
      <w:r w:rsidRPr="00F6458F">
        <w:t xml:space="preserve"> cv</w:t>
      </w:r>
      <w:r>
        <w:t>.</w:t>
      </w:r>
      <w:r w:rsidRPr="00F6458F">
        <w:t xml:space="preserve"> ‘</w:t>
      </w:r>
      <w:proofErr w:type="spellStart"/>
      <w:r w:rsidRPr="00F6458F">
        <w:t>Gula</w:t>
      </w:r>
      <w:proofErr w:type="spellEnd"/>
      <w:r w:rsidRPr="00F6458F">
        <w:t xml:space="preserve"> </w:t>
      </w:r>
      <w:proofErr w:type="spellStart"/>
      <w:r w:rsidRPr="00F6458F">
        <w:t>Gatu</w:t>
      </w:r>
      <w:proofErr w:type="spellEnd"/>
      <w:r w:rsidRPr="00F6458F">
        <w:t xml:space="preserve">’ (343 Mb) and </w:t>
      </w:r>
      <w:r w:rsidRPr="00F6458F">
        <w:rPr>
          <w:i/>
        </w:rPr>
        <w:t xml:space="preserve">N. </w:t>
      </w:r>
      <w:proofErr w:type="spellStart"/>
      <w:r w:rsidRPr="00F6458F">
        <w:rPr>
          <w:i/>
        </w:rPr>
        <w:t>lappaceum</w:t>
      </w:r>
      <w:proofErr w:type="spellEnd"/>
      <w:r w:rsidRPr="00F6458F">
        <w:t xml:space="preserve"> cv</w:t>
      </w:r>
      <w:r>
        <w:t>.</w:t>
      </w:r>
      <w:r w:rsidRPr="00F6458F">
        <w:t xml:space="preserve"> ‘</w:t>
      </w:r>
      <w:proofErr w:type="spellStart"/>
      <w:r w:rsidRPr="00F6458F">
        <w:t>Rongrien</w:t>
      </w:r>
      <w:proofErr w:type="spellEnd"/>
      <w:r w:rsidRPr="00F6458F">
        <w:t xml:space="preserve">’ (333 Mb) </w:t>
      </w:r>
      <w:r>
        <w:rPr>
          <w:rFonts w:eastAsiaTheme="minorEastAsia" w:hint="eastAsia"/>
          <w:lang w:eastAsia="zh-CN"/>
        </w:rPr>
        <w:t>(</w:t>
      </w:r>
      <w:proofErr w:type="spellStart"/>
      <w:r w:rsidRPr="00F6458F">
        <w:t>VanBuren</w:t>
      </w:r>
      <w:proofErr w:type="spellEnd"/>
      <w:r>
        <w:rPr>
          <w:rFonts w:eastAsiaTheme="minorEastAsia" w:hint="eastAsia"/>
          <w:lang w:eastAsia="zh-CN"/>
        </w:rPr>
        <w:t xml:space="preserve"> </w:t>
      </w:r>
      <w:r w:rsidRPr="00F95A48">
        <w:rPr>
          <w:rFonts w:eastAsiaTheme="minorEastAsia" w:hint="eastAsia"/>
          <w:i/>
          <w:lang w:eastAsia="zh-CN"/>
        </w:rPr>
        <w:t>et al.</w:t>
      </w:r>
      <w:r>
        <w:rPr>
          <w:rFonts w:eastAsiaTheme="minorEastAsia" w:hint="eastAsia"/>
          <w:lang w:eastAsia="zh-CN"/>
        </w:rPr>
        <w:t xml:space="preserve"> 2011)</w:t>
      </w:r>
      <w:r w:rsidRPr="00F6458F">
        <w:t xml:space="preserve">. The genome size of </w:t>
      </w:r>
      <w:proofErr w:type="spellStart"/>
      <w:r w:rsidRPr="00F6458F">
        <w:t>rambutan</w:t>
      </w:r>
      <w:proofErr w:type="spellEnd"/>
      <w:r w:rsidRPr="00F6458F">
        <w:t xml:space="preserve"> </w:t>
      </w:r>
      <w:r>
        <w:t>is</w:t>
      </w:r>
      <w:r w:rsidRPr="00F6458F">
        <w:t xml:space="preserve"> similar to </w:t>
      </w:r>
      <w:r>
        <w:t xml:space="preserve">that of </w:t>
      </w:r>
      <w:proofErr w:type="spellStart"/>
      <w:r w:rsidRPr="00F6458F">
        <w:t>pulasan</w:t>
      </w:r>
      <w:proofErr w:type="spellEnd"/>
      <w:r w:rsidRPr="00F6458F">
        <w:t xml:space="preserve"> (</w:t>
      </w:r>
      <w:r w:rsidRPr="00F6458F">
        <w:rPr>
          <w:i/>
        </w:rPr>
        <w:t xml:space="preserve">N. </w:t>
      </w:r>
      <w:proofErr w:type="spellStart"/>
      <w:r w:rsidRPr="00F6458F">
        <w:rPr>
          <w:i/>
        </w:rPr>
        <w:t>ramboutan-ake</w:t>
      </w:r>
      <w:proofErr w:type="spellEnd"/>
      <w:r w:rsidRPr="00F6458F">
        <w:t xml:space="preserve">) (356 Mb), </w:t>
      </w:r>
      <w:r>
        <w:t xml:space="preserve">which is </w:t>
      </w:r>
      <w:r w:rsidRPr="00F6458F">
        <w:t>another tropical fruit tree and a</w:t>
      </w:r>
      <w:r>
        <w:t xml:space="preserve"> species that is closely related to </w:t>
      </w:r>
      <w:proofErr w:type="spellStart"/>
      <w:r>
        <w:t>rambutan</w:t>
      </w:r>
      <w:proofErr w:type="spellEnd"/>
      <w:r>
        <w:t xml:space="preserve"> in the</w:t>
      </w:r>
      <w:r w:rsidRPr="00F6458F">
        <w:t xml:space="preserve"> genus </w:t>
      </w:r>
      <w:proofErr w:type="spellStart"/>
      <w:r w:rsidRPr="00F6458F">
        <w:rPr>
          <w:bCs/>
          <w:i/>
        </w:rPr>
        <w:t>Nephelium</w:t>
      </w:r>
      <w:proofErr w:type="spellEnd"/>
      <w:r w:rsidRPr="00F6458F">
        <w:rPr>
          <w:bCs/>
        </w:rPr>
        <w:t xml:space="preserve">. </w:t>
      </w:r>
      <w:r>
        <w:rPr>
          <w:bCs/>
        </w:rPr>
        <w:t xml:space="preserve">However, the size of the </w:t>
      </w:r>
      <w:proofErr w:type="spellStart"/>
      <w:r>
        <w:rPr>
          <w:bCs/>
        </w:rPr>
        <w:t>rambutan</w:t>
      </w:r>
      <w:proofErr w:type="spellEnd"/>
      <w:r>
        <w:rPr>
          <w:bCs/>
        </w:rPr>
        <w:t xml:space="preserve"> genome is</w:t>
      </w:r>
      <w:r w:rsidRPr="00F6458F">
        <w:rPr>
          <w:bCs/>
        </w:rPr>
        <w:t xml:space="preserve"> substantially smaller than </w:t>
      </w:r>
      <w:r>
        <w:rPr>
          <w:bCs/>
        </w:rPr>
        <w:t>those of</w:t>
      </w:r>
      <w:r w:rsidRPr="00F6458F">
        <w:rPr>
          <w:bCs/>
        </w:rPr>
        <w:t xml:space="preserve"> other </w:t>
      </w:r>
      <w:proofErr w:type="spellStart"/>
      <w:r w:rsidRPr="000D5DA3">
        <w:rPr>
          <w:bCs/>
          <w:i/>
        </w:rPr>
        <w:t>Sapindaceae</w:t>
      </w:r>
      <w:proofErr w:type="spellEnd"/>
      <w:r w:rsidRPr="00F6458F">
        <w:rPr>
          <w:bCs/>
        </w:rPr>
        <w:t xml:space="preserve"> species</w:t>
      </w:r>
      <w:r>
        <w:rPr>
          <w:bCs/>
        </w:rPr>
        <w:t xml:space="preserve"> such as</w:t>
      </w:r>
      <w:r w:rsidRPr="00F6458F">
        <w:rPr>
          <w:bCs/>
        </w:rPr>
        <w:t xml:space="preserve"> lychee (554 Mb), </w:t>
      </w:r>
      <w:proofErr w:type="spellStart"/>
      <w:r w:rsidRPr="00F6458F">
        <w:rPr>
          <w:bCs/>
        </w:rPr>
        <w:t>longan</w:t>
      </w:r>
      <w:proofErr w:type="spellEnd"/>
      <w:r w:rsidRPr="00F6458F">
        <w:rPr>
          <w:bCs/>
        </w:rPr>
        <w:t xml:space="preserve"> (4</w:t>
      </w:r>
      <w:r>
        <w:rPr>
          <w:rFonts w:eastAsiaTheme="minorEastAsia" w:hint="eastAsia"/>
          <w:bCs/>
          <w:lang w:eastAsia="zh-CN"/>
        </w:rPr>
        <w:t>71.88</w:t>
      </w:r>
      <w:r w:rsidRPr="00F6458F">
        <w:rPr>
          <w:bCs/>
        </w:rPr>
        <w:t xml:space="preserve"> Mb)</w:t>
      </w:r>
      <w:r w:rsidRPr="00A7131B">
        <w:t xml:space="preserve"> </w:t>
      </w:r>
      <w:r>
        <w:rPr>
          <w:rFonts w:eastAsiaTheme="minorEastAsia" w:hint="eastAsia"/>
          <w:lang w:eastAsia="zh-CN"/>
        </w:rPr>
        <w:t>(</w:t>
      </w:r>
      <w:r w:rsidRPr="00F6458F">
        <w:t>Lin</w:t>
      </w:r>
      <w:r w:rsidRPr="00E401B0">
        <w:rPr>
          <w:rFonts w:eastAsiaTheme="minorEastAsia" w:hint="eastAsia"/>
          <w:i/>
          <w:lang w:eastAsia="zh-CN"/>
        </w:rPr>
        <w:t xml:space="preserve"> et al. </w:t>
      </w:r>
      <w:r>
        <w:rPr>
          <w:rFonts w:eastAsiaTheme="minorEastAsia" w:hint="eastAsia"/>
          <w:lang w:eastAsia="zh-CN"/>
        </w:rPr>
        <w:t>2017)</w:t>
      </w:r>
      <w:r w:rsidRPr="00F6458F">
        <w:rPr>
          <w:bCs/>
        </w:rPr>
        <w:t xml:space="preserve">, </w:t>
      </w:r>
      <w:proofErr w:type="spellStart"/>
      <w:r w:rsidRPr="00F6458F">
        <w:rPr>
          <w:bCs/>
        </w:rPr>
        <w:t>longli</w:t>
      </w:r>
      <w:proofErr w:type="spellEnd"/>
      <w:r w:rsidRPr="00F6458F">
        <w:rPr>
          <w:bCs/>
        </w:rPr>
        <w:t xml:space="preserve"> (450 ~ 678 Mb)</w:t>
      </w:r>
      <w:r w:rsidRPr="00E401B0">
        <w:rPr>
          <w:rFonts w:eastAsiaTheme="minorEastAsia" w:hint="eastAsia"/>
          <w:lang w:eastAsia="zh-CN"/>
        </w:rPr>
        <w:t xml:space="preserve"> </w:t>
      </w:r>
      <w:r>
        <w:rPr>
          <w:rFonts w:eastAsiaTheme="minorEastAsia" w:hint="eastAsia"/>
          <w:lang w:eastAsia="zh-CN"/>
        </w:rPr>
        <w:t>(</w:t>
      </w:r>
      <w:proofErr w:type="spellStart"/>
      <w:r w:rsidRPr="00F6458F">
        <w:t>VanBuren</w:t>
      </w:r>
      <w:proofErr w:type="spellEnd"/>
      <w:r>
        <w:rPr>
          <w:rFonts w:eastAsiaTheme="minorEastAsia" w:hint="eastAsia"/>
          <w:lang w:eastAsia="zh-CN"/>
        </w:rPr>
        <w:t xml:space="preserve"> </w:t>
      </w:r>
      <w:r w:rsidRPr="00F95A48">
        <w:rPr>
          <w:rFonts w:eastAsiaTheme="minorEastAsia" w:hint="eastAsia"/>
          <w:i/>
          <w:lang w:eastAsia="zh-CN"/>
        </w:rPr>
        <w:t>et al.</w:t>
      </w:r>
      <w:r>
        <w:rPr>
          <w:rFonts w:eastAsiaTheme="minorEastAsia" w:hint="eastAsia"/>
          <w:lang w:eastAsia="zh-CN"/>
        </w:rPr>
        <w:t xml:space="preserve"> 2011)</w:t>
      </w:r>
      <w:r>
        <w:rPr>
          <w:bCs/>
        </w:rPr>
        <w:t>, and</w:t>
      </w:r>
      <w:r w:rsidRPr="00F6458F">
        <w:rPr>
          <w:bCs/>
        </w:rPr>
        <w:t xml:space="preserve"> </w:t>
      </w:r>
      <w:proofErr w:type="spellStart"/>
      <w:r>
        <w:rPr>
          <w:rFonts w:eastAsiaTheme="minorEastAsia" w:hint="eastAsia"/>
          <w:bCs/>
          <w:lang w:eastAsia="zh-CN"/>
        </w:rPr>
        <w:t>y</w:t>
      </w:r>
      <w:r w:rsidRPr="008375C7">
        <w:rPr>
          <w:bCs/>
        </w:rPr>
        <w:t>ellowhorn</w:t>
      </w:r>
      <w:proofErr w:type="spellEnd"/>
      <w:r>
        <w:rPr>
          <w:rFonts w:eastAsiaTheme="minorEastAsia" w:hint="eastAsia"/>
          <w:bCs/>
          <w:lang w:eastAsia="zh-CN"/>
        </w:rPr>
        <w:t xml:space="preserve"> (439.97 Mb) (</w:t>
      </w:r>
      <w:r w:rsidRPr="009200FB">
        <w:rPr>
          <w:rFonts w:eastAsia="宋体"/>
          <w:szCs w:val="24"/>
          <w:lang w:eastAsia="zh-CN"/>
        </w:rPr>
        <w:t>Liang</w:t>
      </w:r>
      <w:r>
        <w:rPr>
          <w:rFonts w:eastAsia="宋体" w:hint="eastAsia"/>
          <w:szCs w:val="24"/>
          <w:lang w:eastAsia="zh-CN"/>
        </w:rPr>
        <w:t xml:space="preserve"> </w:t>
      </w:r>
      <w:r w:rsidRPr="00E401B0">
        <w:rPr>
          <w:rFonts w:eastAsia="宋体" w:hint="eastAsia"/>
          <w:i/>
          <w:szCs w:val="24"/>
          <w:lang w:eastAsia="zh-CN"/>
        </w:rPr>
        <w:t>et al.</w:t>
      </w:r>
      <w:r>
        <w:rPr>
          <w:rFonts w:eastAsia="宋体" w:hint="eastAsia"/>
          <w:szCs w:val="24"/>
          <w:lang w:eastAsia="zh-CN"/>
        </w:rPr>
        <w:t xml:space="preserve"> 2019</w:t>
      </w:r>
      <w:r>
        <w:rPr>
          <w:rFonts w:eastAsiaTheme="minorEastAsia" w:hint="eastAsia"/>
          <w:bCs/>
          <w:lang w:eastAsia="zh-CN"/>
        </w:rPr>
        <w:t>)</w:t>
      </w:r>
      <w:r>
        <w:rPr>
          <w:rFonts w:eastAsiaTheme="minorEastAsia"/>
          <w:bCs/>
          <w:lang w:eastAsia="zh-CN"/>
        </w:rPr>
        <w:t>, as well as</w:t>
      </w:r>
      <w:r>
        <w:rPr>
          <w:rFonts w:eastAsiaTheme="minorEastAsia" w:hint="eastAsia"/>
          <w:bCs/>
          <w:lang w:eastAsia="zh-CN"/>
        </w:rPr>
        <w:t xml:space="preserve"> </w:t>
      </w:r>
      <w:r w:rsidRPr="00D34804">
        <w:rPr>
          <w:rFonts w:eastAsiaTheme="minorEastAsia"/>
          <w:bCs/>
          <w:i/>
          <w:lang w:eastAsia="zh-CN"/>
        </w:rPr>
        <w:t xml:space="preserve">Acer </w:t>
      </w:r>
      <w:proofErr w:type="spellStart"/>
      <w:r w:rsidRPr="00D34804">
        <w:rPr>
          <w:rFonts w:eastAsiaTheme="minorEastAsia"/>
          <w:bCs/>
          <w:i/>
          <w:lang w:eastAsia="zh-CN"/>
        </w:rPr>
        <w:t>yangbiense</w:t>
      </w:r>
      <w:proofErr w:type="spellEnd"/>
      <w:r w:rsidRPr="00D34804">
        <w:rPr>
          <w:rFonts w:eastAsiaTheme="minorEastAsia"/>
          <w:bCs/>
          <w:lang w:eastAsia="zh-CN"/>
        </w:rPr>
        <w:t xml:space="preserve"> </w:t>
      </w:r>
      <w:r>
        <w:rPr>
          <w:rFonts w:eastAsiaTheme="minorEastAsia" w:hint="eastAsia"/>
          <w:bCs/>
          <w:lang w:eastAsia="zh-CN"/>
        </w:rPr>
        <w:t>(640 Mb) (</w:t>
      </w:r>
      <w:r w:rsidRPr="009200FB">
        <w:rPr>
          <w:rFonts w:eastAsia="宋体"/>
          <w:szCs w:val="24"/>
          <w:lang w:eastAsia="zh-CN"/>
        </w:rPr>
        <w:t>Yang</w:t>
      </w:r>
      <w:r>
        <w:rPr>
          <w:rFonts w:eastAsia="宋体" w:hint="eastAsia"/>
          <w:szCs w:val="24"/>
          <w:lang w:eastAsia="zh-CN"/>
        </w:rPr>
        <w:t xml:space="preserve"> </w:t>
      </w:r>
      <w:r w:rsidRPr="00E401B0">
        <w:rPr>
          <w:rFonts w:eastAsia="宋体" w:hint="eastAsia"/>
          <w:i/>
          <w:szCs w:val="24"/>
          <w:lang w:eastAsia="zh-CN"/>
        </w:rPr>
        <w:t>et al.</w:t>
      </w:r>
      <w:r>
        <w:rPr>
          <w:rFonts w:eastAsia="宋体" w:hint="eastAsia"/>
          <w:szCs w:val="24"/>
          <w:lang w:eastAsia="zh-CN"/>
        </w:rPr>
        <w:t xml:space="preserve"> 2019</w:t>
      </w:r>
      <w:r>
        <w:rPr>
          <w:rFonts w:eastAsiaTheme="minorEastAsia" w:hint="eastAsia"/>
          <w:bCs/>
          <w:lang w:eastAsia="zh-CN"/>
        </w:rPr>
        <w:t>)</w:t>
      </w:r>
      <w:r w:rsidRPr="00F6458F">
        <w:rPr>
          <w:bCs/>
        </w:rPr>
        <w:t xml:space="preserve">. The difference in genome size among these species indicates significant divergence. </w:t>
      </w:r>
      <w:r>
        <w:t>Compared with other sequenced</w:t>
      </w:r>
      <w:r>
        <w:rPr>
          <w:rFonts w:eastAsiaTheme="minorEastAsia" w:hint="eastAsia"/>
          <w:lang w:eastAsia="zh-CN"/>
        </w:rPr>
        <w:t xml:space="preserve"> tropical </w:t>
      </w:r>
      <w:r w:rsidRPr="00F6458F">
        <w:t xml:space="preserve">fruit tree genomes, the </w:t>
      </w:r>
      <w:proofErr w:type="spellStart"/>
      <w:r w:rsidRPr="00F6458F">
        <w:t>rambutan</w:t>
      </w:r>
      <w:proofErr w:type="spellEnd"/>
      <w:r w:rsidRPr="00F6458F">
        <w:t xml:space="preserve"> genome </w:t>
      </w:r>
      <w:r>
        <w:t>is</w:t>
      </w:r>
      <w:r w:rsidRPr="00F6458F">
        <w:t xml:space="preserve"> smaller than</w:t>
      </w:r>
      <w:r>
        <w:t xml:space="preserve"> those of</w:t>
      </w:r>
      <w:r w:rsidRPr="00D665E7">
        <w:t xml:space="preserve"> </w:t>
      </w:r>
      <w:r w:rsidRPr="00D665E7">
        <w:rPr>
          <w:rFonts w:eastAsiaTheme="minorEastAsia" w:hint="eastAsia"/>
          <w:lang w:eastAsia="zh-CN"/>
        </w:rPr>
        <w:t xml:space="preserve">banana </w:t>
      </w:r>
      <w:r w:rsidRPr="00F6458F">
        <w:t xml:space="preserve">(523 Mb) </w:t>
      </w:r>
      <w:r>
        <w:rPr>
          <w:rFonts w:eastAsiaTheme="minorEastAsia" w:hint="eastAsia"/>
          <w:lang w:eastAsia="zh-CN"/>
        </w:rPr>
        <w:t>(</w:t>
      </w:r>
      <w:proofErr w:type="spellStart"/>
      <w:r w:rsidRPr="00F6458F">
        <w:t>D'Hont</w:t>
      </w:r>
      <w:proofErr w:type="spellEnd"/>
      <w:r>
        <w:rPr>
          <w:rFonts w:eastAsiaTheme="minorEastAsia" w:hint="eastAsia"/>
          <w:lang w:eastAsia="zh-CN"/>
        </w:rPr>
        <w:t xml:space="preserve"> </w:t>
      </w:r>
      <w:r w:rsidRPr="00E401B0">
        <w:rPr>
          <w:rFonts w:eastAsiaTheme="minorEastAsia" w:hint="eastAsia"/>
          <w:i/>
          <w:lang w:eastAsia="zh-CN"/>
        </w:rPr>
        <w:t xml:space="preserve">et al. </w:t>
      </w:r>
      <w:r>
        <w:rPr>
          <w:rFonts w:eastAsiaTheme="minorEastAsia" w:hint="eastAsia"/>
          <w:lang w:eastAsia="zh-CN"/>
        </w:rPr>
        <w:t>2012)</w:t>
      </w:r>
      <w:r w:rsidRPr="00F6458F">
        <w:t xml:space="preserve">, </w:t>
      </w:r>
      <w:r w:rsidRPr="00182C30">
        <w:t>kiwifruit</w:t>
      </w:r>
      <w:r>
        <w:t xml:space="preserve"> (</w:t>
      </w:r>
      <w:r>
        <w:rPr>
          <w:rFonts w:eastAsiaTheme="minorEastAsia" w:hint="eastAsia"/>
          <w:lang w:eastAsia="zh-CN"/>
        </w:rPr>
        <w:t>758</w:t>
      </w:r>
      <w:r w:rsidRPr="00F6458F">
        <w:t xml:space="preserve"> Mb) </w:t>
      </w:r>
      <w:r>
        <w:rPr>
          <w:rFonts w:eastAsiaTheme="minorEastAsia" w:hint="eastAsia"/>
          <w:lang w:eastAsia="zh-CN"/>
        </w:rPr>
        <w:t>(</w:t>
      </w:r>
      <w:r w:rsidRPr="00F6458F">
        <w:t>Huang</w:t>
      </w:r>
      <w:r>
        <w:rPr>
          <w:rFonts w:eastAsiaTheme="minorEastAsia" w:hint="eastAsia"/>
          <w:lang w:eastAsia="zh-CN"/>
        </w:rPr>
        <w:t xml:space="preserve"> </w:t>
      </w:r>
      <w:r w:rsidRPr="00E401B0">
        <w:rPr>
          <w:rFonts w:eastAsiaTheme="minorEastAsia" w:hint="eastAsia"/>
          <w:i/>
          <w:lang w:eastAsia="zh-CN"/>
        </w:rPr>
        <w:t>et al.</w:t>
      </w:r>
      <w:r>
        <w:rPr>
          <w:rFonts w:eastAsiaTheme="minorEastAsia" w:hint="eastAsia"/>
          <w:lang w:eastAsia="zh-CN"/>
        </w:rPr>
        <w:t xml:space="preserve"> 2013)</w:t>
      </w:r>
      <w:r w:rsidRPr="00F6458F">
        <w:t xml:space="preserve">, </w:t>
      </w:r>
      <w:r w:rsidRPr="00417E7A">
        <w:rPr>
          <w:rFonts w:eastAsiaTheme="minorEastAsia"/>
          <w:lang w:eastAsia="zh-CN"/>
        </w:rPr>
        <w:t>pineapple</w:t>
      </w:r>
      <w:r w:rsidRPr="00417E7A">
        <w:rPr>
          <w:rFonts w:eastAsiaTheme="minorEastAsia" w:hint="eastAsia"/>
          <w:lang w:eastAsia="zh-CN"/>
        </w:rPr>
        <w:t xml:space="preserve"> </w:t>
      </w:r>
      <w:r>
        <w:rPr>
          <w:rFonts w:eastAsiaTheme="minorEastAsia" w:hint="eastAsia"/>
          <w:lang w:eastAsia="zh-CN"/>
        </w:rPr>
        <w:t>(524.07 Mb) (</w:t>
      </w:r>
      <w:proofErr w:type="spellStart"/>
      <w:r w:rsidRPr="006B12ED">
        <w:rPr>
          <w:rFonts w:eastAsia="宋体"/>
          <w:szCs w:val="24"/>
          <w:lang w:eastAsia="zh-CN"/>
        </w:rPr>
        <w:t>Redwan</w:t>
      </w:r>
      <w:proofErr w:type="spellEnd"/>
      <w:r>
        <w:rPr>
          <w:rFonts w:eastAsia="宋体" w:hint="eastAsia"/>
          <w:szCs w:val="24"/>
          <w:lang w:eastAsia="zh-CN"/>
        </w:rPr>
        <w:t xml:space="preserve"> </w:t>
      </w:r>
      <w:r w:rsidRPr="00E401B0">
        <w:rPr>
          <w:rFonts w:eastAsia="宋体" w:hint="eastAsia"/>
          <w:i/>
          <w:szCs w:val="24"/>
          <w:lang w:eastAsia="zh-CN"/>
        </w:rPr>
        <w:t>et al.</w:t>
      </w:r>
      <w:r>
        <w:rPr>
          <w:rFonts w:eastAsia="宋体" w:hint="eastAsia"/>
          <w:szCs w:val="24"/>
          <w:lang w:eastAsia="zh-CN"/>
        </w:rPr>
        <w:t xml:space="preserve"> 2016</w:t>
      </w:r>
      <w:r>
        <w:rPr>
          <w:rFonts w:eastAsiaTheme="minorEastAsia" w:hint="eastAsia"/>
          <w:lang w:eastAsia="zh-CN"/>
        </w:rPr>
        <w:t xml:space="preserve">), </w:t>
      </w:r>
      <w:r w:rsidRPr="00DE3EB9">
        <w:rPr>
          <w:rFonts w:eastAsiaTheme="minorEastAsia"/>
          <w:lang w:eastAsia="zh-CN"/>
        </w:rPr>
        <w:t>coconut</w:t>
      </w:r>
      <w:r w:rsidRPr="00DE3EB9">
        <w:rPr>
          <w:rFonts w:eastAsiaTheme="minorEastAsia" w:hint="eastAsia"/>
          <w:lang w:eastAsia="zh-CN"/>
        </w:rPr>
        <w:t xml:space="preserve"> </w:t>
      </w:r>
      <w:r>
        <w:rPr>
          <w:rFonts w:eastAsiaTheme="minorEastAsia" w:hint="eastAsia"/>
          <w:lang w:eastAsia="zh-CN"/>
        </w:rPr>
        <w:t>(2150-2420 Mb) (</w:t>
      </w:r>
      <w:r w:rsidRPr="00484E41">
        <w:rPr>
          <w:rFonts w:eastAsia="宋体"/>
          <w:szCs w:val="24"/>
          <w:lang w:eastAsia="zh-CN"/>
        </w:rPr>
        <w:t>Xiao</w:t>
      </w:r>
      <w:r>
        <w:rPr>
          <w:rFonts w:eastAsia="宋体" w:hint="eastAsia"/>
          <w:szCs w:val="24"/>
          <w:lang w:eastAsia="zh-CN"/>
        </w:rPr>
        <w:t xml:space="preserve"> </w:t>
      </w:r>
      <w:r w:rsidRPr="00364D6C">
        <w:rPr>
          <w:rFonts w:eastAsia="宋体" w:hint="eastAsia"/>
          <w:i/>
          <w:szCs w:val="24"/>
          <w:lang w:eastAsia="zh-CN"/>
        </w:rPr>
        <w:t>et al.</w:t>
      </w:r>
      <w:r>
        <w:rPr>
          <w:rFonts w:eastAsia="宋体" w:hint="eastAsia"/>
          <w:szCs w:val="24"/>
          <w:lang w:eastAsia="zh-CN"/>
        </w:rPr>
        <w:t xml:space="preserve"> 2017; </w:t>
      </w:r>
      <w:proofErr w:type="spellStart"/>
      <w:r w:rsidRPr="00E771E5">
        <w:rPr>
          <w:rFonts w:eastAsia="宋体"/>
          <w:szCs w:val="24"/>
          <w:lang w:eastAsia="zh-CN"/>
        </w:rPr>
        <w:t>Lantican</w:t>
      </w:r>
      <w:proofErr w:type="spellEnd"/>
      <w:r>
        <w:rPr>
          <w:rFonts w:eastAsia="宋体" w:hint="eastAsia"/>
          <w:szCs w:val="24"/>
          <w:lang w:eastAsia="zh-CN"/>
        </w:rPr>
        <w:t xml:space="preserve"> </w:t>
      </w:r>
      <w:r w:rsidRPr="00364D6C">
        <w:rPr>
          <w:rFonts w:eastAsia="宋体" w:hint="eastAsia"/>
          <w:i/>
          <w:szCs w:val="24"/>
          <w:lang w:eastAsia="zh-CN"/>
        </w:rPr>
        <w:t xml:space="preserve">et al. </w:t>
      </w:r>
      <w:r>
        <w:rPr>
          <w:rFonts w:eastAsia="宋体" w:hint="eastAsia"/>
          <w:szCs w:val="24"/>
          <w:lang w:eastAsia="zh-CN"/>
        </w:rPr>
        <w:t>2019</w:t>
      </w:r>
      <w:r>
        <w:rPr>
          <w:rFonts w:eastAsiaTheme="minorEastAsia" w:hint="eastAsia"/>
          <w:lang w:eastAsia="zh-CN"/>
        </w:rPr>
        <w:t>), d</w:t>
      </w:r>
      <w:r w:rsidRPr="00DE3EB9">
        <w:rPr>
          <w:rFonts w:eastAsiaTheme="minorEastAsia" w:hint="eastAsia"/>
          <w:lang w:eastAsia="zh-CN"/>
        </w:rPr>
        <w:t>urian</w:t>
      </w:r>
      <w:r>
        <w:rPr>
          <w:rFonts w:eastAsiaTheme="minorEastAsia" w:hint="eastAsia"/>
          <w:lang w:eastAsia="zh-CN"/>
        </w:rPr>
        <w:t xml:space="preserve"> (738 Mb) (</w:t>
      </w:r>
      <w:r>
        <w:rPr>
          <w:rFonts w:eastAsia="宋体"/>
          <w:szCs w:val="24"/>
          <w:lang w:eastAsia="zh-CN"/>
        </w:rPr>
        <w:t>The</w:t>
      </w:r>
      <w:r>
        <w:rPr>
          <w:rFonts w:eastAsia="宋体" w:hint="eastAsia"/>
          <w:szCs w:val="24"/>
          <w:lang w:eastAsia="zh-CN"/>
        </w:rPr>
        <w:t xml:space="preserve"> </w:t>
      </w:r>
      <w:r w:rsidRPr="00BD32BC">
        <w:rPr>
          <w:rFonts w:eastAsia="宋体" w:hint="eastAsia"/>
          <w:i/>
          <w:szCs w:val="24"/>
          <w:lang w:eastAsia="zh-CN"/>
        </w:rPr>
        <w:t>et al.</w:t>
      </w:r>
      <w:r>
        <w:rPr>
          <w:rFonts w:eastAsia="宋体" w:hint="eastAsia"/>
          <w:szCs w:val="24"/>
          <w:lang w:eastAsia="zh-CN"/>
        </w:rPr>
        <w:t xml:space="preserve"> 2017</w:t>
      </w:r>
      <w:r>
        <w:rPr>
          <w:rFonts w:eastAsiaTheme="minorEastAsia" w:hint="eastAsia"/>
          <w:lang w:eastAsia="zh-CN"/>
        </w:rPr>
        <w:t>), and</w:t>
      </w:r>
      <w:r w:rsidRPr="00C707BD">
        <w:rPr>
          <w:rFonts w:eastAsiaTheme="minorEastAsia"/>
          <w:lang w:eastAsia="zh-CN"/>
        </w:rPr>
        <w:t xml:space="preserve"> similar to </w:t>
      </w:r>
      <w:r>
        <w:rPr>
          <w:rFonts w:eastAsiaTheme="minorEastAsia"/>
          <w:lang w:eastAsia="zh-CN"/>
        </w:rPr>
        <w:t>those</w:t>
      </w:r>
      <w:r w:rsidRPr="00C707BD">
        <w:rPr>
          <w:rFonts w:eastAsiaTheme="minorEastAsia"/>
          <w:lang w:eastAsia="zh-CN"/>
        </w:rPr>
        <w:t xml:space="preserve"> of </w:t>
      </w:r>
      <w:r w:rsidRPr="00DE3EB9">
        <w:rPr>
          <w:rFonts w:eastAsiaTheme="minorEastAsia"/>
          <w:lang w:eastAsia="zh-CN"/>
        </w:rPr>
        <w:t>papaya</w:t>
      </w:r>
      <w:r>
        <w:rPr>
          <w:rFonts w:eastAsiaTheme="minorEastAsia" w:hint="eastAsia"/>
          <w:lang w:eastAsia="zh-CN"/>
        </w:rPr>
        <w:t xml:space="preserve"> (372 Mb) (</w:t>
      </w:r>
      <w:r w:rsidRPr="00F6458F">
        <w:t>Ming</w:t>
      </w:r>
      <w:r>
        <w:rPr>
          <w:rFonts w:eastAsiaTheme="minorEastAsia" w:hint="eastAsia"/>
          <w:lang w:eastAsia="zh-CN"/>
        </w:rPr>
        <w:t xml:space="preserve"> et al. 2008), sweet orange (367 Mb)</w:t>
      </w:r>
      <w:r w:rsidRPr="00180BF2">
        <w:t xml:space="preserve"> </w:t>
      </w:r>
      <w:r>
        <w:rPr>
          <w:rFonts w:eastAsiaTheme="minorEastAsia" w:hint="eastAsia"/>
          <w:lang w:eastAsia="zh-CN"/>
        </w:rPr>
        <w:t>(</w:t>
      </w:r>
      <w:proofErr w:type="spellStart"/>
      <w:r w:rsidRPr="00C86C81">
        <w:rPr>
          <w:rFonts w:eastAsia="宋体"/>
          <w:szCs w:val="24"/>
          <w:lang w:eastAsia="zh-CN"/>
        </w:rPr>
        <w:t>Xu</w:t>
      </w:r>
      <w:proofErr w:type="spellEnd"/>
      <w:r>
        <w:rPr>
          <w:rFonts w:eastAsia="宋体" w:hint="eastAsia"/>
          <w:szCs w:val="24"/>
          <w:lang w:eastAsia="zh-CN"/>
        </w:rPr>
        <w:t xml:space="preserve"> </w:t>
      </w:r>
      <w:r w:rsidRPr="00BD32BC">
        <w:rPr>
          <w:rFonts w:eastAsia="宋体" w:hint="eastAsia"/>
          <w:i/>
          <w:szCs w:val="24"/>
          <w:lang w:eastAsia="zh-CN"/>
        </w:rPr>
        <w:t xml:space="preserve">et al. </w:t>
      </w:r>
      <w:r>
        <w:rPr>
          <w:rFonts w:eastAsia="宋体" w:hint="eastAsia"/>
          <w:szCs w:val="24"/>
          <w:lang w:eastAsia="zh-CN"/>
        </w:rPr>
        <w:t>2013</w:t>
      </w:r>
      <w:r>
        <w:rPr>
          <w:rFonts w:eastAsiaTheme="minorEastAsia" w:hint="eastAsia"/>
          <w:lang w:eastAsia="zh-CN"/>
        </w:rPr>
        <w:t>)</w:t>
      </w:r>
      <w:r>
        <w:rPr>
          <w:rFonts w:eastAsiaTheme="minorEastAsia"/>
          <w:lang w:eastAsia="zh-CN"/>
        </w:rPr>
        <w:t>,</w:t>
      </w:r>
      <w:r>
        <w:rPr>
          <w:rFonts w:eastAsiaTheme="minorEastAsia" w:hint="eastAsia"/>
          <w:lang w:eastAsia="zh-CN"/>
        </w:rPr>
        <w:t xml:space="preserve"> and</w:t>
      </w:r>
      <w:r w:rsidRPr="00C004A8">
        <w:rPr>
          <w:rFonts w:eastAsiaTheme="minorEastAsia"/>
          <w:lang w:eastAsia="zh-CN"/>
        </w:rPr>
        <w:t xml:space="preserve"> </w:t>
      </w:r>
      <w:r w:rsidRPr="00DE3EB9">
        <w:rPr>
          <w:rFonts w:eastAsiaTheme="minorEastAsia"/>
          <w:lang w:eastAsia="zh-CN"/>
        </w:rPr>
        <w:t>mulberry</w:t>
      </w:r>
      <w:r w:rsidRPr="00DE3EB9">
        <w:rPr>
          <w:rFonts w:eastAsiaTheme="minorEastAsia" w:hint="eastAsia"/>
          <w:i/>
          <w:lang w:eastAsia="zh-CN"/>
        </w:rPr>
        <w:t xml:space="preserve"> </w:t>
      </w:r>
      <w:r>
        <w:rPr>
          <w:rFonts w:eastAsiaTheme="minorEastAsia" w:hint="eastAsia"/>
          <w:lang w:eastAsia="zh-CN"/>
        </w:rPr>
        <w:t>(357 Mb)</w:t>
      </w:r>
      <w:r w:rsidRPr="000D5DA3">
        <w:rPr>
          <w:rFonts w:eastAsiaTheme="minorEastAsia"/>
          <w:lang w:eastAsia="zh-CN"/>
        </w:rPr>
        <w:t xml:space="preserve"> </w:t>
      </w:r>
      <w:r>
        <w:rPr>
          <w:rFonts w:eastAsiaTheme="minorEastAsia" w:hint="eastAsia"/>
          <w:lang w:eastAsia="zh-CN"/>
        </w:rPr>
        <w:t>(</w:t>
      </w:r>
      <w:r w:rsidRPr="00F6458F">
        <w:t>He</w:t>
      </w:r>
      <w:r>
        <w:rPr>
          <w:rFonts w:eastAsiaTheme="minorEastAsia" w:hint="eastAsia"/>
          <w:lang w:eastAsia="zh-CN"/>
        </w:rPr>
        <w:t xml:space="preserve"> </w:t>
      </w:r>
      <w:r w:rsidRPr="00BD32BC">
        <w:rPr>
          <w:rFonts w:eastAsiaTheme="minorEastAsia" w:hint="eastAsia"/>
          <w:i/>
          <w:lang w:eastAsia="zh-CN"/>
        </w:rPr>
        <w:t xml:space="preserve">et al. </w:t>
      </w:r>
      <w:r>
        <w:rPr>
          <w:rFonts w:eastAsiaTheme="minorEastAsia" w:hint="eastAsia"/>
          <w:lang w:eastAsia="zh-CN"/>
        </w:rPr>
        <w:t>2013).</w:t>
      </w:r>
      <w:r w:rsidRPr="00C707BD">
        <w:rPr>
          <w:rFonts w:eastAsiaTheme="minorEastAsia"/>
          <w:lang w:eastAsia="zh-CN"/>
        </w:rPr>
        <w:t xml:space="preserve"> </w:t>
      </w:r>
      <w:r w:rsidRPr="00F6458F">
        <w:rPr>
          <w:bCs/>
        </w:rPr>
        <w:t xml:space="preserve">In general, </w:t>
      </w:r>
      <w:r>
        <w:rPr>
          <w:bCs/>
        </w:rPr>
        <w:t>a</w:t>
      </w:r>
      <w:r w:rsidRPr="00F6458F">
        <w:rPr>
          <w:bCs/>
        </w:rPr>
        <w:t xml:space="preserve"> small genome size implies th</w:t>
      </w:r>
      <w:r>
        <w:rPr>
          <w:bCs/>
        </w:rPr>
        <w:t>at</w:t>
      </w:r>
      <w:r w:rsidRPr="00F6458F">
        <w:rPr>
          <w:bCs/>
        </w:rPr>
        <w:t xml:space="preserve"> genetic analys</w:t>
      </w:r>
      <w:r>
        <w:rPr>
          <w:bCs/>
        </w:rPr>
        <w:t>e</w:t>
      </w:r>
      <w:r w:rsidRPr="00F6458F">
        <w:rPr>
          <w:bCs/>
        </w:rPr>
        <w:t xml:space="preserve">s and whole genome sequencing </w:t>
      </w:r>
      <w:r>
        <w:rPr>
          <w:bCs/>
        </w:rPr>
        <w:t>will be relatively simple and inexpensive</w:t>
      </w:r>
      <w:r w:rsidRPr="00F6458F">
        <w:rPr>
          <w:bCs/>
        </w:rPr>
        <w:t>.</w:t>
      </w:r>
      <w:r>
        <w:rPr>
          <w:rFonts w:eastAsiaTheme="minorEastAsia" w:hint="eastAsia"/>
          <w:bCs/>
          <w:lang w:eastAsia="zh-CN"/>
        </w:rPr>
        <w:t xml:space="preserve"> </w:t>
      </w:r>
    </w:p>
    <w:p w:rsidR="00B10667" w:rsidRPr="006A4064" w:rsidRDefault="00B10667" w:rsidP="00B10667">
      <w:pPr>
        <w:pStyle w:val="MDPI31text"/>
        <w:ind w:right="55" w:firstLineChars="150" w:firstLine="300"/>
        <w:rPr>
          <w:rFonts w:eastAsiaTheme="minorEastAsia"/>
          <w:lang w:eastAsia="zh-CN"/>
        </w:rPr>
      </w:pPr>
      <w:r>
        <w:rPr>
          <w:rFonts w:eastAsiaTheme="minorEastAsia"/>
          <w:bCs/>
          <w:lang w:eastAsia="zh-CN"/>
        </w:rPr>
        <w:t>However, the</w:t>
      </w:r>
      <w:r w:rsidRPr="00DE3958">
        <w:rPr>
          <w:rFonts w:eastAsiaTheme="minorEastAsia"/>
          <w:bCs/>
          <w:lang w:eastAsia="zh-CN"/>
        </w:rPr>
        <w:t xml:space="preserve"> genome </w:t>
      </w:r>
      <w:r>
        <w:rPr>
          <w:rFonts w:eastAsiaTheme="minorEastAsia" w:hint="eastAsia"/>
          <w:bCs/>
          <w:lang w:eastAsia="zh-CN"/>
        </w:rPr>
        <w:t xml:space="preserve">of </w:t>
      </w:r>
      <w:r w:rsidRPr="00D3769A">
        <w:rPr>
          <w:rFonts w:eastAsiaTheme="minorEastAsia"/>
          <w:bCs/>
          <w:i/>
          <w:lang w:eastAsia="zh-CN"/>
        </w:rPr>
        <w:t>N</w:t>
      </w:r>
      <w:r>
        <w:rPr>
          <w:rFonts w:eastAsiaTheme="minorEastAsia"/>
          <w:bCs/>
          <w:i/>
          <w:lang w:eastAsia="zh-CN"/>
        </w:rPr>
        <w:t>.</w:t>
      </w:r>
      <w:r w:rsidRPr="00D3769A">
        <w:rPr>
          <w:rFonts w:eastAsiaTheme="minorEastAsia"/>
          <w:bCs/>
          <w:i/>
          <w:lang w:eastAsia="zh-CN"/>
        </w:rPr>
        <w:t xml:space="preserve"> </w:t>
      </w:r>
      <w:proofErr w:type="spellStart"/>
      <w:r w:rsidRPr="00D3769A">
        <w:rPr>
          <w:rFonts w:eastAsiaTheme="minorEastAsia"/>
          <w:bCs/>
          <w:i/>
          <w:lang w:eastAsia="zh-CN"/>
        </w:rPr>
        <w:t>lappaceum</w:t>
      </w:r>
      <w:proofErr w:type="spellEnd"/>
      <w:r w:rsidRPr="00D3769A">
        <w:rPr>
          <w:rFonts w:eastAsiaTheme="minorEastAsia"/>
          <w:bCs/>
          <w:lang w:eastAsia="zh-CN"/>
        </w:rPr>
        <w:t xml:space="preserve"> L.</w:t>
      </w:r>
      <w:r>
        <w:rPr>
          <w:rFonts w:eastAsiaTheme="minorEastAsia" w:hint="eastAsia"/>
          <w:bCs/>
          <w:lang w:eastAsia="zh-CN"/>
        </w:rPr>
        <w:t xml:space="preserve"> </w:t>
      </w:r>
      <w:r w:rsidRPr="00DE3958">
        <w:rPr>
          <w:rFonts w:eastAsiaTheme="minorEastAsia"/>
          <w:bCs/>
          <w:lang w:eastAsia="zh-CN"/>
        </w:rPr>
        <w:t xml:space="preserve">is complex </w:t>
      </w:r>
      <w:r>
        <w:rPr>
          <w:rFonts w:eastAsiaTheme="minorEastAsia"/>
          <w:bCs/>
          <w:lang w:eastAsia="zh-CN"/>
        </w:rPr>
        <w:t>with an</w:t>
      </w:r>
      <w:r w:rsidRPr="00DE3958">
        <w:rPr>
          <w:rFonts w:eastAsiaTheme="minorEastAsia"/>
          <w:bCs/>
          <w:lang w:eastAsia="zh-CN"/>
        </w:rPr>
        <w:t xml:space="preserve"> </w:t>
      </w:r>
      <w:r>
        <w:rPr>
          <w:rFonts w:eastAsiaTheme="minorEastAsia" w:hint="eastAsia"/>
          <w:bCs/>
          <w:lang w:eastAsia="zh-CN"/>
        </w:rPr>
        <w:t xml:space="preserve">estimated </w:t>
      </w:r>
      <w:proofErr w:type="spellStart"/>
      <w:r w:rsidRPr="00DE3958">
        <w:rPr>
          <w:rFonts w:eastAsiaTheme="minorEastAsia"/>
          <w:bCs/>
          <w:lang w:eastAsia="zh-CN"/>
        </w:rPr>
        <w:t>heterozygos</w:t>
      </w:r>
      <w:r>
        <w:rPr>
          <w:rFonts w:eastAsiaTheme="minorEastAsia" w:hint="eastAsia"/>
          <w:bCs/>
          <w:lang w:eastAsia="zh-CN"/>
        </w:rPr>
        <w:t>ity</w:t>
      </w:r>
      <w:proofErr w:type="spellEnd"/>
      <w:r w:rsidRPr="00DE3958">
        <w:rPr>
          <w:rFonts w:eastAsiaTheme="minorEastAsia"/>
          <w:bCs/>
          <w:lang w:eastAsia="zh-CN"/>
        </w:rPr>
        <w:t xml:space="preserve"> rate of 0.91%</w:t>
      </w:r>
      <w:r>
        <w:rPr>
          <w:rFonts w:eastAsiaTheme="minorEastAsia" w:hint="eastAsia"/>
          <w:bCs/>
          <w:lang w:eastAsia="zh-CN"/>
        </w:rPr>
        <w:t xml:space="preserve"> and </w:t>
      </w:r>
      <w:r w:rsidRPr="00DC05FF">
        <w:rPr>
          <w:rFonts w:eastAsiaTheme="minorEastAsia"/>
          <w:lang w:eastAsia="zh-CN"/>
        </w:rPr>
        <w:t>45.</w:t>
      </w:r>
      <w:r>
        <w:rPr>
          <w:rFonts w:eastAsiaTheme="minorEastAsia" w:hint="eastAsia"/>
          <w:lang w:eastAsia="zh-CN"/>
        </w:rPr>
        <w:t>7</w:t>
      </w:r>
      <w:r w:rsidRPr="00DC05FF">
        <w:rPr>
          <w:rFonts w:eastAsiaTheme="minorEastAsia"/>
          <w:lang w:eastAsia="zh-CN"/>
        </w:rPr>
        <w:t>2%</w:t>
      </w:r>
      <w:r w:rsidRPr="00A26EFB">
        <w:t xml:space="preserve"> </w:t>
      </w:r>
      <w:r w:rsidRPr="00DC05FF">
        <w:rPr>
          <w:rFonts w:eastAsiaTheme="minorEastAsia"/>
          <w:lang w:eastAsia="zh-CN"/>
        </w:rPr>
        <w:t>repetitive sequence</w:t>
      </w:r>
      <w:r>
        <w:rPr>
          <w:rFonts w:eastAsiaTheme="minorEastAsia"/>
          <w:lang w:eastAsia="zh-CN"/>
        </w:rPr>
        <w:t>s.</w:t>
      </w:r>
      <w:r>
        <w:rPr>
          <w:rFonts w:eastAsiaTheme="minorEastAsia" w:hint="eastAsia"/>
          <w:lang w:eastAsia="zh-CN"/>
        </w:rPr>
        <w:t xml:space="preserve"> </w:t>
      </w:r>
      <w:r>
        <w:rPr>
          <w:rFonts w:eastAsiaTheme="minorEastAsia"/>
          <w:bCs/>
          <w:lang w:eastAsia="zh-CN"/>
        </w:rPr>
        <w:t>H</w:t>
      </w:r>
      <w:r w:rsidRPr="00A903C7">
        <w:rPr>
          <w:rFonts w:eastAsiaTheme="minorEastAsia"/>
          <w:bCs/>
          <w:lang w:eastAsia="zh-CN"/>
        </w:rPr>
        <w:t xml:space="preserve">igh </w:t>
      </w:r>
      <w:proofErr w:type="spellStart"/>
      <w:r w:rsidRPr="00A903C7">
        <w:rPr>
          <w:rFonts w:eastAsiaTheme="minorEastAsia"/>
          <w:bCs/>
          <w:lang w:eastAsia="zh-CN"/>
        </w:rPr>
        <w:t>heterozygosity</w:t>
      </w:r>
      <w:proofErr w:type="spellEnd"/>
      <w:r w:rsidRPr="00A903C7">
        <w:rPr>
          <w:rFonts w:eastAsiaTheme="minorEastAsia"/>
          <w:bCs/>
          <w:lang w:eastAsia="zh-CN"/>
        </w:rPr>
        <w:t xml:space="preserve"> in fruit trees </w:t>
      </w:r>
      <w:r>
        <w:rPr>
          <w:rFonts w:eastAsiaTheme="minorEastAsia" w:hint="eastAsia"/>
          <w:bCs/>
          <w:lang w:eastAsia="zh-CN"/>
        </w:rPr>
        <w:t>may</w:t>
      </w:r>
      <w:r>
        <w:rPr>
          <w:rFonts w:eastAsiaTheme="minorEastAsia"/>
          <w:bCs/>
          <w:lang w:eastAsia="zh-CN"/>
        </w:rPr>
        <w:t xml:space="preserve"> </w:t>
      </w:r>
      <w:r>
        <w:rPr>
          <w:rFonts w:eastAsiaTheme="minorEastAsia" w:hint="eastAsia"/>
          <w:bCs/>
          <w:lang w:eastAsia="zh-CN"/>
        </w:rPr>
        <w:t xml:space="preserve">be </w:t>
      </w:r>
      <w:r w:rsidRPr="00A903C7">
        <w:rPr>
          <w:rFonts w:eastAsiaTheme="minorEastAsia"/>
          <w:bCs/>
          <w:lang w:eastAsia="zh-CN"/>
        </w:rPr>
        <w:t xml:space="preserve">due to </w:t>
      </w:r>
      <w:r w:rsidRPr="00BE1EB3">
        <w:rPr>
          <w:rFonts w:eastAsiaTheme="minorEastAsia"/>
          <w:bCs/>
          <w:lang w:eastAsia="zh-CN"/>
        </w:rPr>
        <w:t>self-incompatibility</w:t>
      </w:r>
      <w:r>
        <w:rPr>
          <w:rFonts w:eastAsiaTheme="minorEastAsia" w:hint="eastAsia"/>
          <w:bCs/>
          <w:lang w:eastAsia="zh-CN"/>
        </w:rPr>
        <w:t xml:space="preserve">, </w:t>
      </w:r>
      <w:r w:rsidRPr="00A903C7">
        <w:rPr>
          <w:rFonts w:eastAsiaTheme="minorEastAsia"/>
          <w:bCs/>
          <w:lang w:eastAsia="zh-CN"/>
        </w:rPr>
        <w:t>artificial grafting</w:t>
      </w:r>
      <w:r>
        <w:rPr>
          <w:rFonts w:eastAsiaTheme="minorEastAsia"/>
          <w:bCs/>
          <w:lang w:eastAsia="zh-CN"/>
        </w:rPr>
        <w:t>,</w:t>
      </w:r>
      <w:r w:rsidRPr="00A903C7">
        <w:rPr>
          <w:rFonts w:eastAsiaTheme="minorEastAsia"/>
          <w:bCs/>
          <w:lang w:eastAsia="zh-CN"/>
        </w:rPr>
        <w:t xml:space="preserve"> or asexual reproduction</w:t>
      </w:r>
      <w:r>
        <w:rPr>
          <w:rFonts w:eastAsiaTheme="minorEastAsia" w:hint="eastAsia"/>
          <w:bCs/>
          <w:lang w:eastAsia="zh-CN"/>
        </w:rPr>
        <w:t xml:space="preserve">. </w:t>
      </w:r>
      <w:r w:rsidRPr="00F6458F">
        <w:t xml:space="preserve">The estimated </w:t>
      </w:r>
      <w:proofErr w:type="spellStart"/>
      <w:r w:rsidRPr="00F6458F">
        <w:t>heterozygosity</w:t>
      </w:r>
      <w:proofErr w:type="spellEnd"/>
      <w:r w:rsidRPr="00F6458F">
        <w:t xml:space="preserve"> rate in the whole genome </w:t>
      </w:r>
      <w:r>
        <w:rPr>
          <w:rFonts w:eastAsiaTheme="minorEastAsia" w:hint="eastAsia"/>
          <w:lang w:eastAsia="zh-CN"/>
        </w:rPr>
        <w:t xml:space="preserve">of </w:t>
      </w:r>
      <w:r w:rsidRPr="00D3769A">
        <w:rPr>
          <w:rFonts w:eastAsiaTheme="minorEastAsia"/>
          <w:bCs/>
          <w:i/>
          <w:lang w:eastAsia="zh-CN"/>
        </w:rPr>
        <w:t>N</w:t>
      </w:r>
      <w:r>
        <w:rPr>
          <w:rFonts w:eastAsiaTheme="minorEastAsia"/>
          <w:bCs/>
          <w:i/>
          <w:lang w:eastAsia="zh-CN"/>
        </w:rPr>
        <w:t xml:space="preserve">. </w:t>
      </w:r>
      <w:proofErr w:type="spellStart"/>
      <w:r w:rsidRPr="00D3769A">
        <w:rPr>
          <w:rFonts w:eastAsiaTheme="minorEastAsia"/>
          <w:bCs/>
          <w:i/>
          <w:lang w:eastAsia="zh-CN"/>
        </w:rPr>
        <w:t>lappaceum</w:t>
      </w:r>
      <w:proofErr w:type="spellEnd"/>
      <w:r w:rsidRPr="00D3769A">
        <w:rPr>
          <w:rFonts w:eastAsiaTheme="minorEastAsia"/>
          <w:bCs/>
          <w:lang w:eastAsia="zh-CN"/>
        </w:rPr>
        <w:t xml:space="preserve"> </w:t>
      </w:r>
      <w:r>
        <w:rPr>
          <w:rFonts w:eastAsiaTheme="minorEastAsia"/>
          <w:bCs/>
          <w:lang w:eastAsia="zh-CN"/>
        </w:rPr>
        <w:t>(</w:t>
      </w:r>
      <w:r w:rsidRPr="00DE3958">
        <w:rPr>
          <w:rFonts w:eastAsiaTheme="minorEastAsia"/>
          <w:bCs/>
          <w:lang w:eastAsia="zh-CN"/>
        </w:rPr>
        <w:t>0.91%</w:t>
      </w:r>
      <w:r>
        <w:rPr>
          <w:rFonts w:eastAsiaTheme="minorEastAsia"/>
          <w:bCs/>
          <w:lang w:eastAsia="zh-CN"/>
        </w:rPr>
        <w:t>) is</w:t>
      </w:r>
      <w:r w:rsidRPr="00F6458F">
        <w:t xml:space="preserve"> higher than </w:t>
      </w:r>
      <w:r>
        <w:t>those</w:t>
      </w:r>
      <w:r w:rsidRPr="00F6458F">
        <w:t xml:space="preserve"> </w:t>
      </w:r>
      <w:r>
        <w:t>of</w:t>
      </w:r>
      <w:r>
        <w:rPr>
          <w:rFonts w:eastAsiaTheme="minorEastAsia" w:hint="eastAsia"/>
          <w:lang w:eastAsia="zh-CN"/>
        </w:rPr>
        <w:t xml:space="preserve"> </w:t>
      </w:r>
      <w:r>
        <w:t>kiwifruit</w:t>
      </w:r>
      <w:r>
        <w:rPr>
          <w:rFonts w:eastAsiaTheme="minorEastAsia" w:hint="eastAsia"/>
          <w:lang w:eastAsia="zh-CN"/>
        </w:rPr>
        <w:t xml:space="preserve"> (0.536%)</w:t>
      </w:r>
      <w:r w:rsidRPr="00F6458F">
        <w:t xml:space="preserve"> </w:t>
      </w:r>
      <w:r>
        <w:rPr>
          <w:rFonts w:eastAsiaTheme="minorEastAsia" w:hint="eastAsia"/>
          <w:lang w:eastAsia="zh-CN"/>
        </w:rPr>
        <w:t>(</w:t>
      </w:r>
      <w:r w:rsidRPr="00F6458F">
        <w:t>Huang</w:t>
      </w:r>
      <w:r>
        <w:rPr>
          <w:rFonts w:eastAsiaTheme="minorEastAsia" w:hint="eastAsia"/>
          <w:lang w:eastAsia="zh-CN"/>
        </w:rPr>
        <w:t xml:space="preserve"> </w:t>
      </w:r>
      <w:r w:rsidRPr="00E401B0">
        <w:rPr>
          <w:rFonts w:eastAsiaTheme="minorEastAsia" w:hint="eastAsia"/>
          <w:i/>
          <w:lang w:eastAsia="zh-CN"/>
        </w:rPr>
        <w:t>et al.</w:t>
      </w:r>
      <w:r>
        <w:rPr>
          <w:rFonts w:eastAsiaTheme="minorEastAsia" w:hint="eastAsia"/>
          <w:lang w:eastAsia="zh-CN"/>
        </w:rPr>
        <w:t xml:space="preserve"> 2013), papaya (0.06%) (</w:t>
      </w:r>
      <w:r w:rsidRPr="00F6458F">
        <w:t>Ming</w:t>
      </w:r>
      <w:r w:rsidRPr="003A46F4">
        <w:rPr>
          <w:rFonts w:eastAsiaTheme="minorEastAsia" w:hint="eastAsia"/>
          <w:i/>
          <w:lang w:eastAsia="zh-CN"/>
        </w:rPr>
        <w:t xml:space="preserve"> et al.</w:t>
      </w:r>
      <w:r>
        <w:rPr>
          <w:rFonts w:eastAsiaTheme="minorEastAsia" w:hint="eastAsia"/>
          <w:lang w:eastAsia="zh-CN"/>
        </w:rPr>
        <w:t xml:space="preserve"> 2008)</w:t>
      </w:r>
      <w:r>
        <w:rPr>
          <w:rFonts w:eastAsiaTheme="minorEastAsia"/>
          <w:lang w:eastAsia="zh-CN"/>
        </w:rPr>
        <w:t>,</w:t>
      </w:r>
      <w:r w:rsidRPr="00894D5B">
        <w:t xml:space="preserve"> </w:t>
      </w:r>
      <w:r w:rsidRPr="00F6458F">
        <w:t>and</w:t>
      </w:r>
      <w:r>
        <w:rPr>
          <w:rFonts w:eastAsiaTheme="minorEastAsia" w:hint="eastAsia"/>
          <w:lang w:eastAsia="zh-CN"/>
        </w:rPr>
        <w:t xml:space="preserve"> </w:t>
      </w:r>
      <w:r w:rsidRPr="00D34804">
        <w:rPr>
          <w:rFonts w:eastAsiaTheme="minorEastAsia"/>
          <w:bCs/>
          <w:i/>
          <w:lang w:eastAsia="zh-CN"/>
        </w:rPr>
        <w:t xml:space="preserve">Acer </w:t>
      </w:r>
      <w:proofErr w:type="spellStart"/>
      <w:r w:rsidRPr="00D34804">
        <w:rPr>
          <w:rFonts w:eastAsiaTheme="minorEastAsia"/>
          <w:bCs/>
          <w:i/>
          <w:lang w:eastAsia="zh-CN"/>
        </w:rPr>
        <w:t>yangbiense</w:t>
      </w:r>
      <w:proofErr w:type="spellEnd"/>
      <w:r>
        <w:rPr>
          <w:rFonts w:eastAsiaTheme="minorEastAsia" w:hint="eastAsia"/>
          <w:bCs/>
          <w:lang w:eastAsia="zh-CN"/>
        </w:rPr>
        <w:t xml:space="preserve"> (</w:t>
      </w:r>
      <w:r w:rsidRPr="009200FB">
        <w:rPr>
          <w:rFonts w:eastAsia="宋体"/>
          <w:szCs w:val="24"/>
          <w:lang w:eastAsia="zh-CN"/>
        </w:rPr>
        <w:t>Yang</w:t>
      </w:r>
      <w:r>
        <w:rPr>
          <w:rFonts w:eastAsia="宋体" w:hint="eastAsia"/>
          <w:szCs w:val="24"/>
          <w:lang w:eastAsia="zh-CN"/>
        </w:rPr>
        <w:t xml:space="preserve"> </w:t>
      </w:r>
      <w:r w:rsidRPr="00E401B0">
        <w:rPr>
          <w:rFonts w:eastAsia="宋体" w:hint="eastAsia"/>
          <w:i/>
          <w:szCs w:val="24"/>
          <w:lang w:eastAsia="zh-CN"/>
        </w:rPr>
        <w:t>et al.</w:t>
      </w:r>
      <w:r>
        <w:rPr>
          <w:rFonts w:eastAsia="宋体" w:hint="eastAsia"/>
          <w:szCs w:val="24"/>
          <w:lang w:eastAsia="zh-CN"/>
        </w:rPr>
        <w:t xml:space="preserve"> 2019</w:t>
      </w:r>
      <w:r>
        <w:rPr>
          <w:rFonts w:eastAsiaTheme="minorEastAsia" w:hint="eastAsia"/>
          <w:bCs/>
          <w:lang w:eastAsia="zh-CN"/>
        </w:rPr>
        <w:t>)</w:t>
      </w:r>
      <w:r w:rsidRPr="00F6458F">
        <w:t xml:space="preserve">, lower than </w:t>
      </w:r>
      <w:r>
        <w:t>that of</w:t>
      </w:r>
      <w:r w:rsidRPr="00F6458F">
        <w:t xml:space="preserve"> durian</w:t>
      </w:r>
      <w:r>
        <w:rPr>
          <w:rFonts w:eastAsiaTheme="minorEastAsia" w:hint="eastAsia"/>
          <w:lang w:eastAsia="zh-CN"/>
        </w:rPr>
        <w:t xml:space="preserve"> (1.14%)</w:t>
      </w:r>
      <w:r w:rsidRPr="00F6458F">
        <w:t xml:space="preserve"> </w:t>
      </w:r>
      <w:r>
        <w:rPr>
          <w:rFonts w:eastAsiaTheme="minorEastAsia" w:hint="eastAsia"/>
          <w:lang w:eastAsia="zh-CN"/>
        </w:rPr>
        <w:t>(</w:t>
      </w:r>
      <w:proofErr w:type="spellStart"/>
      <w:r w:rsidRPr="00E771E5">
        <w:rPr>
          <w:rFonts w:eastAsia="宋体"/>
          <w:szCs w:val="24"/>
          <w:lang w:eastAsia="zh-CN"/>
        </w:rPr>
        <w:t>Lantican</w:t>
      </w:r>
      <w:proofErr w:type="spellEnd"/>
      <w:r>
        <w:rPr>
          <w:rFonts w:eastAsia="宋体" w:hint="eastAsia"/>
          <w:szCs w:val="24"/>
          <w:lang w:eastAsia="zh-CN"/>
        </w:rPr>
        <w:t xml:space="preserve"> </w:t>
      </w:r>
      <w:r w:rsidRPr="00364D6C">
        <w:rPr>
          <w:rFonts w:eastAsia="宋体" w:hint="eastAsia"/>
          <w:i/>
          <w:szCs w:val="24"/>
          <w:lang w:eastAsia="zh-CN"/>
        </w:rPr>
        <w:t xml:space="preserve">et al. </w:t>
      </w:r>
      <w:r>
        <w:rPr>
          <w:rFonts w:eastAsia="宋体" w:hint="eastAsia"/>
          <w:szCs w:val="24"/>
          <w:lang w:eastAsia="zh-CN"/>
        </w:rPr>
        <w:t>2019)</w:t>
      </w:r>
      <w:r w:rsidRPr="00F6458F">
        <w:t>, a</w:t>
      </w:r>
      <w:r>
        <w:t xml:space="preserve">nd similar to that of </w:t>
      </w:r>
      <w:proofErr w:type="spellStart"/>
      <w:r>
        <w:t>longan</w:t>
      </w:r>
      <w:proofErr w:type="spellEnd"/>
      <w:r>
        <w:rPr>
          <w:rFonts w:eastAsiaTheme="minorEastAsia" w:hint="eastAsia"/>
          <w:lang w:eastAsia="zh-CN"/>
        </w:rPr>
        <w:t xml:space="preserve"> (0.88%)</w:t>
      </w:r>
      <w:r w:rsidRPr="00F6458F">
        <w:t xml:space="preserve"> </w:t>
      </w:r>
      <w:r>
        <w:rPr>
          <w:rFonts w:eastAsiaTheme="minorEastAsia" w:hint="eastAsia"/>
          <w:lang w:eastAsia="zh-CN"/>
        </w:rPr>
        <w:t>(</w:t>
      </w:r>
      <w:r w:rsidRPr="00F6458F">
        <w:t>Lin</w:t>
      </w:r>
      <w:r w:rsidRPr="00E401B0">
        <w:rPr>
          <w:rFonts w:eastAsiaTheme="minorEastAsia" w:hint="eastAsia"/>
          <w:i/>
          <w:lang w:eastAsia="zh-CN"/>
        </w:rPr>
        <w:t xml:space="preserve"> et al. </w:t>
      </w:r>
      <w:r>
        <w:rPr>
          <w:rFonts w:eastAsiaTheme="minorEastAsia" w:hint="eastAsia"/>
          <w:lang w:eastAsia="zh-CN"/>
        </w:rPr>
        <w:t>2017)</w:t>
      </w:r>
      <w:r w:rsidRPr="00F6458F">
        <w:t xml:space="preserve">. </w:t>
      </w:r>
      <w:r w:rsidRPr="001547AB">
        <w:rPr>
          <w:rFonts w:eastAsiaTheme="minorEastAsia"/>
          <w:lang w:eastAsia="zh-CN"/>
        </w:rPr>
        <w:t xml:space="preserve">Analyzing the GC content </w:t>
      </w:r>
      <w:r>
        <w:rPr>
          <w:rFonts w:eastAsiaTheme="minorEastAsia" w:hint="eastAsia"/>
          <w:lang w:eastAsia="zh-CN"/>
        </w:rPr>
        <w:t>not only</w:t>
      </w:r>
      <w:r w:rsidRPr="001547AB">
        <w:t xml:space="preserve"> evaluat</w:t>
      </w:r>
      <w:r>
        <w:rPr>
          <w:rFonts w:eastAsiaTheme="minorEastAsia" w:hint="eastAsia"/>
          <w:lang w:eastAsia="zh-CN"/>
        </w:rPr>
        <w:t>e</w:t>
      </w:r>
      <w:r>
        <w:rPr>
          <w:rFonts w:eastAsiaTheme="minorEastAsia"/>
          <w:lang w:eastAsia="zh-CN"/>
        </w:rPr>
        <w:t>s</w:t>
      </w:r>
      <w:r>
        <w:rPr>
          <w:rFonts w:eastAsiaTheme="minorEastAsia" w:hint="eastAsia"/>
          <w:lang w:eastAsia="zh-CN"/>
        </w:rPr>
        <w:t xml:space="preserve"> the</w:t>
      </w:r>
      <w:r w:rsidRPr="001547AB">
        <w:t xml:space="preserve"> </w:t>
      </w:r>
      <w:r w:rsidRPr="00E0285E">
        <w:t>randomization of genome sequencing</w:t>
      </w:r>
      <w:r>
        <w:rPr>
          <w:rFonts w:eastAsiaTheme="minorEastAsia" w:hint="eastAsia"/>
          <w:lang w:eastAsia="zh-CN"/>
        </w:rPr>
        <w:t xml:space="preserve"> but also</w:t>
      </w:r>
      <w:r w:rsidRPr="001547AB">
        <w:rPr>
          <w:rFonts w:eastAsiaTheme="minorEastAsia"/>
          <w:lang w:eastAsia="zh-CN"/>
        </w:rPr>
        <w:t xml:space="preserve"> provide</w:t>
      </w:r>
      <w:r>
        <w:rPr>
          <w:rFonts w:eastAsiaTheme="minorEastAsia"/>
          <w:lang w:eastAsia="zh-CN"/>
        </w:rPr>
        <w:t>s</w:t>
      </w:r>
      <w:r w:rsidRPr="001547AB">
        <w:rPr>
          <w:rFonts w:eastAsiaTheme="minorEastAsia"/>
          <w:lang w:eastAsia="zh-CN"/>
        </w:rPr>
        <w:t xml:space="preserve"> important clues </w:t>
      </w:r>
      <w:r>
        <w:rPr>
          <w:rFonts w:eastAsiaTheme="minorEastAsia"/>
          <w:lang w:eastAsia="zh-CN"/>
        </w:rPr>
        <w:t>about</w:t>
      </w:r>
      <w:r w:rsidRPr="001547AB">
        <w:rPr>
          <w:rFonts w:eastAsiaTheme="minorEastAsia"/>
          <w:lang w:eastAsia="zh-CN"/>
        </w:rPr>
        <w:t xml:space="preserve"> gene density, gene expression, replication time, recombination</w:t>
      </w:r>
      <w:r>
        <w:rPr>
          <w:rFonts w:eastAsiaTheme="minorEastAsia"/>
          <w:lang w:eastAsia="zh-CN"/>
        </w:rPr>
        <w:t>,</w:t>
      </w:r>
      <w:r w:rsidRPr="001547AB">
        <w:rPr>
          <w:rFonts w:eastAsiaTheme="minorEastAsia"/>
          <w:lang w:eastAsia="zh-CN"/>
        </w:rPr>
        <w:t xml:space="preserve"> and evolutionary relationship</w:t>
      </w:r>
      <w:r>
        <w:rPr>
          <w:rFonts w:eastAsiaTheme="minorEastAsia" w:hint="eastAsia"/>
          <w:lang w:eastAsia="zh-CN"/>
        </w:rPr>
        <w:t>s (</w:t>
      </w:r>
      <w:r>
        <w:t>Du</w:t>
      </w:r>
      <w:r>
        <w:rPr>
          <w:rFonts w:eastAsiaTheme="minorEastAsia" w:hint="eastAsia"/>
          <w:lang w:eastAsia="zh-CN"/>
        </w:rPr>
        <w:t xml:space="preserve"> </w:t>
      </w:r>
      <w:r w:rsidRPr="00B26F86">
        <w:rPr>
          <w:rFonts w:eastAsiaTheme="minorEastAsia" w:hint="eastAsia"/>
          <w:i/>
          <w:lang w:eastAsia="zh-CN"/>
        </w:rPr>
        <w:t>et al.</w:t>
      </w:r>
      <w:r>
        <w:rPr>
          <w:rFonts w:eastAsiaTheme="minorEastAsia" w:hint="eastAsia"/>
          <w:lang w:eastAsia="zh-CN"/>
        </w:rPr>
        <w:t xml:space="preserve"> 2010). </w:t>
      </w:r>
      <w:r>
        <w:t>Analyses of the</w:t>
      </w:r>
      <w:r w:rsidRPr="00E0285E">
        <w:t xml:space="preserve"> genome survey data</w:t>
      </w:r>
      <w:r>
        <w:t xml:space="preserve"> revealed that the</w:t>
      </w:r>
      <w:r w:rsidRPr="00E0285E">
        <w:t xml:space="preserve"> GC</w:t>
      </w:r>
      <w:r>
        <w:t xml:space="preserve"> content in the </w:t>
      </w:r>
      <w:proofErr w:type="spellStart"/>
      <w:r>
        <w:t>rambutan</w:t>
      </w:r>
      <w:proofErr w:type="spellEnd"/>
      <w:r>
        <w:rPr>
          <w:rFonts w:eastAsiaTheme="minorEastAsia" w:hint="eastAsia"/>
          <w:lang w:eastAsia="zh-CN"/>
        </w:rPr>
        <w:t xml:space="preserve"> genome</w:t>
      </w:r>
      <w:r>
        <w:t xml:space="preserve"> is 33.52%</w:t>
      </w:r>
      <w:r>
        <w:rPr>
          <w:rFonts w:eastAsiaTheme="minorEastAsia" w:hint="eastAsia"/>
          <w:lang w:eastAsia="zh-CN"/>
        </w:rPr>
        <w:t xml:space="preserve">. </w:t>
      </w:r>
      <w:r>
        <w:rPr>
          <w:rFonts w:eastAsiaTheme="minorEastAsia"/>
          <w:lang w:eastAsia="zh-CN"/>
        </w:rPr>
        <w:t>While analyzing the</w:t>
      </w:r>
      <w:r w:rsidRPr="00E83384">
        <w:rPr>
          <w:rFonts w:eastAsiaTheme="minorEastAsia"/>
          <w:lang w:eastAsia="zh-CN"/>
        </w:rPr>
        <w:t xml:space="preserve"> GC</w:t>
      </w:r>
      <w:r>
        <w:rPr>
          <w:rFonts w:eastAsiaTheme="minorEastAsia" w:hint="eastAsia"/>
          <w:lang w:eastAsia="zh-CN"/>
        </w:rPr>
        <w:t>-</w:t>
      </w:r>
      <w:r w:rsidRPr="00E83384">
        <w:rPr>
          <w:rFonts w:eastAsiaTheme="minorEastAsia"/>
          <w:lang w:eastAsia="zh-CN"/>
        </w:rPr>
        <w:t>depth distribution,</w:t>
      </w:r>
      <w:r>
        <w:rPr>
          <w:rFonts w:eastAsiaTheme="minorEastAsia" w:hint="eastAsia"/>
          <w:lang w:eastAsia="zh-CN"/>
        </w:rPr>
        <w:t xml:space="preserve"> we </w:t>
      </w:r>
      <w:r>
        <w:rPr>
          <w:rFonts w:eastAsiaTheme="minorEastAsia"/>
          <w:lang w:eastAsia="zh-CN"/>
        </w:rPr>
        <w:t xml:space="preserve">detected a </w:t>
      </w:r>
      <w:proofErr w:type="spellStart"/>
      <w:r w:rsidRPr="003B09EF">
        <w:rPr>
          <w:rFonts w:eastAsiaTheme="minorEastAsia" w:hint="eastAsia"/>
          <w:i/>
          <w:lang w:eastAsia="zh-CN"/>
        </w:rPr>
        <w:t>M</w:t>
      </w:r>
      <w:r w:rsidRPr="003B09EF">
        <w:rPr>
          <w:rFonts w:eastAsiaTheme="minorEastAsia"/>
          <w:i/>
          <w:lang w:eastAsia="zh-CN"/>
        </w:rPr>
        <w:t>ethylobacter</w:t>
      </w:r>
      <w:r w:rsidRPr="003B09EF">
        <w:rPr>
          <w:rFonts w:eastAsiaTheme="minorEastAsia" w:hint="eastAsia"/>
          <w:i/>
          <w:lang w:eastAsia="zh-CN"/>
        </w:rPr>
        <w:t>ium</w:t>
      </w:r>
      <w:proofErr w:type="spellEnd"/>
      <w:r w:rsidRPr="00CF0D87">
        <w:rPr>
          <w:rFonts w:eastAsiaTheme="minorEastAsia"/>
          <w:lang w:eastAsia="zh-CN"/>
        </w:rPr>
        <w:t xml:space="preserve"> </w:t>
      </w:r>
      <w:proofErr w:type="spellStart"/>
      <w:r w:rsidRPr="00CF0D87">
        <w:rPr>
          <w:rFonts w:eastAsiaTheme="minorEastAsia"/>
          <w:lang w:eastAsia="zh-CN"/>
        </w:rPr>
        <w:t>endophyte</w:t>
      </w:r>
      <w:proofErr w:type="spellEnd"/>
      <w:r w:rsidRPr="004D00A0">
        <w:rPr>
          <w:rFonts w:eastAsiaTheme="minorEastAsia"/>
          <w:lang w:eastAsia="zh-CN"/>
        </w:rPr>
        <w:t xml:space="preserve"> contaminant</w:t>
      </w:r>
      <w:r>
        <w:rPr>
          <w:rFonts w:eastAsiaTheme="minorEastAsia" w:hint="eastAsia"/>
          <w:lang w:eastAsia="zh-CN"/>
        </w:rPr>
        <w:t xml:space="preserve"> in the </w:t>
      </w:r>
      <w:proofErr w:type="spellStart"/>
      <w:r w:rsidRPr="001E018A">
        <w:rPr>
          <w:rFonts w:eastAsiaTheme="minorEastAsia"/>
          <w:lang w:eastAsia="zh-CN"/>
        </w:rPr>
        <w:t>rambutan</w:t>
      </w:r>
      <w:proofErr w:type="spellEnd"/>
      <w:r w:rsidRPr="001E018A">
        <w:rPr>
          <w:rFonts w:eastAsiaTheme="minorEastAsia" w:hint="eastAsia"/>
          <w:lang w:eastAsia="zh-CN"/>
        </w:rPr>
        <w:t xml:space="preserve"> </w:t>
      </w:r>
      <w:r>
        <w:rPr>
          <w:rFonts w:eastAsiaTheme="minorEastAsia" w:hint="eastAsia"/>
          <w:lang w:eastAsia="zh-CN"/>
        </w:rPr>
        <w:t>sample.</w:t>
      </w:r>
      <w:r w:rsidRPr="00021A19">
        <w:rPr>
          <w:rFonts w:eastAsiaTheme="minorEastAsia" w:hint="eastAsia"/>
          <w:i/>
          <w:lang w:eastAsia="zh-CN"/>
        </w:rPr>
        <w:t xml:space="preserve"> </w:t>
      </w:r>
      <w:proofErr w:type="spellStart"/>
      <w:r w:rsidRPr="003B09EF">
        <w:rPr>
          <w:rFonts w:eastAsiaTheme="minorEastAsia" w:hint="eastAsia"/>
          <w:i/>
          <w:lang w:eastAsia="zh-CN"/>
        </w:rPr>
        <w:t>M</w:t>
      </w:r>
      <w:r w:rsidRPr="003B09EF">
        <w:rPr>
          <w:rFonts w:eastAsiaTheme="minorEastAsia"/>
          <w:i/>
          <w:lang w:eastAsia="zh-CN"/>
        </w:rPr>
        <w:t>ethylobacter</w:t>
      </w:r>
      <w:r w:rsidRPr="003B09EF">
        <w:rPr>
          <w:rFonts w:eastAsiaTheme="minorEastAsia" w:hint="eastAsia"/>
          <w:i/>
          <w:lang w:eastAsia="zh-CN"/>
        </w:rPr>
        <w:t>ium</w:t>
      </w:r>
      <w:proofErr w:type="spellEnd"/>
      <w:r>
        <w:rPr>
          <w:rFonts w:eastAsiaTheme="minorEastAsia" w:hint="eastAsia"/>
          <w:lang w:eastAsia="zh-CN"/>
        </w:rPr>
        <w:t xml:space="preserve"> spp. </w:t>
      </w:r>
      <w:proofErr w:type="gramStart"/>
      <w:r>
        <w:rPr>
          <w:rFonts w:eastAsiaTheme="minorEastAsia"/>
          <w:lang w:eastAsia="zh-CN"/>
        </w:rPr>
        <w:t>are</w:t>
      </w:r>
      <w:proofErr w:type="gramEnd"/>
      <w:r w:rsidRPr="008107BB">
        <w:rPr>
          <w:rFonts w:eastAsiaTheme="minorEastAsia"/>
          <w:lang w:eastAsia="zh-CN"/>
        </w:rPr>
        <w:t xml:space="preserve"> widely distributed in the natural environment, mainly in soil, leaf surfaces</w:t>
      </w:r>
      <w:r>
        <w:rPr>
          <w:rFonts w:eastAsiaTheme="minorEastAsia"/>
          <w:lang w:eastAsia="zh-CN"/>
        </w:rPr>
        <w:t xml:space="preserve">, </w:t>
      </w:r>
      <w:r w:rsidRPr="008107BB">
        <w:rPr>
          <w:rFonts w:eastAsiaTheme="minorEastAsia"/>
          <w:lang w:eastAsia="zh-CN"/>
        </w:rPr>
        <w:t>and other plant tissues.</w:t>
      </w:r>
      <w:r>
        <w:rPr>
          <w:rFonts w:eastAsiaTheme="minorEastAsia" w:hint="eastAsia"/>
          <w:lang w:eastAsia="zh-CN"/>
        </w:rPr>
        <w:t xml:space="preserve"> </w:t>
      </w:r>
      <w:r>
        <w:rPr>
          <w:rFonts w:eastAsiaTheme="minorEastAsia"/>
          <w:lang w:eastAsia="zh-CN"/>
        </w:rPr>
        <w:t>During</w:t>
      </w:r>
      <w:r>
        <w:rPr>
          <w:rFonts w:eastAsiaTheme="minorEastAsia" w:hint="eastAsia"/>
          <w:lang w:eastAsia="zh-CN"/>
        </w:rPr>
        <w:t xml:space="preserve"> genome-wide sequencing</w:t>
      </w:r>
      <w:r>
        <w:rPr>
          <w:rFonts w:eastAsiaTheme="minorEastAsia"/>
          <w:lang w:eastAsia="zh-CN"/>
        </w:rPr>
        <w:t>,</w:t>
      </w:r>
      <w:r>
        <w:rPr>
          <w:rFonts w:eastAsiaTheme="minorEastAsia" w:hint="eastAsia"/>
          <w:lang w:eastAsia="zh-CN"/>
        </w:rPr>
        <w:t xml:space="preserve"> we can </w:t>
      </w:r>
      <w:r w:rsidRPr="004A2D84">
        <w:rPr>
          <w:rFonts w:eastAsiaTheme="minorEastAsia"/>
          <w:lang w:eastAsia="zh-CN"/>
        </w:rPr>
        <w:t xml:space="preserve">remove </w:t>
      </w:r>
      <w:proofErr w:type="spellStart"/>
      <w:r w:rsidRPr="004A2D84">
        <w:rPr>
          <w:rFonts w:eastAsiaTheme="minorEastAsia"/>
          <w:lang w:eastAsia="zh-CN"/>
        </w:rPr>
        <w:t>contigs</w:t>
      </w:r>
      <w:proofErr w:type="spellEnd"/>
      <w:r w:rsidRPr="004A2D84">
        <w:rPr>
          <w:rFonts w:eastAsiaTheme="minorEastAsia"/>
          <w:lang w:eastAsia="zh-CN"/>
        </w:rPr>
        <w:t xml:space="preserve"> </w:t>
      </w:r>
      <w:r>
        <w:rPr>
          <w:rFonts w:eastAsiaTheme="minorEastAsia"/>
          <w:lang w:eastAsia="zh-CN"/>
        </w:rPr>
        <w:t>derived from</w:t>
      </w:r>
      <w:r w:rsidRPr="004A2D84">
        <w:rPr>
          <w:rFonts w:eastAsiaTheme="minorEastAsia"/>
          <w:lang w:eastAsia="zh-CN"/>
        </w:rPr>
        <w:t xml:space="preserve"> bacteria from </w:t>
      </w:r>
      <w:r>
        <w:rPr>
          <w:rFonts w:eastAsiaTheme="minorEastAsia"/>
          <w:lang w:eastAsia="zh-CN"/>
        </w:rPr>
        <w:t>total</w:t>
      </w:r>
      <w:r w:rsidRPr="004A2D84">
        <w:rPr>
          <w:rFonts w:eastAsiaTheme="minorEastAsia"/>
          <w:lang w:eastAsia="zh-CN"/>
        </w:rPr>
        <w:t xml:space="preserve"> </w:t>
      </w:r>
      <w:proofErr w:type="spellStart"/>
      <w:r w:rsidRPr="004A2D84">
        <w:rPr>
          <w:rFonts w:eastAsiaTheme="minorEastAsia"/>
          <w:lang w:eastAsia="zh-CN"/>
        </w:rPr>
        <w:t>contigs</w:t>
      </w:r>
      <w:proofErr w:type="spellEnd"/>
      <w:r>
        <w:rPr>
          <w:rFonts w:eastAsiaTheme="minorEastAsia" w:hint="eastAsia"/>
          <w:lang w:eastAsia="zh-CN"/>
        </w:rPr>
        <w:t xml:space="preserve"> with the </w:t>
      </w:r>
      <w:r w:rsidRPr="00183FAC">
        <w:rPr>
          <w:rFonts w:eastAsiaTheme="minorEastAsia"/>
          <w:lang w:eastAsia="zh-CN"/>
        </w:rPr>
        <w:t xml:space="preserve">homologous </w:t>
      </w:r>
      <w:r>
        <w:rPr>
          <w:rFonts w:eastAsiaTheme="minorEastAsia" w:hint="eastAsia"/>
          <w:lang w:eastAsia="zh-CN"/>
        </w:rPr>
        <w:t>alignment method.</w:t>
      </w:r>
      <w:r w:rsidRPr="00A21C4B">
        <w:rPr>
          <w:rFonts w:eastAsiaTheme="minorEastAsia"/>
          <w:lang w:eastAsia="zh-CN"/>
        </w:rPr>
        <w:t xml:space="preserve"> </w:t>
      </w:r>
      <w:r>
        <w:rPr>
          <w:rFonts w:eastAsiaTheme="minorEastAsia"/>
          <w:lang w:eastAsia="zh-CN"/>
        </w:rPr>
        <w:t xml:space="preserve">Another approach would be to use </w:t>
      </w:r>
      <w:proofErr w:type="spellStart"/>
      <w:r>
        <w:rPr>
          <w:rFonts w:eastAsiaTheme="minorEastAsia"/>
          <w:lang w:eastAsia="zh-CN"/>
        </w:rPr>
        <w:t>rambutan</w:t>
      </w:r>
      <w:proofErr w:type="spellEnd"/>
      <w:r>
        <w:rPr>
          <w:rFonts w:eastAsiaTheme="minorEastAsia"/>
          <w:lang w:eastAsia="zh-CN"/>
        </w:rPr>
        <w:t xml:space="preserve"> samples obtained from </w:t>
      </w:r>
      <w:r w:rsidRPr="00A21C4B">
        <w:rPr>
          <w:rFonts w:eastAsiaTheme="minorEastAsia"/>
          <w:lang w:eastAsia="zh-CN"/>
        </w:rPr>
        <w:t>aseptic tissue culture</w:t>
      </w:r>
      <w:r>
        <w:rPr>
          <w:rFonts w:eastAsiaTheme="minorEastAsia"/>
          <w:lang w:eastAsia="zh-CN"/>
        </w:rPr>
        <w:t>, which would</w:t>
      </w:r>
      <w:r w:rsidRPr="00A21C4B">
        <w:rPr>
          <w:rFonts w:eastAsiaTheme="minorEastAsia"/>
          <w:lang w:eastAsia="zh-CN"/>
        </w:rPr>
        <w:t xml:space="preserve"> fundamentally avoid bacterial contamination, improve sequencing accuracy</w:t>
      </w:r>
      <w:r>
        <w:rPr>
          <w:rFonts w:eastAsiaTheme="minorEastAsia"/>
          <w:lang w:eastAsia="zh-CN"/>
        </w:rPr>
        <w:t>,</w:t>
      </w:r>
      <w:r w:rsidRPr="00A21C4B">
        <w:rPr>
          <w:rFonts w:eastAsiaTheme="minorEastAsia"/>
          <w:lang w:eastAsia="zh-CN"/>
        </w:rPr>
        <w:t xml:space="preserve"> and reduce sequencing cost</w:t>
      </w:r>
      <w:r>
        <w:rPr>
          <w:rFonts w:eastAsiaTheme="minorEastAsia"/>
          <w:lang w:eastAsia="zh-CN"/>
        </w:rPr>
        <w:t>s</w:t>
      </w:r>
      <w:r w:rsidRPr="00A21C4B">
        <w:rPr>
          <w:rFonts w:eastAsiaTheme="minorEastAsia"/>
          <w:lang w:eastAsia="zh-CN"/>
        </w:rPr>
        <w:t>.</w:t>
      </w:r>
      <w:r>
        <w:rPr>
          <w:rFonts w:eastAsiaTheme="minorEastAsia" w:hint="eastAsia"/>
          <w:lang w:eastAsia="zh-CN"/>
        </w:rPr>
        <w:t xml:space="preserve"> </w:t>
      </w:r>
      <w:r w:rsidRPr="006A4064">
        <w:rPr>
          <w:rFonts w:eastAsiaTheme="minorEastAsia"/>
          <w:lang w:eastAsia="zh-CN"/>
        </w:rPr>
        <w:t>Based on the</w:t>
      </w:r>
      <w:r>
        <w:rPr>
          <w:rFonts w:eastAsiaTheme="minorEastAsia" w:hint="eastAsia"/>
          <w:lang w:eastAsia="zh-CN"/>
        </w:rPr>
        <w:t xml:space="preserve"> survey</w:t>
      </w:r>
      <w:r w:rsidRPr="006A4064">
        <w:rPr>
          <w:rFonts w:eastAsiaTheme="minorEastAsia"/>
          <w:lang w:eastAsia="zh-CN"/>
        </w:rPr>
        <w:t xml:space="preserve"> of the </w:t>
      </w:r>
      <w:proofErr w:type="spellStart"/>
      <w:r>
        <w:rPr>
          <w:rFonts w:eastAsiaTheme="minorEastAsia" w:hint="eastAsia"/>
          <w:lang w:eastAsia="zh-CN"/>
        </w:rPr>
        <w:t>rambutan</w:t>
      </w:r>
      <w:proofErr w:type="spellEnd"/>
      <w:r w:rsidRPr="006A4064">
        <w:rPr>
          <w:rFonts w:eastAsiaTheme="minorEastAsia"/>
          <w:lang w:eastAsia="zh-CN"/>
        </w:rPr>
        <w:t xml:space="preserve"> genome, </w:t>
      </w:r>
      <w:r>
        <w:rPr>
          <w:rFonts w:eastAsiaTheme="minorEastAsia"/>
          <w:lang w:eastAsia="zh-CN"/>
        </w:rPr>
        <w:t xml:space="preserve">we suggest </w:t>
      </w:r>
      <w:proofErr w:type="gramStart"/>
      <w:r>
        <w:rPr>
          <w:rFonts w:eastAsiaTheme="minorEastAsia"/>
          <w:lang w:eastAsia="zh-CN"/>
        </w:rPr>
        <w:t>to use</w:t>
      </w:r>
      <w:proofErr w:type="gramEnd"/>
      <w:r>
        <w:rPr>
          <w:rFonts w:eastAsiaTheme="minorEastAsia"/>
          <w:lang w:eastAsia="zh-CN"/>
        </w:rPr>
        <w:t xml:space="preserve"> a combination of</w:t>
      </w:r>
      <w:r>
        <w:rPr>
          <w:rFonts w:eastAsiaTheme="minorEastAsia" w:hint="eastAsia"/>
          <w:lang w:eastAsia="zh-CN"/>
        </w:rPr>
        <w:t xml:space="preserve"> </w:t>
      </w:r>
      <w:proofErr w:type="spellStart"/>
      <w:r w:rsidRPr="006A4064">
        <w:rPr>
          <w:rFonts w:eastAsiaTheme="minorEastAsia"/>
          <w:lang w:eastAsia="zh-CN"/>
        </w:rPr>
        <w:t>Illumina</w:t>
      </w:r>
      <w:proofErr w:type="spellEnd"/>
      <w:r>
        <w:rPr>
          <w:rFonts w:eastAsiaTheme="minorEastAsia" w:hint="eastAsia"/>
          <w:lang w:eastAsia="zh-CN"/>
        </w:rPr>
        <w:t xml:space="preserve"> and </w:t>
      </w:r>
      <w:proofErr w:type="spellStart"/>
      <w:r w:rsidRPr="006A4064">
        <w:rPr>
          <w:rFonts w:eastAsiaTheme="minorEastAsia"/>
          <w:lang w:eastAsia="zh-CN"/>
        </w:rPr>
        <w:t>PacBio</w:t>
      </w:r>
      <w:proofErr w:type="spellEnd"/>
      <w:r w:rsidRPr="006A4064">
        <w:rPr>
          <w:rFonts w:eastAsiaTheme="minorEastAsia"/>
          <w:lang w:eastAsia="zh-CN"/>
        </w:rPr>
        <w:t xml:space="preserve"> sequencing technology with </w:t>
      </w:r>
      <w:r>
        <w:rPr>
          <w:rFonts w:eastAsiaTheme="minorEastAsia" w:hint="eastAsia"/>
          <w:lang w:eastAsia="zh-CN"/>
        </w:rPr>
        <w:t>H</w:t>
      </w:r>
      <w:r w:rsidRPr="006A4064">
        <w:rPr>
          <w:rFonts w:eastAsiaTheme="minorEastAsia"/>
          <w:lang w:eastAsia="zh-CN"/>
        </w:rPr>
        <w:t>i-</w:t>
      </w:r>
      <w:r>
        <w:rPr>
          <w:rFonts w:eastAsiaTheme="minorEastAsia" w:hint="eastAsia"/>
          <w:lang w:eastAsia="zh-CN"/>
        </w:rPr>
        <w:t>C</w:t>
      </w:r>
      <w:r w:rsidRPr="006A4064">
        <w:rPr>
          <w:rFonts w:eastAsiaTheme="minorEastAsia"/>
          <w:lang w:eastAsia="zh-CN"/>
        </w:rPr>
        <w:t xml:space="preserve"> technology and </w:t>
      </w:r>
      <w:proofErr w:type="spellStart"/>
      <w:r w:rsidRPr="006A4064">
        <w:rPr>
          <w:rFonts w:eastAsiaTheme="minorEastAsia"/>
          <w:lang w:eastAsia="zh-CN"/>
        </w:rPr>
        <w:t>resequencing</w:t>
      </w:r>
      <w:proofErr w:type="spellEnd"/>
      <w:r w:rsidRPr="006A4064">
        <w:rPr>
          <w:rFonts w:eastAsiaTheme="minorEastAsia"/>
          <w:lang w:eastAsia="zh-CN"/>
        </w:rPr>
        <w:t xml:space="preserve"> technology </w:t>
      </w:r>
      <w:r>
        <w:rPr>
          <w:rFonts w:eastAsiaTheme="minorEastAsia"/>
          <w:lang w:eastAsia="zh-CN"/>
        </w:rPr>
        <w:t xml:space="preserve">for </w:t>
      </w:r>
      <w:r w:rsidRPr="006A4064">
        <w:rPr>
          <w:rFonts w:eastAsiaTheme="minorEastAsia"/>
          <w:lang w:eastAsia="zh-CN"/>
        </w:rPr>
        <w:t>subsequent large-scale sequencing</w:t>
      </w:r>
      <w:r>
        <w:rPr>
          <w:rFonts w:eastAsiaTheme="minorEastAsia" w:hint="eastAsia"/>
          <w:lang w:eastAsia="zh-CN"/>
        </w:rPr>
        <w:t>.</w:t>
      </w:r>
      <w:r w:rsidRPr="0013793C">
        <w:t xml:space="preserve"> </w:t>
      </w:r>
      <w:r w:rsidRPr="0013793C">
        <w:rPr>
          <w:rFonts w:eastAsiaTheme="minorEastAsia"/>
          <w:lang w:eastAsia="zh-CN"/>
        </w:rPr>
        <w:t xml:space="preserve">The sequencing depth needs to be increased appropriately, </w:t>
      </w:r>
      <w:r>
        <w:rPr>
          <w:rFonts w:eastAsiaTheme="minorEastAsia"/>
          <w:lang w:eastAsia="zh-CN"/>
        </w:rPr>
        <w:t>to</w:t>
      </w:r>
      <w:r w:rsidRPr="0013793C">
        <w:rPr>
          <w:rFonts w:eastAsiaTheme="minorEastAsia"/>
          <w:lang w:eastAsia="zh-CN"/>
        </w:rPr>
        <w:t xml:space="preserve"> </w:t>
      </w:r>
      <w:r>
        <w:rPr>
          <w:rFonts w:eastAsiaTheme="minorEastAsia"/>
          <w:lang w:eastAsia="zh-CN"/>
        </w:rPr>
        <w:t>&gt;</w:t>
      </w:r>
      <w:r w:rsidRPr="0013793C">
        <w:rPr>
          <w:rFonts w:eastAsiaTheme="minorEastAsia"/>
          <w:lang w:eastAsia="zh-CN"/>
        </w:rPr>
        <w:t xml:space="preserve">30 </w:t>
      </w:r>
      <w:proofErr w:type="gramStart"/>
      <w:r w:rsidRPr="0013793C">
        <w:rPr>
          <w:rFonts w:eastAsiaTheme="minorEastAsia"/>
          <w:lang w:eastAsia="zh-CN"/>
        </w:rPr>
        <w:t>Gb</w:t>
      </w:r>
      <w:proofErr w:type="gramEnd"/>
      <w:r w:rsidRPr="0013793C">
        <w:rPr>
          <w:rFonts w:eastAsiaTheme="minorEastAsia"/>
          <w:lang w:eastAsia="zh-CN"/>
        </w:rPr>
        <w:t xml:space="preserve"> and </w:t>
      </w:r>
      <w:r>
        <w:rPr>
          <w:rFonts w:eastAsiaTheme="minorEastAsia" w:hint="eastAsia"/>
          <w:lang w:eastAsia="zh-CN"/>
        </w:rPr>
        <w:t>about</w:t>
      </w:r>
      <w:r w:rsidRPr="0013793C">
        <w:rPr>
          <w:rFonts w:eastAsiaTheme="minorEastAsia"/>
          <w:lang w:eastAsia="zh-CN"/>
        </w:rPr>
        <w:t xml:space="preserve"> 70x</w:t>
      </w:r>
      <w:r>
        <w:rPr>
          <w:rFonts w:eastAsiaTheme="minorEastAsia" w:hint="eastAsia"/>
          <w:lang w:eastAsia="zh-CN"/>
        </w:rPr>
        <w:t xml:space="preserve"> depth</w:t>
      </w:r>
      <w:r w:rsidRPr="0013793C">
        <w:rPr>
          <w:rFonts w:eastAsiaTheme="minorEastAsia"/>
          <w:lang w:eastAsia="zh-CN"/>
        </w:rPr>
        <w:t>.</w:t>
      </w:r>
    </w:p>
    <w:p w:rsidR="00B10667" w:rsidRPr="00F6458F" w:rsidRDefault="00B10667" w:rsidP="00B10667">
      <w:pPr>
        <w:pStyle w:val="MDPI31text"/>
        <w:ind w:right="55"/>
      </w:pPr>
      <w:r w:rsidRPr="00F6458F">
        <w:t>Genomic SSR markers</w:t>
      </w:r>
      <w:r>
        <w:t xml:space="preserve"> are </w:t>
      </w:r>
      <w:r w:rsidRPr="00F6458F">
        <w:t>reliable, highly polymorphic, often multi-allelic, and easy to amplify</w:t>
      </w:r>
      <w:r>
        <w:t>. Consequently, they have been</w:t>
      </w:r>
      <w:r w:rsidRPr="00F6458F">
        <w:t xml:space="preserve"> widely used </w:t>
      </w:r>
      <w:r>
        <w:t>to analyze</w:t>
      </w:r>
      <w:r w:rsidRPr="00F6458F">
        <w:t xml:space="preserve"> genetic diversity</w:t>
      </w:r>
      <w:r>
        <w:t xml:space="preserve"> and to construct</w:t>
      </w:r>
      <w:r w:rsidRPr="00F6458F">
        <w:t xml:space="preserve"> genetic map</w:t>
      </w:r>
      <w:r>
        <w:t>s.</w:t>
      </w:r>
      <w:r w:rsidRPr="00F6458F">
        <w:t xml:space="preserve"> However, the lack of genomic resources available </w:t>
      </w:r>
      <w:r>
        <w:t>for</w:t>
      </w:r>
      <w:r w:rsidRPr="00F6458F">
        <w:t xml:space="preserve"> </w:t>
      </w:r>
      <w:proofErr w:type="spellStart"/>
      <w:r w:rsidRPr="00F6458F">
        <w:t>rambutan</w:t>
      </w:r>
      <w:proofErr w:type="spellEnd"/>
      <w:r w:rsidRPr="00F6458F">
        <w:t xml:space="preserve"> </w:t>
      </w:r>
      <w:r>
        <w:t>has restricted the</w:t>
      </w:r>
      <w:r w:rsidRPr="00F6458F">
        <w:t xml:space="preserve"> use of microsatellite markers. To date, no genome-wide SSR marker</w:t>
      </w:r>
      <w:r>
        <w:t>s have</w:t>
      </w:r>
      <w:r w:rsidRPr="00F6458F">
        <w:t xml:space="preserve"> been developed and published</w:t>
      </w:r>
      <w:r>
        <w:t xml:space="preserve"> for </w:t>
      </w:r>
      <w:proofErr w:type="spellStart"/>
      <w:r>
        <w:t>rambutan</w:t>
      </w:r>
      <w:proofErr w:type="spellEnd"/>
      <w:r w:rsidRPr="00F6458F">
        <w:t xml:space="preserve">. In this study, </w:t>
      </w:r>
      <w:r>
        <w:rPr>
          <w:rFonts w:eastAsiaTheme="minorEastAsia" w:hint="eastAsia"/>
          <w:lang w:eastAsia="zh-CN"/>
        </w:rPr>
        <w:t>71,291</w:t>
      </w:r>
      <w:r w:rsidRPr="00F6458F">
        <w:t xml:space="preserve"> SSR loci without mono-nucleotide repeats were </w:t>
      </w:r>
      <w:r>
        <w:t>identified from</w:t>
      </w:r>
      <w:r w:rsidRPr="00F6458F">
        <w:t xml:space="preserve"> the genome survey data. Among the di-nucleotide repeat motifs, </w:t>
      </w:r>
      <w:r w:rsidRPr="00F6458F">
        <w:rPr>
          <w:rFonts w:eastAsia="DengXian"/>
        </w:rPr>
        <w:t xml:space="preserve">AT/AT accounted for </w:t>
      </w:r>
      <w:r>
        <w:rPr>
          <w:rFonts w:eastAsia="DengXian" w:hint="eastAsia"/>
          <w:lang w:eastAsia="zh-CN"/>
        </w:rPr>
        <w:t>67.38</w:t>
      </w:r>
      <w:r w:rsidRPr="00F6458F">
        <w:rPr>
          <w:rFonts w:eastAsia="DengXian"/>
        </w:rPr>
        <w:t>% and was the most abundant type, followed by A</w:t>
      </w:r>
      <w:r>
        <w:rPr>
          <w:rFonts w:eastAsia="DengXian" w:hint="eastAsia"/>
          <w:lang w:eastAsia="zh-CN"/>
        </w:rPr>
        <w:t>G</w:t>
      </w:r>
      <w:r w:rsidRPr="00F6458F">
        <w:rPr>
          <w:rFonts w:eastAsia="DengXian"/>
        </w:rPr>
        <w:t>/</w:t>
      </w:r>
      <w:r>
        <w:rPr>
          <w:rFonts w:eastAsia="DengXian" w:hint="eastAsia"/>
          <w:lang w:eastAsia="zh-CN"/>
        </w:rPr>
        <w:t>C</w:t>
      </w:r>
      <w:r w:rsidRPr="00F6458F">
        <w:rPr>
          <w:rFonts w:eastAsia="DengXian"/>
        </w:rPr>
        <w:t>T, accounting for 2</w:t>
      </w:r>
      <w:r>
        <w:rPr>
          <w:rFonts w:eastAsia="DengXian" w:hint="eastAsia"/>
          <w:lang w:eastAsia="zh-CN"/>
        </w:rPr>
        <w:t>4</w:t>
      </w:r>
      <w:r w:rsidRPr="00F6458F">
        <w:rPr>
          <w:rFonts w:eastAsia="DengXian"/>
        </w:rPr>
        <w:t>.</w:t>
      </w:r>
      <w:r>
        <w:rPr>
          <w:rFonts w:eastAsia="DengXian" w:hint="eastAsia"/>
          <w:lang w:eastAsia="zh-CN"/>
        </w:rPr>
        <w:t>04</w:t>
      </w:r>
      <w:r w:rsidRPr="00F6458F">
        <w:rPr>
          <w:rFonts w:eastAsia="DengXian"/>
        </w:rPr>
        <w:t xml:space="preserve">%. This was consistent with the result that AAT/ATT </w:t>
      </w:r>
      <w:r>
        <w:rPr>
          <w:rFonts w:eastAsia="DengXian"/>
        </w:rPr>
        <w:t>was the</w:t>
      </w:r>
      <w:r w:rsidRPr="00F6458F">
        <w:rPr>
          <w:rFonts w:eastAsia="DengXian"/>
        </w:rPr>
        <w:t xml:space="preserve"> most abundant</w:t>
      </w:r>
      <w:r>
        <w:rPr>
          <w:rFonts w:eastAsia="DengXian"/>
        </w:rPr>
        <w:t xml:space="preserve"> type of </w:t>
      </w:r>
      <w:r>
        <w:rPr>
          <w:rFonts w:eastAsia="DengXian" w:hint="eastAsia"/>
          <w:lang w:eastAsia="zh-CN"/>
        </w:rPr>
        <w:t>tri-nucleotide</w:t>
      </w:r>
      <w:r>
        <w:rPr>
          <w:rFonts w:eastAsia="DengXian"/>
          <w:lang w:eastAsia="zh-CN"/>
        </w:rPr>
        <w:t xml:space="preserve"> motifs</w:t>
      </w:r>
      <w:r w:rsidRPr="00F6458F">
        <w:rPr>
          <w:rFonts w:eastAsia="DengXian"/>
        </w:rPr>
        <w:t xml:space="preserve">, </w:t>
      </w:r>
      <w:r>
        <w:rPr>
          <w:rFonts w:eastAsia="DengXian"/>
        </w:rPr>
        <w:t>and</w:t>
      </w:r>
      <w:r w:rsidRPr="00F6458F">
        <w:rPr>
          <w:rFonts w:eastAsia="DengXian"/>
        </w:rPr>
        <w:t xml:space="preserve"> </w:t>
      </w:r>
      <w:bookmarkStart w:id="29" w:name="OLE_LINK95"/>
      <w:bookmarkStart w:id="30" w:name="OLE_LINK96"/>
      <w:bookmarkStart w:id="31" w:name="OLE_LINK97"/>
      <w:r w:rsidRPr="00F6458F">
        <w:rPr>
          <w:rFonts w:eastAsia="DengXian"/>
        </w:rPr>
        <w:t>A/T</w:t>
      </w:r>
      <w:r>
        <w:rPr>
          <w:rFonts w:eastAsia="DengXian"/>
        </w:rPr>
        <w:t>-</w:t>
      </w:r>
      <w:r w:rsidRPr="00F6458F">
        <w:rPr>
          <w:rFonts w:eastAsia="DengXian"/>
        </w:rPr>
        <w:t xml:space="preserve">rich motifs </w:t>
      </w:r>
      <w:bookmarkEnd w:id="29"/>
      <w:bookmarkEnd w:id="30"/>
      <w:bookmarkEnd w:id="31"/>
      <w:r>
        <w:rPr>
          <w:rFonts w:eastAsia="DengXian"/>
        </w:rPr>
        <w:t>were abundant in the</w:t>
      </w:r>
      <w:r w:rsidRPr="00F6458F">
        <w:rPr>
          <w:rFonts w:eastAsia="DengXian"/>
        </w:rPr>
        <w:t xml:space="preserve"> </w:t>
      </w:r>
      <w:proofErr w:type="spellStart"/>
      <w:r w:rsidRPr="00F6458F">
        <w:rPr>
          <w:iCs/>
        </w:rPr>
        <w:t>rambutan</w:t>
      </w:r>
      <w:proofErr w:type="spellEnd"/>
      <w:r w:rsidRPr="00F6458F">
        <w:rPr>
          <w:iCs/>
        </w:rPr>
        <w:t xml:space="preserve"> genome</w:t>
      </w:r>
      <w:r w:rsidRPr="00F6458F">
        <w:t>.</w:t>
      </w:r>
      <w:r w:rsidRPr="00F6458F">
        <w:rPr>
          <w:rFonts w:eastAsia="DengXian"/>
        </w:rPr>
        <w:t xml:space="preserve"> The</w:t>
      </w:r>
      <w:r>
        <w:rPr>
          <w:rFonts w:eastAsia="DengXian"/>
        </w:rPr>
        <w:t xml:space="preserve"> abundance of</w:t>
      </w:r>
      <w:r w:rsidRPr="00F6458F">
        <w:rPr>
          <w:rFonts w:eastAsia="DengXian"/>
        </w:rPr>
        <w:t xml:space="preserve"> A/T motifs </w:t>
      </w:r>
      <w:r>
        <w:rPr>
          <w:rFonts w:eastAsia="DengXian"/>
        </w:rPr>
        <w:t>in the genome has also been reported for</w:t>
      </w:r>
      <w:r w:rsidRPr="00F6458F">
        <w:rPr>
          <w:rFonts w:eastAsia="DengXian"/>
        </w:rPr>
        <w:t xml:space="preserve"> grape </w:t>
      </w:r>
      <w:r>
        <w:rPr>
          <w:rFonts w:eastAsia="DengXian" w:hint="eastAsia"/>
          <w:lang w:eastAsia="zh-CN"/>
        </w:rPr>
        <w:t>(</w:t>
      </w:r>
      <w:proofErr w:type="spellStart"/>
      <w:r>
        <w:t>Jaillon</w:t>
      </w:r>
      <w:proofErr w:type="spellEnd"/>
      <w:r>
        <w:rPr>
          <w:rFonts w:eastAsiaTheme="minorEastAsia" w:hint="eastAsia"/>
          <w:lang w:eastAsia="zh-CN"/>
        </w:rPr>
        <w:t xml:space="preserve"> </w:t>
      </w:r>
      <w:r w:rsidRPr="009E433B">
        <w:rPr>
          <w:rFonts w:eastAsiaTheme="minorEastAsia" w:hint="eastAsia"/>
          <w:i/>
          <w:lang w:eastAsia="zh-CN"/>
        </w:rPr>
        <w:t xml:space="preserve">et al. </w:t>
      </w:r>
      <w:r>
        <w:rPr>
          <w:rFonts w:eastAsiaTheme="minorEastAsia" w:hint="eastAsia"/>
          <w:lang w:eastAsia="zh-CN"/>
        </w:rPr>
        <w:t>2007</w:t>
      </w:r>
      <w:r>
        <w:rPr>
          <w:rFonts w:eastAsia="DengXian" w:hint="eastAsia"/>
          <w:lang w:eastAsia="zh-CN"/>
        </w:rPr>
        <w:t>)</w:t>
      </w:r>
      <w:r w:rsidRPr="00F6458F">
        <w:rPr>
          <w:rFonts w:eastAsia="DengXian"/>
        </w:rPr>
        <w:t xml:space="preserve"> and mulberry </w:t>
      </w:r>
      <w:r>
        <w:rPr>
          <w:rFonts w:eastAsia="DengXian" w:hint="eastAsia"/>
          <w:lang w:eastAsia="zh-CN"/>
        </w:rPr>
        <w:t>(</w:t>
      </w:r>
      <w:r w:rsidRPr="00F6458F">
        <w:t>He</w:t>
      </w:r>
      <w:r w:rsidRPr="00B26F86">
        <w:rPr>
          <w:rFonts w:eastAsiaTheme="minorEastAsia" w:hint="eastAsia"/>
          <w:i/>
          <w:lang w:eastAsia="zh-CN"/>
        </w:rPr>
        <w:t xml:space="preserve"> et al.</w:t>
      </w:r>
      <w:r>
        <w:rPr>
          <w:rFonts w:eastAsiaTheme="minorEastAsia" w:hint="eastAsia"/>
          <w:lang w:eastAsia="zh-CN"/>
        </w:rPr>
        <w:t xml:space="preserve"> 2013</w:t>
      </w:r>
      <w:r>
        <w:rPr>
          <w:rFonts w:eastAsia="DengXian" w:hint="eastAsia"/>
          <w:lang w:eastAsia="zh-CN"/>
        </w:rPr>
        <w:t>)</w:t>
      </w:r>
      <w:r w:rsidRPr="00F6458F">
        <w:rPr>
          <w:rFonts w:eastAsia="DengXian"/>
        </w:rPr>
        <w:t>.</w:t>
      </w:r>
      <w:r w:rsidRPr="00F6458F">
        <w:rPr>
          <w:color w:val="131413"/>
        </w:rPr>
        <w:t xml:space="preserve"> </w:t>
      </w:r>
    </w:p>
    <w:p w:rsidR="00B10667" w:rsidRPr="00B674CF" w:rsidRDefault="00B10667" w:rsidP="00B10667">
      <w:pPr>
        <w:pStyle w:val="MDPI21heading1"/>
        <w:ind w:right="55"/>
        <w:jc w:val="both"/>
        <w:rPr>
          <w:rFonts w:eastAsiaTheme="minorEastAsia"/>
          <w:lang w:eastAsia="zh-CN"/>
        </w:rPr>
      </w:pPr>
      <w:r>
        <w:lastRenderedPageBreak/>
        <w:t>Conclusion</w:t>
      </w:r>
    </w:p>
    <w:p w:rsidR="00B10667" w:rsidRPr="00F6458F" w:rsidRDefault="00B10667" w:rsidP="00B10667">
      <w:pPr>
        <w:pStyle w:val="MDPI31text"/>
        <w:ind w:right="55" w:firstLine="284"/>
      </w:pPr>
      <w:r w:rsidRPr="00F6458F">
        <w:t>This study contributes the following</w:t>
      </w:r>
      <w:r>
        <w:t xml:space="preserve"> new</w:t>
      </w:r>
      <w:r w:rsidRPr="00F6458F">
        <w:t xml:space="preserve"> information: (1) A genome survey was performed </w:t>
      </w:r>
      <w:r>
        <w:t xml:space="preserve">using the </w:t>
      </w:r>
      <w:proofErr w:type="spellStart"/>
      <w:r>
        <w:t>Illumina</w:t>
      </w:r>
      <w:proofErr w:type="spellEnd"/>
      <w:r>
        <w:t xml:space="preserve"> platform</w:t>
      </w:r>
      <w:r w:rsidRPr="00F6458F">
        <w:t>, and</w:t>
      </w:r>
      <w:r>
        <w:t xml:space="preserve"> a</w:t>
      </w:r>
      <w:r w:rsidRPr="00F6458F">
        <w:t xml:space="preserve"> K-</w:t>
      </w:r>
      <w:proofErr w:type="spellStart"/>
      <w:r w:rsidRPr="00F6458F">
        <w:t>mer</w:t>
      </w:r>
      <w:proofErr w:type="spellEnd"/>
      <w:r w:rsidRPr="00F6458F">
        <w:t xml:space="preserve"> analysis indicated that </w:t>
      </w:r>
      <w:proofErr w:type="spellStart"/>
      <w:r w:rsidRPr="00F6458F">
        <w:t>rambutan</w:t>
      </w:r>
      <w:proofErr w:type="spellEnd"/>
      <w:r w:rsidRPr="00F6458F">
        <w:t xml:space="preserve"> has a genome </w:t>
      </w:r>
      <w:r>
        <w:t xml:space="preserve">of </w:t>
      </w:r>
      <w:r w:rsidRPr="00F6458F">
        <w:t xml:space="preserve">about 386.95 Mb in size </w:t>
      </w:r>
      <w:r>
        <w:t>with a</w:t>
      </w:r>
      <w:r w:rsidRPr="00F6458F">
        <w:t xml:space="preserve"> </w:t>
      </w:r>
      <w:proofErr w:type="spellStart"/>
      <w:r w:rsidRPr="00F6458F">
        <w:t>heterozygosity</w:t>
      </w:r>
      <w:proofErr w:type="spellEnd"/>
      <w:r w:rsidRPr="00F6458F">
        <w:t xml:space="preserve"> </w:t>
      </w:r>
      <w:r>
        <w:t>rate of</w:t>
      </w:r>
      <w:r w:rsidRPr="00F6458F">
        <w:t xml:space="preserve"> 0.91%. (2) From the initial assembled </w:t>
      </w:r>
      <w:proofErr w:type="spellStart"/>
      <w:r w:rsidRPr="00F6458F">
        <w:t>rambutan</w:t>
      </w:r>
      <w:proofErr w:type="spellEnd"/>
      <w:r w:rsidRPr="00F6458F">
        <w:t xml:space="preserve"> genome, 5,636 SSRs with various types of motif repeats were detected, and 4,749 genomic SSR markers were identified. (3) Fifty novel SSR markers were randomly selected and validated by screening representative cultivars</w:t>
      </w:r>
      <w:r>
        <w:t>. The</w:t>
      </w:r>
      <w:r w:rsidRPr="00F6458F">
        <w:t xml:space="preserve"> SSR-based phylogenetic analysis indicated that 69 </w:t>
      </w:r>
      <w:proofErr w:type="spellStart"/>
      <w:r w:rsidRPr="00F6458F">
        <w:t>rambutan</w:t>
      </w:r>
      <w:proofErr w:type="spellEnd"/>
      <w:r w:rsidRPr="00F6458F">
        <w:t xml:space="preserve"> accessions could be divided into five groups. Th</w:t>
      </w:r>
      <w:r>
        <w:t>is new genomic information will be useful for</w:t>
      </w:r>
      <w:r w:rsidRPr="00F6458F">
        <w:t xml:space="preserve"> design</w:t>
      </w:r>
      <w:r>
        <w:t>ing</w:t>
      </w:r>
      <w:r>
        <w:rPr>
          <w:rFonts w:eastAsiaTheme="minorEastAsia" w:hint="eastAsia"/>
          <w:lang w:eastAsia="zh-CN"/>
        </w:rPr>
        <w:t xml:space="preserve"> </w:t>
      </w:r>
      <w:r w:rsidRPr="00F6458F">
        <w:t xml:space="preserve">strategies </w:t>
      </w:r>
      <w:r>
        <w:rPr>
          <w:rFonts w:eastAsiaTheme="minorEastAsia" w:hint="eastAsia"/>
          <w:lang w:eastAsia="zh-CN"/>
        </w:rPr>
        <w:t xml:space="preserve">for </w:t>
      </w:r>
      <w:r w:rsidRPr="00F6458F">
        <w:t xml:space="preserve">whole genome sequencing, and the </w:t>
      </w:r>
      <w:r>
        <w:t>new</w:t>
      </w:r>
      <w:r w:rsidRPr="00F6458F">
        <w:t xml:space="preserve"> SSR markers will facilitate studies on genetics and marker-assisted breeding in </w:t>
      </w:r>
      <w:proofErr w:type="spellStart"/>
      <w:r w:rsidRPr="00F6458F">
        <w:t>rambutan</w:t>
      </w:r>
      <w:proofErr w:type="spellEnd"/>
      <w:r w:rsidRPr="00F6458F">
        <w:t>.</w:t>
      </w:r>
    </w:p>
    <w:p w:rsidR="00B10667" w:rsidRDefault="00B10667" w:rsidP="00B10667">
      <w:pPr>
        <w:pStyle w:val="MDPI62Acknowledgments"/>
        <w:ind w:right="55"/>
        <w:rPr>
          <w:b/>
        </w:rPr>
      </w:pPr>
      <w:r>
        <w:rPr>
          <w:b/>
        </w:rPr>
        <w:t>Acknowledgments</w:t>
      </w:r>
    </w:p>
    <w:p w:rsidR="00B10667" w:rsidRPr="00300ED8" w:rsidRDefault="00B10667" w:rsidP="00B10667">
      <w:pPr>
        <w:pStyle w:val="MDPI62Acknowledgments"/>
        <w:ind w:right="55"/>
        <w:rPr>
          <w:bCs/>
        </w:rPr>
      </w:pPr>
      <w:r w:rsidRPr="00300ED8">
        <w:rPr>
          <w:bCs/>
        </w:rPr>
        <w:t xml:space="preserve">We thank Jennifer Smith, PhD, from </w:t>
      </w:r>
      <w:proofErr w:type="spellStart"/>
      <w:r w:rsidRPr="00300ED8">
        <w:rPr>
          <w:bCs/>
        </w:rPr>
        <w:t>Liwen</w:t>
      </w:r>
      <w:proofErr w:type="spellEnd"/>
      <w:r w:rsidRPr="00300ED8">
        <w:rPr>
          <w:bCs/>
        </w:rPr>
        <w:t xml:space="preserve"> </w:t>
      </w:r>
      <w:proofErr w:type="spellStart"/>
      <w:r w:rsidRPr="00300ED8">
        <w:rPr>
          <w:bCs/>
        </w:rPr>
        <w:t>Bianji</w:t>
      </w:r>
      <w:proofErr w:type="spellEnd"/>
      <w:r w:rsidRPr="00300ED8">
        <w:rPr>
          <w:bCs/>
        </w:rPr>
        <w:t xml:space="preserve">, </w:t>
      </w:r>
      <w:proofErr w:type="spellStart"/>
      <w:r w:rsidRPr="00300ED8">
        <w:rPr>
          <w:bCs/>
        </w:rPr>
        <w:t>Edanz</w:t>
      </w:r>
      <w:proofErr w:type="spellEnd"/>
      <w:r w:rsidRPr="00300ED8">
        <w:rPr>
          <w:bCs/>
        </w:rPr>
        <w:t xml:space="preserve"> Group China (www.liwenbianji.cn/ac), for editing the English text of a draft of this manuscript.</w:t>
      </w:r>
    </w:p>
    <w:p w:rsidR="00B10667" w:rsidRDefault="00B10667" w:rsidP="00B10667">
      <w:pPr>
        <w:pStyle w:val="MDPI62Acknowledgments"/>
        <w:ind w:right="55"/>
        <w:rPr>
          <w:rFonts w:eastAsiaTheme="minorEastAsia"/>
          <w:b/>
          <w:lang w:eastAsia="zh-CN"/>
        </w:rPr>
      </w:pPr>
      <w:r w:rsidRPr="00F6458F">
        <w:rPr>
          <w:b/>
        </w:rPr>
        <w:t>Author</w:t>
      </w:r>
      <w:r>
        <w:rPr>
          <w:rFonts w:eastAsiaTheme="minorEastAsia"/>
          <w:b/>
          <w:lang w:eastAsia="zh-CN"/>
        </w:rPr>
        <w:t>’</w:t>
      </w:r>
      <w:r>
        <w:rPr>
          <w:rFonts w:eastAsiaTheme="minorEastAsia" w:hint="eastAsia"/>
          <w:b/>
          <w:lang w:eastAsia="zh-CN"/>
        </w:rPr>
        <w:t>s</w:t>
      </w:r>
      <w:r w:rsidRPr="00F6458F">
        <w:rPr>
          <w:b/>
        </w:rPr>
        <w:t xml:space="preserve"> </w:t>
      </w:r>
      <w:r>
        <w:rPr>
          <w:rFonts w:eastAsiaTheme="minorEastAsia" w:hint="eastAsia"/>
          <w:b/>
          <w:lang w:eastAsia="zh-CN"/>
        </w:rPr>
        <w:t>c</w:t>
      </w:r>
      <w:r w:rsidRPr="00F6458F">
        <w:rPr>
          <w:b/>
        </w:rPr>
        <w:t>ontributions</w:t>
      </w:r>
    </w:p>
    <w:p w:rsidR="00B10667" w:rsidRPr="00F6458F" w:rsidRDefault="00B10667" w:rsidP="00B10667">
      <w:pPr>
        <w:pStyle w:val="MDPI62Acknowledgments"/>
        <w:ind w:right="55"/>
      </w:pPr>
      <w:r w:rsidRPr="00F6458F">
        <w:rPr>
          <w:szCs w:val="24"/>
        </w:rPr>
        <w:t xml:space="preserve">All authors </w:t>
      </w:r>
      <w:r>
        <w:rPr>
          <w:szCs w:val="24"/>
        </w:rPr>
        <w:t>made</w:t>
      </w:r>
      <w:r w:rsidRPr="00F6458F">
        <w:rPr>
          <w:szCs w:val="24"/>
        </w:rPr>
        <w:t xml:space="preserve"> substantial contributions to the conception, design, and drafting of this</w:t>
      </w:r>
      <w:r w:rsidRPr="00F6458F">
        <w:rPr>
          <w:rFonts w:eastAsia="DengXian"/>
          <w:szCs w:val="24"/>
          <w:lang w:eastAsia="zh-CN"/>
        </w:rPr>
        <w:t xml:space="preserve"> </w:t>
      </w:r>
      <w:r w:rsidRPr="00F6458F">
        <w:rPr>
          <w:szCs w:val="24"/>
        </w:rPr>
        <w:t>work as individual experts in their fields.</w:t>
      </w:r>
      <w:r>
        <w:rPr>
          <w:rFonts w:eastAsiaTheme="minorEastAsia" w:hint="eastAsia"/>
          <w:szCs w:val="24"/>
          <w:lang w:eastAsia="zh-CN"/>
        </w:rPr>
        <w:t xml:space="preserve"> </w:t>
      </w:r>
      <w:r w:rsidRPr="00F6458F">
        <w:rPr>
          <w:szCs w:val="24"/>
        </w:rPr>
        <w:t>In particular,</w:t>
      </w:r>
      <w:r w:rsidRPr="00F6458F">
        <w:rPr>
          <w:b/>
          <w:szCs w:val="24"/>
        </w:rPr>
        <w:t xml:space="preserve"> </w:t>
      </w:r>
      <w:r w:rsidRPr="00F6458F">
        <w:rPr>
          <w:szCs w:val="24"/>
        </w:rPr>
        <w:t xml:space="preserve">L.X.E. carried out the experimental work, </w:t>
      </w:r>
      <w:r>
        <w:rPr>
          <w:szCs w:val="24"/>
        </w:rPr>
        <w:t>statistically analyzed the data, and wrote the manuscript</w:t>
      </w:r>
      <w:r w:rsidRPr="00F6458F">
        <w:rPr>
          <w:szCs w:val="24"/>
        </w:rPr>
        <w:t>. L.X.E. and</w:t>
      </w:r>
      <w:r w:rsidRPr="00F6458F">
        <w:rPr>
          <w:rFonts w:eastAsia="宋体" w:hint="eastAsia"/>
          <w:szCs w:val="24"/>
          <w:lang w:eastAsia="zh-CN"/>
        </w:rPr>
        <w:t xml:space="preserve"> Z</w:t>
      </w:r>
      <w:r w:rsidRPr="00F6458F">
        <w:rPr>
          <w:szCs w:val="24"/>
        </w:rPr>
        <w:t>.</w:t>
      </w:r>
      <w:r w:rsidRPr="00F6458F">
        <w:rPr>
          <w:rFonts w:eastAsia="宋体" w:hint="eastAsia"/>
          <w:szCs w:val="24"/>
          <w:lang w:eastAsia="zh-CN"/>
        </w:rPr>
        <w:t>Z</w:t>
      </w:r>
      <w:r w:rsidRPr="00F6458F">
        <w:rPr>
          <w:szCs w:val="24"/>
        </w:rPr>
        <w:t>.</w:t>
      </w:r>
      <w:r w:rsidRPr="00F6458F">
        <w:rPr>
          <w:rFonts w:eastAsia="宋体" w:hint="eastAsia"/>
          <w:szCs w:val="24"/>
          <w:lang w:eastAsia="zh-CN"/>
        </w:rPr>
        <w:t>X</w:t>
      </w:r>
      <w:r w:rsidRPr="00F6458F">
        <w:rPr>
          <w:szCs w:val="24"/>
        </w:rPr>
        <w:t>.</w:t>
      </w:r>
      <w:r w:rsidRPr="00F6458F">
        <w:rPr>
          <w:rFonts w:eastAsia="宋体" w:hint="eastAsia"/>
          <w:szCs w:val="24"/>
          <w:lang w:eastAsia="zh-CN"/>
        </w:rPr>
        <w:t xml:space="preserve"> </w:t>
      </w:r>
      <w:r w:rsidRPr="00F6458F">
        <w:rPr>
          <w:szCs w:val="24"/>
        </w:rPr>
        <w:t xml:space="preserve">designed the experiment and edited the manuscript. </w:t>
      </w:r>
      <w:r w:rsidRPr="00F6458F">
        <w:rPr>
          <w:rFonts w:eastAsia="宋体" w:hint="eastAsia"/>
          <w:szCs w:val="24"/>
          <w:lang w:eastAsia="zh-CN"/>
        </w:rPr>
        <w:t xml:space="preserve">G.H.M., </w:t>
      </w:r>
      <w:r w:rsidRPr="00F6458F">
        <w:rPr>
          <w:szCs w:val="24"/>
        </w:rPr>
        <w:t>G.Y.,</w:t>
      </w:r>
      <w:r>
        <w:rPr>
          <w:rFonts w:eastAsia="宋体" w:hint="eastAsia"/>
          <w:szCs w:val="24"/>
          <w:lang w:eastAsia="zh-CN"/>
        </w:rPr>
        <w:t xml:space="preserve"> D.J.L.</w:t>
      </w:r>
      <w:r>
        <w:rPr>
          <w:rFonts w:eastAsia="宋体"/>
          <w:szCs w:val="24"/>
          <w:lang w:eastAsia="zh-CN"/>
        </w:rPr>
        <w:t>,</w:t>
      </w:r>
      <w:r w:rsidRPr="00F6458F">
        <w:rPr>
          <w:szCs w:val="24"/>
        </w:rPr>
        <w:t xml:space="preserve"> and </w:t>
      </w:r>
      <w:r w:rsidRPr="00F6458F">
        <w:rPr>
          <w:rFonts w:eastAsia="宋体" w:hint="eastAsia"/>
          <w:szCs w:val="24"/>
          <w:lang w:eastAsia="zh-CN"/>
        </w:rPr>
        <w:t>M.J.H.</w:t>
      </w:r>
      <w:r w:rsidRPr="00F6458F">
        <w:rPr>
          <w:szCs w:val="24"/>
        </w:rPr>
        <w:t xml:space="preserve"> collected samples</w:t>
      </w:r>
      <w:r>
        <w:rPr>
          <w:rFonts w:eastAsiaTheme="minorEastAsia" w:hint="eastAsia"/>
          <w:szCs w:val="24"/>
          <w:lang w:eastAsia="zh-CN"/>
        </w:rPr>
        <w:t xml:space="preserve"> and assisted </w:t>
      </w:r>
      <w:r>
        <w:rPr>
          <w:rFonts w:eastAsiaTheme="minorEastAsia"/>
          <w:szCs w:val="24"/>
          <w:lang w:eastAsia="zh-CN"/>
        </w:rPr>
        <w:t>with</w:t>
      </w:r>
      <w:r>
        <w:rPr>
          <w:rFonts w:eastAsiaTheme="minorEastAsia" w:hint="eastAsia"/>
          <w:szCs w:val="24"/>
          <w:lang w:eastAsia="zh-CN"/>
        </w:rPr>
        <w:t xml:space="preserve"> data entry</w:t>
      </w:r>
      <w:r w:rsidRPr="00F6458F">
        <w:rPr>
          <w:szCs w:val="24"/>
        </w:rPr>
        <w:t xml:space="preserve">. </w:t>
      </w:r>
    </w:p>
    <w:p w:rsidR="00B10667" w:rsidRPr="00F6458F" w:rsidRDefault="00B10667" w:rsidP="00B10667">
      <w:pPr>
        <w:pStyle w:val="MDPI21heading1"/>
        <w:ind w:right="55"/>
        <w:jc w:val="both"/>
      </w:pPr>
      <w:r w:rsidRPr="00F6458F">
        <w:t>References</w:t>
      </w:r>
    </w:p>
    <w:p w:rsidR="00B10667" w:rsidRPr="00F6458F" w:rsidRDefault="00B10667" w:rsidP="00B10667">
      <w:pPr>
        <w:pStyle w:val="MDPI71References"/>
        <w:numPr>
          <w:ilvl w:val="0"/>
          <w:numId w:val="0"/>
        </w:numPr>
        <w:ind w:left="425" w:right="55" w:hanging="425"/>
        <w:rPr>
          <w:rFonts w:ascii="Times New Roman" w:eastAsia="宋体" w:hAnsi="Times New Roman"/>
          <w:szCs w:val="24"/>
          <w:lang w:eastAsia="zh-CN"/>
        </w:rPr>
      </w:pPr>
      <w:proofErr w:type="spellStart"/>
      <w:r w:rsidRPr="00F6458F">
        <w:t>Sukmandari</w:t>
      </w:r>
      <w:proofErr w:type="spellEnd"/>
      <w:r w:rsidRPr="00F6458F">
        <w:rPr>
          <w:rFonts w:eastAsia="宋体" w:hint="eastAsia"/>
          <w:lang w:eastAsia="zh-CN"/>
        </w:rPr>
        <w:t>,</w:t>
      </w:r>
      <w:r w:rsidRPr="00F6458F">
        <w:t xml:space="preserve"> NS</w:t>
      </w:r>
      <w:r w:rsidRPr="00F6458F">
        <w:rPr>
          <w:rFonts w:eastAsia="宋体" w:hint="eastAsia"/>
          <w:lang w:eastAsia="zh-CN"/>
        </w:rPr>
        <w:t>;</w:t>
      </w:r>
      <w:r w:rsidRPr="00F6458F">
        <w:t xml:space="preserve"> GK Dash</w:t>
      </w:r>
      <w:r w:rsidRPr="00F6458F">
        <w:rPr>
          <w:rFonts w:eastAsia="宋体" w:hint="eastAsia"/>
          <w:lang w:eastAsia="zh-CN"/>
        </w:rPr>
        <w:t>,</w:t>
      </w:r>
      <w:r w:rsidRPr="00F6458F">
        <w:t xml:space="preserve"> WHW</w:t>
      </w:r>
      <w:r>
        <w:rPr>
          <w:rFonts w:eastAsia="宋体" w:hint="eastAsia"/>
          <w:lang w:eastAsia="zh-CN"/>
        </w:rPr>
        <w:t xml:space="preserve"> </w:t>
      </w:r>
      <w:proofErr w:type="spellStart"/>
      <w:r w:rsidRPr="00F6458F">
        <w:t>Jusof</w:t>
      </w:r>
      <w:proofErr w:type="spellEnd"/>
      <w:r w:rsidRPr="00F6458F">
        <w:rPr>
          <w:rFonts w:eastAsia="宋体" w:hint="eastAsia"/>
          <w:lang w:eastAsia="zh-CN"/>
        </w:rPr>
        <w:t>,</w:t>
      </w:r>
      <w:r w:rsidRPr="00F6458F">
        <w:t xml:space="preserve"> </w:t>
      </w:r>
      <w:r w:rsidRPr="00F6458F">
        <w:rPr>
          <w:rFonts w:eastAsia="宋体" w:hint="eastAsia"/>
          <w:lang w:eastAsia="zh-CN"/>
        </w:rPr>
        <w:t xml:space="preserve">M </w:t>
      </w:r>
      <w:proofErr w:type="spellStart"/>
      <w:r w:rsidRPr="00F6458F">
        <w:rPr>
          <w:rFonts w:eastAsia="宋体" w:hint="eastAsia"/>
          <w:lang w:eastAsia="zh-CN"/>
        </w:rPr>
        <w:t>Hanafi</w:t>
      </w:r>
      <w:proofErr w:type="spellEnd"/>
      <w:r w:rsidRPr="00F6458F">
        <w:rPr>
          <w:rFonts w:eastAsia="宋体" w:hint="eastAsia"/>
          <w:lang w:eastAsia="zh-CN"/>
        </w:rPr>
        <w:t xml:space="preserve"> </w:t>
      </w:r>
      <w:r>
        <w:rPr>
          <w:rFonts w:eastAsia="宋体" w:hint="eastAsia"/>
          <w:lang w:eastAsia="zh-CN"/>
        </w:rPr>
        <w:t>(</w:t>
      </w:r>
      <w:r w:rsidRPr="009E228D">
        <w:t>2017</w:t>
      </w:r>
      <w:r>
        <w:rPr>
          <w:rFonts w:eastAsia="宋体" w:hint="eastAsia"/>
          <w:lang w:eastAsia="zh-CN"/>
        </w:rPr>
        <w:t>)</w:t>
      </w:r>
      <w:r w:rsidRPr="00F6458F">
        <w:rPr>
          <w:rFonts w:eastAsia="宋体" w:hint="eastAsia"/>
          <w:lang w:eastAsia="zh-CN"/>
        </w:rPr>
        <w:t>.</w:t>
      </w:r>
      <w:r w:rsidRPr="00F6458F">
        <w:t xml:space="preserve"> A review on </w:t>
      </w:r>
      <w:proofErr w:type="spellStart"/>
      <w:r w:rsidRPr="00F6458F">
        <w:rPr>
          <w:i/>
        </w:rPr>
        <w:t>Nephelium</w:t>
      </w:r>
      <w:proofErr w:type="spellEnd"/>
      <w:r w:rsidRPr="00F6458F">
        <w:rPr>
          <w:i/>
        </w:rPr>
        <w:t xml:space="preserve"> </w:t>
      </w:r>
      <w:proofErr w:type="spellStart"/>
      <w:r w:rsidRPr="00F6458F">
        <w:rPr>
          <w:i/>
        </w:rPr>
        <w:t>lappaceum</w:t>
      </w:r>
      <w:proofErr w:type="spellEnd"/>
      <w:r w:rsidRPr="00F6458F">
        <w:t xml:space="preserve"> L. </w:t>
      </w:r>
      <w:r w:rsidRPr="00F6458F">
        <w:rPr>
          <w:i/>
        </w:rPr>
        <w:t xml:space="preserve">Res J Pharm </w:t>
      </w:r>
      <w:proofErr w:type="spellStart"/>
      <w:r w:rsidRPr="00F6458F">
        <w:rPr>
          <w:i/>
        </w:rPr>
        <w:t>Technol</w:t>
      </w:r>
      <w:proofErr w:type="spellEnd"/>
      <w:r w:rsidRPr="00F6458F">
        <w:t xml:space="preserve"> </w:t>
      </w:r>
      <w:r w:rsidRPr="000D04EC">
        <w:t>10</w:t>
      </w:r>
      <w:r>
        <w:rPr>
          <w:rFonts w:eastAsiaTheme="minorEastAsia" w:hint="eastAsia"/>
          <w:lang w:eastAsia="zh-CN"/>
        </w:rPr>
        <w:t>:</w:t>
      </w:r>
      <w:r w:rsidRPr="00F6458F">
        <w:rPr>
          <w:rFonts w:eastAsia="宋体"/>
          <w:lang w:eastAsia="zh-CN"/>
        </w:rPr>
        <w:t xml:space="preserve"> </w:t>
      </w:r>
      <w:r>
        <w:t>2819-2827</w:t>
      </w:r>
      <w:r>
        <w:rPr>
          <w:rFonts w:eastAsiaTheme="minorEastAsia" w:hint="eastAsia"/>
          <w:lang w:eastAsia="zh-CN"/>
        </w:rPr>
        <w:t xml:space="preserve"> </w:t>
      </w:r>
      <w:hyperlink r:id="rId8" w:history="1">
        <w:r w:rsidRPr="00CF6114">
          <w:rPr>
            <w:rStyle w:val="a7"/>
            <w:szCs w:val="24"/>
          </w:rPr>
          <w:t>http://rjptonline.org/HTMLPaper.aspx?Journal=Research+Journal+of+Pharmacy+and+Technology;PID=2017-10-8-68</w:t>
        </w:r>
      </w:hyperlink>
      <w:r w:rsidRPr="00F6458F">
        <w:rPr>
          <w:rFonts w:ascii="Times New Roman" w:eastAsia="宋体" w:hAnsi="Times New Roman"/>
          <w:szCs w:val="24"/>
          <w:lang w:eastAsia="zh-CN"/>
        </w:rPr>
        <w:t xml:space="preserve"> </w:t>
      </w:r>
    </w:p>
    <w:p w:rsidR="00B10667" w:rsidRPr="00F6458F" w:rsidRDefault="00B10667" w:rsidP="00B10667">
      <w:pPr>
        <w:pStyle w:val="MDPI71References"/>
        <w:numPr>
          <w:ilvl w:val="0"/>
          <w:numId w:val="0"/>
        </w:numPr>
        <w:ind w:left="425" w:right="55" w:hanging="425"/>
        <w:rPr>
          <w:rFonts w:eastAsia="宋体"/>
          <w:szCs w:val="24"/>
          <w:lang w:eastAsia="zh-CN"/>
        </w:rPr>
      </w:pPr>
      <w:proofErr w:type="spellStart"/>
      <w:r w:rsidRPr="00F6458F">
        <w:t>Gusman</w:t>
      </w:r>
      <w:proofErr w:type="spellEnd"/>
      <w:r w:rsidRPr="00F6458F">
        <w:t xml:space="preserve"> J</w:t>
      </w:r>
      <w:r w:rsidRPr="00F6458F">
        <w:rPr>
          <w:rFonts w:eastAsia="宋体" w:hint="eastAsia"/>
          <w:lang w:eastAsia="zh-CN"/>
        </w:rPr>
        <w:t>.</w:t>
      </w:r>
      <w:r w:rsidRPr="00F6458F">
        <w:t>A</w:t>
      </w:r>
      <w:r w:rsidRPr="00F6458F">
        <w:rPr>
          <w:rFonts w:eastAsia="宋体" w:hint="eastAsia"/>
          <w:lang w:eastAsia="zh-CN"/>
        </w:rPr>
        <w:t>.</w:t>
      </w:r>
      <w:r>
        <w:rPr>
          <w:rFonts w:eastAsia="宋体" w:hint="eastAsia"/>
          <w:lang w:eastAsia="zh-CN"/>
        </w:rPr>
        <w:t>,</w:t>
      </w:r>
      <w:r w:rsidRPr="00F6458F">
        <w:t xml:space="preserve"> PJ Tsai</w:t>
      </w:r>
      <w:r>
        <w:rPr>
          <w:rFonts w:eastAsiaTheme="minorEastAsia" w:hint="eastAsia"/>
          <w:lang w:eastAsia="zh-CN"/>
        </w:rPr>
        <w:t xml:space="preserve"> (</w:t>
      </w:r>
      <w:r w:rsidRPr="00FC0F78">
        <w:t>2015</w:t>
      </w:r>
      <w:r>
        <w:rPr>
          <w:rFonts w:eastAsiaTheme="minorEastAsia" w:hint="eastAsia"/>
          <w:lang w:eastAsia="zh-CN"/>
        </w:rPr>
        <w:t>)</w:t>
      </w:r>
      <w:r>
        <w:rPr>
          <w:rFonts w:eastAsia="宋体" w:hint="eastAsia"/>
          <w:lang w:eastAsia="zh-CN"/>
        </w:rPr>
        <w:t>.</w:t>
      </w:r>
      <w:r w:rsidRPr="00F6458F">
        <w:t xml:space="preserve"> Extraction of antioxidant compounds from </w:t>
      </w:r>
      <w:proofErr w:type="spellStart"/>
      <w:r w:rsidRPr="00F6458F">
        <w:t>rambutan</w:t>
      </w:r>
      <w:proofErr w:type="spellEnd"/>
      <w:r w:rsidRPr="00F6458F">
        <w:t xml:space="preserve"> (</w:t>
      </w:r>
      <w:proofErr w:type="spellStart"/>
      <w:r w:rsidRPr="00F6458F">
        <w:rPr>
          <w:i/>
        </w:rPr>
        <w:t>Nephelium</w:t>
      </w:r>
      <w:proofErr w:type="spellEnd"/>
      <w:r w:rsidRPr="00F6458F">
        <w:rPr>
          <w:i/>
        </w:rPr>
        <w:t xml:space="preserve"> </w:t>
      </w:r>
      <w:proofErr w:type="spellStart"/>
      <w:r w:rsidRPr="00F6458F">
        <w:rPr>
          <w:i/>
        </w:rPr>
        <w:t>lappaceum</w:t>
      </w:r>
      <w:proofErr w:type="spellEnd"/>
      <w:r w:rsidRPr="00F6458F">
        <w:t xml:space="preserve"> L.) peel as agricultural waste in Taiwan. </w:t>
      </w:r>
      <w:r w:rsidRPr="00F6458F">
        <w:rPr>
          <w:i/>
        </w:rPr>
        <w:t xml:space="preserve">J Trop Crop </w:t>
      </w:r>
      <w:proofErr w:type="spellStart"/>
      <w:r w:rsidRPr="00F6458F">
        <w:rPr>
          <w:i/>
        </w:rPr>
        <w:t>Sci</w:t>
      </w:r>
      <w:proofErr w:type="spellEnd"/>
      <w:r w:rsidRPr="00F6458F">
        <w:rPr>
          <w:rFonts w:eastAsia="宋体"/>
          <w:lang w:eastAsia="zh-CN"/>
        </w:rPr>
        <w:t xml:space="preserve"> </w:t>
      </w:r>
      <w:r w:rsidRPr="009126E5">
        <w:t>2</w:t>
      </w:r>
      <w:r>
        <w:rPr>
          <w:rFonts w:eastAsia="宋体" w:hint="eastAsia"/>
          <w:lang w:eastAsia="zh-CN"/>
        </w:rPr>
        <w:t>:</w:t>
      </w:r>
      <w:r w:rsidRPr="00F6458F">
        <w:rPr>
          <w:rFonts w:eastAsia="宋体"/>
          <w:lang w:eastAsia="zh-CN"/>
        </w:rPr>
        <w:t xml:space="preserve"> </w:t>
      </w:r>
      <w:r w:rsidRPr="00F6458F">
        <w:t>10-16</w:t>
      </w:r>
      <w:r w:rsidRPr="00CF6114">
        <w:rPr>
          <w:rStyle w:val="a7"/>
          <w:szCs w:val="24"/>
        </w:rPr>
        <w:t xml:space="preserve"> </w:t>
      </w:r>
      <w:hyperlink r:id="rId9" w:history="1">
        <w:r w:rsidRPr="00CF6114">
          <w:rPr>
            <w:rStyle w:val="a7"/>
            <w:szCs w:val="24"/>
          </w:rPr>
          <w:t>https://doi.org/10.29244/jtcs.2.2.10-16</w:t>
        </w:r>
      </w:hyperlink>
      <w:r w:rsidRPr="00F6458F">
        <w:rPr>
          <w:rFonts w:eastAsia="宋体"/>
          <w:szCs w:val="24"/>
          <w:lang w:eastAsia="zh-CN"/>
        </w:rPr>
        <w:t xml:space="preserve"> </w:t>
      </w:r>
    </w:p>
    <w:p w:rsidR="00B10667" w:rsidRPr="00F6458F" w:rsidRDefault="00B10667" w:rsidP="00B10667">
      <w:pPr>
        <w:pStyle w:val="MDPI71References"/>
        <w:numPr>
          <w:ilvl w:val="0"/>
          <w:numId w:val="0"/>
        </w:numPr>
        <w:ind w:left="425" w:right="55" w:hanging="425"/>
        <w:rPr>
          <w:rFonts w:eastAsia="宋体"/>
          <w:szCs w:val="24"/>
          <w:lang w:eastAsia="zh-CN"/>
        </w:rPr>
      </w:pPr>
      <w:proofErr w:type="spellStart"/>
      <w:r w:rsidRPr="00F6458F">
        <w:t>Palanisamy</w:t>
      </w:r>
      <w:proofErr w:type="spellEnd"/>
      <w:r w:rsidRPr="00F6458F">
        <w:t xml:space="preserve"> U</w:t>
      </w:r>
      <w:r>
        <w:rPr>
          <w:rFonts w:eastAsia="宋体" w:hint="eastAsia"/>
          <w:lang w:eastAsia="zh-CN"/>
        </w:rPr>
        <w:t>,</w:t>
      </w:r>
      <w:r w:rsidRPr="00F6458F">
        <w:rPr>
          <w:rFonts w:eastAsia="宋体" w:hint="eastAsia"/>
          <w:lang w:eastAsia="zh-CN"/>
        </w:rPr>
        <w:t xml:space="preserve"> </w:t>
      </w:r>
      <w:r w:rsidRPr="00F6458F">
        <w:t>CH</w:t>
      </w:r>
      <w:r w:rsidRPr="00F6458F">
        <w:rPr>
          <w:rFonts w:eastAsia="宋体" w:hint="eastAsia"/>
          <w:lang w:eastAsia="zh-CN"/>
        </w:rPr>
        <w:t xml:space="preserve"> Ming</w:t>
      </w:r>
      <w:r>
        <w:rPr>
          <w:rFonts w:eastAsia="宋体" w:hint="eastAsia"/>
          <w:lang w:eastAsia="zh-CN"/>
        </w:rPr>
        <w:t>,</w:t>
      </w:r>
      <w:r w:rsidRPr="00F6458F">
        <w:t xml:space="preserve"> T </w:t>
      </w:r>
      <w:proofErr w:type="spellStart"/>
      <w:r w:rsidRPr="00F6458F">
        <w:t>Masilamani</w:t>
      </w:r>
      <w:proofErr w:type="spellEnd"/>
      <w:r w:rsidRPr="00F6458F">
        <w:rPr>
          <w:rFonts w:eastAsia="宋体" w:hint="eastAsia"/>
          <w:lang w:eastAsia="zh-CN"/>
        </w:rPr>
        <w:t>,</w:t>
      </w:r>
      <w:r w:rsidRPr="00F6458F">
        <w:t xml:space="preserve"> </w:t>
      </w:r>
      <w:r w:rsidRPr="00F6458F">
        <w:rPr>
          <w:rFonts w:eastAsia="宋体" w:hint="eastAsia"/>
          <w:lang w:eastAsia="zh-CN"/>
        </w:rPr>
        <w:t xml:space="preserve">T </w:t>
      </w:r>
      <w:proofErr w:type="spellStart"/>
      <w:r w:rsidRPr="00F6458F">
        <w:rPr>
          <w:rFonts w:eastAsia="宋体" w:hint="eastAsia"/>
          <w:lang w:eastAsia="zh-CN"/>
        </w:rPr>
        <w:t>Subramaniam</w:t>
      </w:r>
      <w:proofErr w:type="spellEnd"/>
      <w:r w:rsidRPr="00F6458F">
        <w:t xml:space="preserve"> </w:t>
      </w:r>
      <w:proofErr w:type="spellStart"/>
      <w:r w:rsidRPr="00F6458F">
        <w:rPr>
          <w:rFonts w:eastAsia="宋体" w:hint="eastAsia"/>
          <w:lang w:eastAsia="zh-CN"/>
        </w:rPr>
        <w:t>Thavamanithevi</w:t>
      </w:r>
      <w:proofErr w:type="spellEnd"/>
      <w:r>
        <w:rPr>
          <w:rFonts w:eastAsia="宋体" w:hint="eastAsia"/>
          <w:lang w:eastAsia="zh-CN"/>
        </w:rPr>
        <w:t>,</w:t>
      </w:r>
      <w:r w:rsidRPr="00F6458F">
        <w:rPr>
          <w:rFonts w:eastAsia="宋体" w:hint="eastAsia"/>
          <w:lang w:eastAsia="zh-CN"/>
        </w:rPr>
        <w:t xml:space="preserve"> </w:t>
      </w:r>
      <w:r>
        <w:rPr>
          <w:rFonts w:eastAsia="宋体" w:hint="eastAsia"/>
          <w:lang w:eastAsia="zh-CN"/>
        </w:rPr>
        <w:t>LL</w:t>
      </w:r>
      <w:r w:rsidRPr="00F6458F">
        <w:rPr>
          <w:rFonts w:eastAsia="宋体" w:hint="eastAsia"/>
          <w:lang w:eastAsia="zh-CN"/>
        </w:rPr>
        <w:t xml:space="preserve"> </w:t>
      </w:r>
      <w:proofErr w:type="spellStart"/>
      <w:r w:rsidRPr="00F6458F">
        <w:rPr>
          <w:rFonts w:eastAsia="宋体" w:hint="eastAsia"/>
          <w:lang w:eastAsia="zh-CN"/>
        </w:rPr>
        <w:t>Teng</w:t>
      </w:r>
      <w:proofErr w:type="spellEnd"/>
      <w:r>
        <w:rPr>
          <w:rFonts w:eastAsia="宋体" w:hint="eastAsia"/>
          <w:lang w:eastAsia="zh-CN"/>
        </w:rPr>
        <w:t>,</w:t>
      </w:r>
      <w:r w:rsidRPr="00F6458F">
        <w:rPr>
          <w:rFonts w:eastAsia="宋体" w:hint="eastAsia"/>
          <w:lang w:eastAsia="zh-CN"/>
        </w:rPr>
        <w:t xml:space="preserve"> AK </w:t>
      </w:r>
      <w:proofErr w:type="spellStart"/>
      <w:r w:rsidRPr="00F6458F">
        <w:rPr>
          <w:rFonts w:eastAsia="宋体" w:hint="eastAsia"/>
          <w:lang w:eastAsia="zh-CN"/>
        </w:rPr>
        <w:t>Radhakrishnan</w:t>
      </w:r>
      <w:proofErr w:type="spellEnd"/>
      <w:r w:rsidRPr="00F6458F">
        <w:rPr>
          <w:rFonts w:eastAsia="宋体" w:hint="eastAsia"/>
          <w:lang w:eastAsia="zh-CN"/>
        </w:rPr>
        <w:t xml:space="preserve"> </w:t>
      </w:r>
      <w:r>
        <w:rPr>
          <w:rFonts w:eastAsia="宋体" w:hint="eastAsia"/>
          <w:lang w:eastAsia="zh-CN"/>
        </w:rPr>
        <w:t>(</w:t>
      </w:r>
      <w:r w:rsidRPr="009126E5">
        <w:t>2008</w:t>
      </w:r>
      <w:r w:rsidRPr="00D3093E">
        <w:rPr>
          <w:rFonts w:eastAsiaTheme="minorEastAsia" w:hint="eastAsia"/>
          <w:lang w:eastAsia="zh-CN"/>
        </w:rPr>
        <w:t>)</w:t>
      </w:r>
      <w:r w:rsidRPr="00F6458F">
        <w:rPr>
          <w:rFonts w:eastAsia="宋体" w:hint="eastAsia"/>
          <w:lang w:eastAsia="zh-CN"/>
        </w:rPr>
        <w:t xml:space="preserve">. </w:t>
      </w:r>
      <w:proofErr w:type="gramStart"/>
      <w:r w:rsidRPr="00F6458F">
        <w:t xml:space="preserve">Rind of the </w:t>
      </w:r>
      <w:proofErr w:type="spellStart"/>
      <w:r w:rsidRPr="00F6458F">
        <w:t>rambutan</w:t>
      </w:r>
      <w:proofErr w:type="spellEnd"/>
      <w:r w:rsidRPr="00F6458F">
        <w:t xml:space="preserve">, </w:t>
      </w:r>
      <w:proofErr w:type="spellStart"/>
      <w:r w:rsidRPr="00F6458F">
        <w:rPr>
          <w:i/>
        </w:rPr>
        <w:t>Nephelium</w:t>
      </w:r>
      <w:proofErr w:type="spellEnd"/>
      <w:r w:rsidRPr="00F6458F">
        <w:rPr>
          <w:i/>
        </w:rPr>
        <w:t xml:space="preserve"> </w:t>
      </w:r>
      <w:proofErr w:type="spellStart"/>
      <w:r w:rsidRPr="00F6458F">
        <w:rPr>
          <w:i/>
        </w:rPr>
        <w:t>lappaceum</w:t>
      </w:r>
      <w:proofErr w:type="spellEnd"/>
      <w:r w:rsidRPr="00F6458F">
        <w:t xml:space="preserve"> L., a potential source of natural antioxidants.</w:t>
      </w:r>
      <w:proofErr w:type="gramEnd"/>
      <w:r w:rsidRPr="00F6458F">
        <w:t xml:space="preserve"> </w:t>
      </w:r>
      <w:r w:rsidRPr="00F6458F">
        <w:rPr>
          <w:i/>
        </w:rPr>
        <w:t xml:space="preserve">Food </w:t>
      </w:r>
      <w:proofErr w:type="spellStart"/>
      <w:r w:rsidRPr="00F6458F">
        <w:rPr>
          <w:i/>
        </w:rPr>
        <w:t>Chem</w:t>
      </w:r>
      <w:proofErr w:type="spellEnd"/>
      <w:r w:rsidRPr="00F6458F">
        <w:t xml:space="preserve"> </w:t>
      </w:r>
      <w:r w:rsidRPr="009126E5">
        <w:t>109</w:t>
      </w:r>
      <w:r>
        <w:rPr>
          <w:rFonts w:eastAsia="宋体" w:hint="eastAsia"/>
          <w:lang w:eastAsia="zh-CN"/>
        </w:rPr>
        <w:t xml:space="preserve">: </w:t>
      </w:r>
      <w:r w:rsidRPr="00F6458F">
        <w:t>54-63</w:t>
      </w:r>
      <w:r w:rsidRPr="00CF6114">
        <w:rPr>
          <w:rStyle w:val="a7"/>
          <w:szCs w:val="24"/>
        </w:rPr>
        <w:t xml:space="preserve"> </w:t>
      </w:r>
      <w:hyperlink r:id="rId10" w:tgtFrame="_blank" w:tooltip="Persistent link using digital object identifier" w:history="1">
        <w:r w:rsidRPr="00CF6114">
          <w:rPr>
            <w:rStyle w:val="a7"/>
            <w:szCs w:val="24"/>
          </w:rPr>
          <w:t>https://doi.org/10.1016/j.foodchem.2007.12.018</w:t>
        </w:r>
      </w:hyperlink>
    </w:p>
    <w:p w:rsidR="00B10667" w:rsidRPr="00F6458F" w:rsidRDefault="00B10667" w:rsidP="00B10667">
      <w:pPr>
        <w:pStyle w:val="MDPI71References"/>
        <w:numPr>
          <w:ilvl w:val="0"/>
          <w:numId w:val="0"/>
        </w:numPr>
        <w:ind w:left="425" w:right="55" w:hanging="425"/>
        <w:rPr>
          <w:rFonts w:eastAsia="宋体"/>
          <w:szCs w:val="24"/>
          <w:lang w:eastAsia="zh-CN"/>
        </w:rPr>
      </w:pPr>
      <w:proofErr w:type="spellStart"/>
      <w:r w:rsidRPr="00F6458F">
        <w:t>N</w:t>
      </w:r>
      <w:r w:rsidRPr="00F6458F">
        <w:rPr>
          <w:rFonts w:eastAsia="宋体"/>
          <w:lang w:eastAsia="zh-CN"/>
        </w:rPr>
        <w:t>ont</w:t>
      </w:r>
      <w:proofErr w:type="spellEnd"/>
      <w:r w:rsidRPr="00F6458F">
        <w:t xml:space="preserve"> T</w:t>
      </w:r>
      <w:r>
        <w:rPr>
          <w:rFonts w:eastAsiaTheme="minorEastAsia" w:hint="eastAsia"/>
          <w:lang w:eastAsia="zh-CN"/>
        </w:rPr>
        <w:t>,</w:t>
      </w:r>
      <w:r w:rsidRPr="00F6458F">
        <w:t xml:space="preserve"> T </w:t>
      </w:r>
      <w:proofErr w:type="spellStart"/>
      <w:r w:rsidRPr="00F6458F">
        <w:t>A</w:t>
      </w:r>
      <w:r w:rsidRPr="00F6458F">
        <w:rPr>
          <w:rFonts w:eastAsia="宋体"/>
          <w:lang w:eastAsia="zh-CN"/>
        </w:rPr>
        <w:t>phiwat</w:t>
      </w:r>
      <w:proofErr w:type="spellEnd"/>
      <w:r>
        <w:rPr>
          <w:rFonts w:eastAsia="宋体" w:hint="eastAsia"/>
          <w:lang w:eastAsia="zh-CN"/>
        </w:rPr>
        <w:t>,</w:t>
      </w:r>
      <w:r w:rsidRPr="00F6458F">
        <w:t xml:space="preserve"> R </w:t>
      </w:r>
      <w:proofErr w:type="spellStart"/>
      <w:r w:rsidRPr="00F6458F">
        <w:t>N</w:t>
      </w:r>
      <w:r w:rsidRPr="00F6458F">
        <w:rPr>
          <w:rFonts w:eastAsia="宋体"/>
          <w:lang w:eastAsia="zh-CN"/>
        </w:rPr>
        <w:t>uansri</w:t>
      </w:r>
      <w:proofErr w:type="spellEnd"/>
      <w:r>
        <w:rPr>
          <w:rFonts w:eastAsia="宋体" w:hint="eastAsia"/>
          <w:lang w:eastAsia="zh-CN"/>
        </w:rPr>
        <w:t xml:space="preserve"> </w:t>
      </w:r>
      <w:r>
        <w:rPr>
          <w:rFonts w:eastAsiaTheme="minorEastAsia" w:hint="eastAsia"/>
          <w:lang w:eastAsia="zh-CN"/>
        </w:rPr>
        <w:t>(</w:t>
      </w:r>
      <w:r w:rsidRPr="008A07D7">
        <w:t>2008</w:t>
      </w:r>
      <w:r>
        <w:rPr>
          <w:rFonts w:eastAsiaTheme="minorEastAsia" w:hint="eastAsia"/>
          <w:lang w:eastAsia="zh-CN"/>
        </w:rPr>
        <w:t>)</w:t>
      </w:r>
      <w:r>
        <w:rPr>
          <w:rFonts w:eastAsia="宋体" w:hint="eastAsia"/>
          <w:lang w:eastAsia="zh-CN"/>
        </w:rPr>
        <w:t>.</w:t>
      </w:r>
      <w:r w:rsidRPr="00F6458F">
        <w:t xml:space="preserve"> Antioxidant and antibacterial activities of </w:t>
      </w:r>
      <w:proofErr w:type="spellStart"/>
      <w:r w:rsidRPr="00F6458F">
        <w:rPr>
          <w:i/>
        </w:rPr>
        <w:t>Nephelium</w:t>
      </w:r>
      <w:proofErr w:type="spellEnd"/>
      <w:r w:rsidRPr="00F6458F">
        <w:rPr>
          <w:i/>
        </w:rPr>
        <w:t xml:space="preserve"> </w:t>
      </w:r>
      <w:proofErr w:type="spellStart"/>
      <w:r w:rsidRPr="00F6458F">
        <w:rPr>
          <w:i/>
        </w:rPr>
        <w:t>lappaceum</w:t>
      </w:r>
      <w:proofErr w:type="spellEnd"/>
      <w:r w:rsidRPr="00F6458F">
        <w:t xml:space="preserve"> L. extracts. </w:t>
      </w:r>
      <w:r w:rsidRPr="00F6458F">
        <w:rPr>
          <w:i/>
        </w:rPr>
        <w:t xml:space="preserve">Food </w:t>
      </w:r>
      <w:proofErr w:type="spellStart"/>
      <w:r w:rsidRPr="00F6458F">
        <w:rPr>
          <w:i/>
        </w:rPr>
        <w:t>Sci</w:t>
      </w:r>
      <w:proofErr w:type="spellEnd"/>
      <w:r w:rsidRPr="00F6458F">
        <w:rPr>
          <w:i/>
        </w:rPr>
        <w:t xml:space="preserve"> Tech</w:t>
      </w:r>
      <w:r w:rsidRPr="00F6458F">
        <w:t xml:space="preserve"> </w:t>
      </w:r>
      <w:r w:rsidRPr="008A07D7">
        <w:t>41</w:t>
      </w:r>
      <w:r>
        <w:rPr>
          <w:rFonts w:eastAsia="宋体" w:hint="eastAsia"/>
          <w:lang w:eastAsia="zh-CN"/>
        </w:rPr>
        <w:t>:</w:t>
      </w:r>
      <w:r w:rsidRPr="00F6458F">
        <w:t xml:space="preserve"> 2029-2035 </w:t>
      </w:r>
      <w:hyperlink r:id="rId11" w:history="1">
        <w:r w:rsidRPr="00F6458F">
          <w:rPr>
            <w:rStyle w:val="a7"/>
            <w:szCs w:val="24"/>
          </w:rPr>
          <w:t>http://www.thaiscience.info/Article%20for%20ThaiScience/Article/5/10016424.pdf</w:t>
        </w:r>
      </w:hyperlink>
      <w:r w:rsidRPr="00F6458F">
        <w:rPr>
          <w:rFonts w:eastAsia="宋体"/>
          <w:szCs w:val="24"/>
          <w:lang w:eastAsia="zh-CN"/>
        </w:rPr>
        <w:t xml:space="preserve"> </w:t>
      </w:r>
    </w:p>
    <w:p w:rsidR="00B10667" w:rsidRPr="00F6458F" w:rsidRDefault="00B10667" w:rsidP="00B10667">
      <w:pPr>
        <w:pStyle w:val="MDPI71References"/>
        <w:numPr>
          <w:ilvl w:val="0"/>
          <w:numId w:val="0"/>
        </w:numPr>
        <w:ind w:left="425" w:right="55" w:hanging="425"/>
        <w:rPr>
          <w:rFonts w:eastAsia="宋体"/>
          <w:szCs w:val="24"/>
          <w:lang w:eastAsia="zh-CN"/>
        </w:rPr>
      </w:pPr>
      <w:proofErr w:type="spellStart"/>
      <w:r w:rsidRPr="00F6458F">
        <w:t>Palanisamy</w:t>
      </w:r>
      <w:proofErr w:type="spellEnd"/>
      <w:r w:rsidRPr="00F6458F">
        <w:t xml:space="preserve"> U</w:t>
      </w:r>
      <w:r>
        <w:rPr>
          <w:rFonts w:eastAsiaTheme="minorEastAsia" w:hint="eastAsia"/>
          <w:lang w:eastAsia="zh-CN"/>
        </w:rPr>
        <w:t>,</w:t>
      </w:r>
      <w:r w:rsidRPr="00F6458F">
        <w:rPr>
          <w:rFonts w:eastAsia="宋体"/>
          <w:lang w:eastAsia="zh-CN"/>
        </w:rPr>
        <w:t xml:space="preserve"> </w:t>
      </w:r>
      <w:r w:rsidRPr="00F6458F">
        <w:t>LT Ling</w:t>
      </w:r>
      <w:r w:rsidRPr="00F6458F">
        <w:rPr>
          <w:rFonts w:eastAsia="宋体" w:hint="eastAsia"/>
          <w:lang w:eastAsia="zh-CN"/>
        </w:rPr>
        <w:t>,</w:t>
      </w:r>
      <w:r w:rsidRPr="00F6458F">
        <w:t xml:space="preserve"> T </w:t>
      </w:r>
      <w:proofErr w:type="spellStart"/>
      <w:r w:rsidRPr="00F6458F">
        <w:t>Manaharan</w:t>
      </w:r>
      <w:proofErr w:type="spellEnd"/>
      <w:r w:rsidRPr="00F6458F">
        <w:rPr>
          <w:rFonts w:eastAsia="宋体" w:hint="eastAsia"/>
          <w:lang w:eastAsia="zh-CN"/>
        </w:rPr>
        <w:t>,</w:t>
      </w:r>
      <w:r w:rsidRPr="00F6458F">
        <w:t xml:space="preserve"> </w:t>
      </w:r>
      <w:r w:rsidRPr="00F6458F">
        <w:rPr>
          <w:rFonts w:eastAsia="宋体" w:hint="eastAsia"/>
          <w:lang w:eastAsia="zh-CN"/>
        </w:rPr>
        <w:t xml:space="preserve">D </w:t>
      </w:r>
      <w:r>
        <w:rPr>
          <w:rFonts w:eastAsia="宋体" w:hint="eastAsia"/>
          <w:lang w:eastAsia="zh-CN"/>
        </w:rPr>
        <w:t>Appleton (</w:t>
      </w:r>
      <w:r w:rsidRPr="00005728">
        <w:t>2011</w:t>
      </w:r>
      <w:r>
        <w:rPr>
          <w:rFonts w:eastAsia="宋体" w:hint="eastAsia"/>
          <w:lang w:eastAsia="zh-CN"/>
        </w:rPr>
        <w:t>)</w:t>
      </w:r>
      <w:r w:rsidRPr="00F6458F">
        <w:rPr>
          <w:rFonts w:eastAsia="宋体"/>
          <w:lang w:eastAsia="zh-CN"/>
        </w:rPr>
        <w:t>.</w:t>
      </w:r>
      <w:r w:rsidRPr="00F6458F">
        <w:t xml:space="preserve"> </w:t>
      </w:r>
      <w:proofErr w:type="gramStart"/>
      <w:r w:rsidRPr="00F6458F">
        <w:t xml:space="preserve">Rapid isolation of </w:t>
      </w:r>
      <w:proofErr w:type="spellStart"/>
      <w:r w:rsidRPr="00F6458F">
        <w:t>geraniin</w:t>
      </w:r>
      <w:proofErr w:type="spellEnd"/>
      <w:r w:rsidRPr="00F6458F">
        <w:t xml:space="preserve"> from </w:t>
      </w:r>
      <w:proofErr w:type="spellStart"/>
      <w:r w:rsidRPr="00F6458F">
        <w:rPr>
          <w:i/>
        </w:rPr>
        <w:t>Nephelium</w:t>
      </w:r>
      <w:proofErr w:type="spellEnd"/>
      <w:r w:rsidRPr="00F6458F">
        <w:rPr>
          <w:i/>
        </w:rPr>
        <w:t xml:space="preserve"> </w:t>
      </w:r>
      <w:proofErr w:type="spellStart"/>
      <w:r w:rsidRPr="00F6458F">
        <w:rPr>
          <w:i/>
        </w:rPr>
        <w:t>lappaceum</w:t>
      </w:r>
      <w:proofErr w:type="spellEnd"/>
      <w:r w:rsidRPr="00F6458F">
        <w:t xml:space="preserve"> rind waste and its anti-hyperglycemic activity.</w:t>
      </w:r>
      <w:proofErr w:type="gramEnd"/>
      <w:r w:rsidRPr="00F6458F">
        <w:t xml:space="preserve"> </w:t>
      </w:r>
      <w:r w:rsidRPr="00F6458F">
        <w:rPr>
          <w:i/>
        </w:rPr>
        <w:t xml:space="preserve">Food </w:t>
      </w:r>
      <w:proofErr w:type="spellStart"/>
      <w:r w:rsidRPr="00F6458F">
        <w:rPr>
          <w:i/>
        </w:rPr>
        <w:t>Chem</w:t>
      </w:r>
      <w:proofErr w:type="spellEnd"/>
      <w:r w:rsidRPr="00F6458F">
        <w:rPr>
          <w:i/>
        </w:rPr>
        <w:t xml:space="preserve"> J </w:t>
      </w:r>
      <w:r w:rsidRPr="00F6458F">
        <w:t>127</w:t>
      </w:r>
      <w:r w:rsidRPr="00F6458F">
        <w:rPr>
          <w:rFonts w:eastAsia="宋体" w:hint="eastAsia"/>
          <w:lang w:eastAsia="zh-CN"/>
        </w:rPr>
        <w:t>,</w:t>
      </w:r>
      <w:r w:rsidRPr="00F6458F">
        <w:t xml:space="preserve"> 21-27. </w:t>
      </w:r>
      <w:hyperlink r:id="rId12" w:tgtFrame="_blank" w:tooltip="Persistent link using digital object identifier" w:history="1">
        <w:r w:rsidRPr="00CF6114">
          <w:rPr>
            <w:rStyle w:val="a7"/>
            <w:szCs w:val="24"/>
          </w:rPr>
          <w:t>https://doi.org/10.1016/j.foodchem.2010.12.070</w:t>
        </w:r>
      </w:hyperlink>
      <w:r w:rsidRPr="00CF6114">
        <w:rPr>
          <w:rStyle w:val="a7"/>
        </w:rPr>
        <w:t xml:space="preserve"> </w:t>
      </w:r>
    </w:p>
    <w:p w:rsidR="00B10667" w:rsidRPr="0062216C" w:rsidRDefault="00B10667" w:rsidP="00B10667">
      <w:pPr>
        <w:pStyle w:val="MDPI71References"/>
        <w:numPr>
          <w:ilvl w:val="0"/>
          <w:numId w:val="0"/>
        </w:numPr>
        <w:ind w:left="425" w:right="55" w:hanging="425"/>
        <w:rPr>
          <w:rFonts w:eastAsia="宋体"/>
          <w:szCs w:val="24"/>
          <w:lang w:eastAsia="zh-CN"/>
        </w:rPr>
      </w:pPr>
      <w:proofErr w:type="spellStart"/>
      <w:r>
        <w:rPr>
          <w:rFonts w:eastAsia="宋体"/>
          <w:szCs w:val="24"/>
          <w:lang w:eastAsia="zh-CN"/>
        </w:rPr>
        <w:t>Ampthill</w:t>
      </w:r>
      <w:proofErr w:type="spellEnd"/>
      <w:r>
        <w:rPr>
          <w:rFonts w:eastAsia="宋体"/>
          <w:szCs w:val="24"/>
          <w:lang w:eastAsia="zh-CN"/>
        </w:rPr>
        <w:t xml:space="preserve"> B</w:t>
      </w:r>
      <w:r>
        <w:rPr>
          <w:rFonts w:eastAsia="宋体" w:hint="eastAsia"/>
          <w:szCs w:val="24"/>
          <w:lang w:eastAsia="zh-CN"/>
        </w:rPr>
        <w:t xml:space="preserve"> (</w:t>
      </w:r>
      <w:r w:rsidRPr="00D372AF">
        <w:rPr>
          <w:rFonts w:eastAsia="宋体"/>
          <w:szCs w:val="24"/>
          <w:lang w:eastAsia="zh-CN"/>
        </w:rPr>
        <w:t>2010</w:t>
      </w:r>
      <w:r>
        <w:rPr>
          <w:rFonts w:eastAsia="宋体" w:hint="eastAsia"/>
          <w:szCs w:val="24"/>
          <w:lang w:eastAsia="zh-CN"/>
        </w:rPr>
        <w:t>).</w:t>
      </w:r>
      <w:r>
        <w:rPr>
          <w:rFonts w:eastAsia="宋体"/>
          <w:szCs w:val="24"/>
          <w:lang w:eastAsia="zh-CN"/>
        </w:rPr>
        <w:t xml:space="preserve"> </w:t>
      </w:r>
      <w:proofErr w:type="spellStart"/>
      <w:r w:rsidRPr="008F662B">
        <w:rPr>
          <w:rFonts w:eastAsia="宋体"/>
          <w:szCs w:val="24"/>
          <w:lang w:eastAsia="zh-CN"/>
        </w:rPr>
        <w:t>Sapindaceous</w:t>
      </w:r>
      <w:proofErr w:type="spellEnd"/>
      <w:r w:rsidRPr="008F662B">
        <w:rPr>
          <w:rFonts w:eastAsia="宋体"/>
          <w:szCs w:val="24"/>
          <w:lang w:eastAsia="zh-CN"/>
        </w:rPr>
        <w:t xml:space="preserve"> fruits: botany and horticulture. </w:t>
      </w:r>
      <w:proofErr w:type="spellStart"/>
      <w:r>
        <w:rPr>
          <w:rFonts w:eastAsia="宋体"/>
          <w:i/>
          <w:szCs w:val="24"/>
          <w:lang w:eastAsia="zh-CN"/>
        </w:rPr>
        <w:t>Hortic</w:t>
      </w:r>
      <w:proofErr w:type="spellEnd"/>
      <w:r w:rsidRPr="008F662B">
        <w:rPr>
          <w:rFonts w:eastAsia="宋体"/>
          <w:i/>
          <w:szCs w:val="24"/>
          <w:lang w:eastAsia="zh-CN"/>
        </w:rPr>
        <w:t xml:space="preserve"> Rev</w:t>
      </w:r>
      <w:r w:rsidRPr="003568A2">
        <w:rPr>
          <w:rFonts w:eastAsia="宋体"/>
          <w:i/>
          <w:szCs w:val="24"/>
          <w:lang w:eastAsia="zh-CN"/>
        </w:rPr>
        <w:t xml:space="preserve"> </w:t>
      </w:r>
      <w:r w:rsidRPr="00D372AF">
        <w:rPr>
          <w:rFonts w:eastAsia="宋体"/>
          <w:szCs w:val="24"/>
          <w:lang w:eastAsia="zh-CN"/>
        </w:rPr>
        <w:t>51</w:t>
      </w:r>
      <w:r>
        <w:rPr>
          <w:rFonts w:eastAsia="宋体" w:hint="eastAsia"/>
          <w:szCs w:val="24"/>
          <w:lang w:eastAsia="zh-CN"/>
        </w:rPr>
        <w:t>:</w:t>
      </w:r>
      <w:r w:rsidRPr="008F662B">
        <w:rPr>
          <w:rFonts w:eastAsia="宋体"/>
          <w:szCs w:val="24"/>
          <w:lang w:eastAsia="zh-CN"/>
        </w:rPr>
        <w:t xml:space="preserve"> 143</w:t>
      </w:r>
      <w:r w:rsidRPr="006A158A">
        <w:t xml:space="preserve"> </w:t>
      </w:r>
      <w:hyperlink r:id="rId13" w:anchor="v=onepage&amp;q&amp;f=false" w:history="1">
        <w:r w:rsidRPr="00931335">
          <w:rPr>
            <w:rStyle w:val="a7"/>
            <w:rFonts w:eastAsia="宋体"/>
            <w:szCs w:val="24"/>
            <w:lang w:eastAsia="zh-CN"/>
          </w:rPr>
          <w:t>https://a.glgoo.top/books?hl=zh-CN&amp;lr=&amp;id=fFj92fyIIhkC&amp;oi=fnd&amp;pg=PA143&amp;dq=Sapindaceae+fruits:+botany+and+horticulture&amp;ots=duV3z3m7vK&amp;sig=GAGqi-iqQYqMLxsVgFVAgY_DrX4#v=onepage&amp;q&amp;f=false</w:t>
        </w:r>
      </w:hyperlink>
      <w:r>
        <w:rPr>
          <w:rFonts w:eastAsia="宋体" w:hint="eastAsia"/>
          <w:szCs w:val="24"/>
          <w:lang w:eastAsia="zh-CN"/>
        </w:rPr>
        <w:t xml:space="preserve"> </w:t>
      </w:r>
    </w:p>
    <w:p w:rsidR="00B10667" w:rsidRPr="00F6458F" w:rsidRDefault="00B10667" w:rsidP="00B10667">
      <w:pPr>
        <w:pStyle w:val="MDPI71References"/>
        <w:numPr>
          <w:ilvl w:val="0"/>
          <w:numId w:val="0"/>
        </w:numPr>
        <w:ind w:left="425" w:right="55" w:hanging="425"/>
        <w:rPr>
          <w:rFonts w:eastAsia="宋体"/>
          <w:szCs w:val="24"/>
          <w:lang w:eastAsia="zh-CN"/>
        </w:rPr>
      </w:pPr>
      <w:r w:rsidRPr="00F6458F">
        <w:t>Wei X</w:t>
      </w:r>
      <w:r>
        <w:rPr>
          <w:rFonts w:eastAsia="宋体" w:hint="eastAsia"/>
          <w:lang w:eastAsia="zh-CN"/>
        </w:rPr>
        <w:t>,</w:t>
      </w:r>
      <w:r w:rsidRPr="00F6458F">
        <w:t xml:space="preserve"> LH Wang</w:t>
      </w:r>
      <w:r w:rsidRPr="00F6458F">
        <w:rPr>
          <w:rFonts w:eastAsia="宋体" w:hint="eastAsia"/>
          <w:lang w:eastAsia="zh-CN"/>
        </w:rPr>
        <w:t>,</w:t>
      </w:r>
      <w:r w:rsidRPr="00741DD6">
        <w:t xml:space="preserve"> </w:t>
      </w:r>
      <w:r w:rsidRPr="00F6458F">
        <w:t>YX Zhang</w:t>
      </w:r>
      <w:r w:rsidRPr="00F6458F">
        <w:rPr>
          <w:rFonts w:eastAsia="宋体" w:hint="eastAsia"/>
          <w:lang w:eastAsia="zh-CN"/>
        </w:rPr>
        <w:t>,</w:t>
      </w:r>
      <w:r w:rsidRPr="00741DD6">
        <w:rPr>
          <w:rFonts w:eastAsia="宋体"/>
          <w:lang w:eastAsia="zh-CN"/>
        </w:rPr>
        <w:t xml:space="preserve"> </w:t>
      </w:r>
      <w:r w:rsidRPr="00F6458F">
        <w:rPr>
          <w:rFonts w:eastAsia="宋体"/>
          <w:lang w:eastAsia="zh-CN"/>
        </w:rPr>
        <w:t>X</w:t>
      </w:r>
      <w:r w:rsidRPr="00F6458F">
        <w:rPr>
          <w:rFonts w:eastAsia="宋体" w:hint="eastAsia"/>
          <w:lang w:eastAsia="zh-CN"/>
        </w:rPr>
        <w:t>Q</w:t>
      </w:r>
      <w:r w:rsidRPr="00F6458F">
        <w:t xml:space="preserve"> </w:t>
      </w:r>
      <w:r w:rsidRPr="00F6458F">
        <w:rPr>
          <w:rFonts w:eastAsia="宋体"/>
          <w:lang w:eastAsia="zh-CN"/>
        </w:rPr>
        <w:t>Qi</w:t>
      </w:r>
      <w:r>
        <w:rPr>
          <w:rFonts w:eastAsia="宋体" w:hint="eastAsia"/>
          <w:lang w:eastAsia="zh-CN"/>
        </w:rPr>
        <w:t>,</w:t>
      </w:r>
      <w:r w:rsidRPr="00F6458F">
        <w:rPr>
          <w:rFonts w:eastAsia="宋体"/>
          <w:lang w:eastAsia="zh-CN"/>
        </w:rPr>
        <w:t xml:space="preserve"> X</w:t>
      </w:r>
      <w:r w:rsidRPr="00F6458F">
        <w:rPr>
          <w:rFonts w:eastAsia="宋体" w:hint="eastAsia"/>
          <w:lang w:eastAsia="zh-CN"/>
        </w:rPr>
        <w:t>L</w:t>
      </w:r>
      <w:r w:rsidRPr="00F6458F">
        <w:rPr>
          <w:rFonts w:eastAsia="宋体"/>
          <w:lang w:eastAsia="zh-CN"/>
        </w:rPr>
        <w:t xml:space="preserve"> Wang</w:t>
      </w:r>
      <w:r>
        <w:rPr>
          <w:rFonts w:eastAsia="宋体" w:hint="eastAsia"/>
          <w:lang w:eastAsia="zh-CN"/>
        </w:rPr>
        <w:t>,</w:t>
      </w:r>
      <w:r w:rsidRPr="00F6458F">
        <w:rPr>
          <w:rFonts w:eastAsia="宋体"/>
          <w:lang w:eastAsia="zh-CN"/>
        </w:rPr>
        <w:t xml:space="preserve"> X Ding</w:t>
      </w:r>
      <w:r>
        <w:rPr>
          <w:rFonts w:eastAsia="宋体" w:hint="eastAsia"/>
          <w:lang w:eastAsia="zh-CN"/>
        </w:rPr>
        <w:t>,</w:t>
      </w:r>
      <w:r w:rsidRPr="00F6458F">
        <w:rPr>
          <w:rFonts w:eastAsia="宋体"/>
          <w:lang w:eastAsia="zh-CN"/>
        </w:rPr>
        <w:t xml:space="preserve"> J Zhang</w:t>
      </w:r>
      <w:r>
        <w:rPr>
          <w:rFonts w:eastAsia="宋体" w:hint="eastAsia"/>
          <w:lang w:eastAsia="zh-CN"/>
        </w:rPr>
        <w:t>,</w:t>
      </w:r>
      <w:r w:rsidRPr="00F6458F">
        <w:rPr>
          <w:rFonts w:eastAsia="宋体"/>
          <w:lang w:eastAsia="zh-CN"/>
        </w:rPr>
        <w:t xml:space="preserve"> X</w:t>
      </w:r>
      <w:r w:rsidRPr="00F6458F">
        <w:rPr>
          <w:rFonts w:eastAsia="宋体" w:hint="eastAsia"/>
          <w:lang w:eastAsia="zh-CN"/>
        </w:rPr>
        <w:t>R</w:t>
      </w:r>
      <w:r w:rsidRPr="00F6458F">
        <w:rPr>
          <w:rFonts w:eastAsia="宋体"/>
          <w:lang w:eastAsia="zh-CN"/>
        </w:rPr>
        <w:t xml:space="preserve"> Zhang</w:t>
      </w:r>
      <w:r>
        <w:rPr>
          <w:rFonts w:eastAsia="宋体" w:hint="eastAsia"/>
          <w:lang w:eastAsia="zh-CN"/>
        </w:rPr>
        <w:t xml:space="preserve"> (</w:t>
      </w:r>
      <w:r w:rsidRPr="00741DD6">
        <w:t>2014</w:t>
      </w:r>
      <w:r>
        <w:rPr>
          <w:rFonts w:eastAsia="宋体" w:hint="eastAsia"/>
          <w:lang w:eastAsia="zh-CN"/>
        </w:rPr>
        <w:t>).</w:t>
      </w:r>
      <w:r w:rsidRPr="00F6458F">
        <w:rPr>
          <w:rFonts w:eastAsia="宋体"/>
          <w:lang w:eastAsia="zh-CN"/>
        </w:rPr>
        <w:t xml:space="preserve"> </w:t>
      </w:r>
      <w:proofErr w:type="gramStart"/>
      <w:r w:rsidRPr="00F6458F">
        <w:t>Development of simple sequence repeat</w:t>
      </w:r>
      <w:proofErr w:type="gramEnd"/>
      <w:r w:rsidRPr="00F6458F">
        <w:t xml:space="preserve"> (SSR) markers of sesame (</w:t>
      </w:r>
      <w:proofErr w:type="spellStart"/>
      <w:r w:rsidRPr="00F6458F">
        <w:rPr>
          <w:i/>
        </w:rPr>
        <w:t>Sesamum</w:t>
      </w:r>
      <w:proofErr w:type="spellEnd"/>
      <w:r w:rsidRPr="00F6458F">
        <w:rPr>
          <w:i/>
        </w:rPr>
        <w:t xml:space="preserve"> </w:t>
      </w:r>
      <w:proofErr w:type="spellStart"/>
      <w:r w:rsidRPr="00F6458F">
        <w:rPr>
          <w:i/>
        </w:rPr>
        <w:t>indicum</w:t>
      </w:r>
      <w:proofErr w:type="spellEnd"/>
      <w:r w:rsidRPr="00F6458F">
        <w:t xml:space="preserve">) from a genome survey. </w:t>
      </w:r>
      <w:r w:rsidRPr="00F6458F">
        <w:rPr>
          <w:i/>
        </w:rPr>
        <w:t>Molecules</w:t>
      </w:r>
      <w:r w:rsidRPr="00F6458F">
        <w:rPr>
          <w:rFonts w:eastAsia="宋体" w:hint="eastAsia"/>
          <w:lang w:eastAsia="zh-CN"/>
        </w:rPr>
        <w:t>,</w:t>
      </w:r>
      <w:r w:rsidRPr="00F6458F">
        <w:t xml:space="preserve"> </w:t>
      </w:r>
      <w:r w:rsidRPr="00741DD6">
        <w:t>19</w:t>
      </w:r>
      <w:r>
        <w:rPr>
          <w:rFonts w:eastAsia="宋体" w:hint="eastAsia"/>
          <w:lang w:eastAsia="zh-CN"/>
        </w:rPr>
        <w:t xml:space="preserve">: </w:t>
      </w:r>
      <w:r w:rsidRPr="00F6458F">
        <w:t xml:space="preserve">5150-5162 </w:t>
      </w:r>
      <w:hyperlink r:id="rId14" w:history="1">
        <w:r>
          <w:rPr>
            <w:rStyle w:val="a7"/>
          </w:rPr>
          <w:t>https://www.ncbi.nlm.nih.gov/pmc/articles/PMC6270694/</w:t>
        </w:r>
      </w:hyperlink>
      <w:r w:rsidRPr="00F6458F">
        <w:rPr>
          <w:rFonts w:eastAsia="宋体"/>
          <w:szCs w:val="24"/>
          <w:lang w:eastAsia="zh-CN"/>
        </w:rPr>
        <w:t xml:space="preserve"> </w:t>
      </w:r>
    </w:p>
    <w:p w:rsidR="00B10667" w:rsidRPr="00F6458F" w:rsidRDefault="00B10667" w:rsidP="00B10667">
      <w:pPr>
        <w:pStyle w:val="MDPI71References"/>
        <w:numPr>
          <w:ilvl w:val="0"/>
          <w:numId w:val="0"/>
        </w:numPr>
        <w:ind w:left="425" w:right="55" w:hanging="425"/>
        <w:rPr>
          <w:rFonts w:eastAsia="宋体"/>
          <w:szCs w:val="24"/>
          <w:lang w:eastAsia="zh-CN"/>
        </w:rPr>
      </w:pPr>
      <w:proofErr w:type="spellStart"/>
      <w:r w:rsidRPr="00F15927">
        <w:t>Hou</w:t>
      </w:r>
      <w:proofErr w:type="spellEnd"/>
      <w:r w:rsidRPr="00F6458F">
        <w:t xml:space="preserve"> SY</w:t>
      </w:r>
      <w:r>
        <w:rPr>
          <w:rFonts w:eastAsiaTheme="minorEastAsia" w:hint="eastAsia"/>
          <w:lang w:eastAsia="zh-CN"/>
        </w:rPr>
        <w:t>,</w:t>
      </w:r>
      <w:r w:rsidRPr="00F6458F">
        <w:t xml:space="preserve"> ZX Sun</w:t>
      </w:r>
      <w:r>
        <w:rPr>
          <w:rFonts w:eastAsiaTheme="minorEastAsia" w:hint="eastAsia"/>
          <w:lang w:eastAsia="zh-CN"/>
        </w:rPr>
        <w:t>,</w:t>
      </w:r>
      <w:r w:rsidRPr="00F6458F">
        <w:t xml:space="preserve"> BL Hu</w:t>
      </w:r>
      <w:r>
        <w:rPr>
          <w:rFonts w:eastAsia="宋体" w:hint="eastAsia"/>
          <w:lang w:eastAsia="zh-CN"/>
        </w:rPr>
        <w:t>,</w:t>
      </w:r>
      <w:r w:rsidRPr="00F6458F">
        <w:rPr>
          <w:rFonts w:eastAsia="宋体"/>
          <w:lang w:eastAsia="zh-CN"/>
        </w:rPr>
        <w:t xml:space="preserve"> D</w:t>
      </w:r>
      <w:r w:rsidRPr="00F6458F">
        <w:rPr>
          <w:rFonts w:eastAsia="宋体" w:hint="eastAsia"/>
          <w:lang w:eastAsia="zh-CN"/>
        </w:rPr>
        <w:t>M</w:t>
      </w:r>
      <w:r w:rsidRPr="00F6458F">
        <w:rPr>
          <w:rFonts w:eastAsia="宋体"/>
          <w:lang w:eastAsia="zh-CN"/>
        </w:rPr>
        <w:t xml:space="preserve"> </w:t>
      </w:r>
      <w:proofErr w:type="spellStart"/>
      <w:r w:rsidRPr="00F6458F">
        <w:rPr>
          <w:rFonts w:eastAsia="宋体"/>
          <w:lang w:eastAsia="zh-CN"/>
        </w:rPr>
        <w:t>Xu</w:t>
      </w:r>
      <w:proofErr w:type="spellEnd"/>
      <w:r>
        <w:rPr>
          <w:rFonts w:eastAsia="宋体" w:hint="eastAsia"/>
          <w:lang w:eastAsia="zh-CN"/>
        </w:rPr>
        <w:t>,</w:t>
      </w:r>
      <w:r w:rsidRPr="00F6458F">
        <w:rPr>
          <w:rFonts w:eastAsia="宋体"/>
          <w:lang w:eastAsia="zh-CN"/>
        </w:rPr>
        <w:t xml:space="preserve"> B Wu</w:t>
      </w:r>
      <w:r w:rsidRPr="00F6458F">
        <w:rPr>
          <w:rFonts w:eastAsia="宋体" w:hint="eastAsia"/>
          <w:lang w:eastAsia="zh-CN"/>
        </w:rPr>
        <w:t>,</w:t>
      </w:r>
      <w:r w:rsidRPr="00F6458F">
        <w:rPr>
          <w:rFonts w:eastAsia="宋体"/>
          <w:lang w:eastAsia="zh-CN"/>
        </w:rPr>
        <w:t xml:space="preserve"> B Zhang</w:t>
      </w:r>
      <w:r>
        <w:rPr>
          <w:rFonts w:eastAsia="宋体" w:hint="eastAsia"/>
          <w:lang w:eastAsia="zh-CN"/>
        </w:rPr>
        <w:t>,</w:t>
      </w:r>
      <w:r w:rsidRPr="00F6458F">
        <w:rPr>
          <w:rFonts w:eastAsia="宋体"/>
          <w:lang w:eastAsia="zh-CN"/>
        </w:rPr>
        <w:t xml:space="preserve"> X</w:t>
      </w:r>
      <w:r w:rsidRPr="00F6458F">
        <w:rPr>
          <w:rFonts w:eastAsia="宋体" w:hint="eastAsia"/>
          <w:lang w:eastAsia="zh-CN"/>
        </w:rPr>
        <w:t>C</w:t>
      </w:r>
      <w:r w:rsidRPr="00F6458F">
        <w:rPr>
          <w:rFonts w:eastAsia="宋体"/>
          <w:lang w:eastAsia="zh-CN"/>
        </w:rPr>
        <w:t xml:space="preserve"> Wang</w:t>
      </w:r>
      <w:r w:rsidRPr="00F6458F">
        <w:rPr>
          <w:rFonts w:eastAsia="宋体" w:hint="eastAsia"/>
          <w:lang w:eastAsia="zh-CN"/>
        </w:rPr>
        <w:t>,</w:t>
      </w:r>
      <w:r w:rsidRPr="00F6458F">
        <w:rPr>
          <w:rFonts w:eastAsia="宋体"/>
          <w:lang w:eastAsia="zh-CN"/>
        </w:rPr>
        <w:t xml:space="preserve"> Y</w:t>
      </w:r>
      <w:r w:rsidRPr="00F6458F">
        <w:rPr>
          <w:rFonts w:eastAsia="宋体" w:hint="eastAsia"/>
          <w:lang w:eastAsia="zh-CN"/>
        </w:rPr>
        <w:t>H</w:t>
      </w:r>
      <w:r w:rsidRPr="00F6458F">
        <w:rPr>
          <w:rFonts w:eastAsia="宋体"/>
          <w:lang w:eastAsia="zh-CN"/>
        </w:rPr>
        <w:t xml:space="preserve"> Han</w:t>
      </w:r>
      <w:r w:rsidRPr="00F6458F">
        <w:rPr>
          <w:rFonts w:eastAsia="宋体" w:hint="eastAsia"/>
          <w:lang w:eastAsia="zh-CN"/>
        </w:rPr>
        <w:t>,</w:t>
      </w:r>
      <w:r w:rsidRPr="00F6458F">
        <w:rPr>
          <w:rFonts w:eastAsia="宋体"/>
          <w:lang w:eastAsia="zh-CN"/>
        </w:rPr>
        <w:t xml:space="preserve"> L</w:t>
      </w:r>
      <w:r w:rsidRPr="00F6458F">
        <w:rPr>
          <w:rFonts w:eastAsia="宋体" w:hint="eastAsia"/>
          <w:lang w:eastAsia="zh-CN"/>
        </w:rPr>
        <w:t>J</w:t>
      </w:r>
      <w:r w:rsidRPr="00F6458F">
        <w:rPr>
          <w:rFonts w:eastAsia="宋体"/>
          <w:lang w:eastAsia="zh-CN"/>
        </w:rPr>
        <w:t xml:space="preserve"> Zhang</w:t>
      </w:r>
      <w:r w:rsidRPr="00F6458F">
        <w:rPr>
          <w:rFonts w:eastAsia="宋体" w:hint="eastAsia"/>
          <w:lang w:eastAsia="zh-CN"/>
        </w:rPr>
        <w:t>,</w:t>
      </w:r>
      <w:r w:rsidRPr="00C66A29">
        <w:rPr>
          <w:rFonts w:eastAsia="宋体"/>
          <w:lang w:eastAsia="zh-CN"/>
        </w:rPr>
        <w:t xml:space="preserve"> </w:t>
      </w:r>
      <w:r w:rsidRPr="00F6458F">
        <w:rPr>
          <w:rFonts w:eastAsia="宋体"/>
          <w:lang w:eastAsia="zh-CN"/>
        </w:rPr>
        <w:t>Z</w:t>
      </w:r>
      <w:r w:rsidRPr="00F6458F">
        <w:rPr>
          <w:rFonts w:eastAsia="宋体" w:hint="eastAsia"/>
          <w:lang w:eastAsia="zh-CN"/>
        </w:rPr>
        <w:t xml:space="preserve">J </w:t>
      </w:r>
      <w:proofErr w:type="spellStart"/>
      <w:r w:rsidRPr="00F6458F">
        <w:rPr>
          <w:rFonts w:eastAsia="宋体"/>
          <w:lang w:eastAsia="zh-CN"/>
        </w:rPr>
        <w:t>Qiao</w:t>
      </w:r>
      <w:proofErr w:type="spellEnd"/>
      <w:r w:rsidRPr="00F6458F">
        <w:rPr>
          <w:rFonts w:eastAsia="宋体" w:hint="eastAsia"/>
          <w:lang w:eastAsia="zh-CN"/>
        </w:rPr>
        <w:t>,</w:t>
      </w:r>
      <w:r>
        <w:rPr>
          <w:rFonts w:eastAsia="宋体" w:hint="eastAsia"/>
          <w:lang w:eastAsia="zh-CN"/>
        </w:rPr>
        <w:t xml:space="preserve"> et al (</w:t>
      </w:r>
      <w:r w:rsidRPr="00C66A29">
        <w:t>2016</w:t>
      </w:r>
      <w:r>
        <w:rPr>
          <w:rFonts w:eastAsiaTheme="minorEastAsia" w:hint="eastAsia"/>
          <w:b/>
          <w:lang w:eastAsia="zh-CN"/>
        </w:rPr>
        <w:t>)</w:t>
      </w:r>
      <w:r>
        <w:rPr>
          <w:rFonts w:eastAsia="宋体" w:hint="eastAsia"/>
          <w:lang w:eastAsia="zh-CN"/>
        </w:rPr>
        <w:t>.</w:t>
      </w:r>
      <w:r w:rsidRPr="00F6458F">
        <w:t xml:space="preserve"> Genetic diversity of buckwheat cultivars (</w:t>
      </w:r>
      <w:proofErr w:type="spellStart"/>
      <w:r w:rsidRPr="00F6458F">
        <w:rPr>
          <w:i/>
        </w:rPr>
        <w:t>Fagopyrum</w:t>
      </w:r>
      <w:proofErr w:type="spellEnd"/>
      <w:r w:rsidRPr="00F6458F">
        <w:rPr>
          <w:i/>
        </w:rPr>
        <w:t xml:space="preserve"> </w:t>
      </w:r>
      <w:proofErr w:type="spellStart"/>
      <w:r w:rsidRPr="00F6458F">
        <w:rPr>
          <w:i/>
        </w:rPr>
        <w:t>tartaricum</w:t>
      </w:r>
      <w:proofErr w:type="spellEnd"/>
      <w:r w:rsidRPr="00F6458F">
        <w:t xml:space="preserve"> </w:t>
      </w:r>
      <w:proofErr w:type="spellStart"/>
      <w:r w:rsidRPr="00F6458F">
        <w:t>Gaertn</w:t>
      </w:r>
      <w:proofErr w:type="spellEnd"/>
      <w:r w:rsidRPr="00F6458F">
        <w:t xml:space="preserve">.) assessed with SSR markers developed from genome survey sequences. </w:t>
      </w:r>
      <w:r w:rsidRPr="00F6458F">
        <w:rPr>
          <w:i/>
        </w:rPr>
        <w:t xml:space="preserve">Plant </w:t>
      </w:r>
      <w:proofErr w:type="spellStart"/>
      <w:r w:rsidRPr="00F6458F">
        <w:rPr>
          <w:i/>
        </w:rPr>
        <w:t>Mol</w:t>
      </w:r>
      <w:proofErr w:type="spellEnd"/>
      <w:r w:rsidRPr="00F6458F">
        <w:rPr>
          <w:i/>
        </w:rPr>
        <w:t xml:space="preserve"> </w:t>
      </w:r>
      <w:proofErr w:type="spellStart"/>
      <w:r w:rsidRPr="00F6458F">
        <w:rPr>
          <w:i/>
        </w:rPr>
        <w:t>Biol</w:t>
      </w:r>
      <w:proofErr w:type="spellEnd"/>
      <w:r w:rsidRPr="00F6458F">
        <w:rPr>
          <w:i/>
        </w:rPr>
        <w:t xml:space="preserve"> Rep</w:t>
      </w:r>
      <w:r w:rsidRPr="00F6458F">
        <w:t xml:space="preserve"> </w:t>
      </w:r>
      <w:r w:rsidRPr="00C66A29">
        <w:t>34</w:t>
      </w:r>
      <w:r>
        <w:rPr>
          <w:rFonts w:eastAsia="宋体" w:hint="eastAsia"/>
          <w:lang w:eastAsia="zh-CN"/>
        </w:rPr>
        <w:t>:</w:t>
      </w:r>
      <w:r>
        <w:t xml:space="preserve"> 233-241</w:t>
      </w:r>
      <w:r w:rsidRPr="00F6458F">
        <w:t xml:space="preserve"> </w:t>
      </w:r>
      <w:hyperlink r:id="rId15" w:history="1">
        <w:r w:rsidRPr="00F6458F">
          <w:rPr>
            <w:rStyle w:val="a7"/>
            <w:szCs w:val="24"/>
          </w:rPr>
          <w:t>https://link.springer.com/article/10.1007%2Fs11105-015-0907-5</w:t>
        </w:r>
      </w:hyperlink>
      <w:r w:rsidRPr="00F6458F">
        <w:rPr>
          <w:rFonts w:eastAsia="宋体"/>
          <w:szCs w:val="24"/>
          <w:lang w:eastAsia="zh-CN"/>
        </w:rPr>
        <w:t xml:space="preserve"> </w:t>
      </w:r>
    </w:p>
    <w:p w:rsidR="00B10667" w:rsidRPr="00BE6EA7" w:rsidRDefault="00B10667" w:rsidP="00B10667">
      <w:pPr>
        <w:pStyle w:val="MDPI71References"/>
        <w:numPr>
          <w:ilvl w:val="0"/>
          <w:numId w:val="0"/>
        </w:numPr>
        <w:ind w:left="425" w:right="55" w:hanging="425"/>
        <w:rPr>
          <w:rStyle w:val="a7"/>
        </w:rPr>
      </w:pPr>
      <w:proofErr w:type="gramStart"/>
      <w:r w:rsidRPr="00F6458F">
        <w:t>An</w:t>
      </w:r>
      <w:proofErr w:type="gramEnd"/>
      <w:r w:rsidRPr="00F6458F">
        <w:t xml:space="preserve"> J</w:t>
      </w:r>
      <w:r>
        <w:rPr>
          <w:rFonts w:eastAsiaTheme="minorEastAsia" w:hint="eastAsia"/>
          <w:lang w:eastAsia="zh-CN"/>
        </w:rPr>
        <w:t>,</w:t>
      </w:r>
      <w:r w:rsidRPr="00F6458F">
        <w:t xml:space="preserve"> M Yin</w:t>
      </w:r>
      <w:r w:rsidRPr="00F6458F">
        <w:rPr>
          <w:rFonts w:eastAsia="宋体" w:hint="eastAsia"/>
          <w:lang w:eastAsia="zh-CN"/>
        </w:rPr>
        <w:t>,</w:t>
      </w:r>
      <w:r w:rsidRPr="00F6458F">
        <w:t xml:space="preserve"> Q Zhang</w:t>
      </w:r>
      <w:r w:rsidRPr="00F6458F">
        <w:rPr>
          <w:rFonts w:eastAsia="宋体" w:hint="eastAsia"/>
          <w:lang w:eastAsia="zh-CN"/>
        </w:rPr>
        <w:t>,</w:t>
      </w:r>
      <w:r w:rsidRPr="00F6458F">
        <w:t xml:space="preserve"> </w:t>
      </w:r>
      <w:r w:rsidRPr="00F6458F">
        <w:rPr>
          <w:rFonts w:eastAsia="宋体"/>
          <w:lang w:eastAsia="zh-CN"/>
        </w:rPr>
        <w:t>D Gong</w:t>
      </w:r>
      <w:r w:rsidRPr="00F6458F">
        <w:rPr>
          <w:rFonts w:eastAsia="宋体" w:hint="eastAsia"/>
          <w:lang w:eastAsia="zh-CN"/>
        </w:rPr>
        <w:t>,</w:t>
      </w:r>
      <w:r w:rsidRPr="00F6458F">
        <w:rPr>
          <w:rFonts w:eastAsia="宋体"/>
          <w:lang w:eastAsia="zh-CN"/>
        </w:rPr>
        <w:t xml:space="preserve"> X </w:t>
      </w:r>
      <w:proofErr w:type="spellStart"/>
      <w:r w:rsidRPr="00F6458F">
        <w:rPr>
          <w:rFonts w:eastAsia="宋体"/>
          <w:lang w:eastAsia="zh-CN"/>
        </w:rPr>
        <w:t>Jia</w:t>
      </w:r>
      <w:proofErr w:type="spellEnd"/>
      <w:r w:rsidRPr="00F6458F">
        <w:rPr>
          <w:rFonts w:eastAsia="宋体" w:hint="eastAsia"/>
          <w:lang w:eastAsia="zh-CN"/>
        </w:rPr>
        <w:t>,</w:t>
      </w:r>
      <w:r w:rsidRPr="00F6458F">
        <w:rPr>
          <w:rFonts w:eastAsia="宋体"/>
          <w:lang w:eastAsia="zh-CN"/>
        </w:rPr>
        <w:t xml:space="preserve"> Y Guan</w:t>
      </w:r>
      <w:r w:rsidRPr="00F6458F">
        <w:rPr>
          <w:rFonts w:eastAsia="宋体" w:hint="eastAsia"/>
          <w:lang w:eastAsia="zh-CN"/>
        </w:rPr>
        <w:t>,</w:t>
      </w:r>
      <w:r w:rsidRPr="00F6458F">
        <w:rPr>
          <w:rFonts w:eastAsia="宋体"/>
          <w:lang w:eastAsia="zh-CN"/>
        </w:rPr>
        <w:t xml:space="preserve"> J Hu</w:t>
      </w:r>
      <w:r>
        <w:rPr>
          <w:rFonts w:eastAsia="宋体" w:hint="eastAsia"/>
          <w:lang w:eastAsia="zh-CN"/>
        </w:rPr>
        <w:t xml:space="preserve"> (</w:t>
      </w:r>
      <w:r w:rsidRPr="006B2678">
        <w:t>2017</w:t>
      </w:r>
      <w:r>
        <w:rPr>
          <w:rFonts w:eastAsia="宋体" w:hint="eastAsia"/>
          <w:lang w:eastAsia="zh-CN"/>
        </w:rPr>
        <w:t>)</w:t>
      </w:r>
      <w:r w:rsidRPr="00F6458F">
        <w:rPr>
          <w:rFonts w:eastAsia="宋体" w:hint="eastAsia"/>
          <w:lang w:eastAsia="zh-CN"/>
        </w:rPr>
        <w:t>.</w:t>
      </w:r>
      <w:r w:rsidRPr="00F6458F">
        <w:t xml:space="preserve"> </w:t>
      </w:r>
      <w:proofErr w:type="gramStart"/>
      <w:r w:rsidRPr="00F6458F">
        <w:t xml:space="preserve">Genome survey sequencing of </w:t>
      </w:r>
      <w:proofErr w:type="spellStart"/>
      <w:r w:rsidRPr="00F6458F">
        <w:rPr>
          <w:i/>
        </w:rPr>
        <w:t>Luffa</w:t>
      </w:r>
      <w:proofErr w:type="spellEnd"/>
      <w:r w:rsidRPr="00F6458F">
        <w:rPr>
          <w:i/>
        </w:rPr>
        <w:t xml:space="preserve"> </w:t>
      </w:r>
      <w:proofErr w:type="spellStart"/>
      <w:r w:rsidRPr="00F6458F">
        <w:rPr>
          <w:i/>
        </w:rPr>
        <w:t>Cylindrica</w:t>
      </w:r>
      <w:proofErr w:type="spellEnd"/>
      <w:r w:rsidRPr="00F6458F">
        <w:t xml:space="preserve"> L. and microsatellite high resolution melting (SSR-HRM) analysis for genetic relationship of </w:t>
      </w:r>
      <w:proofErr w:type="spellStart"/>
      <w:r w:rsidRPr="00F6458F">
        <w:t>luffa</w:t>
      </w:r>
      <w:proofErr w:type="spellEnd"/>
      <w:r w:rsidRPr="00F6458F">
        <w:t xml:space="preserve"> genotypes.</w:t>
      </w:r>
      <w:proofErr w:type="gramEnd"/>
      <w:r w:rsidRPr="00F6458F">
        <w:t xml:space="preserve"> </w:t>
      </w:r>
      <w:r w:rsidRPr="00F6458F">
        <w:rPr>
          <w:i/>
        </w:rPr>
        <w:t xml:space="preserve">Inter J </w:t>
      </w:r>
      <w:proofErr w:type="spellStart"/>
      <w:r w:rsidRPr="00F6458F">
        <w:rPr>
          <w:i/>
        </w:rPr>
        <w:t>Mol</w:t>
      </w:r>
      <w:proofErr w:type="spellEnd"/>
      <w:r w:rsidRPr="00F6458F">
        <w:rPr>
          <w:i/>
        </w:rPr>
        <w:t xml:space="preserve"> </w:t>
      </w:r>
      <w:proofErr w:type="spellStart"/>
      <w:r w:rsidRPr="00F6458F">
        <w:rPr>
          <w:i/>
        </w:rPr>
        <w:t>Sci</w:t>
      </w:r>
      <w:proofErr w:type="spellEnd"/>
      <w:r w:rsidRPr="00F6458F">
        <w:t xml:space="preserve"> </w:t>
      </w:r>
      <w:r w:rsidRPr="00E77C12">
        <w:t>18</w:t>
      </w:r>
      <w:r>
        <w:rPr>
          <w:rFonts w:eastAsia="宋体" w:hint="eastAsia"/>
          <w:lang w:eastAsia="zh-CN"/>
        </w:rPr>
        <w:t>:</w:t>
      </w:r>
      <w:r w:rsidRPr="00F6458F">
        <w:t xml:space="preserve"> </w:t>
      </w:r>
      <w:proofErr w:type="gramStart"/>
      <w:r w:rsidRPr="00F6458F">
        <w:t xml:space="preserve">1942 </w:t>
      </w:r>
      <w:r w:rsidRPr="00BE6EA7">
        <w:rPr>
          <w:rStyle w:val="a7"/>
          <w:szCs w:val="24"/>
        </w:rPr>
        <w:t> </w:t>
      </w:r>
      <w:proofErr w:type="gramEnd"/>
      <w:r>
        <w:fldChar w:fldCharType="begin"/>
      </w:r>
      <w:r>
        <w:instrText xml:space="preserve"> HYPERLINK "https://doi.org/10.3390/ijms18091942" </w:instrText>
      </w:r>
      <w:r>
        <w:fldChar w:fldCharType="separate"/>
      </w:r>
      <w:r w:rsidRPr="00BE6EA7">
        <w:rPr>
          <w:rStyle w:val="a7"/>
          <w:szCs w:val="24"/>
        </w:rPr>
        <w:t>https://doi.org/10.3390/ijms18091942</w:t>
      </w:r>
      <w:r>
        <w:rPr>
          <w:rStyle w:val="a7"/>
          <w:szCs w:val="24"/>
        </w:rPr>
        <w:fldChar w:fldCharType="end"/>
      </w:r>
      <w:r w:rsidRPr="00BE6EA7">
        <w:rPr>
          <w:rStyle w:val="a7"/>
        </w:rPr>
        <w:t xml:space="preserve"> </w:t>
      </w:r>
    </w:p>
    <w:p w:rsidR="00B10667" w:rsidRPr="00711F27" w:rsidRDefault="00B10667" w:rsidP="00B10667">
      <w:pPr>
        <w:pStyle w:val="MDPI71References"/>
        <w:numPr>
          <w:ilvl w:val="0"/>
          <w:numId w:val="0"/>
        </w:numPr>
        <w:ind w:left="425" w:right="55" w:hanging="425"/>
      </w:pPr>
      <w:proofErr w:type="spellStart"/>
      <w:r>
        <w:t>Porebski</w:t>
      </w:r>
      <w:proofErr w:type="spellEnd"/>
      <w:r>
        <w:t xml:space="preserve"> S</w:t>
      </w:r>
      <w:r>
        <w:rPr>
          <w:rFonts w:eastAsiaTheme="minorEastAsia" w:hint="eastAsia"/>
          <w:lang w:eastAsia="zh-CN"/>
        </w:rPr>
        <w:t>,</w:t>
      </w:r>
      <w:r>
        <w:t xml:space="preserve"> LG Bailey,</w:t>
      </w:r>
      <w:r w:rsidRPr="00E77C12">
        <w:t xml:space="preserve"> </w:t>
      </w:r>
      <w:r>
        <w:t>BR Baum</w:t>
      </w:r>
      <w:r>
        <w:rPr>
          <w:rFonts w:eastAsiaTheme="minorEastAsia" w:hint="eastAsia"/>
          <w:lang w:eastAsia="zh-CN"/>
        </w:rPr>
        <w:t xml:space="preserve"> (</w:t>
      </w:r>
      <w:r w:rsidRPr="00E77C12">
        <w:t>1997</w:t>
      </w:r>
      <w:r>
        <w:rPr>
          <w:rFonts w:eastAsiaTheme="minorEastAsia" w:hint="eastAsia"/>
          <w:lang w:eastAsia="zh-CN"/>
        </w:rPr>
        <w:t>).</w:t>
      </w:r>
      <w:r>
        <w:t xml:space="preserve"> </w:t>
      </w:r>
      <w:proofErr w:type="gramStart"/>
      <w:r>
        <w:t>Modification of a CTAB DNA extraction protocol for plants containing</w:t>
      </w:r>
      <w:r>
        <w:rPr>
          <w:rFonts w:eastAsiaTheme="minorEastAsia" w:hint="eastAsia"/>
          <w:lang w:eastAsia="zh-CN"/>
        </w:rPr>
        <w:t xml:space="preserve"> </w:t>
      </w:r>
      <w:r>
        <w:t>high polysaccharide and polyphenol components.</w:t>
      </w:r>
      <w:proofErr w:type="gramEnd"/>
      <w:r>
        <w:t xml:space="preserve"> </w:t>
      </w:r>
      <w:r w:rsidRPr="008C34A1">
        <w:rPr>
          <w:i/>
        </w:rPr>
        <w:t xml:space="preserve">Plant </w:t>
      </w:r>
      <w:proofErr w:type="spellStart"/>
      <w:r w:rsidRPr="008C34A1">
        <w:rPr>
          <w:i/>
        </w:rPr>
        <w:t>Mol</w:t>
      </w:r>
      <w:proofErr w:type="spellEnd"/>
      <w:r w:rsidRPr="008C34A1">
        <w:rPr>
          <w:i/>
        </w:rPr>
        <w:t xml:space="preserve"> </w:t>
      </w:r>
      <w:proofErr w:type="spellStart"/>
      <w:r w:rsidRPr="008C34A1">
        <w:rPr>
          <w:i/>
        </w:rPr>
        <w:t>Biol</w:t>
      </w:r>
      <w:proofErr w:type="spellEnd"/>
      <w:r w:rsidRPr="008C34A1">
        <w:rPr>
          <w:i/>
        </w:rPr>
        <w:t xml:space="preserve"> Rep</w:t>
      </w:r>
      <w:r>
        <w:t xml:space="preserve"> </w:t>
      </w:r>
      <w:r w:rsidRPr="00C53AAC">
        <w:t>15</w:t>
      </w:r>
      <w:r>
        <w:rPr>
          <w:rFonts w:eastAsiaTheme="minorEastAsia" w:hint="eastAsia"/>
          <w:lang w:eastAsia="zh-CN"/>
        </w:rPr>
        <w:t>:</w:t>
      </w:r>
      <w:r>
        <w:t xml:space="preserve"> 8–15</w:t>
      </w:r>
      <w:r w:rsidRPr="008C34A1">
        <w:t xml:space="preserve"> </w:t>
      </w:r>
      <w:hyperlink r:id="rId16" w:history="1">
        <w:r w:rsidRPr="00931335">
          <w:rPr>
            <w:rStyle w:val="a7"/>
          </w:rPr>
          <w:t>https://xs.scihub.ltd/https://doi.org/10.1007/BF02772108</w:t>
        </w:r>
      </w:hyperlink>
      <w:r>
        <w:rPr>
          <w:rFonts w:eastAsiaTheme="minorEastAsia" w:hint="eastAsia"/>
          <w:lang w:eastAsia="zh-CN"/>
        </w:rPr>
        <w:t xml:space="preserve"> </w:t>
      </w:r>
    </w:p>
    <w:p w:rsidR="00B10667" w:rsidRPr="00654AA0" w:rsidRDefault="00B10667" w:rsidP="00B10667">
      <w:pPr>
        <w:pStyle w:val="MDPI71References"/>
        <w:numPr>
          <w:ilvl w:val="0"/>
          <w:numId w:val="0"/>
        </w:numPr>
        <w:ind w:left="425" w:right="55" w:hanging="425"/>
      </w:pPr>
      <w:r>
        <w:lastRenderedPageBreak/>
        <w:t>Li RQ</w:t>
      </w:r>
      <w:r>
        <w:rPr>
          <w:rFonts w:eastAsiaTheme="minorEastAsia" w:hint="eastAsia"/>
          <w:lang w:eastAsia="zh-CN"/>
        </w:rPr>
        <w:t>,</w:t>
      </w:r>
      <w:r>
        <w:t xml:space="preserve"> W Fan,</w:t>
      </w:r>
      <w:r w:rsidRPr="008555F3">
        <w:t xml:space="preserve"> </w:t>
      </w:r>
      <w:r>
        <w:t xml:space="preserve">G </w:t>
      </w:r>
      <w:proofErr w:type="spellStart"/>
      <w:r>
        <w:t>Tian</w:t>
      </w:r>
      <w:proofErr w:type="spellEnd"/>
      <w:r>
        <w:t>, HM Zhu,</w:t>
      </w:r>
      <w:r w:rsidRPr="008555F3">
        <w:t xml:space="preserve"> </w:t>
      </w:r>
      <w:r>
        <w:t xml:space="preserve">L He, J </w:t>
      </w:r>
      <w:proofErr w:type="spellStart"/>
      <w:r>
        <w:t>Cai</w:t>
      </w:r>
      <w:proofErr w:type="spellEnd"/>
      <w:r>
        <w:t>,</w:t>
      </w:r>
      <w:r>
        <w:rPr>
          <w:rFonts w:eastAsiaTheme="minorEastAsia" w:hint="eastAsia"/>
          <w:lang w:eastAsia="zh-CN"/>
        </w:rPr>
        <w:t xml:space="preserve"> QF Huang, </w:t>
      </w:r>
      <w:r>
        <w:rPr>
          <w:rFonts w:eastAsiaTheme="minorEastAsia"/>
          <w:lang w:eastAsia="zh-CN"/>
        </w:rPr>
        <w:t>Q</w:t>
      </w:r>
      <w:r>
        <w:rPr>
          <w:rFonts w:eastAsiaTheme="minorEastAsia" w:hint="eastAsia"/>
          <w:lang w:eastAsia="zh-CN"/>
        </w:rPr>
        <w:t>L</w:t>
      </w:r>
      <w:r>
        <w:rPr>
          <w:rFonts w:eastAsiaTheme="minorEastAsia"/>
          <w:lang w:eastAsia="zh-CN"/>
        </w:rPr>
        <w:t xml:space="preserve"> </w:t>
      </w:r>
      <w:proofErr w:type="spellStart"/>
      <w:r>
        <w:rPr>
          <w:rFonts w:eastAsiaTheme="minorEastAsia"/>
          <w:lang w:eastAsia="zh-CN"/>
        </w:rPr>
        <w:t>Cai</w:t>
      </w:r>
      <w:proofErr w:type="spellEnd"/>
      <w:r>
        <w:rPr>
          <w:rFonts w:eastAsiaTheme="minorEastAsia"/>
          <w:lang w:eastAsia="zh-CN"/>
        </w:rPr>
        <w:t>,</w:t>
      </w:r>
      <w:r w:rsidRPr="008555F3">
        <w:rPr>
          <w:rFonts w:eastAsiaTheme="minorEastAsia" w:hint="eastAsia"/>
          <w:lang w:eastAsia="zh-CN"/>
        </w:rPr>
        <w:t xml:space="preserve"> </w:t>
      </w:r>
      <w:r>
        <w:rPr>
          <w:rFonts w:eastAsiaTheme="minorEastAsia" w:hint="eastAsia"/>
          <w:lang w:eastAsia="zh-CN"/>
        </w:rPr>
        <w:t xml:space="preserve">YQ </w:t>
      </w:r>
      <w:proofErr w:type="spellStart"/>
      <w:r>
        <w:rPr>
          <w:rFonts w:eastAsiaTheme="minorEastAsia" w:hint="eastAsia"/>
          <w:lang w:eastAsia="zh-CN"/>
        </w:rPr>
        <w:t>Bai</w:t>
      </w:r>
      <w:proofErr w:type="spellEnd"/>
      <w:r>
        <w:rPr>
          <w:rFonts w:eastAsiaTheme="minorEastAsia" w:hint="eastAsia"/>
          <w:lang w:eastAsia="zh-CN"/>
        </w:rPr>
        <w:t xml:space="preserve">, </w:t>
      </w:r>
      <w:r>
        <w:t>et al</w:t>
      </w:r>
      <w:r>
        <w:rPr>
          <w:rFonts w:eastAsiaTheme="minorEastAsia" w:hint="eastAsia"/>
          <w:lang w:eastAsia="zh-CN"/>
        </w:rPr>
        <w:t xml:space="preserve"> </w:t>
      </w:r>
      <w:r w:rsidRPr="008555F3">
        <w:rPr>
          <w:rFonts w:eastAsiaTheme="minorEastAsia" w:hint="eastAsia"/>
          <w:lang w:eastAsia="zh-CN"/>
        </w:rPr>
        <w:t>(</w:t>
      </w:r>
      <w:r w:rsidRPr="008555F3">
        <w:t>2010</w:t>
      </w:r>
      <w:r w:rsidRPr="008555F3">
        <w:rPr>
          <w:rFonts w:eastAsiaTheme="minorEastAsia" w:hint="eastAsia"/>
          <w:lang w:eastAsia="zh-CN"/>
        </w:rPr>
        <w:t>)</w:t>
      </w:r>
      <w:r>
        <w:t xml:space="preserve">. </w:t>
      </w:r>
      <w:proofErr w:type="gramStart"/>
      <w:r>
        <w:t>The sequence and de novo assembly of the giant panda genome.</w:t>
      </w:r>
      <w:proofErr w:type="gramEnd"/>
      <w:r>
        <w:t xml:space="preserve"> </w:t>
      </w:r>
      <w:r w:rsidRPr="00216EAA">
        <w:rPr>
          <w:i/>
        </w:rPr>
        <w:t>Nature</w:t>
      </w:r>
      <w:r>
        <w:t xml:space="preserve"> </w:t>
      </w:r>
      <w:r w:rsidRPr="008555F3">
        <w:t>463</w:t>
      </w:r>
      <w:r>
        <w:rPr>
          <w:rFonts w:eastAsiaTheme="minorEastAsia" w:hint="eastAsia"/>
          <w:lang w:eastAsia="zh-CN"/>
        </w:rPr>
        <w:t xml:space="preserve">: </w:t>
      </w:r>
      <w:r>
        <w:t>311–317</w:t>
      </w:r>
      <w:r w:rsidRPr="000A7524">
        <w:t xml:space="preserve"> </w:t>
      </w:r>
      <w:hyperlink r:id="rId17" w:history="1">
        <w:r w:rsidRPr="00931335">
          <w:rPr>
            <w:rStyle w:val="a7"/>
            <w:rFonts w:eastAsiaTheme="minorEastAsia"/>
            <w:lang w:eastAsia="zh-CN"/>
          </w:rPr>
          <w:t>https://www.nature.xilesou.top/articles/nature08696</w:t>
        </w:r>
      </w:hyperlink>
      <w:r>
        <w:rPr>
          <w:rFonts w:eastAsiaTheme="minorEastAsia" w:hint="eastAsia"/>
          <w:lang w:eastAsia="zh-CN"/>
        </w:rPr>
        <w:t xml:space="preserve"> </w:t>
      </w:r>
    </w:p>
    <w:p w:rsidR="00B10667" w:rsidRPr="005B72AD" w:rsidRDefault="00B10667" w:rsidP="00B10667">
      <w:pPr>
        <w:pStyle w:val="MDPI71References"/>
        <w:numPr>
          <w:ilvl w:val="0"/>
          <w:numId w:val="0"/>
        </w:numPr>
        <w:ind w:left="425" w:right="55" w:hanging="425"/>
        <w:rPr>
          <w:rStyle w:val="a7"/>
          <w:rFonts w:eastAsia="宋体"/>
          <w:color w:val="000000"/>
          <w:szCs w:val="24"/>
          <w:u w:val="none"/>
          <w:lang w:eastAsia="zh-CN"/>
        </w:rPr>
      </w:pPr>
      <w:proofErr w:type="spellStart"/>
      <w:r w:rsidRPr="00F6458F">
        <w:t>VanBuren</w:t>
      </w:r>
      <w:proofErr w:type="spellEnd"/>
      <w:r w:rsidRPr="00F6458F">
        <w:t xml:space="preserve"> R</w:t>
      </w:r>
      <w:r>
        <w:rPr>
          <w:rFonts w:eastAsiaTheme="minorEastAsia" w:hint="eastAsia"/>
          <w:lang w:eastAsia="zh-CN"/>
        </w:rPr>
        <w:t>,</w:t>
      </w:r>
      <w:r w:rsidRPr="00F6458F">
        <w:t xml:space="preserve"> J</w:t>
      </w:r>
      <w:r w:rsidRPr="00F6458F">
        <w:rPr>
          <w:rFonts w:eastAsia="宋体"/>
          <w:lang w:eastAsia="zh-CN"/>
        </w:rPr>
        <w:t>G</w:t>
      </w:r>
      <w:r w:rsidRPr="00F6458F">
        <w:t xml:space="preserve"> Li</w:t>
      </w:r>
      <w:r w:rsidRPr="00F6458F">
        <w:rPr>
          <w:rFonts w:eastAsia="宋体" w:hint="eastAsia"/>
          <w:lang w:eastAsia="zh-CN"/>
        </w:rPr>
        <w:t>,</w:t>
      </w:r>
      <w:r w:rsidRPr="00B24C54">
        <w:t xml:space="preserve"> </w:t>
      </w:r>
      <w:r w:rsidRPr="00F6458F">
        <w:t>F Zee</w:t>
      </w:r>
      <w:r w:rsidRPr="00F6458F">
        <w:rPr>
          <w:rFonts w:eastAsia="宋体"/>
          <w:lang w:eastAsia="zh-CN"/>
        </w:rPr>
        <w:t>,</w:t>
      </w:r>
      <w:r w:rsidRPr="00F6458F">
        <w:t xml:space="preserve"> </w:t>
      </w:r>
      <w:r w:rsidRPr="00F6458F">
        <w:rPr>
          <w:rFonts w:eastAsia="宋体"/>
          <w:lang w:eastAsia="zh-CN"/>
        </w:rPr>
        <w:t>J</w:t>
      </w:r>
      <w:r w:rsidRPr="00F6458F">
        <w:rPr>
          <w:rFonts w:eastAsia="宋体" w:hint="eastAsia"/>
          <w:lang w:eastAsia="zh-CN"/>
        </w:rPr>
        <w:t>H</w:t>
      </w:r>
      <w:r w:rsidRPr="00F6458F">
        <w:rPr>
          <w:rFonts w:eastAsia="宋体"/>
          <w:lang w:eastAsia="zh-CN"/>
        </w:rPr>
        <w:t xml:space="preserve"> Zhu,</w:t>
      </w:r>
      <w:r w:rsidRPr="00B24C54">
        <w:rPr>
          <w:rFonts w:eastAsia="宋体"/>
          <w:lang w:eastAsia="zh-CN"/>
        </w:rPr>
        <w:t xml:space="preserve"> </w:t>
      </w:r>
      <w:r w:rsidRPr="00F6458F">
        <w:rPr>
          <w:rFonts w:eastAsia="宋体"/>
          <w:lang w:eastAsia="zh-CN"/>
        </w:rPr>
        <w:t>C</w:t>
      </w:r>
      <w:r w:rsidRPr="00F6458F">
        <w:rPr>
          <w:rFonts w:eastAsia="宋体" w:hint="eastAsia"/>
          <w:lang w:eastAsia="zh-CN"/>
        </w:rPr>
        <w:t>M</w:t>
      </w:r>
      <w:r w:rsidRPr="00F6458F">
        <w:rPr>
          <w:rFonts w:eastAsia="宋体"/>
          <w:lang w:eastAsia="zh-CN"/>
        </w:rPr>
        <w:t xml:space="preserve"> Liu</w:t>
      </w:r>
      <w:r>
        <w:rPr>
          <w:rFonts w:eastAsia="宋体" w:hint="eastAsia"/>
          <w:lang w:eastAsia="zh-CN"/>
        </w:rPr>
        <w:t>,</w:t>
      </w:r>
      <w:r w:rsidRPr="00F6458F">
        <w:rPr>
          <w:rFonts w:eastAsia="宋体"/>
          <w:lang w:eastAsia="zh-CN"/>
        </w:rPr>
        <w:t xml:space="preserve"> AK </w:t>
      </w:r>
      <w:proofErr w:type="spellStart"/>
      <w:r w:rsidRPr="00F6458F">
        <w:rPr>
          <w:rFonts w:eastAsia="宋体"/>
          <w:lang w:eastAsia="zh-CN"/>
        </w:rPr>
        <w:t>Arumuganathan</w:t>
      </w:r>
      <w:proofErr w:type="spellEnd"/>
      <w:r>
        <w:rPr>
          <w:rFonts w:eastAsia="宋体" w:hint="eastAsia"/>
          <w:lang w:eastAsia="zh-CN"/>
        </w:rPr>
        <w:t>,</w:t>
      </w:r>
      <w:r w:rsidRPr="00F6458F">
        <w:rPr>
          <w:rFonts w:eastAsia="宋体"/>
          <w:lang w:eastAsia="zh-CN"/>
        </w:rPr>
        <w:t xml:space="preserve"> R Ming</w:t>
      </w:r>
      <w:r>
        <w:rPr>
          <w:rFonts w:eastAsia="宋体" w:hint="eastAsia"/>
          <w:lang w:eastAsia="zh-CN"/>
        </w:rPr>
        <w:t xml:space="preserve"> (</w:t>
      </w:r>
      <w:r w:rsidRPr="00B24C54">
        <w:t>2011</w:t>
      </w:r>
      <w:r>
        <w:rPr>
          <w:rFonts w:eastAsia="宋体" w:hint="eastAsia"/>
          <w:lang w:eastAsia="zh-CN"/>
        </w:rPr>
        <w:t>)</w:t>
      </w:r>
      <w:r w:rsidRPr="00F6458F">
        <w:rPr>
          <w:rFonts w:eastAsia="宋体" w:hint="eastAsia"/>
          <w:lang w:eastAsia="zh-CN"/>
        </w:rPr>
        <w:t>.</w:t>
      </w:r>
      <w:r w:rsidRPr="00F6458F">
        <w:t xml:space="preserve"> </w:t>
      </w:r>
      <w:proofErr w:type="spellStart"/>
      <w:r w:rsidRPr="00F6458F">
        <w:t>Longli</w:t>
      </w:r>
      <w:proofErr w:type="spellEnd"/>
      <w:r w:rsidRPr="00F6458F">
        <w:t xml:space="preserve"> is not a hybrid of </w:t>
      </w:r>
      <w:proofErr w:type="spellStart"/>
      <w:r w:rsidRPr="00F6458F">
        <w:t>longan</w:t>
      </w:r>
      <w:proofErr w:type="spellEnd"/>
      <w:r w:rsidRPr="00F6458F">
        <w:t xml:space="preserve"> and lychee as revealed by genome size analysis and </w:t>
      </w:r>
      <w:proofErr w:type="spellStart"/>
      <w:r w:rsidRPr="00F6458F">
        <w:t>trichome</w:t>
      </w:r>
      <w:proofErr w:type="spellEnd"/>
      <w:r w:rsidRPr="00F6458F">
        <w:t xml:space="preserve"> morphology. </w:t>
      </w:r>
      <w:r w:rsidRPr="00F6458F">
        <w:rPr>
          <w:i/>
        </w:rPr>
        <w:t>Trop</w:t>
      </w:r>
      <w:r>
        <w:rPr>
          <w:rFonts w:eastAsiaTheme="minorEastAsia" w:hint="eastAsia"/>
          <w:i/>
          <w:lang w:eastAsia="zh-CN"/>
        </w:rPr>
        <w:t>ical</w:t>
      </w:r>
      <w:r w:rsidRPr="00F6458F">
        <w:rPr>
          <w:i/>
        </w:rPr>
        <w:t xml:space="preserve"> Plant </w:t>
      </w:r>
      <w:proofErr w:type="spellStart"/>
      <w:r w:rsidRPr="00F6458F">
        <w:rPr>
          <w:i/>
        </w:rPr>
        <w:t>Biol</w:t>
      </w:r>
      <w:proofErr w:type="spellEnd"/>
      <w:r w:rsidRPr="00F6458F">
        <w:t xml:space="preserve"> </w:t>
      </w:r>
      <w:r w:rsidRPr="004F543F">
        <w:t>4</w:t>
      </w:r>
      <w:r>
        <w:rPr>
          <w:rFonts w:eastAsia="宋体" w:hint="eastAsia"/>
          <w:lang w:eastAsia="zh-CN"/>
        </w:rPr>
        <w:t xml:space="preserve">: </w:t>
      </w:r>
      <w:r w:rsidRPr="00F6458F">
        <w:t>228-</w:t>
      </w:r>
      <w:proofErr w:type="gramStart"/>
      <w:r w:rsidRPr="00F6458F">
        <w:t>236</w:t>
      </w:r>
      <w:r>
        <w:rPr>
          <w:rFonts w:eastAsiaTheme="minorEastAsia" w:hint="eastAsia"/>
          <w:lang w:eastAsia="zh-CN"/>
        </w:rPr>
        <w:t xml:space="preserve"> </w:t>
      </w:r>
      <w:r w:rsidRPr="00F6458F">
        <w:t xml:space="preserve"> </w:t>
      </w:r>
      <w:proofErr w:type="gramEnd"/>
      <w:r>
        <w:fldChar w:fldCharType="begin"/>
      </w:r>
      <w:r>
        <w:instrText xml:space="preserve"> HYPERLINK "https://link.springer.com/article/10.1007/s12042-011-9084-3" </w:instrText>
      </w:r>
      <w:r>
        <w:fldChar w:fldCharType="separate"/>
      </w:r>
      <w:r w:rsidRPr="00F6458F">
        <w:rPr>
          <w:rStyle w:val="a7"/>
          <w:szCs w:val="24"/>
        </w:rPr>
        <w:t>https://link.springer.com/article/10.1007/s12042-011-9084-3</w:t>
      </w:r>
      <w:r>
        <w:rPr>
          <w:rStyle w:val="a7"/>
          <w:szCs w:val="24"/>
        </w:rPr>
        <w:fldChar w:fldCharType="end"/>
      </w:r>
    </w:p>
    <w:p w:rsidR="00B10667" w:rsidRPr="00C86C81" w:rsidRDefault="00B10667" w:rsidP="00B10667">
      <w:pPr>
        <w:pStyle w:val="MDPI71References"/>
        <w:numPr>
          <w:ilvl w:val="0"/>
          <w:numId w:val="0"/>
        </w:numPr>
        <w:ind w:left="425" w:right="55" w:hanging="425"/>
        <w:rPr>
          <w:rFonts w:eastAsia="宋体"/>
          <w:szCs w:val="24"/>
          <w:lang w:eastAsia="zh-CN"/>
        </w:rPr>
      </w:pPr>
      <w:r w:rsidRPr="00F6458F">
        <w:t>Lin Y</w:t>
      </w:r>
      <w:r w:rsidRPr="00F6458F">
        <w:rPr>
          <w:rFonts w:eastAsia="宋体"/>
          <w:lang w:eastAsia="zh-CN"/>
        </w:rPr>
        <w:t>L</w:t>
      </w:r>
      <w:r>
        <w:rPr>
          <w:rFonts w:eastAsia="宋体" w:hint="eastAsia"/>
          <w:lang w:eastAsia="zh-CN"/>
        </w:rPr>
        <w:t>,</w:t>
      </w:r>
      <w:r w:rsidRPr="00F6458F">
        <w:t xml:space="preserve"> J</w:t>
      </w:r>
      <w:r w:rsidRPr="00F6458F">
        <w:rPr>
          <w:rFonts w:eastAsia="宋体"/>
          <w:lang w:eastAsia="zh-CN"/>
        </w:rPr>
        <w:t>M</w:t>
      </w:r>
      <w:r w:rsidRPr="00F6458F">
        <w:t xml:space="preserve"> Min</w:t>
      </w:r>
      <w:r w:rsidRPr="00F6458F">
        <w:rPr>
          <w:rFonts w:eastAsia="宋体" w:hint="eastAsia"/>
          <w:lang w:eastAsia="zh-CN"/>
        </w:rPr>
        <w:t>,</w:t>
      </w:r>
      <w:r w:rsidRPr="00F6458F">
        <w:t xml:space="preserve"> R</w:t>
      </w:r>
      <w:r w:rsidRPr="00F6458F">
        <w:rPr>
          <w:rFonts w:eastAsia="宋体"/>
          <w:lang w:eastAsia="zh-CN"/>
        </w:rPr>
        <w:t>L</w:t>
      </w:r>
      <w:r w:rsidRPr="00F6458F">
        <w:t xml:space="preserve"> Lai</w:t>
      </w:r>
      <w:r w:rsidRPr="00F6458F">
        <w:rPr>
          <w:rFonts w:eastAsia="宋体" w:hint="eastAsia"/>
          <w:lang w:eastAsia="zh-CN"/>
        </w:rPr>
        <w:t>,</w:t>
      </w:r>
      <w:r w:rsidRPr="00F6458F">
        <w:rPr>
          <w:rFonts w:eastAsia="宋体"/>
          <w:lang w:eastAsia="zh-CN"/>
        </w:rPr>
        <w:t xml:space="preserve"> Z</w:t>
      </w:r>
      <w:r w:rsidRPr="00F6458F">
        <w:rPr>
          <w:rFonts w:eastAsia="宋体" w:hint="eastAsia"/>
          <w:lang w:eastAsia="zh-CN"/>
        </w:rPr>
        <w:t>Y</w:t>
      </w:r>
      <w:r w:rsidRPr="00F6458F">
        <w:rPr>
          <w:rFonts w:eastAsia="宋体"/>
          <w:lang w:eastAsia="zh-CN"/>
        </w:rPr>
        <w:t xml:space="preserve"> Wu, Y</w:t>
      </w:r>
      <w:r w:rsidRPr="00F6458F">
        <w:rPr>
          <w:rFonts w:eastAsia="宋体" w:hint="eastAsia"/>
          <w:lang w:eastAsia="zh-CN"/>
        </w:rPr>
        <w:t>K</w:t>
      </w:r>
      <w:r w:rsidRPr="00F6458F">
        <w:rPr>
          <w:rFonts w:eastAsia="宋体"/>
          <w:lang w:eastAsia="zh-CN"/>
        </w:rPr>
        <w:t xml:space="preserve"> Chen, L</w:t>
      </w:r>
      <w:r w:rsidRPr="00F6458F">
        <w:rPr>
          <w:rFonts w:eastAsia="宋体" w:hint="eastAsia"/>
          <w:lang w:eastAsia="zh-CN"/>
        </w:rPr>
        <w:t>L</w:t>
      </w:r>
      <w:r w:rsidRPr="00F6458F">
        <w:rPr>
          <w:rFonts w:eastAsia="宋体"/>
          <w:lang w:eastAsia="zh-CN"/>
        </w:rPr>
        <w:t xml:space="preserve"> Yu,</w:t>
      </w:r>
      <w:r w:rsidRPr="00D52712">
        <w:rPr>
          <w:rFonts w:eastAsia="宋体"/>
          <w:lang w:eastAsia="zh-CN"/>
        </w:rPr>
        <w:t xml:space="preserve"> </w:t>
      </w:r>
      <w:r w:rsidRPr="00F6458F">
        <w:rPr>
          <w:rFonts w:eastAsia="宋体"/>
          <w:lang w:eastAsia="zh-CN"/>
        </w:rPr>
        <w:t>C</w:t>
      </w:r>
      <w:r w:rsidRPr="00F6458F">
        <w:rPr>
          <w:rFonts w:eastAsia="宋体" w:hint="eastAsia"/>
          <w:lang w:eastAsia="zh-CN"/>
        </w:rPr>
        <w:t>Z</w:t>
      </w:r>
      <w:r w:rsidRPr="00F6458F">
        <w:rPr>
          <w:rFonts w:eastAsia="宋体"/>
          <w:lang w:eastAsia="zh-CN"/>
        </w:rPr>
        <w:t xml:space="preserve"> Cheng, Y</w:t>
      </w:r>
      <w:r w:rsidRPr="00F6458F">
        <w:rPr>
          <w:rFonts w:eastAsia="宋体" w:hint="eastAsia"/>
          <w:lang w:eastAsia="zh-CN"/>
        </w:rPr>
        <w:t>C</w:t>
      </w:r>
      <w:r w:rsidRPr="00F6458F">
        <w:rPr>
          <w:rFonts w:eastAsia="宋体"/>
          <w:lang w:eastAsia="zh-CN"/>
        </w:rPr>
        <w:t xml:space="preserve"> Jin, Q</w:t>
      </w:r>
      <w:r w:rsidRPr="00F6458F">
        <w:rPr>
          <w:rFonts w:eastAsia="宋体" w:hint="eastAsia"/>
          <w:lang w:eastAsia="zh-CN"/>
        </w:rPr>
        <w:t>L</w:t>
      </w:r>
      <w:r w:rsidRPr="00F6458F">
        <w:rPr>
          <w:rFonts w:eastAsia="宋体"/>
          <w:lang w:eastAsia="zh-CN"/>
        </w:rPr>
        <w:t xml:space="preserve"> </w:t>
      </w:r>
      <w:proofErr w:type="spellStart"/>
      <w:r w:rsidRPr="00F6458F">
        <w:rPr>
          <w:rFonts w:eastAsia="宋体"/>
          <w:lang w:eastAsia="zh-CN"/>
        </w:rPr>
        <w:t>Tian</w:t>
      </w:r>
      <w:proofErr w:type="spellEnd"/>
      <w:r w:rsidRPr="00F6458F">
        <w:rPr>
          <w:rFonts w:eastAsia="宋体"/>
          <w:lang w:eastAsia="zh-CN"/>
        </w:rPr>
        <w:t>, Q</w:t>
      </w:r>
      <w:r w:rsidRPr="00F6458F">
        <w:rPr>
          <w:rFonts w:eastAsia="宋体" w:hint="eastAsia"/>
          <w:lang w:eastAsia="zh-CN"/>
        </w:rPr>
        <w:t>F</w:t>
      </w:r>
      <w:r w:rsidRPr="00F6458F">
        <w:rPr>
          <w:rFonts w:eastAsia="宋体"/>
          <w:lang w:eastAsia="zh-CN"/>
        </w:rPr>
        <w:t xml:space="preserve"> Liu, </w:t>
      </w:r>
      <w:r>
        <w:rPr>
          <w:rFonts w:eastAsia="宋体" w:hint="eastAsia"/>
          <w:lang w:eastAsia="zh-CN"/>
        </w:rPr>
        <w:t>et al (</w:t>
      </w:r>
      <w:r w:rsidRPr="00D52712">
        <w:t>2017</w:t>
      </w:r>
      <w:r>
        <w:rPr>
          <w:rFonts w:eastAsia="宋体" w:hint="eastAsia"/>
          <w:lang w:eastAsia="zh-CN"/>
        </w:rPr>
        <w:t>)</w:t>
      </w:r>
      <w:r w:rsidRPr="00F6458F">
        <w:rPr>
          <w:rFonts w:eastAsia="宋体"/>
          <w:lang w:eastAsia="zh-CN"/>
        </w:rPr>
        <w:t>.</w:t>
      </w:r>
      <w:r w:rsidRPr="00F6458F">
        <w:t xml:space="preserve"> Genome-wide sequencing of </w:t>
      </w:r>
      <w:proofErr w:type="spellStart"/>
      <w:r w:rsidRPr="00F6458F">
        <w:t>longan</w:t>
      </w:r>
      <w:proofErr w:type="spellEnd"/>
      <w:r w:rsidRPr="00F6458F">
        <w:t xml:space="preserve"> (</w:t>
      </w:r>
      <w:proofErr w:type="spellStart"/>
      <w:r w:rsidRPr="00F6458F">
        <w:rPr>
          <w:i/>
        </w:rPr>
        <w:t>Dimocarpus</w:t>
      </w:r>
      <w:proofErr w:type="spellEnd"/>
      <w:r w:rsidRPr="00F6458F">
        <w:rPr>
          <w:i/>
        </w:rPr>
        <w:t xml:space="preserve"> </w:t>
      </w:r>
      <w:proofErr w:type="spellStart"/>
      <w:r w:rsidRPr="00F6458F">
        <w:rPr>
          <w:i/>
        </w:rPr>
        <w:t>longan</w:t>
      </w:r>
      <w:proofErr w:type="spellEnd"/>
      <w:r w:rsidRPr="00F6458F">
        <w:t xml:space="preserve"> </w:t>
      </w:r>
      <w:proofErr w:type="spellStart"/>
      <w:r w:rsidRPr="00F6458F">
        <w:t>Lour</w:t>
      </w:r>
      <w:proofErr w:type="spellEnd"/>
      <w:r w:rsidRPr="00F6458F">
        <w:t xml:space="preserve">.) provides insights into molecular basis of its polyphenol-rich characteristics. </w:t>
      </w:r>
      <w:proofErr w:type="spellStart"/>
      <w:r w:rsidRPr="00F6458F">
        <w:rPr>
          <w:i/>
        </w:rPr>
        <w:t>Gigasci</w:t>
      </w:r>
      <w:r w:rsidRPr="00F6458F">
        <w:rPr>
          <w:rFonts w:eastAsia="宋体"/>
          <w:i/>
          <w:lang w:eastAsia="zh-CN"/>
        </w:rPr>
        <w:t>ence</w:t>
      </w:r>
      <w:proofErr w:type="spellEnd"/>
      <w:r w:rsidRPr="00F6458F">
        <w:t xml:space="preserve"> </w:t>
      </w:r>
      <w:r w:rsidRPr="000B5598">
        <w:t>6</w:t>
      </w:r>
      <w:r>
        <w:rPr>
          <w:rFonts w:eastAsia="宋体" w:hint="eastAsia"/>
          <w:lang w:eastAsia="zh-CN"/>
        </w:rPr>
        <w:t>:</w:t>
      </w:r>
      <w:r>
        <w:t xml:space="preserve"> 1-14</w:t>
      </w:r>
      <w:r>
        <w:rPr>
          <w:rFonts w:eastAsiaTheme="minorEastAsia" w:hint="eastAsia"/>
          <w:lang w:eastAsia="zh-CN"/>
        </w:rPr>
        <w:t xml:space="preserve"> </w:t>
      </w:r>
      <w:hyperlink r:id="rId18" w:history="1">
        <w:r w:rsidRPr="000D3F4C">
          <w:rPr>
            <w:rStyle w:val="a7"/>
          </w:rPr>
          <w:t>http://oar.icrisat.org/10118/1/Genome-wide%20sequencing%20of%20longan%20(Dimocarpus.pdf</w:t>
        </w:r>
      </w:hyperlink>
    </w:p>
    <w:p w:rsidR="00B10667" w:rsidRPr="009200FB" w:rsidRDefault="00B10667" w:rsidP="00B10667">
      <w:pPr>
        <w:pStyle w:val="MDPI71References"/>
        <w:numPr>
          <w:ilvl w:val="0"/>
          <w:numId w:val="0"/>
        </w:numPr>
        <w:ind w:left="425" w:right="55" w:hanging="425"/>
        <w:rPr>
          <w:rFonts w:eastAsia="宋体"/>
          <w:szCs w:val="24"/>
          <w:lang w:eastAsia="zh-CN"/>
        </w:rPr>
      </w:pPr>
      <w:r>
        <w:rPr>
          <w:rFonts w:eastAsia="宋体"/>
          <w:szCs w:val="24"/>
          <w:lang w:eastAsia="zh-CN"/>
        </w:rPr>
        <w:t>Liang</w:t>
      </w:r>
      <w:r w:rsidRPr="009200FB">
        <w:rPr>
          <w:rFonts w:eastAsia="宋体"/>
          <w:szCs w:val="24"/>
          <w:lang w:eastAsia="zh-CN"/>
        </w:rPr>
        <w:t xml:space="preserve"> Q</w:t>
      </w:r>
      <w:r>
        <w:rPr>
          <w:rFonts w:eastAsia="宋体" w:hint="eastAsia"/>
          <w:szCs w:val="24"/>
          <w:lang w:eastAsia="zh-CN"/>
        </w:rPr>
        <w:t>,</w:t>
      </w:r>
      <w:r w:rsidRPr="009200FB">
        <w:rPr>
          <w:rFonts w:eastAsia="宋体"/>
          <w:szCs w:val="24"/>
          <w:lang w:eastAsia="zh-CN"/>
        </w:rPr>
        <w:t xml:space="preserve"> H</w:t>
      </w:r>
      <w:r>
        <w:rPr>
          <w:rFonts w:eastAsia="宋体" w:hint="eastAsia"/>
          <w:szCs w:val="24"/>
          <w:lang w:eastAsia="zh-CN"/>
        </w:rPr>
        <w:t>Y</w:t>
      </w:r>
      <w:r w:rsidRPr="009200FB">
        <w:rPr>
          <w:rFonts w:eastAsia="宋体"/>
          <w:szCs w:val="24"/>
          <w:lang w:eastAsia="zh-CN"/>
        </w:rPr>
        <w:t xml:space="preserve"> Li,</w:t>
      </w:r>
      <w:r w:rsidRPr="000B5598">
        <w:rPr>
          <w:rFonts w:eastAsia="宋体"/>
          <w:szCs w:val="24"/>
          <w:lang w:eastAsia="zh-CN"/>
        </w:rPr>
        <w:t xml:space="preserve"> </w:t>
      </w:r>
      <w:r w:rsidRPr="009200FB">
        <w:rPr>
          <w:rFonts w:eastAsia="宋体"/>
          <w:szCs w:val="24"/>
          <w:lang w:eastAsia="zh-CN"/>
        </w:rPr>
        <w:t>S</w:t>
      </w:r>
      <w:r>
        <w:rPr>
          <w:rFonts w:eastAsia="宋体" w:hint="eastAsia"/>
          <w:szCs w:val="24"/>
          <w:lang w:eastAsia="zh-CN"/>
        </w:rPr>
        <w:t>K</w:t>
      </w:r>
      <w:r w:rsidRPr="009200FB">
        <w:rPr>
          <w:rFonts w:eastAsia="宋体"/>
          <w:szCs w:val="24"/>
          <w:lang w:eastAsia="zh-CN"/>
        </w:rPr>
        <w:t xml:space="preserve"> Li, F</w:t>
      </w:r>
      <w:r>
        <w:rPr>
          <w:rFonts w:eastAsia="宋体" w:hint="eastAsia"/>
          <w:szCs w:val="24"/>
          <w:lang w:eastAsia="zh-CN"/>
        </w:rPr>
        <w:t>L</w:t>
      </w:r>
      <w:r w:rsidRPr="009200FB">
        <w:rPr>
          <w:rFonts w:eastAsia="宋体"/>
          <w:szCs w:val="24"/>
          <w:lang w:eastAsia="zh-CN"/>
        </w:rPr>
        <w:t xml:space="preserve"> Yuan, J</w:t>
      </w:r>
      <w:r>
        <w:rPr>
          <w:rFonts w:eastAsia="宋体" w:hint="eastAsia"/>
          <w:szCs w:val="24"/>
          <w:lang w:eastAsia="zh-CN"/>
        </w:rPr>
        <w:t>F</w:t>
      </w:r>
      <w:r w:rsidRPr="009200FB">
        <w:rPr>
          <w:rFonts w:eastAsia="宋体"/>
          <w:szCs w:val="24"/>
          <w:lang w:eastAsia="zh-CN"/>
        </w:rPr>
        <w:t xml:space="preserve"> Sun,</w:t>
      </w:r>
      <w:r w:rsidRPr="000B5598">
        <w:rPr>
          <w:rFonts w:eastAsia="宋体"/>
          <w:szCs w:val="24"/>
          <w:lang w:eastAsia="zh-CN"/>
        </w:rPr>
        <w:t xml:space="preserve"> </w:t>
      </w:r>
      <w:r w:rsidRPr="009200FB">
        <w:rPr>
          <w:rFonts w:eastAsia="宋体"/>
          <w:szCs w:val="24"/>
          <w:lang w:eastAsia="zh-CN"/>
        </w:rPr>
        <w:t>Q</w:t>
      </w:r>
      <w:r>
        <w:rPr>
          <w:rFonts w:eastAsia="宋体" w:hint="eastAsia"/>
          <w:szCs w:val="24"/>
          <w:lang w:eastAsia="zh-CN"/>
        </w:rPr>
        <w:t>C</w:t>
      </w:r>
      <w:r w:rsidRPr="009200FB">
        <w:rPr>
          <w:rFonts w:eastAsia="宋体"/>
          <w:szCs w:val="24"/>
          <w:lang w:eastAsia="zh-CN"/>
        </w:rPr>
        <w:t xml:space="preserve"> </w:t>
      </w:r>
      <w:proofErr w:type="spellStart"/>
      <w:r w:rsidRPr="009200FB">
        <w:rPr>
          <w:rFonts w:eastAsia="宋体"/>
          <w:szCs w:val="24"/>
          <w:lang w:eastAsia="zh-CN"/>
        </w:rPr>
        <w:t>Duan</w:t>
      </w:r>
      <w:proofErr w:type="spellEnd"/>
      <w:r w:rsidRPr="009200FB">
        <w:rPr>
          <w:rFonts w:eastAsia="宋体"/>
          <w:szCs w:val="24"/>
          <w:lang w:eastAsia="zh-CN"/>
        </w:rPr>
        <w:t xml:space="preserve">, </w:t>
      </w:r>
      <w:r w:rsidRPr="003568A2">
        <w:rPr>
          <w:rFonts w:eastAsia="宋体"/>
          <w:szCs w:val="24"/>
          <w:lang w:eastAsia="zh-CN"/>
        </w:rPr>
        <w:t>Q</w:t>
      </w:r>
      <w:r>
        <w:rPr>
          <w:rFonts w:eastAsia="宋体" w:hint="eastAsia"/>
          <w:szCs w:val="24"/>
          <w:lang w:eastAsia="zh-CN"/>
        </w:rPr>
        <w:t>Y</w:t>
      </w:r>
      <w:r w:rsidRPr="003568A2">
        <w:rPr>
          <w:rFonts w:eastAsia="宋体"/>
          <w:szCs w:val="24"/>
          <w:lang w:eastAsia="zh-CN"/>
        </w:rPr>
        <w:t xml:space="preserve"> Li, R Zhang</w:t>
      </w:r>
      <w:r>
        <w:rPr>
          <w:rFonts w:eastAsia="宋体" w:hint="eastAsia"/>
          <w:szCs w:val="24"/>
          <w:lang w:eastAsia="zh-CN"/>
        </w:rPr>
        <w:t>,</w:t>
      </w:r>
      <w:r w:rsidRPr="003568A2">
        <w:rPr>
          <w:rFonts w:eastAsia="宋体"/>
          <w:szCs w:val="24"/>
          <w:lang w:eastAsia="zh-CN"/>
        </w:rPr>
        <w:t xml:space="preserve"> YL Sang, N Wang, X</w:t>
      </w:r>
      <w:r>
        <w:rPr>
          <w:rFonts w:eastAsia="宋体" w:hint="eastAsia"/>
          <w:szCs w:val="24"/>
          <w:lang w:eastAsia="zh-CN"/>
        </w:rPr>
        <w:t>W</w:t>
      </w:r>
      <w:r w:rsidRPr="003568A2">
        <w:rPr>
          <w:rFonts w:eastAsia="宋体"/>
          <w:szCs w:val="24"/>
          <w:lang w:eastAsia="zh-CN"/>
        </w:rPr>
        <w:t xml:space="preserve"> </w:t>
      </w:r>
      <w:proofErr w:type="spellStart"/>
      <w:r w:rsidRPr="003568A2">
        <w:rPr>
          <w:rFonts w:eastAsia="宋体"/>
          <w:szCs w:val="24"/>
          <w:lang w:eastAsia="zh-CN"/>
        </w:rPr>
        <w:t>Hou</w:t>
      </w:r>
      <w:proofErr w:type="spellEnd"/>
      <w:r w:rsidRPr="003568A2">
        <w:rPr>
          <w:rFonts w:eastAsia="宋体"/>
          <w:szCs w:val="24"/>
          <w:lang w:eastAsia="zh-CN"/>
        </w:rPr>
        <w:t xml:space="preserve">, KQ Yang, JN Liu, L Yang, </w:t>
      </w:r>
      <w:r w:rsidRPr="009200FB">
        <w:rPr>
          <w:rFonts w:eastAsia="宋体"/>
          <w:szCs w:val="24"/>
          <w:lang w:eastAsia="zh-CN"/>
        </w:rPr>
        <w:t xml:space="preserve">X </w:t>
      </w:r>
      <w:proofErr w:type="spellStart"/>
      <w:r w:rsidRPr="009200FB">
        <w:rPr>
          <w:rFonts w:eastAsia="宋体"/>
          <w:szCs w:val="24"/>
          <w:lang w:eastAsia="zh-CN"/>
        </w:rPr>
        <w:t>Hou</w:t>
      </w:r>
      <w:proofErr w:type="spellEnd"/>
      <w:r>
        <w:rPr>
          <w:rFonts w:eastAsia="宋体" w:hint="eastAsia"/>
          <w:szCs w:val="24"/>
          <w:lang w:eastAsia="zh-CN"/>
        </w:rPr>
        <w:t xml:space="preserve"> (</w:t>
      </w:r>
      <w:r w:rsidRPr="000B5598">
        <w:rPr>
          <w:rFonts w:eastAsia="宋体"/>
          <w:szCs w:val="24"/>
          <w:lang w:eastAsia="zh-CN"/>
        </w:rPr>
        <w:t>2019</w:t>
      </w:r>
      <w:r>
        <w:rPr>
          <w:rFonts w:eastAsia="宋体" w:hint="eastAsia"/>
          <w:szCs w:val="24"/>
          <w:lang w:eastAsia="zh-CN"/>
        </w:rPr>
        <w:t>)</w:t>
      </w:r>
      <w:r w:rsidRPr="009200FB">
        <w:rPr>
          <w:rFonts w:eastAsia="宋体"/>
          <w:szCs w:val="24"/>
          <w:lang w:eastAsia="zh-CN"/>
        </w:rPr>
        <w:t xml:space="preserve">. </w:t>
      </w:r>
      <w:proofErr w:type="gramStart"/>
      <w:r w:rsidRPr="009200FB">
        <w:rPr>
          <w:rFonts w:eastAsia="宋体"/>
          <w:szCs w:val="24"/>
          <w:lang w:eastAsia="zh-CN"/>
        </w:rPr>
        <w:t xml:space="preserve">The genome assembly and annotation of </w:t>
      </w:r>
      <w:proofErr w:type="spellStart"/>
      <w:r w:rsidRPr="009200FB">
        <w:rPr>
          <w:rFonts w:eastAsia="宋体"/>
          <w:szCs w:val="24"/>
          <w:lang w:eastAsia="zh-CN"/>
        </w:rPr>
        <w:t>yellowhorn</w:t>
      </w:r>
      <w:proofErr w:type="spellEnd"/>
      <w:r w:rsidRPr="009200FB">
        <w:rPr>
          <w:rFonts w:eastAsia="宋体"/>
          <w:szCs w:val="24"/>
          <w:lang w:eastAsia="zh-CN"/>
        </w:rPr>
        <w:t xml:space="preserve"> (</w:t>
      </w:r>
      <w:proofErr w:type="spellStart"/>
      <w:r w:rsidRPr="003568A2">
        <w:rPr>
          <w:rFonts w:eastAsia="宋体"/>
          <w:i/>
          <w:szCs w:val="24"/>
          <w:lang w:eastAsia="zh-CN"/>
        </w:rPr>
        <w:t>Xanthoceras</w:t>
      </w:r>
      <w:proofErr w:type="spellEnd"/>
      <w:r w:rsidRPr="003568A2">
        <w:rPr>
          <w:rFonts w:eastAsia="宋体"/>
          <w:i/>
          <w:szCs w:val="24"/>
          <w:lang w:eastAsia="zh-CN"/>
        </w:rPr>
        <w:t xml:space="preserve"> </w:t>
      </w:r>
      <w:proofErr w:type="spellStart"/>
      <w:r w:rsidRPr="003568A2">
        <w:rPr>
          <w:rFonts w:eastAsia="宋体"/>
          <w:i/>
          <w:szCs w:val="24"/>
          <w:lang w:eastAsia="zh-CN"/>
        </w:rPr>
        <w:t>sorbifolium</w:t>
      </w:r>
      <w:proofErr w:type="spellEnd"/>
      <w:r w:rsidRPr="003568A2">
        <w:rPr>
          <w:rFonts w:eastAsia="宋体"/>
          <w:i/>
          <w:szCs w:val="24"/>
          <w:lang w:eastAsia="zh-CN"/>
        </w:rPr>
        <w:t xml:space="preserve"> </w:t>
      </w:r>
      <w:r w:rsidRPr="003568A2">
        <w:rPr>
          <w:rFonts w:eastAsia="宋体"/>
          <w:szCs w:val="24"/>
          <w:lang w:eastAsia="zh-CN"/>
        </w:rPr>
        <w:t>Bunge</w:t>
      </w:r>
      <w:r w:rsidRPr="009200FB">
        <w:rPr>
          <w:rFonts w:eastAsia="宋体"/>
          <w:szCs w:val="24"/>
          <w:lang w:eastAsia="zh-CN"/>
        </w:rPr>
        <w:t>).</w:t>
      </w:r>
      <w:proofErr w:type="gramEnd"/>
      <w:r w:rsidRPr="009200FB">
        <w:rPr>
          <w:rFonts w:eastAsia="宋体"/>
          <w:szCs w:val="24"/>
          <w:lang w:eastAsia="zh-CN"/>
        </w:rPr>
        <w:t xml:space="preserve"> </w:t>
      </w:r>
      <w:proofErr w:type="spellStart"/>
      <w:r w:rsidRPr="003568A2">
        <w:rPr>
          <w:rFonts w:eastAsia="宋体"/>
          <w:i/>
          <w:szCs w:val="24"/>
          <w:lang w:eastAsia="zh-CN"/>
        </w:rPr>
        <w:t>GigaScience</w:t>
      </w:r>
      <w:proofErr w:type="spellEnd"/>
      <w:r>
        <w:rPr>
          <w:rFonts w:eastAsia="宋体" w:hint="eastAsia"/>
          <w:szCs w:val="24"/>
          <w:lang w:eastAsia="zh-CN"/>
        </w:rPr>
        <w:t xml:space="preserve"> </w:t>
      </w:r>
      <w:r w:rsidRPr="000B5598">
        <w:rPr>
          <w:rFonts w:eastAsia="宋体"/>
          <w:szCs w:val="24"/>
          <w:lang w:eastAsia="zh-CN"/>
        </w:rPr>
        <w:t>8</w:t>
      </w:r>
      <w:r>
        <w:rPr>
          <w:rFonts w:eastAsia="宋体" w:hint="eastAsia"/>
          <w:szCs w:val="24"/>
          <w:lang w:eastAsia="zh-CN"/>
        </w:rPr>
        <w:t>:</w:t>
      </w:r>
      <w:r>
        <w:rPr>
          <w:rFonts w:eastAsia="宋体"/>
          <w:szCs w:val="24"/>
          <w:lang w:eastAsia="zh-CN"/>
        </w:rPr>
        <w:t xml:space="preserve"> </w:t>
      </w:r>
      <w:proofErr w:type="gramStart"/>
      <w:r>
        <w:rPr>
          <w:rFonts w:eastAsia="宋体"/>
          <w:szCs w:val="24"/>
          <w:lang w:eastAsia="zh-CN"/>
        </w:rPr>
        <w:t>giz071</w:t>
      </w:r>
      <w:r>
        <w:rPr>
          <w:rFonts w:eastAsia="宋体" w:hint="eastAsia"/>
          <w:szCs w:val="24"/>
          <w:lang w:eastAsia="zh-CN"/>
        </w:rPr>
        <w:t xml:space="preserve"> </w:t>
      </w:r>
      <w:r w:rsidRPr="003568A2">
        <w:t xml:space="preserve"> </w:t>
      </w:r>
      <w:proofErr w:type="gramEnd"/>
      <w:r>
        <w:fldChar w:fldCharType="begin"/>
      </w:r>
      <w:r>
        <w:instrText xml:space="preserve"> HYPERLINK "https://doi.org/10.1093/gigascience/giz071" </w:instrText>
      </w:r>
      <w:r>
        <w:fldChar w:fldCharType="separate"/>
      </w:r>
      <w:r w:rsidRPr="00DB3898">
        <w:rPr>
          <w:rStyle w:val="a7"/>
          <w:rFonts w:eastAsia="宋体"/>
          <w:szCs w:val="24"/>
          <w:lang w:eastAsia="zh-CN"/>
        </w:rPr>
        <w:t>https://doi.org/10.1093/gigascience/giz071</w:t>
      </w:r>
      <w:r>
        <w:rPr>
          <w:rStyle w:val="a7"/>
          <w:rFonts w:eastAsia="宋体"/>
          <w:szCs w:val="24"/>
          <w:lang w:eastAsia="zh-CN"/>
        </w:rPr>
        <w:fldChar w:fldCharType="end"/>
      </w:r>
      <w:r>
        <w:rPr>
          <w:rFonts w:eastAsia="宋体" w:hint="eastAsia"/>
          <w:szCs w:val="24"/>
          <w:lang w:eastAsia="zh-CN"/>
        </w:rPr>
        <w:t xml:space="preserve"> </w:t>
      </w:r>
    </w:p>
    <w:p w:rsidR="00B10667" w:rsidRPr="009200FB" w:rsidRDefault="00B10667" w:rsidP="00B10667">
      <w:pPr>
        <w:pStyle w:val="MDPI71References"/>
        <w:numPr>
          <w:ilvl w:val="0"/>
          <w:numId w:val="0"/>
        </w:numPr>
        <w:ind w:left="425" w:right="55" w:hanging="425"/>
        <w:rPr>
          <w:rFonts w:eastAsia="宋体"/>
          <w:szCs w:val="24"/>
          <w:lang w:eastAsia="zh-CN"/>
        </w:rPr>
      </w:pPr>
      <w:r w:rsidRPr="009200FB">
        <w:rPr>
          <w:rFonts w:eastAsia="宋体"/>
          <w:szCs w:val="24"/>
          <w:lang w:eastAsia="zh-CN"/>
        </w:rPr>
        <w:t>Yang</w:t>
      </w:r>
      <w:r>
        <w:rPr>
          <w:rFonts w:eastAsia="宋体"/>
          <w:szCs w:val="24"/>
          <w:lang w:eastAsia="zh-CN"/>
        </w:rPr>
        <w:t xml:space="preserve"> J</w:t>
      </w:r>
      <w:r>
        <w:rPr>
          <w:rFonts w:eastAsia="宋体" w:hint="eastAsia"/>
          <w:szCs w:val="24"/>
          <w:lang w:eastAsia="zh-CN"/>
        </w:rPr>
        <w:t>,</w:t>
      </w:r>
      <w:r w:rsidRPr="009200FB">
        <w:rPr>
          <w:rFonts w:eastAsia="宋体"/>
          <w:szCs w:val="24"/>
          <w:lang w:eastAsia="zh-CN"/>
        </w:rPr>
        <w:t xml:space="preserve"> HM </w:t>
      </w:r>
      <w:proofErr w:type="spellStart"/>
      <w:r w:rsidRPr="009200FB">
        <w:rPr>
          <w:rFonts w:eastAsia="宋体"/>
          <w:szCs w:val="24"/>
          <w:lang w:eastAsia="zh-CN"/>
        </w:rPr>
        <w:t>Wariss</w:t>
      </w:r>
      <w:proofErr w:type="spellEnd"/>
      <w:r w:rsidRPr="009200FB">
        <w:rPr>
          <w:rFonts w:eastAsia="宋体"/>
          <w:szCs w:val="24"/>
          <w:lang w:eastAsia="zh-CN"/>
        </w:rPr>
        <w:t>, L Tao,</w:t>
      </w:r>
      <w:r w:rsidRPr="000B5598">
        <w:rPr>
          <w:rFonts w:eastAsia="宋体"/>
          <w:szCs w:val="24"/>
          <w:lang w:eastAsia="zh-CN"/>
        </w:rPr>
        <w:t xml:space="preserve"> </w:t>
      </w:r>
      <w:r>
        <w:rPr>
          <w:rFonts w:eastAsia="宋体"/>
          <w:szCs w:val="24"/>
          <w:lang w:eastAsia="zh-CN"/>
        </w:rPr>
        <w:t>R</w:t>
      </w:r>
      <w:r>
        <w:rPr>
          <w:rFonts w:eastAsia="宋体" w:hint="eastAsia"/>
          <w:szCs w:val="24"/>
          <w:lang w:eastAsia="zh-CN"/>
        </w:rPr>
        <w:t>G</w:t>
      </w:r>
      <w:r>
        <w:rPr>
          <w:rFonts w:eastAsia="宋体"/>
          <w:szCs w:val="24"/>
          <w:lang w:eastAsia="zh-CN"/>
        </w:rPr>
        <w:t xml:space="preserve"> Zhang,</w:t>
      </w:r>
      <w:r w:rsidRPr="009200FB">
        <w:rPr>
          <w:rFonts w:eastAsia="宋体"/>
          <w:szCs w:val="24"/>
          <w:lang w:eastAsia="zh-CN"/>
        </w:rPr>
        <w:t xml:space="preserve"> Q</w:t>
      </w:r>
      <w:r>
        <w:rPr>
          <w:rFonts w:eastAsia="宋体" w:hint="eastAsia"/>
          <w:szCs w:val="24"/>
          <w:lang w:eastAsia="zh-CN"/>
        </w:rPr>
        <w:t>Z</w:t>
      </w:r>
      <w:r w:rsidRPr="009200FB">
        <w:rPr>
          <w:rFonts w:eastAsia="宋体"/>
          <w:szCs w:val="24"/>
          <w:lang w:eastAsia="zh-CN"/>
        </w:rPr>
        <w:t xml:space="preserve"> Yun, P Hollingsworth, </w:t>
      </w:r>
      <w:r w:rsidRPr="008B1ACB">
        <w:rPr>
          <w:rFonts w:eastAsia="宋体"/>
          <w:szCs w:val="24"/>
          <w:lang w:eastAsia="zh-CN"/>
        </w:rPr>
        <w:t>Z</w:t>
      </w:r>
      <w:r>
        <w:rPr>
          <w:rFonts w:eastAsia="宋体" w:hint="eastAsia"/>
          <w:szCs w:val="24"/>
          <w:lang w:eastAsia="zh-CN"/>
        </w:rPr>
        <w:t>L</w:t>
      </w:r>
      <w:r w:rsidRPr="008B1ACB">
        <w:rPr>
          <w:rFonts w:eastAsia="宋体"/>
          <w:szCs w:val="24"/>
          <w:lang w:eastAsia="zh-CN"/>
        </w:rPr>
        <w:t xml:space="preserve"> Dao, G</w:t>
      </w:r>
      <w:r>
        <w:rPr>
          <w:rFonts w:eastAsia="宋体" w:hint="eastAsia"/>
          <w:szCs w:val="24"/>
          <w:lang w:eastAsia="zh-CN"/>
        </w:rPr>
        <w:t>F</w:t>
      </w:r>
      <w:r w:rsidRPr="008B1ACB">
        <w:rPr>
          <w:rFonts w:eastAsia="宋体"/>
          <w:szCs w:val="24"/>
          <w:lang w:eastAsia="zh-CN"/>
        </w:rPr>
        <w:t xml:space="preserve"> </w:t>
      </w:r>
      <w:proofErr w:type="spellStart"/>
      <w:r w:rsidRPr="008B1ACB">
        <w:rPr>
          <w:rFonts w:eastAsia="宋体"/>
          <w:szCs w:val="24"/>
          <w:lang w:eastAsia="zh-CN"/>
        </w:rPr>
        <w:t>Luo</w:t>
      </w:r>
      <w:proofErr w:type="spellEnd"/>
      <w:r w:rsidRPr="008B1ACB">
        <w:rPr>
          <w:rFonts w:eastAsia="宋体"/>
          <w:szCs w:val="24"/>
          <w:lang w:eastAsia="zh-CN"/>
        </w:rPr>
        <w:t>, H</w:t>
      </w:r>
      <w:r>
        <w:rPr>
          <w:rFonts w:eastAsia="宋体" w:hint="eastAsia"/>
          <w:szCs w:val="24"/>
          <w:lang w:eastAsia="zh-CN"/>
        </w:rPr>
        <w:t>J</w:t>
      </w:r>
      <w:r w:rsidRPr="008B1ACB">
        <w:rPr>
          <w:rFonts w:eastAsia="宋体"/>
          <w:szCs w:val="24"/>
          <w:lang w:eastAsia="zh-CN"/>
        </w:rPr>
        <w:t xml:space="preserve"> </w:t>
      </w:r>
      <w:proofErr w:type="spellStart"/>
      <w:r w:rsidRPr="008B1ACB">
        <w:rPr>
          <w:rFonts w:eastAsia="宋体"/>
          <w:szCs w:val="24"/>
          <w:lang w:eastAsia="zh-CN"/>
        </w:rPr>
        <w:t>Guo</w:t>
      </w:r>
      <w:proofErr w:type="spellEnd"/>
      <w:r w:rsidRPr="008B1ACB">
        <w:rPr>
          <w:rFonts w:eastAsia="宋体"/>
          <w:szCs w:val="24"/>
          <w:lang w:eastAsia="zh-CN"/>
        </w:rPr>
        <w:t>, Y</w:t>
      </w:r>
      <w:r>
        <w:rPr>
          <w:rFonts w:eastAsia="宋体" w:hint="eastAsia"/>
          <w:szCs w:val="24"/>
          <w:lang w:eastAsia="zh-CN"/>
        </w:rPr>
        <w:t>P</w:t>
      </w:r>
      <w:r w:rsidRPr="008B1ACB">
        <w:rPr>
          <w:rFonts w:eastAsia="宋体"/>
          <w:szCs w:val="24"/>
          <w:lang w:eastAsia="zh-CN"/>
        </w:rPr>
        <w:t xml:space="preserve"> Ma,</w:t>
      </w:r>
      <w:r>
        <w:rPr>
          <w:rFonts w:eastAsia="宋体" w:hint="eastAsia"/>
          <w:szCs w:val="24"/>
          <w:lang w:eastAsia="zh-CN"/>
        </w:rPr>
        <w:t xml:space="preserve"> </w:t>
      </w:r>
      <w:r w:rsidRPr="009200FB">
        <w:rPr>
          <w:rFonts w:eastAsia="宋体"/>
          <w:szCs w:val="24"/>
          <w:lang w:eastAsia="zh-CN"/>
        </w:rPr>
        <w:t>W</w:t>
      </w:r>
      <w:r>
        <w:rPr>
          <w:rFonts w:eastAsia="宋体" w:hint="eastAsia"/>
          <w:szCs w:val="24"/>
          <w:lang w:eastAsia="zh-CN"/>
        </w:rPr>
        <w:t>B</w:t>
      </w:r>
      <w:r w:rsidRPr="009200FB">
        <w:rPr>
          <w:rFonts w:eastAsia="宋体"/>
          <w:szCs w:val="24"/>
          <w:lang w:eastAsia="zh-CN"/>
        </w:rPr>
        <w:t xml:space="preserve"> </w:t>
      </w:r>
      <w:r>
        <w:rPr>
          <w:rFonts w:eastAsia="宋体"/>
          <w:szCs w:val="24"/>
          <w:lang w:eastAsia="zh-CN"/>
        </w:rPr>
        <w:t>Sun</w:t>
      </w:r>
      <w:r>
        <w:rPr>
          <w:rFonts w:eastAsia="宋体" w:hint="eastAsia"/>
          <w:szCs w:val="24"/>
          <w:lang w:eastAsia="zh-CN"/>
        </w:rPr>
        <w:t xml:space="preserve"> (</w:t>
      </w:r>
      <w:r w:rsidRPr="000B5598">
        <w:rPr>
          <w:rFonts w:eastAsia="宋体"/>
          <w:szCs w:val="24"/>
          <w:lang w:eastAsia="zh-CN"/>
        </w:rPr>
        <w:t>2019</w:t>
      </w:r>
      <w:r>
        <w:rPr>
          <w:rFonts w:eastAsia="宋体" w:hint="eastAsia"/>
          <w:szCs w:val="24"/>
          <w:lang w:eastAsia="zh-CN"/>
        </w:rPr>
        <w:t>).</w:t>
      </w:r>
      <w:r w:rsidRPr="009200FB">
        <w:rPr>
          <w:rFonts w:eastAsia="宋体"/>
          <w:szCs w:val="24"/>
          <w:lang w:eastAsia="zh-CN"/>
        </w:rPr>
        <w:t xml:space="preserve"> </w:t>
      </w:r>
      <w:proofErr w:type="gramStart"/>
      <w:r w:rsidRPr="009200FB">
        <w:rPr>
          <w:rFonts w:eastAsia="宋体"/>
          <w:szCs w:val="24"/>
          <w:lang w:eastAsia="zh-CN"/>
        </w:rPr>
        <w:t xml:space="preserve">De novo genome assembly of the endangered </w:t>
      </w:r>
      <w:r w:rsidRPr="00A7131B">
        <w:rPr>
          <w:rFonts w:eastAsia="宋体"/>
          <w:i/>
          <w:szCs w:val="24"/>
          <w:lang w:eastAsia="zh-CN"/>
        </w:rPr>
        <w:t xml:space="preserve">Acer </w:t>
      </w:r>
      <w:proofErr w:type="spellStart"/>
      <w:r w:rsidRPr="00A7131B">
        <w:rPr>
          <w:rFonts w:eastAsia="宋体"/>
          <w:i/>
          <w:szCs w:val="24"/>
          <w:lang w:eastAsia="zh-CN"/>
        </w:rPr>
        <w:t>yangbiense</w:t>
      </w:r>
      <w:proofErr w:type="spellEnd"/>
      <w:r w:rsidRPr="009200FB">
        <w:rPr>
          <w:rFonts w:eastAsia="宋体"/>
          <w:szCs w:val="24"/>
          <w:lang w:eastAsia="zh-CN"/>
        </w:rPr>
        <w:t>, a plant species with extremely small populations endemic to Yunnan Province, China.</w:t>
      </w:r>
      <w:proofErr w:type="gramEnd"/>
      <w:r w:rsidRPr="009200FB">
        <w:rPr>
          <w:rFonts w:eastAsia="宋体"/>
          <w:szCs w:val="24"/>
          <w:lang w:eastAsia="zh-CN"/>
        </w:rPr>
        <w:t xml:space="preserve"> </w:t>
      </w:r>
      <w:proofErr w:type="spellStart"/>
      <w:r w:rsidRPr="000B5598">
        <w:rPr>
          <w:rFonts w:eastAsia="宋体"/>
          <w:i/>
          <w:szCs w:val="24"/>
          <w:lang w:eastAsia="zh-CN"/>
        </w:rPr>
        <w:t>GigaScience</w:t>
      </w:r>
      <w:proofErr w:type="spellEnd"/>
      <w:r>
        <w:rPr>
          <w:rFonts w:eastAsia="宋体" w:hint="eastAsia"/>
          <w:szCs w:val="24"/>
          <w:lang w:eastAsia="zh-CN"/>
        </w:rPr>
        <w:t xml:space="preserve"> </w:t>
      </w:r>
      <w:r w:rsidRPr="000B5598">
        <w:rPr>
          <w:rFonts w:eastAsia="宋体"/>
          <w:szCs w:val="24"/>
          <w:lang w:eastAsia="zh-CN"/>
        </w:rPr>
        <w:t>8</w:t>
      </w:r>
      <w:r>
        <w:rPr>
          <w:rFonts w:eastAsia="宋体" w:hint="eastAsia"/>
          <w:szCs w:val="24"/>
          <w:lang w:eastAsia="zh-CN"/>
        </w:rPr>
        <w:t>:</w:t>
      </w:r>
      <w:r w:rsidRPr="009200FB">
        <w:rPr>
          <w:rFonts w:eastAsia="宋体"/>
          <w:szCs w:val="24"/>
          <w:lang w:eastAsia="zh-CN"/>
        </w:rPr>
        <w:t xml:space="preserve"> giz085</w:t>
      </w:r>
      <w:r w:rsidRPr="00E84D23">
        <w:t xml:space="preserve"> </w:t>
      </w:r>
      <w:hyperlink r:id="rId19" w:history="1">
        <w:r w:rsidRPr="00DB3898">
          <w:rPr>
            <w:rStyle w:val="a7"/>
            <w:rFonts w:eastAsia="宋体"/>
            <w:szCs w:val="24"/>
            <w:lang w:eastAsia="zh-CN"/>
          </w:rPr>
          <w:t>https://doi.org/10.1093/gigascience/giz103</w:t>
        </w:r>
      </w:hyperlink>
      <w:r>
        <w:rPr>
          <w:rFonts w:eastAsia="宋体" w:hint="eastAsia"/>
          <w:szCs w:val="24"/>
          <w:lang w:eastAsia="zh-CN"/>
        </w:rPr>
        <w:t xml:space="preserve"> </w:t>
      </w:r>
    </w:p>
    <w:p w:rsidR="00B10667" w:rsidRPr="00D55B99" w:rsidRDefault="00B10667" w:rsidP="00B10667">
      <w:pPr>
        <w:pStyle w:val="MDPI71References"/>
        <w:numPr>
          <w:ilvl w:val="0"/>
          <w:numId w:val="0"/>
        </w:numPr>
        <w:ind w:left="425" w:right="55" w:hanging="425"/>
        <w:rPr>
          <w:rFonts w:eastAsia="宋体"/>
          <w:szCs w:val="24"/>
          <w:lang w:eastAsia="zh-CN"/>
        </w:rPr>
      </w:pPr>
      <w:proofErr w:type="spellStart"/>
      <w:r w:rsidRPr="00F6458F">
        <w:t>D'Hont</w:t>
      </w:r>
      <w:proofErr w:type="spellEnd"/>
      <w:r w:rsidRPr="00F6458F">
        <w:t xml:space="preserve"> A</w:t>
      </w:r>
      <w:r>
        <w:rPr>
          <w:rFonts w:eastAsia="宋体" w:hint="eastAsia"/>
          <w:lang w:eastAsia="zh-CN"/>
        </w:rPr>
        <w:t>,</w:t>
      </w:r>
      <w:r w:rsidRPr="00F6458F">
        <w:t xml:space="preserve"> F </w:t>
      </w:r>
      <w:proofErr w:type="spellStart"/>
      <w:r w:rsidRPr="00F6458F">
        <w:t>Denoeud</w:t>
      </w:r>
      <w:proofErr w:type="spellEnd"/>
      <w:r w:rsidRPr="00F6458F">
        <w:rPr>
          <w:rFonts w:eastAsia="宋体" w:hint="eastAsia"/>
          <w:lang w:eastAsia="zh-CN"/>
        </w:rPr>
        <w:t>,</w:t>
      </w:r>
      <w:r w:rsidRPr="00F6458F">
        <w:t xml:space="preserve"> JM </w:t>
      </w:r>
      <w:proofErr w:type="spellStart"/>
      <w:r w:rsidRPr="00F6458F">
        <w:t>Aury</w:t>
      </w:r>
      <w:proofErr w:type="spellEnd"/>
      <w:r w:rsidRPr="00F6458F">
        <w:rPr>
          <w:rFonts w:eastAsia="宋体" w:hint="eastAsia"/>
          <w:lang w:eastAsia="zh-CN"/>
        </w:rPr>
        <w:t>,</w:t>
      </w:r>
      <w:r w:rsidRPr="001C29DC">
        <w:t xml:space="preserve"> </w:t>
      </w:r>
      <w:r w:rsidRPr="00F6458F">
        <w:t xml:space="preserve">F-C </w:t>
      </w:r>
      <w:proofErr w:type="spellStart"/>
      <w:r w:rsidRPr="00F6458F">
        <w:t>Baurens</w:t>
      </w:r>
      <w:proofErr w:type="spellEnd"/>
      <w:r w:rsidRPr="00F6458F">
        <w:t xml:space="preserve">, F </w:t>
      </w:r>
      <w:proofErr w:type="spellStart"/>
      <w:r w:rsidRPr="00F6458F">
        <w:t>Carreel</w:t>
      </w:r>
      <w:proofErr w:type="spellEnd"/>
      <w:r w:rsidRPr="00F6458F">
        <w:t xml:space="preserve">, O </w:t>
      </w:r>
      <w:proofErr w:type="spellStart"/>
      <w:r w:rsidRPr="00F6458F">
        <w:t>Garsmeur</w:t>
      </w:r>
      <w:proofErr w:type="spellEnd"/>
      <w:r w:rsidRPr="00F6458F">
        <w:t xml:space="preserve">, B Noel, S </w:t>
      </w:r>
      <w:proofErr w:type="spellStart"/>
      <w:r w:rsidRPr="00F6458F">
        <w:t>Bocs</w:t>
      </w:r>
      <w:proofErr w:type="spellEnd"/>
      <w:r w:rsidRPr="00F6458F">
        <w:t xml:space="preserve">, G </w:t>
      </w:r>
      <w:proofErr w:type="spellStart"/>
      <w:r w:rsidRPr="00F6458F">
        <w:t>Droc</w:t>
      </w:r>
      <w:proofErr w:type="spellEnd"/>
      <w:r w:rsidRPr="00F6458F">
        <w:t xml:space="preserve">, M </w:t>
      </w:r>
      <w:proofErr w:type="spellStart"/>
      <w:r w:rsidRPr="00F6458F">
        <w:t>Rouard</w:t>
      </w:r>
      <w:proofErr w:type="spellEnd"/>
      <w:r w:rsidRPr="00F6458F">
        <w:t xml:space="preserve">, </w:t>
      </w:r>
      <w:r>
        <w:rPr>
          <w:rFonts w:eastAsiaTheme="minorEastAsia" w:hint="eastAsia"/>
          <w:lang w:eastAsia="zh-CN"/>
        </w:rPr>
        <w:t>et al (</w:t>
      </w:r>
      <w:r w:rsidRPr="001C29DC">
        <w:t>2012</w:t>
      </w:r>
      <w:r>
        <w:rPr>
          <w:rFonts w:eastAsiaTheme="minorEastAsia" w:hint="eastAsia"/>
          <w:lang w:eastAsia="zh-CN"/>
        </w:rPr>
        <w:t>)</w:t>
      </w:r>
      <w:r w:rsidRPr="00F6458F">
        <w:rPr>
          <w:rFonts w:eastAsia="宋体" w:hint="eastAsia"/>
          <w:lang w:eastAsia="zh-CN"/>
        </w:rPr>
        <w:t>.</w:t>
      </w:r>
      <w:r w:rsidRPr="00F6458F">
        <w:t xml:space="preserve"> </w:t>
      </w:r>
      <w:proofErr w:type="gramStart"/>
      <w:r w:rsidRPr="00F6458F">
        <w:t>The banana (</w:t>
      </w:r>
      <w:r w:rsidRPr="00F6458F">
        <w:rPr>
          <w:i/>
        </w:rPr>
        <w:t xml:space="preserve">Musa </w:t>
      </w:r>
      <w:proofErr w:type="spellStart"/>
      <w:r w:rsidRPr="00F6458F">
        <w:rPr>
          <w:i/>
        </w:rPr>
        <w:t>acuminata</w:t>
      </w:r>
      <w:proofErr w:type="spellEnd"/>
      <w:r w:rsidRPr="00F6458F">
        <w:t>) genome and the evolution of monocotyledonous plants.</w:t>
      </w:r>
      <w:proofErr w:type="gramEnd"/>
      <w:r w:rsidRPr="00F6458F">
        <w:t xml:space="preserve"> </w:t>
      </w:r>
      <w:r w:rsidRPr="00F6458F">
        <w:rPr>
          <w:i/>
        </w:rPr>
        <w:t>Nature</w:t>
      </w:r>
      <w:r w:rsidRPr="00F6458F">
        <w:t xml:space="preserve"> </w:t>
      </w:r>
      <w:r w:rsidRPr="001C29DC">
        <w:t>488</w:t>
      </w:r>
      <w:r>
        <w:rPr>
          <w:rFonts w:eastAsia="宋体" w:hint="eastAsia"/>
          <w:lang w:eastAsia="zh-CN"/>
        </w:rPr>
        <w:t>:</w:t>
      </w:r>
      <w:r w:rsidRPr="00F6458F">
        <w:t xml:space="preserve"> 213-</w:t>
      </w:r>
      <w:proofErr w:type="gramStart"/>
      <w:r w:rsidRPr="00F6458F">
        <w:t>217</w:t>
      </w:r>
      <w:r>
        <w:rPr>
          <w:rFonts w:eastAsiaTheme="minorEastAsia" w:hint="eastAsia"/>
          <w:lang w:eastAsia="zh-CN"/>
        </w:rPr>
        <w:t xml:space="preserve"> </w:t>
      </w:r>
      <w:r w:rsidRPr="00963DF6">
        <w:t xml:space="preserve"> </w:t>
      </w:r>
      <w:proofErr w:type="gramEnd"/>
      <w:r>
        <w:fldChar w:fldCharType="begin"/>
      </w:r>
      <w:r>
        <w:instrText xml:space="preserve"> HYPERLINK "https://www.nature.com/articles/nature11241.pdf" </w:instrText>
      </w:r>
      <w:r>
        <w:fldChar w:fldCharType="separate"/>
      </w:r>
      <w:r>
        <w:rPr>
          <w:rStyle w:val="a7"/>
        </w:rPr>
        <w:t>https://www.nature.com/articles/nature11241.pdf</w:t>
      </w:r>
      <w:r>
        <w:rPr>
          <w:rStyle w:val="a7"/>
        </w:rPr>
        <w:fldChar w:fldCharType="end"/>
      </w:r>
    </w:p>
    <w:p w:rsidR="00B10667" w:rsidRPr="00F6458F" w:rsidRDefault="00B10667" w:rsidP="00B10667">
      <w:pPr>
        <w:pStyle w:val="MDPI71References"/>
        <w:numPr>
          <w:ilvl w:val="0"/>
          <w:numId w:val="0"/>
        </w:numPr>
        <w:ind w:left="425" w:right="55" w:hanging="425"/>
        <w:rPr>
          <w:rFonts w:eastAsia="宋体"/>
          <w:szCs w:val="24"/>
          <w:lang w:eastAsia="zh-CN"/>
        </w:rPr>
      </w:pPr>
      <w:r w:rsidRPr="00F6458F">
        <w:t>Huang S</w:t>
      </w:r>
      <w:r>
        <w:rPr>
          <w:rFonts w:eastAsia="宋体" w:hint="eastAsia"/>
          <w:lang w:eastAsia="zh-CN"/>
        </w:rPr>
        <w:t>,</w:t>
      </w:r>
      <w:r w:rsidRPr="00F6458F">
        <w:t xml:space="preserve"> J Ding</w:t>
      </w:r>
      <w:r w:rsidRPr="00F6458F">
        <w:rPr>
          <w:rFonts w:eastAsia="宋体" w:hint="eastAsia"/>
          <w:lang w:eastAsia="zh-CN"/>
        </w:rPr>
        <w:t>,</w:t>
      </w:r>
      <w:r w:rsidRPr="00F6458F">
        <w:t xml:space="preserve"> D Deng</w:t>
      </w:r>
      <w:r w:rsidRPr="00F6458F">
        <w:rPr>
          <w:rFonts w:eastAsia="宋体" w:hint="eastAsia"/>
          <w:lang w:eastAsia="zh-CN"/>
        </w:rPr>
        <w:t>,</w:t>
      </w:r>
      <w:r w:rsidRPr="00F6458F">
        <w:t xml:space="preserve"> J Ding, D</w:t>
      </w:r>
      <w:r w:rsidRPr="00F6458F">
        <w:rPr>
          <w:rFonts w:eastAsia="宋体" w:hint="eastAsia"/>
          <w:lang w:eastAsia="zh-CN"/>
        </w:rPr>
        <w:t>J</w:t>
      </w:r>
      <w:r w:rsidRPr="00F6458F">
        <w:t xml:space="preserve"> Deng, W Tang, H</w:t>
      </w:r>
      <w:r w:rsidRPr="00F6458F">
        <w:rPr>
          <w:rFonts w:eastAsia="宋体" w:hint="eastAsia"/>
          <w:lang w:eastAsia="zh-CN"/>
        </w:rPr>
        <w:t>H</w:t>
      </w:r>
      <w:r w:rsidRPr="00F6458F">
        <w:t xml:space="preserve"> Sun, D</w:t>
      </w:r>
      <w:r w:rsidRPr="00F6458F">
        <w:rPr>
          <w:rFonts w:eastAsia="宋体" w:hint="eastAsia"/>
          <w:lang w:eastAsia="zh-CN"/>
        </w:rPr>
        <w:t>Y</w:t>
      </w:r>
      <w:r w:rsidRPr="00F6458F">
        <w:t xml:space="preserve"> Liu, L Zhang, X</w:t>
      </w:r>
      <w:r w:rsidRPr="00F6458F">
        <w:rPr>
          <w:rFonts w:eastAsia="宋体" w:hint="eastAsia"/>
          <w:lang w:eastAsia="zh-CN"/>
        </w:rPr>
        <w:t>L</w:t>
      </w:r>
      <w:r w:rsidRPr="00F6458F">
        <w:t xml:space="preserve"> </w:t>
      </w:r>
      <w:proofErr w:type="spellStart"/>
      <w:r w:rsidRPr="00F6458F">
        <w:t>Niu</w:t>
      </w:r>
      <w:proofErr w:type="spellEnd"/>
      <w:r>
        <w:rPr>
          <w:rFonts w:eastAsiaTheme="minorEastAsia" w:hint="eastAsia"/>
          <w:lang w:eastAsia="zh-CN"/>
        </w:rPr>
        <w:t xml:space="preserve"> (</w:t>
      </w:r>
      <w:r w:rsidRPr="004C598E">
        <w:t>2013</w:t>
      </w:r>
      <w:r>
        <w:rPr>
          <w:rFonts w:eastAsiaTheme="minorEastAsia" w:hint="eastAsia"/>
          <w:lang w:eastAsia="zh-CN"/>
        </w:rPr>
        <w:t>)</w:t>
      </w:r>
      <w:r w:rsidRPr="00F6458F">
        <w:rPr>
          <w:rFonts w:eastAsia="宋体" w:hint="eastAsia"/>
          <w:lang w:eastAsia="zh-CN"/>
        </w:rPr>
        <w:t>.</w:t>
      </w:r>
      <w:r w:rsidRPr="00F6458F">
        <w:t xml:space="preserve"> Draft genome of the kiwifruit </w:t>
      </w:r>
      <w:proofErr w:type="spellStart"/>
      <w:r w:rsidRPr="00F6458F">
        <w:t>Actinidia</w:t>
      </w:r>
      <w:proofErr w:type="spellEnd"/>
      <w:r w:rsidRPr="00F6458F">
        <w:t xml:space="preserve"> </w:t>
      </w:r>
      <w:proofErr w:type="spellStart"/>
      <w:r w:rsidRPr="00F6458F">
        <w:t>chinensis</w:t>
      </w:r>
      <w:proofErr w:type="spellEnd"/>
      <w:r w:rsidRPr="00F6458F">
        <w:t xml:space="preserve">. </w:t>
      </w:r>
      <w:r w:rsidRPr="00F6458F">
        <w:rPr>
          <w:i/>
        </w:rPr>
        <w:t xml:space="preserve">Nat </w:t>
      </w:r>
      <w:proofErr w:type="spellStart"/>
      <w:r w:rsidRPr="00F6458F">
        <w:rPr>
          <w:i/>
        </w:rPr>
        <w:t>Commun</w:t>
      </w:r>
      <w:proofErr w:type="spellEnd"/>
      <w:r w:rsidRPr="00F6458F">
        <w:t xml:space="preserve"> </w:t>
      </w:r>
      <w:r w:rsidRPr="004C598E">
        <w:t>4</w:t>
      </w:r>
      <w:r>
        <w:rPr>
          <w:rFonts w:eastAsia="宋体" w:hint="eastAsia"/>
          <w:lang w:eastAsia="zh-CN"/>
        </w:rPr>
        <w:t>:</w:t>
      </w:r>
      <w:r>
        <w:t xml:space="preserve"> 2640</w:t>
      </w:r>
      <w:r>
        <w:rPr>
          <w:rFonts w:eastAsiaTheme="minorEastAsia" w:hint="eastAsia"/>
          <w:lang w:eastAsia="zh-CN"/>
        </w:rPr>
        <w:t xml:space="preserve"> </w:t>
      </w:r>
      <w:hyperlink r:id="rId20" w:history="1">
        <w:r>
          <w:rPr>
            <w:rStyle w:val="a7"/>
          </w:rPr>
          <w:t>https://www.ncbi.nlm.nih.gov/pmc/articles/PMC4089393/</w:t>
        </w:r>
      </w:hyperlink>
      <w:r w:rsidRPr="00F6458F">
        <w:rPr>
          <w:rFonts w:eastAsia="宋体"/>
          <w:szCs w:val="24"/>
          <w:lang w:eastAsia="zh-CN"/>
        </w:rPr>
        <w:t xml:space="preserve"> </w:t>
      </w:r>
    </w:p>
    <w:p w:rsidR="00B10667" w:rsidRDefault="00B10667" w:rsidP="00B10667">
      <w:pPr>
        <w:pStyle w:val="MDPI71References"/>
        <w:numPr>
          <w:ilvl w:val="0"/>
          <w:numId w:val="0"/>
        </w:numPr>
        <w:ind w:left="425" w:right="55" w:hanging="425"/>
        <w:rPr>
          <w:rFonts w:eastAsia="宋体"/>
          <w:szCs w:val="24"/>
          <w:lang w:eastAsia="zh-CN"/>
        </w:rPr>
      </w:pPr>
      <w:proofErr w:type="spellStart"/>
      <w:r w:rsidRPr="006B12ED">
        <w:rPr>
          <w:rFonts w:eastAsia="宋体"/>
          <w:szCs w:val="24"/>
          <w:lang w:eastAsia="zh-CN"/>
        </w:rPr>
        <w:t>Redwan</w:t>
      </w:r>
      <w:proofErr w:type="spellEnd"/>
      <w:r w:rsidRPr="006B12ED">
        <w:rPr>
          <w:rFonts w:eastAsia="宋体"/>
          <w:szCs w:val="24"/>
          <w:lang w:eastAsia="zh-CN"/>
        </w:rPr>
        <w:t xml:space="preserve"> R</w:t>
      </w:r>
      <w:r>
        <w:rPr>
          <w:rFonts w:eastAsia="宋体"/>
          <w:szCs w:val="24"/>
          <w:lang w:eastAsia="zh-CN"/>
        </w:rPr>
        <w:t>M</w:t>
      </w:r>
      <w:r>
        <w:rPr>
          <w:rFonts w:eastAsia="宋体" w:hint="eastAsia"/>
          <w:szCs w:val="24"/>
          <w:lang w:eastAsia="zh-CN"/>
        </w:rPr>
        <w:t>,</w:t>
      </w:r>
      <w:r w:rsidRPr="006B12ED">
        <w:rPr>
          <w:rFonts w:eastAsia="宋体"/>
          <w:szCs w:val="24"/>
          <w:lang w:eastAsia="zh-CN"/>
        </w:rPr>
        <w:t xml:space="preserve"> A </w:t>
      </w:r>
      <w:proofErr w:type="spellStart"/>
      <w:r w:rsidRPr="006B12ED">
        <w:rPr>
          <w:rFonts w:eastAsia="宋体"/>
          <w:szCs w:val="24"/>
          <w:lang w:eastAsia="zh-CN"/>
        </w:rPr>
        <w:t>Saidin</w:t>
      </w:r>
      <w:proofErr w:type="spellEnd"/>
      <w:r>
        <w:rPr>
          <w:rFonts w:eastAsia="宋体" w:hint="eastAsia"/>
          <w:szCs w:val="24"/>
          <w:lang w:eastAsia="zh-CN"/>
        </w:rPr>
        <w:t>,</w:t>
      </w:r>
      <w:r w:rsidRPr="006B12ED">
        <w:rPr>
          <w:rFonts w:eastAsia="宋体"/>
          <w:szCs w:val="24"/>
          <w:lang w:eastAsia="zh-CN"/>
        </w:rPr>
        <w:t xml:space="preserve"> SV Kumar </w:t>
      </w:r>
      <w:r>
        <w:rPr>
          <w:rFonts w:eastAsia="宋体" w:hint="eastAsia"/>
          <w:szCs w:val="24"/>
          <w:lang w:eastAsia="zh-CN"/>
        </w:rPr>
        <w:t>(</w:t>
      </w:r>
      <w:r w:rsidRPr="006B12ED">
        <w:rPr>
          <w:rFonts w:eastAsia="宋体"/>
          <w:szCs w:val="24"/>
          <w:lang w:eastAsia="zh-CN"/>
        </w:rPr>
        <w:t>2016</w:t>
      </w:r>
      <w:r>
        <w:rPr>
          <w:rFonts w:eastAsia="宋体" w:hint="eastAsia"/>
          <w:szCs w:val="24"/>
          <w:lang w:eastAsia="zh-CN"/>
        </w:rPr>
        <w:t>)</w:t>
      </w:r>
      <w:r w:rsidRPr="006B12ED">
        <w:rPr>
          <w:rFonts w:eastAsia="宋体"/>
          <w:szCs w:val="24"/>
          <w:lang w:eastAsia="zh-CN"/>
        </w:rPr>
        <w:t>. The draft genome of</w:t>
      </w:r>
      <w:r w:rsidRPr="006B12ED">
        <w:rPr>
          <w:rFonts w:eastAsia="宋体" w:hint="eastAsia"/>
          <w:szCs w:val="24"/>
          <w:lang w:eastAsia="zh-CN"/>
        </w:rPr>
        <w:t xml:space="preserve"> </w:t>
      </w:r>
      <w:r w:rsidRPr="006B12ED">
        <w:rPr>
          <w:rFonts w:eastAsia="宋体"/>
          <w:szCs w:val="24"/>
          <w:lang w:eastAsia="zh-CN"/>
        </w:rPr>
        <w:t>MD-2 pineapple using hybrid error correction of long</w:t>
      </w:r>
      <w:r>
        <w:rPr>
          <w:rFonts w:eastAsia="宋体" w:hint="eastAsia"/>
          <w:szCs w:val="24"/>
          <w:lang w:eastAsia="zh-CN"/>
        </w:rPr>
        <w:t xml:space="preserve"> </w:t>
      </w:r>
      <w:r w:rsidRPr="006B12ED">
        <w:rPr>
          <w:rFonts w:eastAsia="宋体"/>
          <w:szCs w:val="24"/>
          <w:lang w:eastAsia="zh-CN"/>
        </w:rPr>
        <w:t xml:space="preserve">reads. </w:t>
      </w:r>
      <w:r w:rsidRPr="000E1026">
        <w:rPr>
          <w:rFonts w:eastAsia="宋体"/>
          <w:i/>
          <w:szCs w:val="24"/>
          <w:lang w:eastAsia="zh-CN"/>
        </w:rPr>
        <w:t>DNA Research</w:t>
      </w:r>
      <w:r>
        <w:rPr>
          <w:rFonts w:eastAsia="宋体" w:hint="eastAsia"/>
          <w:szCs w:val="24"/>
          <w:lang w:eastAsia="zh-CN"/>
        </w:rPr>
        <w:t xml:space="preserve"> </w:t>
      </w:r>
      <w:r w:rsidRPr="004C598E">
        <w:rPr>
          <w:rFonts w:eastAsia="宋体"/>
          <w:szCs w:val="24"/>
          <w:lang w:eastAsia="zh-CN"/>
        </w:rPr>
        <w:t>23</w:t>
      </w:r>
      <w:r>
        <w:rPr>
          <w:rFonts w:eastAsia="宋体" w:hint="eastAsia"/>
          <w:szCs w:val="24"/>
          <w:lang w:eastAsia="zh-CN"/>
        </w:rPr>
        <w:t>:</w:t>
      </w:r>
      <w:r w:rsidRPr="006B12ED">
        <w:rPr>
          <w:rFonts w:eastAsia="宋体"/>
          <w:szCs w:val="24"/>
          <w:lang w:eastAsia="zh-CN"/>
        </w:rPr>
        <w:t xml:space="preserve"> 427-</w:t>
      </w:r>
      <w:proofErr w:type="gramStart"/>
      <w:r w:rsidRPr="006B12ED">
        <w:rPr>
          <w:rFonts w:eastAsia="宋体"/>
          <w:szCs w:val="24"/>
          <w:lang w:eastAsia="zh-CN"/>
        </w:rPr>
        <w:t>439</w:t>
      </w:r>
      <w:r>
        <w:rPr>
          <w:rFonts w:eastAsia="宋体" w:hint="eastAsia"/>
          <w:szCs w:val="24"/>
          <w:lang w:eastAsia="zh-CN"/>
        </w:rPr>
        <w:t xml:space="preserve"> </w:t>
      </w:r>
      <w:r w:rsidRPr="000E1026">
        <w:t xml:space="preserve"> </w:t>
      </w:r>
      <w:proofErr w:type="gramEnd"/>
      <w:r>
        <w:fldChar w:fldCharType="begin"/>
      </w:r>
      <w:r>
        <w:instrText xml:space="preserve"> HYPERLINK "https://doi.org/10.1093/dnares/dsw026" </w:instrText>
      </w:r>
      <w:r>
        <w:fldChar w:fldCharType="separate"/>
      </w:r>
      <w:r w:rsidRPr="00931335">
        <w:rPr>
          <w:rStyle w:val="a7"/>
        </w:rPr>
        <w:t>https://doi.org/10.1093/dnares/dsw026</w:t>
      </w:r>
      <w:r>
        <w:rPr>
          <w:rStyle w:val="a7"/>
        </w:rPr>
        <w:fldChar w:fldCharType="end"/>
      </w:r>
      <w:r>
        <w:rPr>
          <w:rFonts w:eastAsiaTheme="minorEastAsia" w:hint="eastAsia"/>
          <w:lang w:eastAsia="zh-CN"/>
        </w:rPr>
        <w:t xml:space="preserve"> </w:t>
      </w:r>
    </w:p>
    <w:p w:rsidR="00B10667" w:rsidRPr="00484E41" w:rsidRDefault="00B10667" w:rsidP="00B10667">
      <w:pPr>
        <w:pStyle w:val="MDPI71References"/>
        <w:numPr>
          <w:ilvl w:val="0"/>
          <w:numId w:val="0"/>
        </w:numPr>
        <w:ind w:left="425" w:right="55" w:hanging="425"/>
        <w:rPr>
          <w:rFonts w:eastAsia="宋体"/>
          <w:szCs w:val="24"/>
          <w:lang w:eastAsia="zh-CN"/>
        </w:rPr>
      </w:pPr>
      <w:r w:rsidRPr="00484E41">
        <w:rPr>
          <w:rFonts w:eastAsia="宋体"/>
          <w:szCs w:val="24"/>
          <w:lang w:eastAsia="zh-CN"/>
        </w:rPr>
        <w:t>Xiao Y</w:t>
      </w:r>
      <w:r>
        <w:rPr>
          <w:rFonts w:eastAsia="宋体" w:hint="eastAsia"/>
          <w:szCs w:val="24"/>
          <w:lang w:eastAsia="zh-CN"/>
        </w:rPr>
        <w:t>,</w:t>
      </w:r>
      <w:r w:rsidRPr="00484E41">
        <w:rPr>
          <w:rFonts w:eastAsia="宋体"/>
          <w:szCs w:val="24"/>
          <w:lang w:eastAsia="zh-CN"/>
        </w:rPr>
        <w:t xml:space="preserve"> P</w:t>
      </w:r>
      <w:r>
        <w:rPr>
          <w:rFonts w:eastAsia="宋体" w:hint="eastAsia"/>
          <w:szCs w:val="24"/>
          <w:lang w:eastAsia="zh-CN"/>
        </w:rPr>
        <w:t>W</w:t>
      </w:r>
      <w:r w:rsidRPr="00484E41">
        <w:rPr>
          <w:rFonts w:eastAsia="宋体"/>
          <w:szCs w:val="24"/>
          <w:lang w:eastAsia="zh-CN"/>
        </w:rPr>
        <w:t xml:space="preserve"> </w:t>
      </w:r>
      <w:proofErr w:type="spellStart"/>
      <w:r w:rsidRPr="00484E41">
        <w:rPr>
          <w:rFonts w:eastAsia="宋体"/>
          <w:szCs w:val="24"/>
          <w:lang w:eastAsia="zh-CN"/>
        </w:rPr>
        <w:t>Xu</w:t>
      </w:r>
      <w:proofErr w:type="spellEnd"/>
      <w:r>
        <w:rPr>
          <w:rFonts w:eastAsia="宋体" w:hint="eastAsia"/>
          <w:szCs w:val="24"/>
          <w:lang w:eastAsia="zh-CN"/>
        </w:rPr>
        <w:t>,</w:t>
      </w:r>
      <w:r w:rsidRPr="00484E41">
        <w:rPr>
          <w:rFonts w:eastAsia="宋体"/>
          <w:szCs w:val="24"/>
          <w:lang w:eastAsia="zh-CN"/>
        </w:rPr>
        <w:t xml:space="preserve"> H</w:t>
      </w:r>
      <w:r>
        <w:rPr>
          <w:rFonts w:eastAsia="宋体" w:hint="eastAsia"/>
          <w:szCs w:val="24"/>
          <w:lang w:eastAsia="zh-CN"/>
        </w:rPr>
        <w:t>K</w:t>
      </w:r>
      <w:r w:rsidRPr="00484E41">
        <w:rPr>
          <w:rFonts w:eastAsia="宋体"/>
          <w:szCs w:val="24"/>
          <w:lang w:eastAsia="zh-CN"/>
        </w:rPr>
        <w:t xml:space="preserve"> Fan</w:t>
      </w:r>
      <w:r>
        <w:rPr>
          <w:rFonts w:eastAsia="宋体" w:hint="eastAsia"/>
          <w:szCs w:val="24"/>
          <w:lang w:eastAsia="zh-CN"/>
        </w:rPr>
        <w:t xml:space="preserve">, L </w:t>
      </w:r>
      <w:proofErr w:type="spellStart"/>
      <w:r>
        <w:rPr>
          <w:rFonts w:eastAsia="宋体" w:hint="eastAsia"/>
          <w:szCs w:val="24"/>
          <w:lang w:eastAsia="zh-CN"/>
        </w:rPr>
        <w:t>Baudouin</w:t>
      </w:r>
      <w:proofErr w:type="spellEnd"/>
      <w:r>
        <w:rPr>
          <w:rFonts w:eastAsia="宋体" w:hint="eastAsia"/>
          <w:szCs w:val="24"/>
          <w:lang w:eastAsia="zh-CN"/>
        </w:rPr>
        <w:t>,</w:t>
      </w:r>
      <w:r w:rsidRPr="00484E41">
        <w:rPr>
          <w:rFonts w:eastAsia="宋体"/>
          <w:szCs w:val="24"/>
          <w:lang w:eastAsia="zh-CN"/>
        </w:rPr>
        <w:t xml:space="preserve"> </w:t>
      </w:r>
      <w:r>
        <w:rPr>
          <w:rFonts w:eastAsia="宋体" w:hint="eastAsia"/>
          <w:szCs w:val="24"/>
          <w:lang w:eastAsia="zh-CN"/>
        </w:rPr>
        <w:t xml:space="preserve">W Xia, S </w:t>
      </w:r>
      <w:proofErr w:type="spellStart"/>
      <w:r>
        <w:rPr>
          <w:rFonts w:eastAsia="宋体" w:hint="eastAsia"/>
          <w:szCs w:val="24"/>
          <w:lang w:eastAsia="zh-CN"/>
        </w:rPr>
        <w:t>Bocs</w:t>
      </w:r>
      <w:proofErr w:type="spellEnd"/>
      <w:r>
        <w:rPr>
          <w:rFonts w:eastAsia="宋体" w:hint="eastAsia"/>
          <w:szCs w:val="24"/>
          <w:lang w:eastAsia="zh-CN"/>
        </w:rPr>
        <w:t xml:space="preserve">, JY </w:t>
      </w:r>
      <w:proofErr w:type="spellStart"/>
      <w:r>
        <w:rPr>
          <w:rFonts w:eastAsia="宋体" w:hint="eastAsia"/>
          <w:szCs w:val="24"/>
          <w:lang w:eastAsia="zh-CN"/>
        </w:rPr>
        <w:t>Xu</w:t>
      </w:r>
      <w:proofErr w:type="spellEnd"/>
      <w:r>
        <w:rPr>
          <w:rFonts w:eastAsia="宋体" w:hint="eastAsia"/>
          <w:szCs w:val="24"/>
          <w:lang w:eastAsia="zh-CN"/>
        </w:rPr>
        <w:t xml:space="preserve">, Q Li, AP </w:t>
      </w:r>
      <w:proofErr w:type="spellStart"/>
      <w:r>
        <w:rPr>
          <w:rFonts w:eastAsia="宋体" w:hint="eastAsia"/>
          <w:szCs w:val="24"/>
          <w:lang w:eastAsia="zh-CN"/>
        </w:rPr>
        <w:t>Guo</w:t>
      </w:r>
      <w:proofErr w:type="spellEnd"/>
      <w:r>
        <w:rPr>
          <w:rFonts w:eastAsia="宋体" w:hint="eastAsia"/>
          <w:szCs w:val="24"/>
          <w:lang w:eastAsia="zh-CN"/>
        </w:rPr>
        <w:t xml:space="preserve">, LX Zhou, </w:t>
      </w:r>
      <w:r w:rsidRPr="00484E41">
        <w:rPr>
          <w:rFonts w:eastAsia="宋体"/>
          <w:szCs w:val="24"/>
          <w:lang w:eastAsia="zh-CN"/>
        </w:rPr>
        <w:t>et al</w:t>
      </w:r>
      <w:r>
        <w:rPr>
          <w:rFonts w:eastAsia="宋体" w:hint="eastAsia"/>
          <w:szCs w:val="24"/>
          <w:lang w:eastAsia="zh-CN"/>
        </w:rPr>
        <w:t xml:space="preserve"> (</w:t>
      </w:r>
      <w:r w:rsidRPr="008631CF">
        <w:rPr>
          <w:rFonts w:eastAsia="宋体"/>
          <w:szCs w:val="24"/>
          <w:lang w:eastAsia="zh-CN"/>
        </w:rPr>
        <w:t>2017</w:t>
      </w:r>
      <w:r>
        <w:rPr>
          <w:rFonts w:eastAsia="宋体" w:hint="eastAsia"/>
          <w:szCs w:val="24"/>
          <w:lang w:eastAsia="zh-CN"/>
        </w:rPr>
        <w:t>)</w:t>
      </w:r>
      <w:r w:rsidRPr="00484E41">
        <w:rPr>
          <w:rFonts w:eastAsia="宋体"/>
          <w:szCs w:val="24"/>
          <w:lang w:eastAsia="zh-CN"/>
        </w:rPr>
        <w:t xml:space="preserve">. </w:t>
      </w:r>
      <w:proofErr w:type="gramStart"/>
      <w:r w:rsidRPr="00484E41">
        <w:rPr>
          <w:rFonts w:eastAsia="宋体"/>
          <w:szCs w:val="24"/>
          <w:lang w:eastAsia="zh-CN"/>
        </w:rPr>
        <w:t>The genome draft of coconut</w:t>
      </w:r>
      <w:r w:rsidRPr="00484E41">
        <w:rPr>
          <w:rFonts w:eastAsia="宋体" w:hint="eastAsia"/>
          <w:szCs w:val="24"/>
          <w:lang w:eastAsia="zh-CN"/>
        </w:rPr>
        <w:t xml:space="preserve"> </w:t>
      </w:r>
      <w:r w:rsidRPr="00484E41">
        <w:rPr>
          <w:rFonts w:eastAsia="宋体"/>
          <w:szCs w:val="24"/>
          <w:lang w:eastAsia="zh-CN"/>
        </w:rPr>
        <w:t>(</w:t>
      </w:r>
      <w:proofErr w:type="spellStart"/>
      <w:r w:rsidRPr="000F7554">
        <w:rPr>
          <w:rFonts w:eastAsia="宋体"/>
          <w:i/>
          <w:szCs w:val="24"/>
          <w:lang w:eastAsia="zh-CN"/>
        </w:rPr>
        <w:t>Cocos</w:t>
      </w:r>
      <w:proofErr w:type="spellEnd"/>
      <w:r w:rsidRPr="000F7554">
        <w:rPr>
          <w:rFonts w:eastAsia="宋体"/>
          <w:i/>
          <w:szCs w:val="24"/>
          <w:lang w:eastAsia="zh-CN"/>
        </w:rPr>
        <w:t xml:space="preserve"> </w:t>
      </w:r>
      <w:proofErr w:type="spellStart"/>
      <w:r w:rsidRPr="000F7554">
        <w:rPr>
          <w:rFonts w:eastAsia="宋体"/>
          <w:i/>
          <w:szCs w:val="24"/>
          <w:lang w:eastAsia="zh-CN"/>
        </w:rPr>
        <w:t>nucifera</w:t>
      </w:r>
      <w:proofErr w:type="spellEnd"/>
      <w:r>
        <w:rPr>
          <w:rFonts w:eastAsia="宋体"/>
          <w:szCs w:val="24"/>
          <w:lang w:eastAsia="zh-CN"/>
        </w:rPr>
        <w:t>).</w:t>
      </w:r>
      <w:proofErr w:type="gramEnd"/>
      <w:r>
        <w:rPr>
          <w:rFonts w:eastAsia="宋体"/>
          <w:szCs w:val="24"/>
          <w:lang w:eastAsia="zh-CN"/>
        </w:rPr>
        <w:t xml:space="preserve"> </w:t>
      </w:r>
      <w:proofErr w:type="spellStart"/>
      <w:r>
        <w:rPr>
          <w:rFonts w:eastAsia="宋体"/>
          <w:szCs w:val="24"/>
          <w:lang w:eastAsia="zh-CN"/>
        </w:rPr>
        <w:t>GigaScience</w:t>
      </w:r>
      <w:proofErr w:type="spellEnd"/>
      <w:r w:rsidRPr="00484E41">
        <w:rPr>
          <w:rFonts w:eastAsia="宋体"/>
          <w:szCs w:val="24"/>
          <w:lang w:eastAsia="zh-CN"/>
        </w:rPr>
        <w:t xml:space="preserve"> </w:t>
      </w:r>
      <w:r w:rsidRPr="008631CF">
        <w:rPr>
          <w:rFonts w:eastAsia="宋体"/>
          <w:szCs w:val="24"/>
          <w:lang w:eastAsia="zh-CN"/>
        </w:rPr>
        <w:t>6</w:t>
      </w:r>
      <w:r w:rsidRPr="008631CF">
        <w:rPr>
          <w:rFonts w:eastAsia="宋体" w:hint="eastAsia"/>
          <w:szCs w:val="24"/>
          <w:lang w:eastAsia="zh-CN"/>
        </w:rPr>
        <w:t>:</w:t>
      </w:r>
      <w:r w:rsidRPr="00484E41">
        <w:rPr>
          <w:rFonts w:eastAsia="宋体"/>
          <w:szCs w:val="24"/>
          <w:lang w:eastAsia="zh-CN"/>
        </w:rPr>
        <w:t xml:space="preserve"> 1-</w:t>
      </w:r>
      <w:proofErr w:type="gramStart"/>
      <w:r w:rsidRPr="00484E41">
        <w:rPr>
          <w:rFonts w:eastAsia="宋体"/>
          <w:szCs w:val="24"/>
          <w:lang w:eastAsia="zh-CN"/>
        </w:rPr>
        <w:t>11</w:t>
      </w:r>
      <w:r>
        <w:rPr>
          <w:rFonts w:eastAsia="宋体" w:hint="eastAsia"/>
          <w:szCs w:val="24"/>
          <w:lang w:eastAsia="zh-CN"/>
        </w:rPr>
        <w:t xml:space="preserve"> </w:t>
      </w:r>
      <w:r w:rsidRPr="00DD160A">
        <w:t xml:space="preserve"> </w:t>
      </w:r>
      <w:proofErr w:type="gramEnd"/>
      <w:r>
        <w:fldChar w:fldCharType="begin"/>
      </w:r>
      <w:r>
        <w:instrText xml:space="preserve"> HYPERLINK "https://doi.org/10.1093/gigascience/gix095" </w:instrText>
      </w:r>
      <w:r>
        <w:fldChar w:fldCharType="separate"/>
      </w:r>
      <w:r w:rsidRPr="00931335">
        <w:rPr>
          <w:rStyle w:val="a7"/>
          <w:rFonts w:eastAsia="宋体"/>
          <w:szCs w:val="24"/>
          <w:lang w:eastAsia="zh-CN"/>
        </w:rPr>
        <w:t>https://doi.org/10.1093/gigascience/gix095</w:t>
      </w:r>
      <w:r>
        <w:rPr>
          <w:rStyle w:val="a7"/>
          <w:rFonts w:eastAsia="宋体"/>
          <w:szCs w:val="24"/>
          <w:lang w:eastAsia="zh-CN"/>
        </w:rPr>
        <w:fldChar w:fldCharType="end"/>
      </w:r>
      <w:r>
        <w:rPr>
          <w:rFonts w:eastAsia="宋体" w:hint="eastAsia"/>
          <w:szCs w:val="24"/>
          <w:lang w:eastAsia="zh-CN"/>
        </w:rPr>
        <w:t xml:space="preserve"> </w:t>
      </w:r>
    </w:p>
    <w:p w:rsidR="00B10667" w:rsidRPr="00484E41" w:rsidRDefault="00B10667" w:rsidP="00B10667">
      <w:pPr>
        <w:pStyle w:val="MDPI71References"/>
        <w:numPr>
          <w:ilvl w:val="0"/>
          <w:numId w:val="0"/>
        </w:numPr>
        <w:ind w:left="425" w:right="55" w:hanging="425"/>
        <w:rPr>
          <w:rFonts w:eastAsia="宋体"/>
          <w:szCs w:val="24"/>
          <w:lang w:eastAsia="zh-CN"/>
        </w:rPr>
      </w:pPr>
      <w:proofErr w:type="spellStart"/>
      <w:r w:rsidRPr="00E771E5">
        <w:rPr>
          <w:rFonts w:eastAsia="宋体"/>
          <w:szCs w:val="24"/>
          <w:lang w:eastAsia="zh-CN"/>
        </w:rPr>
        <w:t>Lantican</w:t>
      </w:r>
      <w:proofErr w:type="spellEnd"/>
      <w:r w:rsidRPr="00E771E5">
        <w:rPr>
          <w:rFonts w:eastAsia="宋体"/>
          <w:szCs w:val="24"/>
          <w:lang w:eastAsia="zh-CN"/>
        </w:rPr>
        <w:t xml:space="preserve"> DV</w:t>
      </w:r>
      <w:r>
        <w:rPr>
          <w:rFonts w:eastAsia="宋体" w:hint="eastAsia"/>
          <w:szCs w:val="24"/>
          <w:lang w:eastAsia="zh-CN"/>
        </w:rPr>
        <w:t>,</w:t>
      </w:r>
      <w:r w:rsidRPr="00E771E5">
        <w:rPr>
          <w:rFonts w:eastAsia="宋体"/>
          <w:szCs w:val="24"/>
          <w:lang w:eastAsia="zh-CN"/>
        </w:rPr>
        <w:t xml:space="preserve"> SR </w:t>
      </w:r>
      <w:proofErr w:type="spellStart"/>
      <w:r w:rsidRPr="00E771E5">
        <w:rPr>
          <w:rFonts w:eastAsia="宋体"/>
          <w:szCs w:val="24"/>
          <w:lang w:eastAsia="zh-CN"/>
        </w:rPr>
        <w:t>Strickler</w:t>
      </w:r>
      <w:proofErr w:type="spellEnd"/>
      <w:r w:rsidRPr="00E771E5">
        <w:rPr>
          <w:rFonts w:eastAsia="宋体"/>
          <w:szCs w:val="24"/>
          <w:lang w:eastAsia="zh-CN"/>
        </w:rPr>
        <w:t xml:space="preserve">, AO </w:t>
      </w:r>
      <w:proofErr w:type="spellStart"/>
      <w:r w:rsidRPr="00E771E5">
        <w:rPr>
          <w:rFonts w:eastAsia="宋体"/>
          <w:szCs w:val="24"/>
          <w:lang w:eastAsia="zh-CN"/>
        </w:rPr>
        <w:t>Canama</w:t>
      </w:r>
      <w:proofErr w:type="spellEnd"/>
      <w:r w:rsidRPr="00E771E5">
        <w:rPr>
          <w:rFonts w:eastAsia="宋体"/>
          <w:szCs w:val="24"/>
          <w:lang w:eastAsia="zh-CN"/>
        </w:rPr>
        <w:t xml:space="preserve">, RR </w:t>
      </w:r>
      <w:proofErr w:type="spellStart"/>
      <w:r w:rsidRPr="00E771E5">
        <w:rPr>
          <w:rFonts w:eastAsia="宋体"/>
          <w:szCs w:val="24"/>
          <w:lang w:eastAsia="zh-CN"/>
        </w:rPr>
        <w:t>Gardoce</w:t>
      </w:r>
      <w:proofErr w:type="spellEnd"/>
      <w:r w:rsidRPr="00E771E5">
        <w:rPr>
          <w:rFonts w:eastAsia="宋体"/>
          <w:szCs w:val="24"/>
          <w:lang w:eastAsia="zh-CN"/>
        </w:rPr>
        <w:t>,</w:t>
      </w:r>
      <w:r>
        <w:rPr>
          <w:rFonts w:eastAsia="宋体"/>
          <w:szCs w:val="24"/>
          <w:lang w:eastAsia="zh-CN"/>
        </w:rPr>
        <w:t xml:space="preserve"> L</w:t>
      </w:r>
      <w:r w:rsidRPr="00E771E5">
        <w:rPr>
          <w:rFonts w:eastAsia="宋体"/>
          <w:szCs w:val="24"/>
          <w:lang w:eastAsia="zh-CN"/>
        </w:rPr>
        <w:t>A</w:t>
      </w:r>
      <w:r>
        <w:rPr>
          <w:rFonts w:eastAsia="宋体"/>
          <w:szCs w:val="24"/>
          <w:lang w:eastAsia="zh-CN"/>
        </w:rPr>
        <w:t xml:space="preserve"> Mueller,</w:t>
      </w:r>
      <w:r w:rsidRPr="00E771E5">
        <w:rPr>
          <w:rFonts w:eastAsia="宋体"/>
          <w:szCs w:val="24"/>
          <w:lang w:eastAsia="zh-CN"/>
        </w:rPr>
        <w:t xml:space="preserve"> HF Galvez</w:t>
      </w:r>
      <w:r>
        <w:rPr>
          <w:rFonts w:eastAsia="宋体" w:hint="eastAsia"/>
          <w:szCs w:val="24"/>
          <w:lang w:eastAsia="zh-CN"/>
        </w:rPr>
        <w:t xml:space="preserve"> (</w:t>
      </w:r>
      <w:r w:rsidRPr="007C1132">
        <w:rPr>
          <w:rFonts w:eastAsia="宋体"/>
          <w:szCs w:val="24"/>
          <w:lang w:eastAsia="zh-CN"/>
        </w:rPr>
        <w:t>2019</w:t>
      </w:r>
      <w:r>
        <w:rPr>
          <w:rFonts w:eastAsia="宋体" w:hint="eastAsia"/>
          <w:szCs w:val="24"/>
          <w:lang w:eastAsia="zh-CN"/>
        </w:rPr>
        <w:t>)</w:t>
      </w:r>
      <w:r w:rsidRPr="00E771E5">
        <w:rPr>
          <w:rFonts w:eastAsia="宋体"/>
          <w:szCs w:val="24"/>
          <w:lang w:eastAsia="zh-CN"/>
        </w:rPr>
        <w:t>.</w:t>
      </w:r>
      <w:r w:rsidRPr="00484E41">
        <w:rPr>
          <w:rFonts w:eastAsia="宋体"/>
          <w:szCs w:val="24"/>
          <w:lang w:eastAsia="zh-CN"/>
        </w:rPr>
        <w:t xml:space="preserve"> De novo</w:t>
      </w:r>
      <w:r w:rsidRPr="00484E41">
        <w:rPr>
          <w:rFonts w:eastAsia="宋体" w:hint="eastAsia"/>
          <w:szCs w:val="24"/>
          <w:lang w:eastAsia="zh-CN"/>
        </w:rPr>
        <w:t xml:space="preserve"> </w:t>
      </w:r>
      <w:r w:rsidRPr="00484E41">
        <w:rPr>
          <w:rFonts w:eastAsia="宋体"/>
          <w:szCs w:val="24"/>
          <w:lang w:eastAsia="zh-CN"/>
        </w:rPr>
        <w:t>genome sequence assembly of dwarf coconut (</w:t>
      </w:r>
      <w:proofErr w:type="spellStart"/>
      <w:r w:rsidRPr="00484E41">
        <w:rPr>
          <w:rFonts w:eastAsia="宋体"/>
          <w:i/>
          <w:szCs w:val="24"/>
          <w:lang w:eastAsia="zh-CN"/>
        </w:rPr>
        <w:t>Cocos</w:t>
      </w:r>
      <w:proofErr w:type="spellEnd"/>
      <w:r w:rsidRPr="00484E41">
        <w:rPr>
          <w:rFonts w:eastAsia="宋体"/>
          <w:i/>
          <w:szCs w:val="24"/>
          <w:lang w:eastAsia="zh-CN"/>
        </w:rPr>
        <w:t xml:space="preserve"> </w:t>
      </w:r>
      <w:proofErr w:type="spellStart"/>
      <w:r w:rsidRPr="00484E41">
        <w:rPr>
          <w:rFonts w:eastAsia="宋体"/>
          <w:i/>
          <w:szCs w:val="24"/>
          <w:lang w:eastAsia="zh-CN"/>
        </w:rPr>
        <w:t>nucifera</w:t>
      </w:r>
      <w:proofErr w:type="spellEnd"/>
      <w:r w:rsidRPr="00484E41">
        <w:rPr>
          <w:rFonts w:eastAsia="宋体"/>
          <w:szCs w:val="24"/>
          <w:lang w:eastAsia="zh-CN"/>
        </w:rPr>
        <w:t xml:space="preserve"> L. ‘</w:t>
      </w:r>
      <w:proofErr w:type="spellStart"/>
      <w:r w:rsidRPr="00484E41">
        <w:rPr>
          <w:rFonts w:eastAsia="宋体"/>
          <w:szCs w:val="24"/>
          <w:lang w:eastAsia="zh-CN"/>
        </w:rPr>
        <w:t>Catigan</w:t>
      </w:r>
      <w:proofErr w:type="spellEnd"/>
      <w:r w:rsidRPr="00484E41">
        <w:rPr>
          <w:rFonts w:eastAsia="宋体"/>
          <w:szCs w:val="24"/>
          <w:lang w:eastAsia="zh-CN"/>
        </w:rPr>
        <w:t xml:space="preserve"> Green Dwarf’) provides insights into genomic variation between Coconut types and related </w:t>
      </w:r>
      <w:proofErr w:type="spellStart"/>
      <w:r w:rsidRPr="00484E41">
        <w:rPr>
          <w:rFonts w:eastAsia="宋体"/>
          <w:szCs w:val="24"/>
          <w:lang w:eastAsia="zh-CN"/>
        </w:rPr>
        <w:t>palmspecies</w:t>
      </w:r>
      <w:proofErr w:type="spellEnd"/>
      <w:r w:rsidRPr="00484E41">
        <w:rPr>
          <w:rFonts w:eastAsia="宋体"/>
          <w:szCs w:val="24"/>
          <w:lang w:eastAsia="zh-CN"/>
        </w:rPr>
        <w:t xml:space="preserve">. </w:t>
      </w:r>
      <w:r w:rsidRPr="00E771E5">
        <w:rPr>
          <w:rFonts w:eastAsia="宋体"/>
          <w:i/>
          <w:szCs w:val="24"/>
          <w:lang w:eastAsia="zh-CN"/>
        </w:rPr>
        <w:t>G3: Genes, Genomes, Genetics</w:t>
      </w:r>
      <w:r w:rsidRPr="00484E41">
        <w:rPr>
          <w:rFonts w:eastAsia="宋体"/>
          <w:szCs w:val="24"/>
          <w:lang w:eastAsia="zh-CN"/>
        </w:rPr>
        <w:t xml:space="preserve"> </w:t>
      </w:r>
      <w:r w:rsidRPr="007C1132">
        <w:rPr>
          <w:rFonts w:eastAsia="宋体"/>
          <w:szCs w:val="24"/>
          <w:lang w:eastAsia="zh-CN"/>
        </w:rPr>
        <w:t>9</w:t>
      </w:r>
      <w:r>
        <w:rPr>
          <w:rFonts w:eastAsia="宋体" w:hint="eastAsia"/>
          <w:szCs w:val="24"/>
          <w:lang w:eastAsia="zh-CN"/>
        </w:rPr>
        <w:t>:</w:t>
      </w:r>
      <w:r w:rsidRPr="007C1132">
        <w:rPr>
          <w:rFonts w:eastAsia="宋体" w:hint="eastAsia"/>
          <w:szCs w:val="24"/>
          <w:lang w:eastAsia="zh-CN"/>
        </w:rPr>
        <w:t xml:space="preserve"> </w:t>
      </w:r>
      <w:r w:rsidRPr="00484E41">
        <w:rPr>
          <w:rFonts w:eastAsia="宋体"/>
          <w:szCs w:val="24"/>
          <w:lang w:eastAsia="zh-CN"/>
        </w:rPr>
        <w:t>2377-</w:t>
      </w:r>
      <w:proofErr w:type="gramStart"/>
      <w:r w:rsidRPr="00484E41">
        <w:rPr>
          <w:rFonts w:eastAsia="宋体"/>
          <w:szCs w:val="24"/>
          <w:lang w:eastAsia="zh-CN"/>
        </w:rPr>
        <w:t>2393</w:t>
      </w:r>
      <w:r>
        <w:rPr>
          <w:rFonts w:eastAsia="宋体" w:hint="eastAsia"/>
          <w:szCs w:val="24"/>
          <w:lang w:eastAsia="zh-CN"/>
        </w:rPr>
        <w:t xml:space="preserve"> </w:t>
      </w:r>
      <w:r w:rsidRPr="00E771E5">
        <w:t xml:space="preserve"> </w:t>
      </w:r>
      <w:proofErr w:type="gramEnd"/>
      <w:r>
        <w:fldChar w:fldCharType="begin"/>
      </w:r>
      <w:r>
        <w:instrText xml:space="preserve"> HYPERLINK "https://doi.org/10.1534/g3.119.400215" </w:instrText>
      </w:r>
      <w:r>
        <w:fldChar w:fldCharType="separate"/>
      </w:r>
      <w:r w:rsidRPr="00931335">
        <w:rPr>
          <w:rStyle w:val="a7"/>
          <w:rFonts w:eastAsia="宋体"/>
          <w:szCs w:val="24"/>
          <w:lang w:eastAsia="zh-CN"/>
        </w:rPr>
        <w:t>https://doi.org/10.1534/g3.119.400215</w:t>
      </w:r>
      <w:r>
        <w:rPr>
          <w:rStyle w:val="a7"/>
          <w:rFonts w:eastAsia="宋体"/>
          <w:szCs w:val="24"/>
          <w:lang w:eastAsia="zh-CN"/>
        </w:rPr>
        <w:fldChar w:fldCharType="end"/>
      </w:r>
      <w:r>
        <w:rPr>
          <w:rFonts w:eastAsia="宋体" w:hint="eastAsia"/>
          <w:szCs w:val="24"/>
          <w:lang w:eastAsia="zh-CN"/>
        </w:rPr>
        <w:t xml:space="preserve"> </w:t>
      </w:r>
    </w:p>
    <w:p w:rsidR="00B10667" w:rsidRPr="00F6458F" w:rsidRDefault="00B10667" w:rsidP="00B10667">
      <w:pPr>
        <w:pStyle w:val="MDPI71References"/>
        <w:numPr>
          <w:ilvl w:val="0"/>
          <w:numId w:val="0"/>
        </w:numPr>
        <w:ind w:left="425" w:right="55" w:hanging="425"/>
        <w:rPr>
          <w:rFonts w:eastAsia="宋体"/>
          <w:szCs w:val="24"/>
          <w:lang w:eastAsia="zh-CN"/>
        </w:rPr>
      </w:pPr>
      <w:proofErr w:type="spellStart"/>
      <w:r w:rsidRPr="006B3BB0">
        <w:rPr>
          <w:rFonts w:eastAsia="宋体"/>
          <w:szCs w:val="24"/>
          <w:lang w:eastAsia="zh-CN"/>
        </w:rPr>
        <w:t>Teh</w:t>
      </w:r>
      <w:proofErr w:type="spellEnd"/>
      <w:r w:rsidRPr="006B3BB0">
        <w:rPr>
          <w:rFonts w:eastAsia="宋体"/>
          <w:szCs w:val="24"/>
          <w:lang w:eastAsia="zh-CN"/>
        </w:rPr>
        <w:t xml:space="preserve"> B</w:t>
      </w:r>
      <w:r>
        <w:rPr>
          <w:rFonts w:eastAsia="宋体" w:hint="eastAsia"/>
          <w:szCs w:val="24"/>
          <w:lang w:eastAsia="zh-CN"/>
        </w:rPr>
        <w:t>T,</w:t>
      </w:r>
      <w:r w:rsidRPr="006B3BB0">
        <w:rPr>
          <w:rFonts w:eastAsia="宋体"/>
          <w:szCs w:val="24"/>
          <w:lang w:eastAsia="zh-CN"/>
        </w:rPr>
        <w:t xml:space="preserve"> K Lim</w:t>
      </w:r>
      <w:r>
        <w:rPr>
          <w:rFonts w:eastAsia="宋体" w:hint="eastAsia"/>
          <w:szCs w:val="24"/>
          <w:lang w:eastAsia="zh-CN"/>
        </w:rPr>
        <w:t>,</w:t>
      </w:r>
      <w:r w:rsidRPr="007C1132">
        <w:rPr>
          <w:rFonts w:eastAsia="宋体"/>
          <w:szCs w:val="24"/>
          <w:lang w:eastAsia="zh-CN"/>
        </w:rPr>
        <w:t xml:space="preserve"> </w:t>
      </w:r>
      <w:r w:rsidRPr="006B3BB0">
        <w:rPr>
          <w:rFonts w:eastAsia="宋体"/>
          <w:szCs w:val="24"/>
          <w:lang w:eastAsia="zh-CN"/>
        </w:rPr>
        <w:t>C</w:t>
      </w:r>
      <w:r>
        <w:rPr>
          <w:rFonts w:eastAsia="宋体" w:hint="eastAsia"/>
          <w:szCs w:val="24"/>
          <w:lang w:eastAsia="zh-CN"/>
        </w:rPr>
        <w:t>H</w:t>
      </w:r>
      <w:r w:rsidRPr="006B3BB0">
        <w:rPr>
          <w:rFonts w:eastAsia="宋体"/>
          <w:szCs w:val="24"/>
          <w:lang w:eastAsia="zh-CN"/>
        </w:rPr>
        <w:t xml:space="preserve"> Yong,</w:t>
      </w:r>
      <w:r w:rsidRPr="007C1132">
        <w:rPr>
          <w:rFonts w:eastAsia="宋体" w:hint="eastAsia"/>
          <w:szCs w:val="24"/>
          <w:lang w:eastAsia="zh-CN"/>
        </w:rPr>
        <w:t xml:space="preserve"> </w:t>
      </w:r>
      <w:r>
        <w:rPr>
          <w:rFonts w:eastAsia="宋体" w:hint="eastAsia"/>
          <w:szCs w:val="24"/>
          <w:lang w:eastAsia="zh-CN"/>
        </w:rPr>
        <w:t>CCY Ng,</w:t>
      </w:r>
      <w:r w:rsidRPr="00E90FB3">
        <w:rPr>
          <w:rFonts w:eastAsia="宋体"/>
          <w:szCs w:val="24"/>
          <w:lang w:eastAsia="zh-CN"/>
        </w:rPr>
        <w:t xml:space="preserve"> </w:t>
      </w:r>
      <w:r>
        <w:rPr>
          <w:rFonts w:eastAsia="宋体" w:hint="eastAsia"/>
          <w:szCs w:val="24"/>
          <w:lang w:eastAsia="zh-CN"/>
        </w:rPr>
        <w:t xml:space="preserve">SR </w:t>
      </w:r>
      <w:proofErr w:type="spellStart"/>
      <w:r>
        <w:rPr>
          <w:rFonts w:eastAsia="宋体" w:hint="eastAsia"/>
          <w:szCs w:val="24"/>
          <w:lang w:eastAsia="zh-CN"/>
        </w:rPr>
        <w:t>Rao</w:t>
      </w:r>
      <w:proofErr w:type="spellEnd"/>
      <w:r>
        <w:rPr>
          <w:rFonts w:eastAsia="宋体" w:hint="eastAsia"/>
          <w:szCs w:val="24"/>
          <w:lang w:eastAsia="zh-CN"/>
        </w:rPr>
        <w:t xml:space="preserve">, V </w:t>
      </w:r>
      <w:proofErr w:type="spellStart"/>
      <w:r>
        <w:rPr>
          <w:rFonts w:eastAsia="宋体" w:hint="eastAsia"/>
          <w:szCs w:val="24"/>
          <w:lang w:eastAsia="zh-CN"/>
        </w:rPr>
        <w:t>Rajasegaran</w:t>
      </w:r>
      <w:proofErr w:type="spellEnd"/>
      <w:r>
        <w:rPr>
          <w:rFonts w:eastAsia="宋体" w:hint="eastAsia"/>
          <w:szCs w:val="24"/>
          <w:lang w:eastAsia="zh-CN"/>
        </w:rPr>
        <w:t xml:space="preserve">, WK Lim, CK </w:t>
      </w:r>
      <w:proofErr w:type="spellStart"/>
      <w:r>
        <w:rPr>
          <w:rFonts w:eastAsia="宋体" w:hint="eastAsia"/>
          <w:szCs w:val="24"/>
          <w:lang w:eastAsia="zh-CN"/>
        </w:rPr>
        <w:t>Qng</w:t>
      </w:r>
      <w:proofErr w:type="spellEnd"/>
      <w:r>
        <w:rPr>
          <w:rFonts w:eastAsia="宋体" w:hint="eastAsia"/>
          <w:szCs w:val="24"/>
          <w:lang w:eastAsia="zh-CN"/>
        </w:rPr>
        <w:t>, K</w:t>
      </w:r>
      <w:r>
        <w:rPr>
          <w:rFonts w:eastAsia="宋体"/>
          <w:szCs w:val="24"/>
          <w:lang w:eastAsia="zh-CN"/>
        </w:rPr>
        <w:t xml:space="preserve"> Chan</w:t>
      </w:r>
      <w:r>
        <w:rPr>
          <w:rFonts w:eastAsia="宋体" w:hint="eastAsia"/>
          <w:szCs w:val="24"/>
          <w:lang w:eastAsia="zh-CN"/>
        </w:rPr>
        <w:t xml:space="preserve">, VKY Cheng, </w:t>
      </w:r>
      <w:r w:rsidRPr="00E90FB3">
        <w:rPr>
          <w:rFonts w:eastAsia="宋体"/>
          <w:szCs w:val="24"/>
          <w:lang w:eastAsia="zh-CN"/>
        </w:rPr>
        <w:t>et al</w:t>
      </w:r>
      <w:r>
        <w:rPr>
          <w:rFonts w:eastAsia="宋体" w:hint="eastAsia"/>
          <w:szCs w:val="24"/>
          <w:lang w:eastAsia="zh-CN"/>
        </w:rPr>
        <w:t xml:space="preserve"> (</w:t>
      </w:r>
      <w:r w:rsidRPr="007C1132">
        <w:rPr>
          <w:rFonts w:eastAsia="宋体"/>
          <w:szCs w:val="24"/>
          <w:lang w:eastAsia="zh-CN"/>
        </w:rPr>
        <w:t>2017</w:t>
      </w:r>
      <w:r>
        <w:rPr>
          <w:rFonts w:eastAsia="宋体" w:hint="eastAsia"/>
          <w:szCs w:val="24"/>
          <w:lang w:eastAsia="zh-CN"/>
        </w:rPr>
        <w:t>)</w:t>
      </w:r>
      <w:r w:rsidRPr="00E90FB3">
        <w:rPr>
          <w:rFonts w:eastAsia="宋体"/>
          <w:szCs w:val="24"/>
          <w:lang w:eastAsia="zh-CN"/>
        </w:rPr>
        <w:t xml:space="preserve">. </w:t>
      </w:r>
      <w:proofErr w:type="gramStart"/>
      <w:r w:rsidRPr="00E90FB3">
        <w:rPr>
          <w:rFonts w:eastAsia="宋体"/>
          <w:szCs w:val="24"/>
          <w:lang w:eastAsia="zh-CN"/>
        </w:rPr>
        <w:t>The draft genome of</w:t>
      </w:r>
      <w:r w:rsidRPr="00E90FB3">
        <w:rPr>
          <w:rFonts w:eastAsia="宋体" w:hint="eastAsia"/>
          <w:szCs w:val="24"/>
          <w:lang w:eastAsia="zh-CN"/>
        </w:rPr>
        <w:t xml:space="preserve"> </w:t>
      </w:r>
      <w:r w:rsidRPr="00E90FB3">
        <w:rPr>
          <w:rFonts w:eastAsia="宋体"/>
          <w:szCs w:val="24"/>
          <w:lang w:eastAsia="zh-CN"/>
        </w:rPr>
        <w:t>tropical fruit durian (</w:t>
      </w:r>
      <w:proofErr w:type="spellStart"/>
      <w:r w:rsidRPr="00E90FB3">
        <w:rPr>
          <w:rFonts w:eastAsia="宋体"/>
          <w:i/>
          <w:szCs w:val="24"/>
          <w:lang w:eastAsia="zh-CN"/>
        </w:rPr>
        <w:t>Durio</w:t>
      </w:r>
      <w:proofErr w:type="spellEnd"/>
      <w:r w:rsidRPr="00E90FB3">
        <w:rPr>
          <w:rFonts w:eastAsia="宋体"/>
          <w:i/>
          <w:szCs w:val="24"/>
          <w:lang w:eastAsia="zh-CN"/>
        </w:rPr>
        <w:t xml:space="preserve"> </w:t>
      </w:r>
      <w:proofErr w:type="spellStart"/>
      <w:r w:rsidRPr="00E90FB3">
        <w:rPr>
          <w:rFonts w:eastAsia="宋体"/>
          <w:i/>
          <w:szCs w:val="24"/>
          <w:lang w:eastAsia="zh-CN"/>
        </w:rPr>
        <w:t>zibethinus</w:t>
      </w:r>
      <w:proofErr w:type="spellEnd"/>
      <w:r w:rsidRPr="00E90FB3">
        <w:rPr>
          <w:rFonts w:eastAsia="宋体"/>
          <w:szCs w:val="24"/>
          <w:lang w:eastAsia="zh-CN"/>
        </w:rPr>
        <w:t>).</w:t>
      </w:r>
      <w:proofErr w:type="gramEnd"/>
      <w:r w:rsidRPr="00E90FB3">
        <w:rPr>
          <w:rFonts w:eastAsia="宋体"/>
          <w:szCs w:val="24"/>
          <w:lang w:eastAsia="zh-CN"/>
        </w:rPr>
        <w:t xml:space="preserve"> </w:t>
      </w:r>
      <w:r w:rsidRPr="006B3BB0">
        <w:rPr>
          <w:rFonts w:eastAsia="宋体"/>
          <w:i/>
          <w:szCs w:val="24"/>
          <w:lang w:eastAsia="zh-CN"/>
        </w:rPr>
        <w:t>Nature</w:t>
      </w:r>
      <w:r w:rsidRPr="00E90FB3">
        <w:rPr>
          <w:rFonts w:eastAsia="宋体"/>
          <w:szCs w:val="24"/>
          <w:lang w:eastAsia="zh-CN"/>
        </w:rPr>
        <w:t xml:space="preserve"> </w:t>
      </w:r>
      <w:r w:rsidRPr="006B3BB0">
        <w:rPr>
          <w:rFonts w:eastAsia="宋体"/>
          <w:i/>
          <w:szCs w:val="24"/>
          <w:lang w:eastAsia="zh-CN"/>
        </w:rPr>
        <w:t>Genetics</w:t>
      </w:r>
      <w:r>
        <w:rPr>
          <w:rFonts w:eastAsia="宋体" w:hint="eastAsia"/>
          <w:szCs w:val="24"/>
          <w:lang w:eastAsia="zh-CN"/>
        </w:rPr>
        <w:t xml:space="preserve"> </w:t>
      </w:r>
      <w:r w:rsidRPr="007C1132">
        <w:rPr>
          <w:rFonts w:eastAsia="宋体"/>
          <w:szCs w:val="24"/>
          <w:lang w:eastAsia="zh-CN"/>
        </w:rPr>
        <w:t>49</w:t>
      </w:r>
      <w:r>
        <w:rPr>
          <w:rFonts w:eastAsia="宋体" w:hint="eastAsia"/>
          <w:szCs w:val="24"/>
          <w:lang w:eastAsia="zh-CN"/>
        </w:rPr>
        <w:t xml:space="preserve">: </w:t>
      </w:r>
      <w:r w:rsidRPr="00E90FB3">
        <w:rPr>
          <w:rFonts w:eastAsia="宋体"/>
          <w:szCs w:val="24"/>
          <w:lang w:eastAsia="zh-CN"/>
        </w:rPr>
        <w:t>1633-1641</w:t>
      </w:r>
      <w:r>
        <w:rPr>
          <w:rFonts w:eastAsia="宋体" w:hint="eastAsia"/>
          <w:szCs w:val="24"/>
          <w:lang w:eastAsia="zh-CN"/>
        </w:rPr>
        <w:t xml:space="preserve"> </w:t>
      </w:r>
      <w:hyperlink r:id="rId21" w:history="1">
        <w:r w:rsidRPr="00931335">
          <w:rPr>
            <w:rStyle w:val="a7"/>
            <w:rFonts w:eastAsia="宋体"/>
            <w:szCs w:val="24"/>
            <w:lang w:eastAsia="zh-CN"/>
          </w:rPr>
          <w:t>https://xs.scihub.ltd/https://doi.org/10.1038/ng.3972</w:t>
        </w:r>
      </w:hyperlink>
      <w:r>
        <w:rPr>
          <w:rFonts w:eastAsia="宋体" w:hint="eastAsia"/>
          <w:szCs w:val="24"/>
          <w:lang w:eastAsia="zh-CN"/>
        </w:rPr>
        <w:t xml:space="preserve"> </w:t>
      </w:r>
    </w:p>
    <w:p w:rsidR="00B10667" w:rsidRPr="00F6458F" w:rsidRDefault="00B10667" w:rsidP="00B10667">
      <w:pPr>
        <w:pStyle w:val="MDPI71References"/>
        <w:numPr>
          <w:ilvl w:val="0"/>
          <w:numId w:val="0"/>
        </w:numPr>
        <w:ind w:left="425" w:right="55" w:hanging="425"/>
        <w:rPr>
          <w:rFonts w:eastAsia="宋体"/>
          <w:szCs w:val="24"/>
          <w:lang w:eastAsia="zh-CN"/>
        </w:rPr>
      </w:pPr>
      <w:r w:rsidRPr="00F6458F">
        <w:t>Ming R</w:t>
      </w:r>
      <w:r>
        <w:rPr>
          <w:rFonts w:eastAsia="宋体" w:hint="eastAsia"/>
          <w:lang w:eastAsia="zh-CN"/>
        </w:rPr>
        <w:t>,</w:t>
      </w:r>
      <w:r w:rsidRPr="00467F31">
        <w:t xml:space="preserve"> </w:t>
      </w:r>
      <w:r w:rsidRPr="00F6458F">
        <w:t>S</w:t>
      </w:r>
      <w:r w:rsidRPr="00F6458F">
        <w:rPr>
          <w:rFonts w:eastAsia="宋体"/>
          <w:lang w:eastAsia="zh-CN"/>
        </w:rPr>
        <w:t>B</w:t>
      </w:r>
      <w:r w:rsidRPr="00F6458F">
        <w:t xml:space="preserve"> </w:t>
      </w:r>
      <w:proofErr w:type="spellStart"/>
      <w:r w:rsidRPr="00F6458F">
        <w:t>Hou</w:t>
      </w:r>
      <w:proofErr w:type="spellEnd"/>
      <w:r w:rsidRPr="00F6458F">
        <w:rPr>
          <w:rFonts w:eastAsia="宋体" w:hint="eastAsia"/>
          <w:lang w:eastAsia="zh-CN"/>
        </w:rPr>
        <w:t>,</w:t>
      </w:r>
      <w:r w:rsidRPr="00F6458F">
        <w:t xml:space="preserve"> Y </w:t>
      </w:r>
      <w:proofErr w:type="spellStart"/>
      <w:r w:rsidRPr="00F6458F">
        <w:t>Feng</w:t>
      </w:r>
      <w:proofErr w:type="spellEnd"/>
      <w:r w:rsidRPr="00F6458F">
        <w:rPr>
          <w:rFonts w:eastAsia="宋体" w:hint="eastAsia"/>
          <w:lang w:eastAsia="zh-CN"/>
        </w:rPr>
        <w:t>,</w:t>
      </w:r>
      <w:r w:rsidRPr="00F6458F">
        <w:t xml:space="preserve"> Q Yu</w:t>
      </w:r>
      <w:r w:rsidRPr="00F6458F">
        <w:rPr>
          <w:rFonts w:eastAsia="宋体" w:hint="eastAsia"/>
          <w:lang w:eastAsia="zh-CN"/>
        </w:rPr>
        <w:t>,</w:t>
      </w:r>
      <w:r w:rsidRPr="00F6458F">
        <w:t xml:space="preserve"> A Dionne-</w:t>
      </w:r>
      <w:proofErr w:type="spellStart"/>
      <w:r w:rsidRPr="00F6458F">
        <w:t>Laporte</w:t>
      </w:r>
      <w:proofErr w:type="spellEnd"/>
      <w:r w:rsidRPr="00F6458F">
        <w:rPr>
          <w:rFonts w:eastAsia="宋体" w:hint="eastAsia"/>
          <w:lang w:eastAsia="zh-CN"/>
        </w:rPr>
        <w:t>,</w:t>
      </w:r>
      <w:r w:rsidRPr="00F6458F">
        <w:t xml:space="preserve"> JH Saw</w:t>
      </w:r>
      <w:r w:rsidRPr="00F6458F">
        <w:rPr>
          <w:rFonts w:eastAsia="宋体" w:hint="eastAsia"/>
          <w:lang w:eastAsia="zh-CN"/>
        </w:rPr>
        <w:t>,</w:t>
      </w:r>
      <w:r w:rsidRPr="00467F31">
        <w:t xml:space="preserve"> </w:t>
      </w:r>
      <w:r w:rsidRPr="00F6458F">
        <w:t xml:space="preserve">P </w:t>
      </w:r>
      <w:proofErr w:type="spellStart"/>
      <w:r w:rsidRPr="00F6458F">
        <w:t>Senin</w:t>
      </w:r>
      <w:proofErr w:type="spellEnd"/>
      <w:r w:rsidRPr="00F6458F">
        <w:rPr>
          <w:rFonts w:eastAsia="宋体" w:hint="eastAsia"/>
          <w:lang w:eastAsia="zh-CN"/>
        </w:rPr>
        <w:t>,</w:t>
      </w:r>
      <w:r w:rsidRPr="00F6458F">
        <w:t xml:space="preserve"> W Wang</w:t>
      </w:r>
      <w:r w:rsidRPr="00F6458F">
        <w:rPr>
          <w:rFonts w:eastAsia="宋体" w:hint="eastAsia"/>
          <w:lang w:eastAsia="zh-CN"/>
        </w:rPr>
        <w:t>,</w:t>
      </w:r>
      <w:r w:rsidRPr="00F6458F">
        <w:t xml:space="preserve"> BV Ly</w:t>
      </w:r>
      <w:r>
        <w:rPr>
          <w:rFonts w:eastAsia="宋体" w:hint="eastAsia"/>
          <w:lang w:eastAsia="zh-CN"/>
        </w:rPr>
        <w:t>,</w:t>
      </w:r>
      <w:r w:rsidRPr="00F6458F">
        <w:t xml:space="preserve"> KL Lewis</w:t>
      </w:r>
      <w:r w:rsidRPr="00F6458F">
        <w:rPr>
          <w:rFonts w:eastAsia="宋体" w:hint="eastAsia"/>
          <w:lang w:eastAsia="zh-CN"/>
        </w:rPr>
        <w:t>,</w:t>
      </w:r>
      <w:r w:rsidRPr="00F6458F">
        <w:t xml:space="preserve"> </w:t>
      </w:r>
      <w:r>
        <w:rPr>
          <w:rFonts w:eastAsiaTheme="minorEastAsia" w:hint="eastAsia"/>
          <w:lang w:eastAsia="zh-CN"/>
        </w:rPr>
        <w:t>et al (</w:t>
      </w:r>
      <w:r w:rsidRPr="00AB5054">
        <w:t>2008</w:t>
      </w:r>
      <w:r>
        <w:rPr>
          <w:rFonts w:eastAsiaTheme="minorEastAsia" w:hint="eastAsia"/>
          <w:lang w:eastAsia="zh-CN"/>
        </w:rPr>
        <w:t>)</w:t>
      </w:r>
      <w:r w:rsidRPr="00F6458F">
        <w:t xml:space="preserve">. </w:t>
      </w:r>
      <w:proofErr w:type="gramStart"/>
      <w:r w:rsidRPr="00F6458F">
        <w:t>The draft genome of the transgenic tropical fruit tree papaya (</w:t>
      </w:r>
      <w:proofErr w:type="spellStart"/>
      <w:r w:rsidRPr="00F6458F">
        <w:rPr>
          <w:i/>
        </w:rPr>
        <w:t>Carica</w:t>
      </w:r>
      <w:proofErr w:type="spellEnd"/>
      <w:r w:rsidRPr="00F6458F">
        <w:rPr>
          <w:i/>
        </w:rPr>
        <w:t xml:space="preserve"> papaya</w:t>
      </w:r>
      <w:r w:rsidRPr="00F6458F">
        <w:t xml:space="preserve"> Linnaeus).</w:t>
      </w:r>
      <w:proofErr w:type="gramEnd"/>
      <w:r w:rsidRPr="00F6458F">
        <w:t xml:space="preserve"> </w:t>
      </w:r>
      <w:r w:rsidRPr="00F6458F">
        <w:rPr>
          <w:i/>
        </w:rPr>
        <w:t>Nature</w:t>
      </w:r>
      <w:r w:rsidRPr="00F6458F">
        <w:t xml:space="preserve"> </w:t>
      </w:r>
      <w:r w:rsidRPr="00AB5054">
        <w:t>452</w:t>
      </w:r>
      <w:r>
        <w:rPr>
          <w:rFonts w:eastAsia="宋体" w:hint="eastAsia"/>
          <w:lang w:eastAsia="zh-CN"/>
        </w:rPr>
        <w:t>:</w:t>
      </w:r>
      <w:r>
        <w:t xml:space="preserve"> 991-996</w:t>
      </w:r>
      <w:r w:rsidRPr="00F6458F">
        <w:t xml:space="preserve"> </w:t>
      </w:r>
      <w:hyperlink r:id="rId22" w:history="1">
        <w:r w:rsidRPr="00F6458F">
          <w:rPr>
            <w:rStyle w:val="a7"/>
            <w:szCs w:val="24"/>
          </w:rPr>
          <w:t>https://www.nature.com/articles/nature06856</w:t>
        </w:r>
      </w:hyperlink>
      <w:r w:rsidRPr="00F6458F">
        <w:rPr>
          <w:rFonts w:eastAsia="宋体"/>
          <w:szCs w:val="24"/>
          <w:lang w:eastAsia="zh-CN"/>
        </w:rPr>
        <w:t xml:space="preserve"> </w:t>
      </w:r>
    </w:p>
    <w:p w:rsidR="00B10667" w:rsidRDefault="00B10667" w:rsidP="00B10667">
      <w:pPr>
        <w:pStyle w:val="MDPI71References"/>
        <w:numPr>
          <w:ilvl w:val="0"/>
          <w:numId w:val="0"/>
        </w:numPr>
        <w:ind w:left="425" w:right="55" w:hanging="425"/>
        <w:rPr>
          <w:rFonts w:eastAsia="宋体"/>
          <w:szCs w:val="24"/>
          <w:lang w:eastAsia="zh-CN"/>
        </w:rPr>
      </w:pPr>
      <w:proofErr w:type="spellStart"/>
      <w:r w:rsidRPr="00C86C81">
        <w:rPr>
          <w:rFonts w:eastAsia="宋体"/>
          <w:szCs w:val="24"/>
          <w:lang w:eastAsia="zh-CN"/>
        </w:rPr>
        <w:t>Xu</w:t>
      </w:r>
      <w:proofErr w:type="spellEnd"/>
      <w:r w:rsidRPr="00C86C81">
        <w:rPr>
          <w:rFonts w:eastAsia="宋体"/>
          <w:szCs w:val="24"/>
          <w:lang w:eastAsia="zh-CN"/>
        </w:rPr>
        <w:t xml:space="preserve"> Q</w:t>
      </w:r>
      <w:r>
        <w:rPr>
          <w:rFonts w:eastAsia="宋体" w:hint="eastAsia"/>
          <w:szCs w:val="24"/>
          <w:lang w:eastAsia="zh-CN"/>
        </w:rPr>
        <w:t>,</w:t>
      </w:r>
      <w:r w:rsidRPr="00C86C81">
        <w:rPr>
          <w:rFonts w:eastAsia="宋体"/>
          <w:szCs w:val="24"/>
          <w:lang w:eastAsia="zh-CN"/>
        </w:rPr>
        <w:t xml:space="preserve"> LL Chen</w:t>
      </w:r>
      <w:r>
        <w:rPr>
          <w:rFonts w:eastAsia="宋体" w:hint="eastAsia"/>
          <w:szCs w:val="24"/>
          <w:lang w:eastAsia="zh-CN"/>
        </w:rPr>
        <w:t>,</w:t>
      </w:r>
      <w:r w:rsidRPr="00C86C81">
        <w:rPr>
          <w:rFonts w:eastAsia="宋体"/>
          <w:szCs w:val="24"/>
          <w:lang w:eastAsia="zh-CN"/>
        </w:rPr>
        <w:t xml:space="preserve"> X</w:t>
      </w:r>
      <w:r>
        <w:rPr>
          <w:rFonts w:eastAsia="宋体" w:hint="eastAsia"/>
          <w:szCs w:val="24"/>
          <w:lang w:eastAsia="zh-CN"/>
        </w:rPr>
        <w:t>A</w:t>
      </w:r>
      <w:r w:rsidRPr="00C86C81">
        <w:rPr>
          <w:rFonts w:eastAsia="宋体"/>
          <w:szCs w:val="24"/>
          <w:lang w:eastAsia="zh-CN"/>
        </w:rPr>
        <w:t xml:space="preserve"> </w:t>
      </w:r>
      <w:proofErr w:type="spellStart"/>
      <w:r w:rsidRPr="00C86C81">
        <w:rPr>
          <w:rFonts w:eastAsia="宋体"/>
          <w:szCs w:val="24"/>
          <w:lang w:eastAsia="zh-CN"/>
        </w:rPr>
        <w:t>Ruan</w:t>
      </w:r>
      <w:proofErr w:type="spellEnd"/>
      <w:r>
        <w:rPr>
          <w:rFonts w:eastAsia="宋体" w:hint="eastAsia"/>
          <w:szCs w:val="24"/>
          <w:lang w:eastAsia="zh-CN"/>
        </w:rPr>
        <w:t>, DJ Chen, AD Zhu, CL Chen,</w:t>
      </w:r>
      <w:r w:rsidRPr="00AE2E2D">
        <w:rPr>
          <w:rFonts w:eastAsia="宋体" w:hint="eastAsia"/>
          <w:szCs w:val="24"/>
          <w:lang w:eastAsia="zh-CN"/>
        </w:rPr>
        <w:t xml:space="preserve"> </w:t>
      </w:r>
      <w:r>
        <w:rPr>
          <w:rFonts w:eastAsia="宋体" w:hint="eastAsia"/>
          <w:szCs w:val="24"/>
          <w:lang w:eastAsia="zh-CN"/>
        </w:rPr>
        <w:t>D Bertrand,</w:t>
      </w:r>
      <w:r w:rsidRPr="00AE2E2D">
        <w:rPr>
          <w:rFonts w:eastAsia="宋体" w:hint="eastAsia"/>
          <w:szCs w:val="24"/>
          <w:lang w:eastAsia="zh-CN"/>
        </w:rPr>
        <w:t xml:space="preserve"> </w:t>
      </w:r>
      <w:r>
        <w:rPr>
          <w:rFonts w:eastAsia="宋体" w:hint="eastAsia"/>
          <w:szCs w:val="24"/>
          <w:lang w:eastAsia="zh-CN"/>
        </w:rPr>
        <w:t>WB Jiao,</w:t>
      </w:r>
      <w:r w:rsidRPr="00C86C81">
        <w:rPr>
          <w:rFonts w:eastAsia="宋体"/>
          <w:szCs w:val="24"/>
          <w:lang w:eastAsia="zh-CN"/>
        </w:rPr>
        <w:t xml:space="preserve"> </w:t>
      </w:r>
      <w:r>
        <w:rPr>
          <w:rFonts w:eastAsia="宋体" w:hint="eastAsia"/>
          <w:szCs w:val="24"/>
          <w:lang w:eastAsia="zh-CN"/>
        </w:rPr>
        <w:t xml:space="preserve">BH </w:t>
      </w:r>
      <w:proofErr w:type="spellStart"/>
      <w:r>
        <w:rPr>
          <w:rFonts w:eastAsia="宋体" w:hint="eastAsia"/>
          <w:szCs w:val="24"/>
          <w:lang w:eastAsia="zh-CN"/>
        </w:rPr>
        <w:t>Hao</w:t>
      </w:r>
      <w:proofErr w:type="spellEnd"/>
      <w:r>
        <w:rPr>
          <w:rFonts w:eastAsia="宋体" w:hint="eastAsia"/>
          <w:szCs w:val="24"/>
          <w:lang w:eastAsia="zh-CN"/>
        </w:rPr>
        <w:t xml:space="preserve">, MP Lyon, </w:t>
      </w:r>
      <w:r w:rsidRPr="00C86C81">
        <w:rPr>
          <w:rFonts w:eastAsia="宋体"/>
          <w:szCs w:val="24"/>
          <w:lang w:eastAsia="zh-CN"/>
        </w:rPr>
        <w:t>et a</w:t>
      </w:r>
      <w:r>
        <w:rPr>
          <w:rFonts w:eastAsia="宋体"/>
          <w:szCs w:val="24"/>
          <w:lang w:eastAsia="zh-CN"/>
        </w:rPr>
        <w:t>l</w:t>
      </w:r>
      <w:r>
        <w:rPr>
          <w:rFonts w:eastAsia="宋体" w:hint="eastAsia"/>
          <w:szCs w:val="24"/>
          <w:lang w:eastAsia="zh-CN"/>
        </w:rPr>
        <w:t xml:space="preserve"> (</w:t>
      </w:r>
      <w:r w:rsidRPr="00AE2E2D">
        <w:rPr>
          <w:rFonts w:eastAsia="宋体"/>
          <w:szCs w:val="24"/>
          <w:lang w:eastAsia="zh-CN"/>
        </w:rPr>
        <w:t>2013</w:t>
      </w:r>
      <w:r>
        <w:rPr>
          <w:rFonts w:eastAsia="宋体" w:hint="eastAsia"/>
          <w:szCs w:val="24"/>
          <w:lang w:eastAsia="zh-CN"/>
        </w:rPr>
        <w:t>)</w:t>
      </w:r>
      <w:r>
        <w:rPr>
          <w:rFonts w:eastAsia="宋体"/>
          <w:szCs w:val="24"/>
          <w:lang w:eastAsia="zh-CN"/>
        </w:rPr>
        <w:t xml:space="preserve">. </w:t>
      </w:r>
      <w:proofErr w:type="gramStart"/>
      <w:r>
        <w:rPr>
          <w:rFonts w:eastAsia="宋体"/>
          <w:szCs w:val="24"/>
          <w:lang w:eastAsia="zh-CN"/>
        </w:rPr>
        <w:t>The draft genome of sweet or</w:t>
      </w:r>
      <w:r w:rsidRPr="00C86C81">
        <w:rPr>
          <w:rFonts w:eastAsia="宋体"/>
          <w:szCs w:val="24"/>
          <w:lang w:eastAsia="zh-CN"/>
        </w:rPr>
        <w:t>ange (</w:t>
      </w:r>
      <w:r w:rsidRPr="00C86C81">
        <w:rPr>
          <w:rFonts w:eastAsia="宋体"/>
          <w:i/>
          <w:szCs w:val="24"/>
          <w:lang w:eastAsia="zh-CN"/>
        </w:rPr>
        <w:t xml:space="preserve">Citrus </w:t>
      </w:r>
      <w:proofErr w:type="spellStart"/>
      <w:r w:rsidRPr="00C86C81">
        <w:rPr>
          <w:rFonts w:eastAsia="宋体"/>
          <w:i/>
          <w:szCs w:val="24"/>
          <w:lang w:eastAsia="zh-CN"/>
        </w:rPr>
        <w:t>sinensis</w:t>
      </w:r>
      <w:proofErr w:type="spellEnd"/>
      <w:r w:rsidRPr="00C86C81">
        <w:rPr>
          <w:rFonts w:eastAsia="宋体"/>
          <w:szCs w:val="24"/>
          <w:lang w:eastAsia="zh-CN"/>
        </w:rPr>
        <w:t>).</w:t>
      </w:r>
      <w:proofErr w:type="gramEnd"/>
      <w:r w:rsidRPr="00C86C81">
        <w:rPr>
          <w:rFonts w:eastAsia="宋体"/>
          <w:szCs w:val="24"/>
          <w:lang w:eastAsia="zh-CN"/>
        </w:rPr>
        <w:t xml:space="preserve"> </w:t>
      </w:r>
      <w:r w:rsidRPr="00EE0C39">
        <w:rPr>
          <w:rFonts w:eastAsia="宋体"/>
          <w:i/>
          <w:szCs w:val="24"/>
          <w:lang w:eastAsia="zh-CN"/>
        </w:rPr>
        <w:t>Nat Genet</w:t>
      </w:r>
      <w:r>
        <w:rPr>
          <w:rFonts w:eastAsia="宋体" w:hint="eastAsia"/>
          <w:szCs w:val="24"/>
          <w:lang w:eastAsia="zh-CN"/>
        </w:rPr>
        <w:t xml:space="preserve"> </w:t>
      </w:r>
      <w:r w:rsidRPr="00DD0EAD">
        <w:rPr>
          <w:rFonts w:eastAsia="宋体"/>
          <w:i/>
          <w:szCs w:val="24"/>
          <w:lang w:eastAsia="zh-CN"/>
        </w:rPr>
        <w:t>45</w:t>
      </w:r>
      <w:r>
        <w:rPr>
          <w:rFonts w:eastAsia="宋体" w:hint="eastAsia"/>
          <w:szCs w:val="24"/>
          <w:lang w:eastAsia="zh-CN"/>
        </w:rPr>
        <w:t xml:space="preserve">: </w:t>
      </w:r>
      <w:r w:rsidRPr="00C86C81">
        <w:rPr>
          <w:rFonts w:eastAsia="宋体"/>
          <w:szCs w:val="24"/>
          <w:lang w:eastAsia="zh-CN"/>
        </w:rPr>
        <w:t>59–66</w:t>
      </w:r>
      <w:r w:rsidRPr="00E76D14">
        <w:t xml:space="preserve"> </w:t>
      </w:r>
      <w:hyperlink r:id="rId23" w:history="1">
        <w:r w:rsidRPr="00931335">
          <w:rPr>
            <w:rStyle w:val="a7"/>
            <w:rFonts w:eastAsia="宋体"/>
            <w:szCs w:val="24"/>
            <w:lang w:eastAsia="zh-CN"/>
          </w:rPr>
          <w:t>https://xs.scihub.ltd/https://doi.org/10.1038/ng.2472</w:t>
        </w:r>
      </w:hyperlink>
      <w:r>
        <w:rPr>
          <w:rFonts w:eastAsia="宋体" w:hint="eastAsia"/>
          <w:szCs w:val="24"/>
          <w:lang w:eastAsia="zh-CN"/>
        </w:rPr>
        <w:t xml:space="preserve"> </w:t>
      </w:r>
    </w:p>
    <w:p w:rsidR="00B10667" w:rsidRPr="00AD57A8" w:rsidRDefault="00B10667" w:rsidP="00B10667">
      <w:pPr>
        <w:pStyle w:val="MDPI71References"/>
        <w:numPr>
          <w:ilvl w:val="0"/>
          <w:numId w:val="0"/>
        </w:numPr>
        <w:ind w:left="425" w:right="55" w:hanging="425"/>
      </w:pPr>
      <w:r w:rsidRPr="00F6458F">
        <w:t>He</w:t>
      </w:r>
      <w:r>
        <w:rPr>
          <w:rFonts w:eastAsiaTheme="minorEastAsia" w:hint="eastAsia"/>
          <w:lang w:eastAsia="zh-CN"/>
        </w:rPr>
        <w:t xml:space="preserve"> </w:t>
      </w:r>
      <w:r w:rsidRPr="00F6458F">
        <w:t>N</w:t>
      </w:r>
      <w:r w:rsidRPr="00F6458F">
        <w:rPr>
          <w:rFonts w:eastAsia="宋体"/>
          <w:lang w:eastAsia="zh-CN"/>
        </w:rPr>
        <w:t>J</w:t>
      </w:r>
      <w:r>
        <w:rPr>
          <w:rFonts w:eastAsia="宋体" w:hint="eastAsia"/>
          <w:lang w:eastAsia="zh-CN"/>
        </w:rPr>
        <w:t>,</w:t>
      </w:r>
      <w:r w:rsidRPr="00F6458F">
        <w:t xml:space="preserve"> C Zhang</w:t>
      </w:r>
      <w:r w:rsidRPr="00F6458F">
        <w:rPr>
          <w:rFonts w:eastAsia="宋体" w:hint="eastAsia"/>
          <w:lang w:eastAsia="zh-CN"/>
        </w:rPr>
        <w:t>,</w:t>
      </w:r>
      <w:r w:rsidRPr="00F6458F">
        <w:t xml:space="preserve"> X</w:t>
      </w:r>
      <w:r w:rsidRPr="00F6458F">
        <w:rPr>
          <w:rFonts w:eastAsia="宋体"/>
          <w:lang w:eastAsia="zh-CN"/>
        </w:rPr>
        <w:t>W</w:t>
      </w:r>
      <w:r w:rsidRPr="00F6458F">
        <w:t xml:space="preserve"> Qi</w:t>
      </w:r>
      <w:r w:rsidRPr="00F6458F">
        <w:rPr>
          <w:rFonts w:eastAsia="宋体" w:hint="eastAsia"/>
          <w:lang w:eastAsia="zh-CN"/>
        </w:rPr>
        <w:t>,</w:t>
      </w:r>
      <w:r w:rsidRPr="00F6458F">
        <w:rPr>
          <w:rFonts w:eastAsia="宋体"/>
          <w:lang w:eastAsia="zh-CN"/>
        </w:rPr>
        <w:t xml:space="preserve"> </w:t>
      </w:r>
      <w:r w:rsidRPr="00F6458F">
        <w:t>S</w:t>
      </w:r>
      <w:r w:rsidRPr="00F6458F">
        <w:rPr>
          <w:rFonts w:eastAsia="宋体" w:hint="eastAsia"/>
          <w:lang w:eastAsia="zh-CN"/>
        </w:rPr>
        <w:t>C</w:t>
      </w:r>
      <w:r w:rsidRPr="00F6458F">
        <w:t xml:space="preserve"> Zhao</w:t>
      </w:r>
      <w:r w:rsidRPr="00F6458F">
        <w:rPr>
          <w:rFonts w:eastAsia="宋体" w:hint="eastAsia"/>
          <w:lang w:eastAsia="zh-CN"/>
        </w:rPr>
        <w:t>,</w:t>
      </w:r>
      <w:r w:rsidRPr="00F6458F">
        <w:t xml:space="preserve"> Y Tao</w:t>
      </w:r>
      <w:r w:rsidRPr="00F6458F">
        <w:rPr>
          <w:rFonts w:eastAsia="宋体" w:hint="eastAsia"/>
          <w:lang w:eastAsia="zh-CN"/>
        </w:rPr>
        <w:t>,</w:t>
      </w:r>
      <w:r w:rsidRPr="00F6458F">
        <w:t xml:space="preserve"> G</w:t>
      </w:r>
      <w:r w:rsidRPr="00F6458F">
        <w:rPr>
          <w:rFonts w:eastAsia="宋体" w:hint="eastAsia"/>
          <w:lang w:eastAsia="zh-CN"/>
        </w:rPr>
        <w:t>J</w:t>
      </w:r>
      <w:r w:rsidRPr="00F6458F">
        <w:t xml:space="preserve"> Yang</w:t>
      </w:r>
      <w:r>
        <w:rPr>
          <w:rFonts w:eastAsiaTheme="minorEastAsia" w:hint="eastAsia"/>
          <w:lang w:eastAsia="zh-CN"/>
        </w:rPr>
        <w:t>,</w:t>
      </w:r>
      <w:r w:rsidRPr="00F6458F">
        <w:rPr>
          <w:rFonts w:eastAsia="宋体" w:hint="eastAsia"/>
          <w:lang w:eastAsia="zh-CN"/>
        </w:rPr>
        <w:t xml:space="preserve"> </w:t>
      </w:r>
      <w:r w:rsidRPr="00F6458F">
        <w:t>TH Lee</w:t>
      </w:r>
      <w:r w:rsidRPr="00F6458F">
        <w:rPr>
          <w:rFonts w:eastAsia="宋体" w:hint="eastAsia"/>
          <w:lang w:eastAsia="zh-CN"/>
        </w:rPr>
        <w:t>,</w:t>
      </w:r>
      <w:r w:rsidRPr="000B0ADA">
        <w:t xml:space="preserve"> </w:t>
      </w:r>
      <w:r w:rsidRPr="00F6458F">
        <w:t>X</w:t>
      </w:r>
      <w:r w:rsidRPr="00F6458F">
        <w:rPr>
          <w:rFonts w:eastAsia="宋体" w:hint="eastAsia"/>
          <w:lang w:eastAsia="zh-CN"/>
        </w:rPr>
        <w:t>Y</w:t>
      </w:r>
      <w:r w:rsidRPr="00F6458F">
        <w:t xml:space="preserve"> Wang</w:t>
      </w:r>
      <w:r>
        <w:rPr>
          <w:rFonts w:eastAsia="宋体" w:hint="eastAsia"/>
          <w:lang w:eastAsia="zh-CN"/>
        </w:rPr>
        <w:t>,</w:t>
      </w:r>
      <w:r w:rsidRPr="00F6458F">
        <w:t xml:space="preserve"> Q</w:t>
      </w:r>
      <w:r w:rsidRPr="00F6458F">
        <w:rPr>
          <w:rFonts w:eastAsia="宋体" w:hint="eastAsia"/>
          <w:lang w:eastAsia="zh-CN"/>
        </w:rPr>
        <w:t>L</w:t>
      </w:r>
      <w:r w:rsidRPr="00F6458F">
        <w:t xml:space="preserve"> </w:t>
      </w:r>
      <w:proofErr w:type="spellStart"/>
      <w:r w:rsidRPr="00F6458F">
        <w:t>Cai</w:t>
      </w:r>
      <w:proofErr w:type="spellEnd"/>
      <w:r w:rsidRPr="00F6458F">
        <w:rPr>
          <w:rFonts w:eastAsia="宋体" w:hint="eastAsia"/>
          <w:lang w:eastAsia="zh-CN"/>
        </w:rPr>
        <w:t>,</w:t>
      </w:r>
      <w:r w:rsidRPr="00F6458F">
        <w:t xml:space="preserve"> D Li</w:t>
      </w:r>
      <w:r w:rsidRPr="00F6458F">
        <w:rPr>
          <w:rFonts w:eastAsia="宋体" w:hint="eastAsia"/>
          <w:lang w:eastAsia="zh-CN"/>
        </w:rPr>
        <w:t>,</w:t>
      </w:r>
      <w:r w:rsidRPr="00F6458F">
        <w:t xml:space="preserve"> </w:t>
      </w:r>
      <w:r>
        <w:rPr>
          <w:rFonts w:eastAsiaTheme="minorEastAsia" w:hint="eastAsia"/>
          <w:lang w:eastAsia="zh-CN"/>
        </w:rPr>
        <w:t>et al (</w:t>
      </w:r>
      <w:r w:rsidRPr="000B0ADA">
        <w:t>2013</w:t>
      </w:r>
      <w:r>
        <w:rPr>
          <w:rFonts w:eastAsiaTheme="minorEastAsia" w:hint="eastAsia"/>
          <w:lang w:eastAsia="zh-CN"/>
        </w:rPr>
        <w:t>)</w:t>
      </w:r>
      <w:r w:rsidRPr="00F6458F">
        <w:rPr>
          <w:rFonts w:eastAsia="宋体" w:hint="eastAsia"/>
          <w:lang w:eastAsia="zh-CN"/>
        </w:rPr>
        <w:t>.</w:t>
      </w:r>
      <w:r w:rsidRPr="00F6458F">
        <w:t xml:space="preserve"> Draft genome sequence of the mulberry tree </w:t>
      </w:r>
      <w:proofErr w:type="spellStart"/>
      <w:r w:rsidRPr="00F6458F">
        <w:rPr>
          <w:i/>
        </w:rPr>
        <w:t>Morus</w:t>
      </w:r>
      <w:proofErr w:type="spellEnd"/>
      <w:r w:rsidRPr="00F6458F">
        <w:rPr>
          <w:i/>
        </w:rPr>
        <w:t xml:space="preserve"> </w:t>
      </w:r>
      <w:proofErr w:type="spellStart"/>
      <w:r w:rsidRPr="00F6458F">
        <w:rPr>
          <w:i/>
        </w:rPr>
        <w:t>notabilis</w:t>
      </w:r>
      <w:proofErr w:type="spellEnd"/>
      <w:r w:rsidRPr="00F6458F">
        <w:t xml:space="preserve">. </w:t>
      </w:r>
      <w:r w:rsidRPr="00F6458F">
        <w:rPr>
          <w:i/>
        </w:rPr>
        <w:t xml:space="preserve">Nat </w:t>
      </w:r>
      <w:proofErr w:type="spellStart"/>
      <w:r w:rsidRPr="00F6458F">
        <w:rPr>
          <w:i/>
        </w:rPr>
        <w:t>Commun</w:t>
      </w:r>
      <w:proofErr w:type="spellEnd"/>
      <w:r w:rsidRPr="00F6458F">
        <w:t xml:space="preserve"> </w:t>
      </w:r>
      <w:r w:rsidRPr="000B0ADA">
        <w:t>4</w:t>
      </w:r>
      <w:r>
        <w:rPr>
          <w:rFonts w:eastAsia="宋体" w:hint="eastAsia"/>
          <w:lang w:eastAsia="zh-CN"/>
        </w:rPr>
        <w:t>:</w:t>
      </w:r>
      <w:r w:rsidRPr="00F6458F">
        <w:t xml:space="preserve"> 2445 </w:t>
      </w:r>
      <w:hyperlink r:id="rId24" w:history="1">
        <w:r w:rsidRPr="00F6458F">
          <w:rPr>
            <w:rStyle w:val="a7"/>
            <w:rFonts w:ascii="Times New Roman" w:hAnsi="Times New Roman"/>
            <w:szCs w:val="24"/>
          </w:rPr>
          <w:t>https://www.nature.com/articles/ncomms3445</w:t>
        </w:r>
      </w:hyperlink>
      <w:r w:rsidRPr="00F6458F">
        <w:rPr>
          <w:rFonts w:ascii="Times New Roman" w:eastAsia="宋体" w:hAnsi="Times New Roman"/>
          <w:szCs w:val="24"/>
          <w:lang w:eastAsia="zh-CN"/>
        </w:rPr>
        <w:t xml:space="preserve"> </w:t>
      </w:r>
    </w:p>
    <w:p w:rsidR="00B10667" w:rsidRPr="00915F25" w:rsidRDefault="00B10667" w:rsidP="00B10667">
      <w:pPr>
        <w:pStyle w:val="MDPI71References"/>
        <w:numPr>
          <w:ilvl w:val="0"/>
          <w:numId w:val="0"/>
        </w:numPr>
        <w:ind w:left="425" w:right="55" w:hanging="425"/>
      </w:pPr>
      <w:r>
        <w:t>Du H</w:t>
      </w:r>
      <w:r>
        <w:rPr>
          <w:rFonts w:eastAsiaTheme="minorEastAsia" w:hint="eastAsia"/>
          <w:lang w:eastAsia="zh-CN"/>
        </w:rPr>
        <w:t>L,</w:t>
      </w:r>
      <w:r>
        <w:t xml:space="preserve"> H</w:t>
      </w:r>
      <w:r>
        <w:rPr>
          <w:rFonts w:eastAsiaTheme="minorEastAsia" w:hint="eastAsia"/>
          <w:lang w:eastAsia="zh-CN"/>
        </w:rPr>
        <w:t>F</w:t>
      </w:r>
      <w:r>
        <w:t xml:space="preserve"> Hu</w:t>
      </w:r>
      <w:r>
        <w:rPr>
          <w:rFonts w:eastAsiaTheme="minorEastAsia" w:hint="eastAsia"/>
          <w:lang w:eastAsia="zh-CN"/>
        </w:rPr>
        <w:t>,</w:t>
      </w:r>
      <w:r>
        <w:t xml:space="preserve"> Y</w:t>
      </w:r>
      <w:r>
        <w:rPr>
          <w:rFonts w:eastAsiaTheme="minorEastAsia" w:hint="eastAsia"/>
          <w:lang w:eastAsia="zh-CN"/>
        </w:rPr>
        <w:t>H</w:t>
      </w:r>
      <w:r>
        <w:t xml:space="preserve"> </w:t>
      </w:r>
      <w:proofErr w:type="spellStart"/>
      <w:r>
        <w:t>Meng</w:t>
      </w:r>
      <w:proofErr w:type="spellEnd"/>
      <w:r>
        <w:rPr>
          <w:rFonts w:eastAsiaTheme="minorEastAsia" w:hint="eastAsia"/>
          <w:lang w:eastAsia="zh-CN"/>
        </w:rPr>
        <w:t xml:space="preserve">, WH </w:t>
      </w:r>
      <w:proofErr w:type="spellStart"/>
      <w:r>
        <w:rPr>
          <w:rFonts w:eastAsiaTheme="minorEastAsia" w:hint="eastAsia"/>
          <w:lang w:eastAsia="zh-CN"/>
        </w:rPr>
        <w:t>Zheng</w:t>
      </w:r>
      <w:proofErr w:type="spellEnd"/>
      <w:r>
        <w:rPr>
          <w:rFonts w:eastAsiaTheme="minorEastAsia" w:hint="eastAsia"/>
          <w:lang w:eastAsia="zh-CN"/>
        </w:rPr>
        <w:t xml:space="preserve">, F Ling, JF Wang, XQ Zhang, QH </w:t>
      </w:r>
      <w:proofErr w:type="spellStart"/>
      <w:r>
        <w:rPr>
          <w:rFonts w:eastAsiaTheme="minorEastAsia" w:hint="eastAsia"/>
          <w:lang w:eastAsia="zh-CN"/>
        </w:rPr>
        <w:t>Nie</w:t>
      </w:r>
      <w:proofErr w:type="spellEnd"/>
      <w:r>
        <w:rPr>
          <w:rFonts w:eastAsiaTheme="minorEastAsia" w:hint="eastAsia"/>
          <w:lang w:eastAsia="zh-CN"/>
        </w:rPr>
        <w:t>, XN Wang (</w:t>
      </w:r>
      <w:r w:rsidRPr="00F201D2">
        <w:t>2010</w:t>
      </w:r>
      <w:r>
        <w:rPr>
          <w:rFonts w:eastAsiaTheme="minorEastAsia" w:hint="eastAsia"/>
          <w:lang w:eastAsia="zh-CN"/>
        </w:rPr>
        <w:t>).</w:t>
      </w:r>
      <w:r>
        <w:t xml:space="preserve"> The correlation coefficient of</w:t>
      </w:r>
      <w:r w:rsidRPr="00654AA0">
        <w:rPr>
          <w:rFonts w:eastAsiaTheme="minorEastAsia" w:hint="eastAsia"/>
          <w:lang w:eastAsia="zh-CN"/>
        </w:rPr>
        <w:t xml:space="preserve"> </w:t>
      </w:r>
      <w:r>
        <w:t xml:space="preserve">GC content of the genome-wide genes is positively correlated with animal evolutionary relationships. </w:t>
      </w:r>
      <w:r w:rsidRPr="00F3488D">
        <w:rPr>
          <w:i/>
        </w:rPr>
        <w:t xml:space="preserve">FEBS </w:t>
      </w:r>
      <w:proofErr w:type="spellStart"/>
      <w:r w:rsidRPr="00F3488D">
        <w:rPr>
          <w:i/>
        </w:rPr>
        <w:t>Lett</w:t>
      </w:r>
      <w:proofErr w:type="spellEnd"/>
      <w:r>
        <w:rPr>
          <w:rFonts w:eastAsiaTheme="minorEastAsia" w:hint="eastAsia"/>
          <w:lang w:eastAsia="zh-CN"/>
        </w:rPr>
        <w:t xml:space="preserve"> </w:t>
      </w:r>
      <w:r w:rsidRPr="00F6168A">
        <w:rPr>
          <w:i/>
        </w:rPr>
        <w:t>584</w:t>
      </w:r>
      <w:r>
        <w:rPr>
          <w:rFonts w:eastAsiaTheme="minorEastAsia" w:hint="eastAsia"/>
          <w:lang w:eastAsia="zh-CN"/>
        </w:rPr>
        <w:t xml:space="preserve">: </w:t>
      </w:r>
      <w:r>
        <w:t>3990</w:t>
      </w:r>
      <w:r>
        <w:rPr>
          <w:rFonts w:eastAsiaTheme="minorEastAsia" w:hint="eastAsia"/>
          <w:lang w:eastAsia="zh-CN"/>
        </w:rPr>
        <w:t>-</w:t>
      </w:r>
      <w:proofErr w:type="gramStart"/>
      <w:r>
        <w:rPr>
          <w:rFonts w:eastAsiaTheme="minorEastAsia" w:hint="eastAsia"/>
          <w:lang w:eastAsia="zh-CN"/>
        </w:rPr>
        <w:t>399</w:t>
      </w:r>
      <w:r>
        <w:t>4</w:t>
      </w:r>
      <w:r>
        <w:rPr>
          <w:rFonts w:eastAsiaTheme="minorEastAsia" w:hint="eastAsia"/>
          <w:lang w:eastAsia="zh-CN"/>
        </w:rPr>
        <w:t xml:space="preserve"> </w:t>
      </w:r>
      <w:r w:rsidRPr="00E76D14">
        <w:t xml:space="preserve"> </w:t>
      </w:r>
      <w:proofErr w:type="gramEnd"/>
      <w:r>
        <w:fldChar w:fldCharType="begin"/>
      </w:r>
      <w:r>
        <w:instrText xml:space="preserve"> HYPERLINK "https://doi.org/10.1016/j.febslet.2010.08.003" </w:instrText>
      </w:r>
      <w:r>
        <w:fldChar w:fldCharType="separate"/>
      </w:r>
      <w:r w:rsidRPr="00931335">
        <w:rPr>
          <w:rStyle w:val="a7"/>
        </w:rPr>
        <w:t>https://doi.org/10.1016/j.febslet.2010.08.003</w:t>
      </w:r>
      <w:r>
        <w:rPr>
          <w:rStyle w:val="a7"/>
        </w:rPr>
        <w:fldChar w:fldCharType="end"/>
      </w:r>
      <w:r>
        <w:rPr>
          <w:rFonts w:eastAsiaTheme="minorEastAsia" w:hint="eastAsia"/>
          <w:lang w:eastAsia="zh-CN"/>
        </w:rPr>
        <w:t xml:space="preserve"> </w:t>
      </w:r>
    </w:p>
    <w:p w:rsidR="00B10667" w:rsidRDefault="00B10667" w:rsidP="00B10667">
      <w:pPr>
        <w:pStyle w:val="MDPI71References"/>
        <w:numPr>
          <w:ilvl w:val="0"/>
          <w:numId w:val="0"/>
        </w:numPr>
        <w:ind w:left="425" w:right="55" w:hanging="425"/>
      </w:pPr>
      <w:proofErr w:type="spellStart"/>
      <w:r>
        <w:t>Jaillon</w:t>
      </w:r>
      <w:proofErr w:type="spellEnd"/>
      <w:r>
        <w:t xml:space="preserve"> O</w:t>
      </w:r>
      <w:r>
        <w:rPr>
          <w:rFonts w:eastAsiaTheme="minorEastAsia" w:hint="eastAsia"/>
          <w:lang w:eastAsia="zh-CN"/>
        </w:rPr>
        <w:t>,</w:t>
      </w:r>
      <w:r>
        <w:t xml:space="preserve"> JM </w:t>
      </w:r>
      <w:proofErr w:type="spellStart"/>
      <w:r>
        <w:t>Aury</w:t>
      </w:r>
      <w:proofErr w:type="spellEnd"/>
      <w:r>
        <w:rPr>
          <w:rFonts w:eastAsiaTheme="minorEastAsia" w:hint="eastAsia"/>
          <w:lang w:eastAsia="zh-CN"/>
        </w:rPr>
        <w:t>,</w:t>
      </w:r>
      <w:r>
        <w:t xml:space="preserve"> B Noel</w:t>
      </w:r>
      <w:r>
        <w:rPr>
          <w:rFonts w:eastAsiaTheme="minorEastAsia" w:hint="eastAsia"/>
          <w:lang w:eastAsia="zh-CN"/>
        </w:rPr>
        <w:t>,</w:t>
      </w:r>
      <w:r>
        <w:t xml:space="preserve"> </w:t>
      </w:r>
      <w:r w:rsidRPr="00603AAF">
        <w:t xml:space="preserve">A </w:t>
      </w:r>
      <w:proofErr w:type="spellStart"/>
      <w:r w:rsidRPr="00603AAF">
        <w:t>Policriti</w:t>
      </w:r>
      <w:proofErr w:type="spellEnd"/>
      <w:r>
        <w:rPr>
          <w:rFonts w:eastAsiaTheme="minorEastAsia" w:hint="eastAsia"/>
          <w:lang w:eastAsia="zh-CN"/>
        </w:rPr>
        <w:t>,</w:t>
      </w:r>
      <w:r>
        <w:t xml:space="preserve"> </w:t>
      </w:r>
      <w:r w:rsidRPr="00603AAF">
        <w:t>C</w:t>
      </w:r>
      <w:r>
        <w:t xml:space="preserve"> </w:t>
      </w:r>
      <w:proofErr w:type="spellStart"/>
      <w:r>
        <w:t>Clepet</w:t>
      </w:r>
      <w:proofErr w:type="spellEnd"/>
      <w:r>
        <w:rPr>
          <w:rFonts w:eastAsiaTheme="minorEastAsia" w:hint="eastAsia"/>
          <w:lang w:eastAsia="zh-CN"/>
        </w:rPr>
        <w:t>,</w:t>
      </w:r>
      <w:r w:rsidRPr="00603AAF">
        <w:t xml:space="preserve"> A </w:t>
      </w:r>
      <w:proofErr w:type="spellStart"/>
      <w:r w:rsidRPr="00603AAF">
        <w:t>Casagrande</w:t>
      </w:r>
      <w:proofErr w:type="spellEnd"/>
      <w:r>
        <w:rPr>
          <w:rFonts w:eastAsiaTheme="minorEastAsia" w:hint="eastAsia"/>
          <w:lang w:eastAsia="zh-CN"/>
        </w:rPr>
        <w:t>,</w:t>
      </w:r>
      <w:r w:rsidRPr="00603AAF">
        <w:t xml:space="preserve"> N </w:t>
      </w:r>
      <w:proofErr w:type="spellStart"/>
      <w:r w:rsidRPr="00603AAF">
        <w:t>Choisne</w:t>
      </w:r>
      <w:proofErr w:type="spellEnd"/>
      <w:r>
        <w:rPr>
          <w:rFonts w:eastAsiaTheme="minorEastAsia" w:hint="eastAsia"/>
          <w:lang w:eastAsia="zh-CN"/>
        </w:rPr>
        <w:t>,</w:t>
      </w:r>
      <w:r w:rsidRPr="00603AAF">
        <w:t xml:space="preserve"> S </w:t>
      </w:r>
      <w:proofErr w:type="spellStart"/>
      <w:r w:rsidRPr="00603AAF">
        <w:t>Aubourg</w:t>
      </w:r>
      <w:proofErr w:type="spellEnd"/>
      <w:r>
        <w:rPr>
          <w:rFonts w:eastAsiaTheme="minorEastAsia" w:hint="eastAsia"/>
          <w:lang w:eastAsia="zh-CN"/>
        </w:rPr>
        <w:t>,</w:t>
      </w:r>
      <w:r w:rsidRPr="00603AAF">
        <w:t xml:space="preserve"> N </w:t>
      </w:r>
      <w:proofErr w:type="spellStart"/>
      <w:r w:rsidRPr="00603AAF">
        <w:t>Vitulo</w:t>
      </w:r>
      <w:proofErr w:type="spellEnd"/>
      <w:r>
        <w:rPr>
          <w:rFonts w:eastAsiaTheme="minorEastAsia" w:hint="eastAsia"/>
          <w:lang w:eastAsia="zh-CN"/>
        </w:rPr>
        <w:t>,</w:t>
      </w:r>
      <w:r w:rsidRPr="00603AAF">
        <w:t xml:space="preserve"> C </w:t>
      </w:r>
      <w:proofErr w:type="spellStart"/>
      <w:r w:rsidRPr="00603AAF">
        <w:t>Jubin</w:t>
      </w:r>
      <w:proofErr w:type="spellEnd"/>
      <w:r>
        <w:rPr>
          <w:rFonts w:eastAsiaTheme="minorEastAsia" w:hint="eastAsia"/>
          <w:lang w:eastAsia="zh-CN"/>
        </w:rPr>
        <w:t>,</w:t>
      </w:r>
      <w:r w:rsidRPr="00603AAF">
        <w:t xml:space="preserve"> </w:t>
      </w:r>
      <w:r>
        <w:t>et al</w:t>
      </w:r>
      <w:r>
        <w:rPr>
          <w:rFonts w:eastAsiaTheme="minorEastAsia" w:hint="eastAsia"/>
          <w:lang w:eastAsia="zh-CN"/>
        </w:rPr>
        <w:t xml:space="preserve"> (</w:t>
      </w:r>
      <w:r w:rsidRPr="00217777">
        <w:t>2007</w:t>
      </w:r>
      <w:r>
        <w:rPr>
          <w:rFonts w:eastAsiaTheme="minorEastAsia" w:hint="eastAsia"/>
          <w:lang w:eastAsia="zh-CN"/>
        </w:rPr>
        <w:t>)</w:t>
      </w:r>
      <w:r>
        <w:t xml:space="preserve">. The grapevine genome sequence suggests ancestral </w:t>
      </w:r>
      <w:proofErr w:type="spellStart"/>
      <w:r>
        <w:t>hexaploidization</w:t>
      </w:r>
      <w:proofErr w:type="spellEnd"/>
      <w:r>
        <w:t xml:space="preserve"> in major angiosperm phyla. </w:t>
      </w:r>
      <w:r w:rsidRPr="00603AAF">
        <w:rPr>
          <w:i/>
        </w:rPr>
        <w:t>Nature</w:t>
      </w:r>
      <w:r>
        <w:t xml:space="preserve"> </w:t>
      </w:r>
      <w:r w:rsidRPr="00C973BD">
        <w:t>449</w:t>
      </w:r>
      <w:r>
        <w:rPr>
          <w:rFonts w:eastAsiaTheme="minorEastAsia" w:hint="eastAsia"/>
          <w:lang w:eastAsia="zh-CN"/>
        </w:rPr>
        <w:t>:</w:t>
      </w:r>
      <w:r>
        <w:t xml:space="preserve"> 463-467.</w:t>
      </w:r>
      <w:r>
        <w:rPr>
          <w:rFonts w:eastAsiaTheme="minorEastAsia" w:hint="eastAsia"/>
          <w:lang w:eastAsia="zh-CN"/>
        </w:rPr>
        <w:t xml:space="preserve"> </w:t>
      </w:r>
      <w:hyperlink r:id="rId25" w:history="1">
        <w:r w:rsidRPr="00DB3898">
          <w:rPr>
            <w:rStyle w:val="a7"/>
          </w:rPr>
          <w:t>https://doi.org/10.1038/nature06148</w:t>
        </w:r>
      </w:hyperlink>
      <w:r>
        <w:rPr>
          <w:rFonts w:eastAsiaTheme="minorEastAsia" w:hint="eastAsia"/>
          <w:lang w:eastAsia="zh-CN"/>
        </w:rPr>
        <w:t xml:space="preserve"> </w:t>
      </w:r>
      <w:r>
        <w:t xml:space="preserve"> </w:t>
      </w:r>
      <w:r>
        <w:rPr>
          <w:rFonts w:eastAsiaTheme="minorEastAsia" w:hint="eastAsia"/>
          <w:lang w:eastAsia="zh-CN"/>
        </w:rPr>
        <w:t xml:space="preserve"> </w:t>
      </w:r>
    </w:p>
    <w:p w:rsidR="00B10667" w:rsidRPr="00F6458F" w:rsidRDefault="00B10667" w:rsidP="00B10667">
      <w:pPr>
        <w:pStyle w:val="MDPI71References"/>
        <w:numPr>
          <w:ilvl w:val="0"/>
          <w:numId w:val="0"/>
        </w:numPr>
        <w:ind w:left="720" w:right="55"/>
      </w:pPr>
    </w:p>
    <w:p w:rsidR="00B10667" w:rsidRPr="00E76D14" w:rsidRDefault="00B10667" w:rsidP="00B10667">
      <w:pPr>
        <w:pStyle w:val="MDPI71References"/>
        <w:numPr>
          <w:ilvl w:val="0"/>
          <w:numId w:val="0"/>
        </w:numPr>
        <w:ind w:left="720" w:right="55"/>
        <w:rPr>
          <w:rFonts w:eastAsia="宋体"/>
          <w:szCs w:val="24"/>
          <w:lang w:eastAsia="zh-CN"/>
        </w:rPr>
      </w:pPr>
    </w:p>
    <w:p w:rsidR="00B10667" w:rsidRDefault="00B10667" w:rsidP="00B10667">
      <w:pPr>
        <w:pStyle w:val="MDPI12title"/>
        <w:ind w:right="55"/>
        <w:jc w:val="both"/>
        <w:rPr>
          <w:rFonts w:eastAsia="宋体"/>
          <w:lang w:eastAsia="zh-CN"/>
        </w:rPr>
      </w:pPr>
      <w:r>
        <w:rPr>
          <w:rFonts w:eastAsia="宋体"/>
        </w:rPr>
        <w:br w:type="page"/>
      </w:r>
    </w:p>
    <w:p w:rsidR="00B10667" w:rsidRPr="001971BA" w:rsidRDefault="00B10667" w:rsidP="00B10667">
      <w:pPr>
        <w:pStyle w:val="MDPI31text"/>
        <w:spacing w:line="360" w:lineRule="auto"/>
        <w:ind w:right="55"/>
        <w:rPr>
          <w:rFonts w:eastAsiaTheme="minorEastAsia"/>
          <w:b/>
          <w:snapToGrid/>
          <w:shd w:val="clear" w:color="auto" w:fill="FFFFFF"/>
          <w:lang w:eastAsia="zh-CN"/>
        </w:rPr>
      </w:pPr>
      <w:r w:rsidRPr="001971BA">
        <w:rPr>
          <w:rFonts w:eastAsiaTheme="minorEastAsia"/>
          <w:b/>
          <w:snapToGrid/>
          <w:shd w:val="clear" w:color="auto" w:fill="FFFFFF"/>
          <w:lang w:eastAsia="zh-CN"/>
        </w:rPr>
        <w:lastRenderedPageBreak/>
        <w:t xml:space="preserve">Figure </w:t>
      </w:r>
      <w:r>
        <w:rPr>
          <w:rFonts w:eastAsiaTheme="minorEastAsia" w:hint="eastAsia"/>
          <w:b/>
          <w:snapToGrid/>
          <w:shd w:val="clear" w:color="auto" w:fill="FFFFFF"/>
          <w:lang w:eastAsia="zh-CN"/>
        </w:rPr>
        <w:t>C</w:t>
      </w:r>
      <w:r w:rsidRPr="001971BA">
        <w:rPr>
          <w:rFonts w:eastAsiaTheme="minorEastAsia"/>
          <w:b/>
          <w:snapToGrid/>
          <w:shd w:val="clear" w:color="auto" w:fill="FFFFFF"/>
          <w:lang w:eastAsia="zh-CN"/>
        </w:rPr>
        <w:t>aptions</w:t>
      </w:r>
    </w:p>
    <w:p w:rsidR="00D948AA" w:rsidRDefault="00D948AA" w:rsidP="00B10667">
      <w:pPr>
        <w:pStyle w:val="MDPI31text"/>
        <w:spacing w:after="100" w:afterAutospacing="1" w:line="360" w:lineRule="auto"/>
        <w:ind w:right="57"/>
        <w:rPr>
          <w:rFonts w:eastAsiaTheme="minorEastAsia"/>
          <w:b/>
          <w:snapToGrid/>
          <w:shd w:val="clear" w:color="auto" w:fill="FFFFFF"/>
          <w:lang w:eastAsia="zh-CN"/>
        </w:rPr>
      </w:pPr>
      <w:r>
        <w:rPr>
          <w:rFonts w:eastAsiaTheme="minorEastAsia" w:hint="eastAsia"/>
          <w:b/>
          <w:noProof/>
          <w:snapToGrid/>
          <w:shd w:val="clear" w:color="auto" w:fill="FFFFFF"/>
          <w:lang w:eastAsia="zh-CN" w:bidi="ar-SA"/>
        </w:rPr>
        <w:drawing>
          <wp:inline distT="0" distB="0" distL="0" distR="0">
            <wp:extent cx="2867557" cy="2150668"/>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870205" cy="2152654"/>
                    </a:xfrm>
                    <a:prstGeom prst="rect">
                      <a:avLst/>
                    </a:prstGeom>
                  </pic:spPr>
                </pic:pic>
              </a:graphicData>
            </a:graphic>
          </wp:inline>
        </w:drawing>
      </w:r>
    </w:p>
    <w:p w:rsidR="00B10667" w:rsidRPr="001971BA" w:rsidRDefault="00B10667" w:rsidP="00B10667">
      <w:pPr>
        <w:pStyle w:val="MDPI31text"/>
        <w:spacing w:after="100" w:afterAutospacing="1" w:line="360" w:lineRule="auto"/>
        <w:ind w:right="57"/>
        <w:rPr>
          <w:rFonts w:eastAsiaTheme="minorEastAsia"/>
          <w:snapToGrid/>
          <w:shd w:val="clear" w:color="auto" w:fill="FFFFFF"/>
          <w:lang w:eastAsia="zh-CN"/>
        </w:rPr>
      </w:pPr>
      <w:r w:rsidRPr="008525B7">
        <w:rPr>
          <w:rFonts w:eastAsiaTheme="minorEastAsia"/>
          <w:b/>
          <w:snapToGrid/>
          <w:shd w:val="clear" w:color="auto" w:fill="FFFFFF"/>
          <w:lang w:eastAsia="zh-CN"/>
        </w:rPr>
        <w:t>Fig</w:t>
      </w:r>
      <w:r w:rsidRPr="008525B7">
        <w:rPr>
          <w:rFonts w:eastAsiaTheme="minorEastAsia" w:hint="eastAsia"/>
          <w:b/>
          <w:snapToGrid/>
          <w:shd w:val="clear" w:color="auto" w:fill="FFFFFF"/>
          <w:lang w:eastAsia="zh-CN"/>
        </w:rPr>
        <w:t>.</w:t>
      </w:r>
      <w:r w:rsidRPr="008525B7">
        <w:rPr>
          <w:rFonts w:eastAsiaTheme="minorEastAsia"/>
          <w:b/>
          <w:snapToGrid/>
          <w:shd w:val="clear" w:color="auto" w:fill="FFFFFF"/>
          <w:lang w:eastAsia="zh-CN"/>
        </w:rPr>
        <w:t xml:space="preserve"> 1</w:t>
      </w:r>
      <w:r w:rsidRPr="008525B7">
        <w:rPr>
          <w:rFonts w:eastAsiaTheme="minorEastAsia" w:hint="eastAsia"/>
          <w:b/>
          <w:snapToGrid/>
          <w:shd w:val="clear" w:color="auto" w:fill="FFFFFF"/>
          <w:lang w:eastAsia="zh-CN"/>
        </w:rPr>
        <w:t>:</w:t>
      </w:r>
      <w:r w:rsidRPr="001971BA">
        <w:rPr>
          <w:rFonts w:eastAsiaTheme="minorEastAsia"/>
          <w:snapToGrid/>
          <w:shd w:val="clear" w:color="auto" w:fill="FFFFFF"/>
          <w:lang w:eastAsia="zh-CN"/>
        </w:rPr>
        <w:t xml:space="preserve"> Characteristics of </w:t>
      </w:r>
      <w:proofErr w:type="spellStart"/>
      <w:r w:rsidRPr="001971BA">
        <w:rPr>
          <w:rFonts w:eastAsiaTheme="minorEastAsia"/>
          <w:snapToGrid/>
          <w:shd w:val="clear" w:color="auto" w:fill="FFFFFF"/>
          <w:lang w:eastAsia="zh-CN"/>
        </w:rPr>
        <w:t>rambutan</w:t>
      </w:r>
      <w:proofErr w:type="spellEnd"/>
      <w:r w:rsidRPr="001971BA">
        <w:rPr>
          <w:rFonts w:eastAsiaTheme="minorEastAsia"/>
          <w:snapToGrid/>
          <w:shd w:val="clear" w:color="auto" w:fill="FFFFFF"/>
          <w:lang w:eastAsia="zh-CN"/>
        </w:rPr>
        <w:t xml:space="preserve"> fruit.</w:t>
      </w:r>
    </w:p>
    <w:p w:rsidR="00D948AA" w:rsidRDefault="00D948AA" w:rsidP="00B10667">
      <w:pPr>
        <w:pStyle w:val="MDPI31text"/>
        <w:spacing w:after="100" w:afterAutospacing="1" w:line="360" w:lineRule="auto"/>
        <w:ind w:leftChars="167" w:left="401" w:right="57" w:firstLine="0"/>
        <w:rPr>
          <w:rFonts w:eastAsiaTheme="minorEastAsia"/>
          <w:b/>
          <w:snapToGrid/>
          <w:shd w:val="clear" w:color="auto" w:fill="FFFFFF"/>
          <w:lang w:eastAsia="zh-CN"/>
        </w:rPr>
      </w:pPr>
      <w:r>
        <w:rPr>
          <w:rFonts w:eastAsiaTheme="minorEastAsia"/>
          <w:b/>
          <w:noProof/>
          <w:snapToGrid/>
          <w:shd w:val="clear" w:color="auto" w:fill="FFFFFF"/>
          <w:lang w:eastAsia="zh-CN" w:bidi="ar-SA"/>
        </w:rPr>
        <w:drawing>
          <wp:inline distT="0" distB="0" distL="0" distR="0">
            <wp:extent cx="3050438" cy="3017560"/>
            <wp:effectExtent l="0" t="0" r="0" b="0"/>
            <wp:docPr id="2" name="图片 2" descr="C:\Users\linxinge\AppData\Local\Temp\158452656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xinge\AppData\Local\Temp\1584526567(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50380" cy="3017503"/>
                    </a:xfrm>
                    <a:prstGeom prst="rect">
                      <a:avLst/>
                    </a:prstGeom>
                    <a:noFill/>
                    <a:ln>
                      <a:noFill/>
                    </a:ln>
                  </pic:spPr>
                </pic:pic>
              </a:graphicData>
            </a:graphic>
          </wp:inline>
        </w:drawing>
      </w:r>
    </w:p>
    <w:p w:rsidR="00B10667" w:rsidRDefault="00B10667" w:rsidP="00B10667">
      <w:pPr>
        <w:pStyle w:val="MDPI31text"/>
        <w:spacing w:after="100" w:afterAutospacing="1" w:line="360" w:lineRule="auto"/>
        <w:ind w:leftChars="167" w:left="401" w:right="57" w:firstLine="0"/>
        <w:rPr>
          <w:rFonts w:eastAsiaTheme="minorEastAsia"/>
          <w:snapToGrid/>
          <w:shd w:val="clear" w:color="auto" w:fill="FFFFFF"/>
          <w:lang w:eastAsia="zh-CN"/>
        </w:rPr>
      </w:pPr>
      <w:r w:rsidRPr="008525B7">
        <w:rPr>
          <w:rFonts w:eastAsiaTheme="minorEastAsia"/>
          <w:b/>
          <w:snapToGrid/>
          <w:shd w:val="clear" w:color="auto" w:fill="FFFFFF"/>
          <w:lang w:eastAsia="zh-CN"/>
        </w:rPr>
        <w:t>Fig</w:t>
      </w:r>
      <w:r w:rsidRPr="008525B7">
        <w:rPr>
          <w:rFonts w:eastAsiaTheme="minorEastAsia" w:hint="eastAsia"/>
          <w:b/>
          <w:snapToGrid/>
          <w:shd w:val="clear" w:color="auto" w:fill="FFFFFF"/>
          <w:lang w:eastAsia="zh-CN"/>
        </w:rPr>
        <w:t>.</w:t>
      </w:r>
      <w:r w:rsidRPr="008525B7">
        <w:rPr>
          <w:rFonts w:eastAsiaTheme="minorEastAsia"/>
          <w:b/>
          <w:snapToGrid/>
          <w:shd w:val="clear" w:color="auto" w:fill="FFFFFF"/>
          <w:lang w:eastAsia="zh-CN"/>
        </w:rPr>
        <w:t xml:space="preserve"> 2</w:t>
      </w:r>
      <w:r w:rsidRPr="008525B7">
        <w:rPr>
          <w:rFonts w:eastAsiaTheme="minorEastAsia" w:hint="eastAsia"/>
          <w:b/>
          <w:snapToGrid/>
          <w:shd w:val="clear" w:color="auto" w:fill="FFFFFF"/>
          <w:lang w:eastAsia="zh-CN"/>
        </w:rPr>
        <w:t>:</w:t>
      </w:r>
      <w:r w:rsidRPr="00FF2B9C">
        <w:rPr>
          <w:rFonts w:eastAsiaTheme="minorEastAsia"/>
          <w:snapToGrid/>
          <w:shd w:val="clear" w:color="auto" w:fill="FFFFFF"/>
          <w:lang w:eastAsia="zh-CN"/>
        </w:rPr>
        <w:t xml:space="preserve"> </w:t>
      </w:r>
      <w:r>
        <w:rPr>
          <w:rFonts w:eastAsiaTheme="minorEastAsia"/>
          <w:snapToGrid/>
          <w:shd w:val="clear" w:color="auto" w:fill="FFFFFF"/>
          <w:lang w:eastAsia="zh-CN"/>
        </w:rPr>
        <w:t xml:space="preserve">Analysis of </w:t>
      </w:r>
      <w:r w:rsidRPr="00FF2B9C">
        <w:rPr>
          <w:rFonts w:eastAsiaTheme="minorEastAsia"/>
          <w:snapToGrid/>
          <w:shd w:val="clear" w:color="auto" w:fill="FFFFFF"/>
          <w:lang w:eastAsia="zh-CN"/>
        </w:rPr>
        <w:t>K-</w:t>
      </w:r>
      <w:proofErr w:type="spellStart"/>
      <w:r w:rsidRPr="00FF2B9C">
        <w:rPr>
          <w:rFonts w:eastAsiaTheme="minorEastAsia"/>
          <w:snapToGrid/>
          <w:shd w:val="clear" w:color="auto" w:fill="FFFFFF"/>
          <w:lang w:eastAsia="zh-CN"/>
        </w:rPr>
        <w:t>mer</w:t>
      </w:r>
      <w:proofErr w:type="spellEnd"/>
      <w:r w:rsidRPr="00FF2B9C">
        <w:rPr>
          <w:rFonts w:eastAsiaTheme="minorEastAsia"/>
          <w:snapToGrid/>
          <w:shd w:val="clear" w:color="auto" w:fill="FFFFFF"/>
          <w:lang w:eastAsia="zh-CN"/>
        </w:rPr>
        <w:t xml:space="preserve"> (K=17) </w:t>
      </w:r>
      <w:r>
        <w:rPr>
          <w:rFonts w:eastAsiaTheme="minorEastAsia"/>
          <w:snapToGrid/>
          <w:shd w:val="clear" w:color="auto" w:fill="FFFFFF"/>
          <w:lang w:eastAsia="zh-CN"/>
        </w:rPr>
        <w:t>distribution</w:t>
      </w:r>
      <w:r w:rsidRPr="00FF2B9C">
        <w:rPr>
          <w:rFonts w:eastAsiaTheme="minorEastAsia"/>
          <w:snapToGrid/>
          <w:shd w:val="clear" w:color="auto" w:fill="FFFFFF"/>
          <w:lang w:eastAsia="zh-CN"/>
        </w:rPr>
        <w:t xml:space="preserve"> based on whole genome data </w:t>
      </w:r>
      <w:r>
        <w:rPr>
          <w:rFonts w:eastAsiaTheme="minorEastAsia"/>
          <w:snapToGrid/>
          <w:shd w:val="clear" w:color="auto" w:fill="FFFFFF"/>
          <w:lang w:eastAsia="zh-CN"/>
        </w:rPr>
        <w:t>for</w:t>
      </w:r>
      <w:r w:rsidRPr="00FF2B9C">
        <w:rPr>
          <w:rFonts w:eastAsiaTheme="minorEastAsia"/>
          <w:snapToGrid/>
          <w:shd w:val="clear" w:color="auto" w:fill="FFFFFF"/>
          <w:lang w:eastAsia="zh-CN"/>
        </w:rPr>
        <w:t xml:space="preserve"> </w:t>
      </w:r>
      <w:proofErr w:type="spellStart"/>
      <w:r w:rsidRPr="007C76C3">
        <w:rPr>
          <w:rFonts w:eastAsiaTheme="minorEastAsia"/>
          <w:i/>
          <w:snapToGrid/>
          <w:shd w:val="clear" w:color="auto" w:fill="FFFFFF"/>
          <w:lang w:eastAsia="zh-CN"/>
        </w:rPr>
        <w:t>Nephelium</w:t>
      </w:r>
      <w:proofErr w:type="spellEnd"/>
      <w:r w:rsidRPr="007C76C3">
        <w:rPr>
          <w:rFonts w:eastAsiaTheme="minorEastAsia"/>
          <w:i/>
          <w:snapToGrid/>
          <w:shd w:val="clear" w:color="auto" w:fill="FFFFFF"/>
          <w:lang w:eastAsia="zh-CN"/>
        </w:rPr>
        <w:t xml:space="preserve"> </w:t>
      </w:r>
      <w:proofErr w:type="spellStart"/>
      <w:r w:rsidRPr="007C76C3">
        <w:rPr>
          <w:rFonts w:eastAsiaTheme="minorEastAsia"/>
          <w:i/>
          <w:snapToGrid/>
          <w:shd w:val="clear" w:color="auto" w:fill="FFFFFF"/>
          <w:lang w:eastAsia="zh-CN"/>
        </w:rPr>
        <w:t>lappaceum</w:t>
      </w:r>
      <w:proofErr w:type="spellEnd"/>
      <w:r w:rsidRPr="00FF2B9C">
        <w:rPr>
          <w:rFonts w:eastAsiaTheme="minorEastAsia"/>
          <w:snapToGrid/>
          <w:shd w:val="clear" w:color="auto" w:fill="FFFFFF"/>
          <w:lang w:eastAsia="zh-CN"/>
        </w:rPr>
        <w:t xml:space="preserve"> L. X-axis is depth (X) and the Y-axis is proportion that represents the frequency at that depth.</w:t>
      </w:r>
    </w:p>
    <w:p w:rsidR="00D948AA" w:rsidRDefault="00D948AA" w:rsidP="00B10667">
      <w:pPr>
        <w:pStyle w:val="MDPI31text"/>
        <w:spacing w:after="100" w:afterAutospacing="1" w:line="360" w:lineRule="auto"/>
        <w:ind w:leftChars="167" w:left="401" w:right="57" w:firstLine="0"/>
        <w:rPr>
          <w:rFonts w:eastAsiaTheme="minorEastAsia"/>
          <w:snapToGrid/>
          <w:shd w:val="clear" w:color="auto" w:fill="FFFFFF"/>
          <w:lang w:eastAsia="zh-CN"/>
        </w:rPr>
      </w:pPr>
      <w:r>
        <w:rPr>
          <w:rFonts w:eastAsiaTheme="minorEastAsia"/>
          <w:noProof/>
          <w:snapToGrid/>
          <w:lang w:eastAsia="zh-CN" w:bidi="ar-SA"/>
        </w:rPr>
        <w:lastRenderedPageBreak/>
        <mc:AlternateContent>
          <mc:Choice Requires="wps">
            <w:drawing>
              <wp:anchor distT="0" distB="0" distL="114300" distR="114300" simplePos="0" relativeHeight="251661312" behindDoc="0" locked="0" layoutInCell="1" allowOverlap="1" wp14:anchorId="5E32382B" wp14:editId="47A1B8F7">
                <wp:simplePos x="0" y="0"/>
                <wp:positionH relativeFrom="column">
                  <wp:posOffset>4497705</wp:posOffset>
                </wp:positionH>
                <wp:positionV relativeFrom="paragraph">
                  <wp:posOffset>531495</wp:posOffset>
                </wp:positionV>
                <wp:extent cx="380365" cy="365760"/>
                <wp:effectExtent l="0" t="0" r="0" b="0"/>
                <wp:wrapNone/>
                <wp:docPr id="7" name="文本框 7"/>
                <wp:cNvGraphicFramePr/>
                <a:graphic xmlns:a="http://schemas.openxmlformats.org/drawingml/2006/main">
                  <a:graphicData uri="http://schemas.microsoft.com/office/word/2010/wordprocessingShape">
                    <wps:wsp>
                      <wps:cNvSpPr txBox="1"/>
                      <wps:spPr>
                        <a:xfrm>
                          <a:off x="0" y="0"/>
                          <a:ext cx="38036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48AA" w:rsidRPr="00D948AA" w:rsidRDefault="00D948AA" w:rsidP="00D948AA">
                            <w:pPr>
                              <w:rPr>
                                <w:rFonts w:eastAsiaTheme="minorEastAsia"/>
                                <w:lang w:eastAsia="zh-CN"/>
                              </w:rPr>
                            </w:pPr>
                            <w:r>
                              <w:rPr>
                                <w:rFonts w:eastAsiaTheme="minorEastAsia" w:hint="eastAsia"/>
                                <w:lang w:eastAsia="zh-CN"/>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7" o:spid="_x0000_s1026" type="#_x0000_t202" style="position:absolute;left:0;text-align:left;margin-left:354.15pt;margin-top:41.85pt;width:29.95pt;height:28.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" filled="f" stroked="f" strokeweight=".5pt">
                <v:textbox>
                  <w:txbxContent>
                    <w:p w:rsidR="00D948AA" w:rsidRPr="00D948AA" w:rsidRDefault="00D948AA" w:rsidP="00D948AA">
                      <w:pPr>
                        <w:rPr>
                          <w:rFonts w:eastAsiaTheme="minorEastAsia" w:hint="eastAsia"/>
                          <w:lang w:eastAsia="zh-CN"/>
                        </w:rPr>
                      </w:pPr>
                      <w:r>
                        <w:rPr>
                          <w:rFonts w:eastAsiaTheme="minorEastAsia" w:hint="eastAsia"/>
                          <w:lang w:eastAsia="zh-CN"/>
                        </w:rPr>
                        <w:t>B</w:t>
                      </w:r>
                    </w:p>
                  </w:txbxContent>
                </v:textbox>
              </v:shape>
            </w:pict>
          </mc:Fallback>
        </mc:AlternateContent>
      </w:r>
      <w:r>
        <w:rPr>
          <w:rFonts w:eastAsiaTheme="minorEastAsia"/>
          <w:noProof/>
          <w:snapToGrid/>
          <w:lang w:eastAsia="zh-CN" w:bidi="ar-SA"/>
        </w:rPr>
        <mc:AlternateContent>
          <mc:Choice Requires="wps">
            <w:drawing>
              <wp:anchor distT="0" distB="0" distL="114300" distR="114300" simplePos="0" relativeHeight="251659264" behindDoc="0" locked="0" layoutInCell="1" allowOverlap="1" wp14:anchorId="684CE04B" wp14:editId="68459DBF">
                <wp:simplePos x="0" y="0"/>
                <wp:positionH relativeFrom="column">
                  <wp:posOffset>2063623</wp:posOffset>
                </wp:positionH>
                <wp:positionV relativeFrom="paragraph">
                  <wp:posOffset>489204</wp:posOffset>
                </wp:positionV>
                <wp:extent cx="380390" cy="365760"/>
                <wp:effectExtent l="0" t="0" r="0" b="0"/>
                <wp:wrapNone/>
                <wp:docPr id="6" name="文本框 6"/>
                <wp:cNvGraphicFramePr/>
                <a:graphic xmlns:a="http://schemas.openxmlformats.org/drawingml/2006/main">
                  <a:graphicData uri="http://schemas.microsoft.com/office/word/2010/wordprocessingShape">
                    <wps:wsp>
                      <wps:cNvSpPr txBox="1"/>
                      <wps:spPr>
                        <a:xfrm>
                          <a:off x="0" y="0"/>
                          <a:ext cx="38039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48AA" w:rsidRPr="00D948AA" w:rsidRDefault="00D948AA">
                            <w:pPr>
                              <w:rPr>
                                <w:rFonts w:eastAsiaTheme="minorEastAsia"/>
                                <w:lang w:eastAsia="zh-CN"/>
                              </w:rPr>
                            </w:pPr>
                            <w:r>
                              <w:rPr>
                                <w:rFonts w:eastAsiaTheme="minorEastAsia" w:hint="eastAsia"/>
                                <w:lang w:eastAsia="zh-C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本框 6" o:spid="_x0000_s1027" type="#_x0000_t202" style="position:absolute;left:0;text-align:left;margin-left:162.5pt;margin-top:38.5pt;width:29.95pt;height:2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" filled="f" stroked="f" strokeweight=".5pt">
                <v:textbox>
                  <w:txbxContent>
                    <w:p w:rsidR="00D948AA" w:rsidRPr="00D948AA" w:rsidRDefault="00D948AA">
                      <w:pPr>
                        <w:rPr>
                          <w:rFonts w:eastAsiaTheme="minorEastAsia" w:hint="eastAsia"/>
                          <w:lang w:eastAsia="zh-CN"/>
                        </w:rPr>
                      </w:pPr>
                      <w:r>
                        <w:rPr>
                          <w:rFonts w:eastAsiaTheme="minorEastAsia" w:hint="eastAsia"/>
                          <w:lang w:eastAsia="zh-CN"/>
                        </w:rPr>
                        <w:t>A</w:t>
                      </w:r>
                    </w:p>
                  </w:txbxContent>
                </v:textbox>
              </v:shape>
            </w:pict>
          </mc:Fallback>
        </mc:AlternateContent>
      </w:r>
      <w:r>
        <w:rPr>
          <w:rFonts w:eastAsiaTheme="minorEastAsia"/>
          <w:noProof/>
          <w:snapToGrid/>
          <w:shd w:val="clear" w:color="auto" w:fill="FFFFFF"/>
          <w:lang w:eastAsia="zh-CN" w:bidi="ar-SA"/>
        </w:rPr>
        <w:drawing>
          <wp:inline distT="0" distB="0" distL="0" distR="0" wp14:anchorId="51C195EE" wp14:editId="0AA1BABC">
            <wp:extent cx="2392070" cy="2392070"/>
            <wp:effectExtent l="0" t="0" r="8255"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O.5.len.png"/>
                    <pic:cNvPicPr/>
                  </pic:nvPicPr>
                  <pic:blipFill>
                    <a:blip r:embed="rId28">
                      <a:extLst>
                        <a:ext uri="{28A0092B-C50C-407E-A947-70E740481C1C}">
                          <a14:useLocalDpi xmlns:a14="http://schemas.microsoft.com/office/drawing/2010/main" val="0"/>
                        </a:ext>
                      </a:extLst>
                    </a:blip>
                    <a:stretch>
                      <a:fillRect/>
                    </a:stretch>
                  </pic:blipFill>
                  <pic:spPr>
                    <a:xfrm>
                      <a:off x="0" y="0"/>
                      <a:ext cx="2392070" cy="2392070"/>
                    </a:xfrm>
                    <a:prstGeom prst="rect">
                      <a:avLst/>
                    </a:prstGeom>
                  </pic:spPr>
                </pic:pic>
              </a:graphicData>
            </a:graphic>
          </wp:inline>
        </w:drawing>
      </w:r>
      <w:r>
        <w:rPr>
          <w:rFonts w:eastAsiaTheme="minorEastAsia"/>
          <w:noProof/>
          <w:snapToGrid/>
          <w:shd w:val="clear" w:color="auto" w:fill="FFFFFF"/>
          <w:lang w:eastAsia="zh-CN" w:bidi="ar-SA"/>
        </w:rPr>
        <w:drawing>
          <wp:inline distT="0" distB="0" distL="0" distR="0" wp14:anchorId="798567A7" wp14:editId="0DE67C10">
            <wp:extent cx="2465223" cy="2435475"/>
            <wp:effectExtent l="0" t="0" r="0" b="3175"/>
            <wp:docPr id="5" name="图片 5" descr="C:\Users\linxinge\AppData\Local\Temp\15845267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xinge\AppData\Local\Temp\1584526760(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70011" cy="2440205"/>
                    </a:xfrm>
                    <a:prstGeom prst="rect">
                      <a:avLst/>
                    </a:prstGeom>
                    <a:noFill/>
                    <a:ln>
                      <a:noFill/>
                    </a:ln>
                  </pic:spPr>
                </pic:pic>
              </a:graphicData>
            </a:graphic>
          </wp:inline>
        </w:drawing>
      </w:r>
    </w:p>
    <w:p w:rsidR="00B10667" w:rsidRDefault="00B10667" w:rsidP="00B10667">
      <w:pPr>
        <w:pStyle w:val="MDPI51figurecaption"/>
        <w:spacing w:line="360" w:lineRule="auto"/>
        <w:ind w:right="57"/>
        <w:rPr>
          <w:rFonts w:eastAsiaTheme="minorEastAsia"/>
          <w:sz w:val="20"/>
          <w:szCs w:val="22"/>
          <w:shd w:val="clear" w:color="auto" w:fill="FFFFFF"/>
          <w:lang w:eastAsia="zh-CN"/>
        </w:rPr>
      </w:pPr>
      <w:r w:rsidRPr="008525B7">
        <w:rPr>
          <w:rFonts w:eastAsiaTheme="minorEastAsia"/>
          <w:b/>
          <w:sz w:val="20"/>
          <w:szCs w:val="22"/>
          <w:shd w:val="clear" w:color="auto" w:fill="FFFFFF"/>
          <w:lang w:eastAsia="zh-CN"/>
        </w:rPr>
        <w:t>Fig</w:t>
      </w:r>
      <w:r w:rsidRPr="008525B7">
        <w:rPr>
          <w:rFonts w:eastAsiaTheme="minorEastAsia" w:hint="eastAsia"/>
          <w:b/>
          <w:sz w:val="20"/>
          <w:szCs w:val="22"/>
          <w:shd w:val="clear" w:color="auto" w:fill="FFFFFF"/>
          <w:lang w:eastAsia="zh-CN"/>
        </w:rPr>
        <w:t>.</w:t>
      </w:r>
      <w:r w:rsidRPr="008525B7">
        <w:rPr>
          <w:rFonts w:eastAsiaTheme="minorEastAsia"/>
          <w:b/>
          <w:sz w:val="20"/>
          <w:szCs w:val="22"/>
          <w:shd w:val="clear" w:color="auto" w:fill="FFFFFF"/>
          <w:lang w:eastAsia="zh-CN"/>
        </w:rPr>
        <w:t xml:space="preserve"> 3</w:t>
      </w:r>
      <w:r w:rsidRPr="008525B7">
        <w:rPr>
          <w:rFonts w:eastAsiaTheme="minorEastAsia" w:hint="eastAsia"/>
          <w:b/>
          <w:sz w:val="20"/>
          <w:szCs w:val="22"/>
          <w:shd w:val="clear" w:color="auto" w:fill="FFFFFF"/>
          <w:lang w:eastAsia="zh-CN"/>
        </w:rPr>
        <w:t>:</w:t>
      </w:r>
      <w:r w:rsidRPr="008525B7">
        <w:rPr>
          <w:rFonts w:eastAsiaTheme="minorEastAsia"/>
          <w:b/>
          <w:sz w:val="20"/>
          <w:szCs w:val="22"/>
          <w:shd w:val="clear" w:color="auto" w:fill="FFFFFF"/>
          <w:lang w:eastAsia="zh-CN"/>
        </w:rPr>
        <w:t xml:space="preserve"> </w:t>
      </w:r>
      <w:r w:rsidRPr="002676A6">
        <w:rPr>
          <w:rFonts w:eastAsiaTheme="minorEastAsia"/>
          <w:sz w:val="20"/>
          <w:szCs w:val="22"/>
          <w:shd w:val="clear" w:color="auto" w:fill="FFFFFF"/>
          <w:lang w:eastAsia="zh-CN"/>
        </w:rPr>
        <w:t xml:space="preserve">Distribution of </w:t>
      </w:r>
      <w:proofErr w:type="spellStart"/>
      <w:r w:rsidRPr="002676A6">
        <w:rPr>
          <w:rFonts w:eastAsiaTheme="minorEastAsia"/>
          <w:sz w:val="20"/>
          <w:szCs w:val="22"/>
          <w:shd w:val="clear" w:color="auto" w:fill="FFFFFF"/>
          <w:lang w:eastAsia="zh-CN"/>
        </w:rPr>
        <w:t>contigs</w:t>
      </w:r>
      <w:proofErr w:type="spellEnd"/>
      <w:r w:rsidRPr="002676A6">
        <w:rPr>
          <w:rFonts w:eastAsiaTheme="minorEastAsia"/>
          <w:sz w:val="20"/>
          <w:szCs w:val="22"/>
          <w:shd w:val="clear" w:color="auto" w:fill="FFFFFF"/>
          <w:lang w:eastAsia="zh-CN"/>
        </w:rPr>
        <w:t>. A</w:t>
      </w:r>
      <w:r>
        <w:rPr>
          <w:rFonts w:eastAsiaTheme="minorEastAsia"/>
          <w:sz w:val="20"/>
          <w:szCs w:val="22"/>
          <w:shd w:val="clear" w:color="auto" w:fill="FFFFFF"/>
          <w:lang w:eastAsia="zh-CN"/>
        </w:rPr>
        <w:t>:</w:t>
      </w:r>
      <w:r w:rsidRPr="002676A6">
        <w:rPr>
          <w:rFonts w:eastAsiaTheme="minorEastAsia"/>
          <w:sz w:val="20"/>
          <w:szCs w:val="22"/>
          <w:shd w:val="clear" w:color="auto" w:fill="FFFFFF"/>
          <w:lang w:eastAsia="zh-CN"/>
        </w:rPr>
        <w:t xml:space="preserve"> </w:t>
      </w:r>
      <w:proofErr w:type="spellStart"/>
      <w:r>
        <w:rPr>
          <w:rFonts w:eastAsiaTheme="minorEastAsia"/>
          <w:sz w:val="20"/>
          <w:szCs w:val="22"/>
          <w:shd w:val="clear" w:color="auto" w:fill="FFFFFF"/>
          <w:lang w:eastAsia="zh-CN"/>
        </w:rPr>
        <w:t>C</w:t>
      </w:r>
      <w:r w:rsidRPr="002676A6">
        <w:rPr>
          <w:rFonts w:eastAsiaTheme="minorEastAsia"/>
          <w:sz w:val="20"/>
          <w:szCs w:val="22"/>
          <w:shd w:val="clear" w:color="auto" w:fill="FFFFFF"/>
          <w:lang w:eastAsia="zh-CN"/>
        </w:rPr>
        <w:t>ontig</w:t>
      </w:r>
      <w:proofErr w:type="spellEnd"/>
      <w:r w:rsidRPr="002676A6">
        <w:rPr>
          <w:rFonts w:eastAsiaTheme="minorEastAsia"/>
          <w:sz w:val="20"/>
          <w:szCs w:val="22"/>
          <w:shd w:val="clear" w:color="auto" w:fill="FFFFFF"/>
          <w:lang w:eastAsia="zh-CN"/>
        </w:rPr>
        <w:t xml:space="preserve"> coverage depth and length; B</w:t>
      </w:r>
      <w:r>
        <w:rPr>
          <w:rFonts w:eastAsiaTheme="minorEastAsia"/>
          <w:sz w:val="20"/>
          <w:szCs w:val="22"/>
          <w:shd w:val="clear" w:color="auto" w:fill="FFFFFF"/>
          <w:lang w:eastAsia="zh-CN"/>
        </w:rPr>
        <w:t>:</w:t>
      </w:r>
      <w:r w:rsidRPr="002676A6">
        <w:rPr>
          <w:rFonts w:eastAsiaTheme="minorEastAsia"/>
          <w:sz w:val="20"/>
          <w:szCs w:val="22"/>
          <w:shd w:val="clear" w:color="auto" w:fill="FFFFFF"/>
          <w:lang w:eastAsia="zh-CN"/>
        </w:rPr>
        <w:t xml:space="preserve"> </w:t>
      </w:r>
      <w:proofErr w:type="spellStart"/>
      <w:r w:rsidRPr="002676A6">
        <w:rPr>
          <w:rFonts w:eastAsiaTheme="minorEastAsia"/>
          <w:sz w:val="20"/>
          <w:szCs w:val="22"/>
          <w:shd w:val="clear" w:color="auto" w:fill="FFFFFF"/>
          <w:lang w:eastAsia="zh-CN"/>
        </w:rPr>
        <w:t>contig</w:t>
      </w:r>
      <w:proofErr w:type="spellEnd"/>
      <w:r w:rsidRPr="002676A6">
        <w:rPr>
          <w:rFonts w:eastAsiaTheme="minorEastAsia"/>
          <w:sz w:val="20"/>
          <w:szCs w:val="22"/>
          <w:shd w:val="clear" w:color="auto" w:fill="FFFFFF"/>
          <w:lang w:eastAsia="zh-CN"/>
        </w:rPr>
        <w:t xml:space="preserve"> coverage depth and number.</w:t>
      </w:r>
    </w:p>
    <w:p w:rsidR="00CA6482" w:rsidRDefault="00CA6482" w:rsidP="00B10667">
      <w:pPr>
        <w:pStyle w:val="MDPI51figurecaption"/>
        <w:spacing w:line="360" w:lineRule="auto"/>
        <w:ind w:right="57"/>
        <w:rPr>
          <w:rFonts w:eastAsiaTheme="minorEastAsia"/>
          <w:sz w:val="20"/>
          <w:szCs w:val="22"/>
          <w:shd w:val="clear" w:color="auto" w:fill="FFFFFF"/>
          <w:lang w:eastAsia="zh-CN"/>
        </w:rPr>
      </w:pPr>
      <w:r>
        <w:rPr>
          <w:rFonts w:eastAsiaTheme="minorEastAsia"/>
          <w:noProof/>
          <w:sz w:val="20"/>
          <w:szCs w:val="22"/>
          <w:shd w:val="clear" w:color="auto" w:fill="FFFFFF"/>
          <w:lang w:eastAsia="zh-CN" w:bidi="ar-SA"/>
        </w:rPr>
        <w:drawing>
          <wp:inline distT="0" distB="0" distL="0" distR="0">
            <wp:extent cx="2127124" cy="2136038"/>
            <wp:effectExtent l="0" t="0" r="6985" b="0"/>
            <wp:docPr id="8" name="图片 8" descr="C:\Users\linxinge\AppData\Local\Temp\15845269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nxinge\AppData\Local\Temp\1584526904(1).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31289" cy="2140220"/>
                    </a:xfrm>
                    <a:prstGeom prst="rect">
                      <a:avLst/>
                    </a:prstGeom>
                    <a:noFill/>
                    <a:ln>
                      <a:noFill/>
                    </a:ln>
                  </pic:spPr>
                </pic:pic>
              </a:graphicData>
            </a:graphic>
          </wp:inline>
        </w:drawing>
      </w:r>
    </w:p>
    <w:p w:rsidR="00B10667" w:rsidRDefault="00B10667" w:rsidP="00B10667">
      <w:pPr>
        <w:pStyle w:val="MDPI51figurecaption"/>
        <w:spacing w:line="360" w:lineRule="auto"/>
        <w:ind w:right="57"/>
        <w:rPr>
          <w:rFonts w:eastAsiaTheme="minorEastAsia"/>
          <w:sz w:val="20"/>
          <w:szCs w:val="22"/>
          <w:shd w:val="clear" w:color="auto" w:fill="FFFFFF"/>
          <w:lang w:eastAsia="zh-CN"/>
        </w:rPr>
      </w:pPr>
      <w:r w:rsidRPr="009B6741">
        <w:rPr>
          <w:rFonts w:eastAsiaTheme="minorEastAsia"/>
          <w:b/>
          <w:sz w:val="20"/>
          <w:szCs w:val="22"/>
          <w:shd w:val="clear" w:color="auto" w:fill="FFFFFF"/>
          <w:lang w:eastAsia="zh-CN"/>
        </w:rPr>
        <w:t>Fig</w:t>
      </w:r>
      <w:r w:rsidRPr="009B6741">
        <w:rPr>
          <w:rFonts w:eastAsiaTheme="minorEastAsia" w:hint="eastAsia"/>
          <w:b/>
          <w:sz w:val="20"/>
          <w:szCs w:val="22"/>
          <w:shd w:val="clear" w:color="auto" w:fill="FFFFFF"/>
          <w:lang w:eastAsia="zh-CN"/>
        </w:rPr>
        <w:t>.</w:t>
      </w:r>
      <w:r w:rsidRPr="009B6741">
        <w:rPr>
          <w:rFonts w:eastAsiaTheme="minorEastAsia"/>
          <w:b/>
          <w:sz w:val="20"/>
          <w:szCs w:val="22"/>
          <w:shd w:val="clear" w:color="auto" w:fill="FFFFFF"/>
          <w:lang w:eastAsia="zh-CN"/>
        </w:rPr>
        <w:t xml:space="preserve"> 4</w:t>
      </w:r>
      <w:r w:rsidRPr="009B6741">
        <w:rPr>
          <w:rFonts w:eastAsiaTheme="minorEastAsia" w:hint="eastAsia"/>
          <w:b/>
          <w:sz w:val="20"/>
          <w:szCs w:val="22"/>
          <w:shd w:val="clear" w:color="auto" w:fill="FFFFFF"/>
          <w:lang w:eastAsia="zh-CN"/>
        </w:rPr>
        <w:t>:</w:t>
      </w:r>
      <w:r>
        <w:rPr>
          <w:rFonts w:eastAsiaTheme="minorEastAsia" w:hint="eastAsia"/>
          <w:sz w:val="20"/>
          <w:szCs w:val="22"/>
          <w:shd w:val="clear" w:color="auto" w:fill="FFFFFF"/>
          <w:lang w:eastAsia="zh-CN"/>
        </w:rPr>
        <w:t xml:space="preserve"> </w:t>
      </w:r>
      <w:r w:rsidRPr="000569E8">
        <w:rPr>
          <w:rFonts w:eastAsiaTheme="minorEastAsia"/>
          <w:sz w:val="20"/>
          <w:szCs w:val="22"/>
          <w:shd w:val="clear" w:color="auto" w:fill="FFFFFF"/>
          <w:lang w:eastAsia="zh-CN"/>
        </w:rPr>
        <w:t>GC content and sequencing depth. X-axis represents GC content</w:t>
      </w:r>
      <w:r>
        <w:rPr>
          <w:rFonts w:eastAsiaTheme="minorEastAsia"/>
          <w:sz w:val="20"/>
          <w:szCs w:val="22"/>
          <w:shd w:val="clear" w:color="auto" w:fill="FFFFFF"/>
          <w:lang w:eastAsia="zh-CN"/>
        </w:rPr>
        <w:t>; y</w:t>
      </w:r>
      <w:r w:rsidRPr="000569E8">
        <w:rPr>
          <w:rFonts w:eastAsiaTheme="minorEastAsia"/>
          <w:sz w:val="20"/>
          <w:szCs w:val="22"/>
          <w:shd w:val="clear" w:color="auto" w:fill="FFFFFF"/>
          <w:lang w:eastAsia="zh-CN"/>
        </w:rPr>
        <w:t xml:space="preserve">-axis represents average depth. Each dot represents a </w:t>
      </w:r>
      <w:proofErr w:type="spellStart"/>
      <w:r w:rsidRPr="000569E8">
        <w:rPr>
          <w:rFonts w:eastAsiaTheme="minorEastAsia"/>
          <w:sz w:val="20"/>
          <w:szCs w:val="22"/>
          <w:shd w:val="clear" w:color="auto" w:fill="FFFFFF"/>
          <w:lang w:eastAsia="zh-CN"/>
        </w:rPr>
        <w:t>contig</w:t>
      </w:r>
      <w:proofErr w:type="spellEnd"/>
      <w:r w:rsidRPr="000569E8">
        <w:rPr>
          <w:rFonts w:eastAsiaTheme="minorEastAsia"/>
          <w:sz w:val="20"/>
          <w:szCs w:val="22"/>
          <w:shd w:val="clear" w:color="auto" w:fill="FFFFFF"/>
          <w:lang w:eastAsia="zh-CN"/>
        </w:rPr>
        <w:t>.</w:t>
      </w:r>
      <w:r>
        <w:rPr>
          <w:rFonts w:eastAsiaTheme="minorEastAsia"/>
          <w:sz w:val="20"/>
          <w:szCs w:val="22"/>
          <w:shd w:val="clear" w:color="auto" w:fill="FFFFFF"/>
          <w:lang w:eastAsia="zh-CN"/>
        </w:rPr>
        <w:t xml:space="preserve"> Right:</w:t>
      </w:r>
      <w:r w:rsidRPr="000569E8">
        <w:rPr>
          <w:rFonts w:eastAsiaTheme="minorEastAsia"/>
          <w:sz w:val="20"/>
          <w:szCs w:val="22"/>
          <w:shd w:val="clear" w:color="auto" w:fill="FFFFFF"/>
          <w:lang w:eastAsia="zh-CN"/>
        </w:rPr>
        <w:t xml:space="preserve"> distribution of sequencing depth</w:t>
      </w:r>
      <w:r>
        <w:rPr>
          <w:rFonts w:eastAsiaTheme="minorEastAsia"/>
          <w:sz w:val="20"/>
          <w:szCs w:val="22"/>
          <w:shd w:val="clear" w:color="auto" w:fill="FFFFFF"/>
          <w:lang w:eastAsia="zh-CN"/>
        </w:rPr>
        <w:t>; top:</w:t>
      </w:r>
      <w:r w:rsidRPr="000569E8">
        <w:rPr>
          <w:rFonts w:eastAsiaTheme="minorEastAsia"/>
          <w:sz w:val="20"/>
          <w:szCs w:val="22"/>
          <w:shd w:val="clear" w:color="auto" w:fill="FFFFFF"/>
          <w:lang w:eastAsia="zh-CN"/>
        </w:rPr>
        <w:t xml:space="preserve"> distribution of GC content</w:t>
      </w:r>
      <w:r>
        <w:rPr>
          <w:rFonts w:eastAsiaTheme="minorEastAsia"/>
          <w:sz w:val="20"/>
          <w:szCs w:val="22"/>
          <w:shd w:val="clear" w:color="auto" w:fill="FFFFFF"/>
          <w:lang w:eastAsia="zh-CN"/>
        </w:rPr>
        <w:t>. R</w:t>
      </w:r>
      <w:r w:rsidRPr="000569E8">
        <w:rPr>
          <w:rFonts w:eastAsiaTheme="minorEastAsia"/>
          <w:sz w:val="20"/>
          <w:szCs w:val="22"/>
          <w:shd w:val="clear" w:color="auto" w:fill="FFFFFF"/>
          <w:lang w:eastAsia="zh-CN"/>
        </w:rPr>
        <w:t>ed part represent</w:t>
      </w:r>
      <w:r>
        <w:rPr>
          <w:rFonts w:eastAsiaTheme="minorEastAsia"/>
          <w:sz w:val="20"/>
          <w:szCs w:val="22"/>
          <w:shd w:val="clear" w:color="auto" w:fill="FFFFFF"/>
          <w:lang w:eastAsia="zh-CN"/>
        </w:rPr>
        <w:t>s</w:t>
      </w:r>
      <w:r w:rsidRPr="000569E8">
        <w:rPr>
          <w:rFonts w:eastAsiaTheme="minorEastAsia"/>
          <w:sz w:val="20"/>
          <w:szCs w:val="22"/>
          <w:shd w:val="clear" w:color="auto" w:fill="FFFFFF"/>
          <w:lang w:eastAsia="zh-CN"/>
        </w:rPr>
        <w:t xml:space="preserve"> high density of dots in scatter plot.</w:t>
      </w:r>
    </w:p>
    <w:p w:rsidR="00CA6482" w:rsidRPr="000569E8" w:rsidRDefault="00A767F7" w:rsidP="00A767F7">
      <w:pPr>
        <w:pStyle w:val="MDPI51figurecaption"/>
        <w:spacing w:line="360" w:lineRule="auto"/>
        <w:ind w:leftChars="177" w:left="2212" w:right="57" w:hangingChars="993" w:hanging="1787"/>
        <w:rPr>
          <w:rFonts w:eastAsiaTheme="minorEastAsia"/>
          <w:b/>
          <w:sz w:val="20"/>
          <w:szCs w:val="22"/>
          <w:shd w:val="clear" w:color="auto" w:fill="FFFFFF"/>
          <w:lang w:eastAsia="zh-CN"/>
        </w:rPr>
      </w:pPr>
      <w:r>
        <w:rPr>
          <w:rFonts w:eastAsiaTheme="minorEastAsia"/>
          <w:noProof/>
          <w:lang w:eastAsia="zh-CN" w:bidi="ar-SA"/>
        </w:rPr>
        <w:lastRenderedPageBreak/>
        <mc:AlternateContent>
          <mc:Choice Requires="wps">
            <w:drawing>
              <wp:anchor distT="0" distB="0" distL="114300" distR="114300" simplePos="0" relativeHeight="251667456" behindDoc="0" locked="0" layoutInCell="1" allowOverlap="1" wp14:anchorId="5A99C2F4" wp14:editId="57D9024D">
                <wp:simplePos x="0" y="0"/>
                <wp:positionH relativeFrom="column">
                  <wp:posOffset>3554095</wp:posOffset>
                </wp:positionH>
                <wp:positionV relativeFrom="paragraph">
                  <wp:posOffset>1782445</wp:posOffset>
                </wp:positionV>
                <wp:extent cx="380365" cy="36576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38036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67F7" w:rsidRPr="00D948AA" w:rsidRDefault="00A767F7" w:rsidP="00A767F7">
                            <w:pPr>
                              <w:rPr>
                                <w:rFonts w:eastAsiaTheme="minorEastAsia"/>
                                <w:lang w:eastAsia="zh-CN"/>
                              </w:rPr>
                            </w:pPr>
                            <w:proofErr w:type="gramStart"/>
                            <w:r>
                              <w:rPr>
                                <w:rFonts w:eastAsiaTheme="minorEastAsia" w:hint="eastAsia"/>
                                <w:lang w:eastAsia="zh-CN"/>
                              </w:rPr>
                              <w:t>c</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本框 15" o:spid="_x0000_s1028" type="#_x0000_t202" style="position:absolute;left:0;text-align:left;margin-left:279.85pt;margin-top:140.35pt;width:29.95pt;height:28.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" filled="f" stroked="f" strokeweight=".5pt">
                <v:textbox>
                  <w:txbxContent>
                    <w:p w:rsidR="00A767F7" w:rsidRPr="00D948AA" w:rsidRDefault="00A767F7" w:rsidP="00A767F7">
                      <w:pPr>
                        <w:rPr>
                          <w:rFonts w:eastAsiaTheme="minorEastAsia" w:hint="eastAsia"/>
                          <w:lang w:eastAsia="zh-CN"/>
                        </w:rPr>
                      </w:pPr>
                      <w:proofErr w:type="gramStart"/>
                      <w:r>
                        <w:rPr>
                          <w:rFonts w:eastAsiaTheme="minorEastAsia" w:hint="eastAsia"/>
                          <w:lang w:eastAsia="zh-CN"/>
                        </w:rPr>
                        <w:t>c</w:t>
                      </w:r>
                      <w:proofErr w:type="gramEnd"/>
                    </w:p>
                  </w:txbxContent>
                </v:textbox>
              </v:shape>
            </w:pict>
          </mc:Fallback>
        </mc:AlternateContent>
      </w:r>
      <w:r>
        <w:rPr>
          <w:rFonts w:eastAsiaTheme="minorEastAsia"/>
          <w:noProof/>
          <w:lang w:eastAsia="zh-CN" w:bidi="ar-SA"/>
        </w:rPr>
        <mc:AlternateContent>
          <mc:Choice Requires="wps">
            <w:drawing>
              <wp:anchor distT="0" distB="0" distL="114300" distR="114300" simplePos="0" relativeHeight="251665408" behindDoc="0" locked="0" layoutInCell="1" allowOverlap="1" wp14:anchorId="7CA01EE6" wp14:editId="25CE6434">
                <wp:simplePos x="0" y="0"/>
                <wp:positionH relativeFrom="column">
                  <wp:posOffset>4951095</wp:posOffset>
                </wp:positionH>
                <wp:positionV relativeFrom="paragraph">
                  <wp:posOffset>-75565</wp:posOffset>
                </wp:positionV>
                <wp:extent cx="380365" cy="36576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036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67F7" w:rsidRPr="00D948AA" w:rsidRDefault="00A767F7" w:rsidP="00A767F7">
                            <w:pPr>
                              <w:rPr>
                                <w:rFonts w:eastAsiaTheme="minorEastAsia"/>
                                <w:lang w:eastAsia="zh-CN"/>
                              </w:rPr>
                            </w:pPr>
                            <w:proofErr w:type="gramStart"/>
                            <w:r>
                              <w:rPr>
                                <w:rFonts w:eastAsiaTheme="minorEastAsia" w:hint="eastAsia"/>
                                <w:lang w:eastAsia="zh-CN"/>
                              </w:rPr>
                              <w:t>b</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本框 14" o:spid="_x0000_s1029" type="#_x0000_t202" style="position:absolute;left:0;text-align:left;margin-left:389.85pt;margin-top:-5.95pt;width:29.95pt;height:28.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" filled="f" stroked="f" strokeweight=".5pt">
                <v:textbox>
                  <w:txbxContent>
                    <w:p w:rsidR="00A767F7" w:rsidRPr="00D948AA" w:rsidRDefault="00A767F7" w:rsidP="00A767F7">
                      <w:pPr>
                        <w:rPr>
                          <w:rFonts w:eastAsiaTheme="minorEastAsia" w:hint="eastAsia"/>
                          <w:lang w:eastAsia="zh-CN"/>
                        </w:rPr>
                      </w:pPr>
                      <w:proofErr w:type="gramStart"/>
                      <w:r>
                        <w:rPr>
                          <w:rFonts w:eastAsiaTheme="minorEastAsia" w:hint="eastAsia"/>
                          <w:lang w:eastAsia="zh-CN"/>
                        </w:rPr>
                        <w:t>b</w:t>
                      </w:r>
                      <w:proofErr w:type="gramEnd"/>
                    </w:p>
                  </w:txbxContent>
                </v:textbox>
              </v:shape>
            </w:pict>
          </mc:Fallback>
        </mc:AlternateContent>
      </w:r>
      <w:r>
        <w:rPr>
          <w:rFonts w:eastAsiaTheme="minorEastAsia"/>
          <w:noProof/>
          <w:lang w:eastAsia="zh-CN" w:bidi="ar-SA"/>
        </w:rPr>
        <mc:AlternateContent>
          <mc:Choice Requires="wps">
            <w:drawing>
              <wp:anchor distT="0" distB="0" distL="114300" distR="114300" simplePos="0" relativeHeight="251663360" behindDoc="0" locked="0" layoutInCell="1" allowOverlap="1" wp14:anchorId="79E6E219" wp14:editId="297CD6AA">
                <wp:simplePos x="0" y="0"/>
                <wp:positionH relativeFrom="column">
                  <wp:posOffset>2266721</wp:posOffset>
                </wp:positionH>
                <wp:positionV relativeFrom="paragraph">
                  <wp:posOffset>-207213</wp:posOffset>
                </wp:positionV>
                <wp:extent cx="380390" cy="36576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38039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67F7" w:rsidRPr="00D948AA" w:rsidRDefault="00A767F7" w:rsidP="00A767F7">
                            <w:pPr>
                              <w:rPr>
                                <w:rFonts w:eastAsiaTheme="minorEastAsia"/>
                                <w:lang w:eastAsia="zh-CN"/>
                              </w:rPr>
                            </w:pPr>
                            <w:proofErr w:type="gramStart"/>
                            <w:r>
                              <w:rPr>
                                <w:rFonts w:eastAsiaTheme="minorEastAsia" w:hint="eastAsia"/>
                                <w:lang w:eastAsia="zh-CN"/>
                              </w:rP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本框 13" o:spid="_x0000_s1030" type="#_x0000_t202" style="position:absolute;left:0;text-align:left;margin-left:178.5pt;margin-top:-16.3pt;width:29.95pt;height:28.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" filled="f" stroked="f" strokeweight=".5pt">
                <v:textbox>
                  <w:txbxContent>
                    <w:p w:rsidR="00A767F7" w:rsidRPr="00D948AA" w:rsidRDefault="00A767F7" w:rsidP="00A767F7">
                      <w:pPr>
                        <w:rPr>
                          <w:rFonts w:eastAsiaTheme="minorEastAsia" w:hint="eastAsia"/>
                          <w:lang w:eastAsia="zh-CN"/>
                        </w:rPr>
                      </w:pPr>
                      <w:proofErr w:type="gramStart"/>
                      <w:r>
                        <w:rPr>
                          <w:rFonts w:eastAsiaTheme="minorEastAsia" w:hint="eastAsia"/>
                          <w:lang w:eastAsia="zh-CN"/>
                        </w:rPr>
                        <w:t>a</w:t>
                      </w:r>
                      <w:proofErr w:type="gramEnd"/>
                    </w:p>
                  </w:txbxContent>
                </v:textbox>
              </v:shape>
            </w:pict>
          </mc:Fallback>
        </mc:AlternateContent>
      </w:r>
      <w:r>
        <w:rPr>
          <w:rFonts w:eastAsiaTheme="minorEastAsia"/>
          <w:b/>
          <w:noProof/>
          <w:sz w:val="20"/>
          <w:szCs w:val="22"/>
          <w:shd w:val="clear" w:color="auto" w:fill="FFFFFF"/>
          <w:lang w:eastAsia="zh-CN" w:bidi="ar-SA"/>
        </w:rPr>
        <w:drawing>
          <wp:inline distT="0" distB="0" distL="0" distR="0" wp14:anchorId="3543FBB8" wp14:editId="0C1C9205">
            <wp:extent cx="2225942" cy="1594713"/>
            <wp:effectExtent l="0" t="0" r="3175" b="5715"/>
            <wp:docPr id="11" name="图片 11" descr="C:\Users\linxinge\AppData\Local\Temp\15845270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nxinge\AppData\Local\Temp\1584527030(1).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25907" cy="1594688"/>
                    </a:xfrm>
                    <a:prstGeom prst="rect">
                      <a:avLst/>
                    </a:prstGeom>
                    <a:noFill/>
                    <a:ln>
                      <a:noFill/>
                    </a:ln>
                  </pic:spPr>
                </pic:pic>
              </a:graphicData>
            </a:graphic>
          </wp:inline>
        </w:drawing>
      </w:r>
      <w:r>
        <w:rPr>
          <w:rFonts w:eastAsiaTheme="minorEastAsia"/>
          <w:b/>
          <w:noProof/>
          <w:sz w:val="20"/>
          <w:szCs w:val="22"/>
          <w:shd w:val="clear" w:color="auto" w:fill="FFFFFF"/>
          <w:lang w:eastAsia="zh-CN" w:bidi="ar-SA"/>
        </w:rPr>
        <w:drawing>
          <wp:inline distT="0" distB="0" distL="0" distR="0" wp14:anchorId="3F1A8AEE" wp14:editId="7850A061">
            <wp:extent cx="2128723" cy="1583763"/>
            <wp:effectExtent l="0" t="0" r="5080" b="0"/>
            <wp:docPr id="10" name="图片 10" descr="C:\Users\linxinge\AppData\Local\Temp\1584527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nxinge\AppData\Local\Temp\1584527000(1).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28699" cy="1583745"/>
                    </a:xfrm>
                    <a:prstGeom prst="rect">
                      <a:avLst/>
                    </a:prstGeom>
                    <a:noFill/>
                    <a:ln>
                      <a:noFill/>
                    </a:ln>
                  </pic:spPr>
                </pic:pic>
              </a:graphicData>
            </a:graphic>
          </wp:inline>
        </w:drawing>
      </w:r>
      <w:r>
        <w:rPr>
          <w:rFonts w:eastAsiaTheme="minorEastAsia"/>
          <w:b/>
          <w:noProof/>
          <w:sz w:val="20"/>
          <w:szCs w:val="22"/>
          <w:shd w:val="clear" w:color="auto" w:fill="FFFFFF"/>
          <w:lang w:eastAsia="zh-CN" w:bidi="ar-SA"/>
        </w:rPr>
        <w:drawing>
          <wp:inline distT="0" distB="0" distL="0" distR="0" wp14:anchorId="482593DC" wp14:editId="64A64B0B">
            <wp:extent cx="2611526" cy="2078411"/>
            <wp:effectExtent l="0" t="0" r="0" b="0"/>
            <wp:docPr id="12" name="图片 12" descr="C:\Users\linxinge\AppData\Local\Temp\15845270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inxinge\AppData\Local\Temp\1584527062(1).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14519" cy="2080793"/>
                    </a:xfrm>
                    <a:prstGeom prst="rect">
                      <a:avLst/>
                    </a:prstGeom>
                    <a:noFill/>
                    <a:ln>
                      <a:noFill/>
                    </a:ln>
                  </pic:spPr>
                </pic:pic>
              </a:graphicData>
            </a:graphic>
          </wp:inline>
        </w:drawing>
      </w:r>
    </w:p>
    <w:p w:rsidR="00B10667" w:rsidRDefault="00B10667" w:rsidP="00B10667">
      <w:pPr>
        <w:pStyle w:val="MDPI71References"/>
        <w:numPr>
          <w:ilvl w:val="0"/>
          <w:numId w:val="0"/>
        </w:numPr>
        <w:spacing w:after="240" w:line="360" w:lineRule="auto"/>
        <w:ind w:leftChars="188" w:left="451" w:right="57"/>
        <w:rPr>
          <w:rFonts w:eastAsiaTheme="minorEastAsia"/>
          <w:snapToGrid/>
          <w:sz w:val="20"/>
          <w:szCs w:val="22"/>
          <w:shd w:val="clear" w:color="auto" w:fill="FFFFFF"/>
          <w:lang w:eastAsia="zh-CN"/>
        </w:rPr>
      </w:pPr>
      <w:r w:rsidRPr="009B6741">
        <w:rPr>
          <w:rFonts w:eastAsiaTheme="minorEastAsia"/>
          <w:b/>
          <w:snapToGrid/>
          <w:sz w:val="20"/>
          <w:szCs w:val="22"/>
          <w:shd w:val="clear" w:color="auto" w:fill="FFFFFF"/>
          <w:lang w:eastAsia="zh-CN"/>
        </w:rPr>
        <w:t>Fig</w:t>
      </w:r>
      <w:r w:rsidRPr="009B6741">
        <w:rPr>
          <w:rFonts w:eastAsiaTheme="minorEastAsia" w:hint="eastAsia"/>
          <w:b/>
          <w:snapToGrid/>
          <w:sz w:val="20"/>
          <w:szCs w:val="22"/>
          <w:shd w:val="clear" w:color="auto" w:fill="FFFFFF"/>
          <w:lang w:eastAsia="zh-CN"/>
        </w:rPr>
        <w:t>.</w:t>
      </w:r>
      <w:r w:rsidRPr="009B6741">
        <w:rPr>
          <w:rFonts w:eastAsiaTheme="minorEastAsia"/>
          <w:b/>
          <w:snapToGrid/>
          <w:sz w:val="20"/>
          <w:szCs w:val="22"/>
          <w:shd w:val="clear" w:color="auto" w:fill="FFFFFF"/>
          <w:lang w:eastAsia="zh-CN"/>
        </w:rPr>
        <w:t xml:space="preserve"> </w:t>
      </w:r>
      <w:r w:rsidRPr="009B6741">
        <w:rPr>
          <w:rFonts w:eastAsiaTheme="minorEastAsia" w:hint="eastAsia"/>
          <w:b/>
          <w:snapToGrid/>
          <w:sz w:val="20"/>
          <w:szCs w:val="22"/>
          <w:shd w:val="clear" w:color="auto" w:fill="FFFFFF"/>
          <w:lang w:eastAsia="zh-CN"/>
        </w:rPr>
        <w:t>5:</w:t>
      </w:r>
      <w:r w:rsidRPr="007D0A8C">
        <w:rPr>
          <w:rFonts w:eastAsiaTheme="minorEastAsia"/>
          <w:snapToGrid/>
          <w:sz w:val="20"/>
          <w:szCs w:val="22"/>
          <w:shd w:val="clear" w:color="auto" w:fill="FFFFFF"/>
          <w:lang w:eastAsia="zh-CN"/>
        </w:rPr>
        <w:t xml:space="preserve"> Distribution of </w:t>
      </w:r>
      <w:r>
        <w:rPr>
          <w:rFonts w:eastAsiaTheme="minorEastAsia" w:hint="eastAsia"/>
          <w:snapToGrid/>
          <w:sz w:val="20"/>
          <w:szCs w:val="22"/>
          <w:shd w:val="clear" w:color="auto" w:fill="FFFFFF"/>
          <w:lang w:eastAsia="zh-CN"/>
        </w:rPr>
        <w:t>71,291</w:t>
      </w:r>
      <w:r w:rsidRPr="007D0A8C">
        <w:rPr>
          <w:rFonts w:eastAsiaTheme="minorEastAsia"/>
          <w:snapToGrid/>
          <w:sz w:val="20"/>
          <w:szCs w:val="22"/>
          <w:shd w:val="clear" w:color="auto" w:fill="FFFFFF"/>
          <w:lang w:eastAsia="zh-CN"/>
        </w:rPr>
        <w:t xml:space="preserve"> SSRs in </w:t>
      </w:r>
      <w:proofErr w:type="spellStart"/>
      <w:r w:rsidRPr="007D0A8C">
        <w:rPr>
          <w:rFonts w:eastAsiaTheme="minorEastAsia"/>
          <w:snapToGrid/>
          <w:sz w:val="20"/>
          <w:szCs w:val="22"/>
          <w:shd w:val="clear" w:color="auto" w:fill="FFFFFF"/>
          <w:lang w:eastAsia="zh-CN"/>
        </w:rPr>
        <w:t>rambutan</w:t>
      </w:r>
      <w:proofErr w:type="spellEnd"/>
      <w:r w:rsidRPr="007D0A8C">
        <w:rPr>
          <w:rFonts w:eastAsiaTheme="minorEastAsia"/>
          <w:snapToGrid/>
          <w:sz w:val="20"/>
          <w:szCs w:val="22"/>
          <w:shd w:val="clear" w:color="auto" w:fill="FFFFFF"/>
          <w:lang w:eastAsia="zh-CN"/>
        </w:rPr>
        <w:t xml:space="preserve"> genome based on repeat type.</w:t>
      </w:r>
      <w:r w:rsidRPr="00AF7316">
        <w:rPr>
          <w:rFonts w:eastAsiaTheme="minorEastAsia"/>
          <w:snapToGrid/>
          <w:sz w:val="20"/>
          <w:szCs w:val="22"/>
          <w:shd w:val="clear" w:color="auto" w:fill="FFFFFF"/>
          <w:lang w:eastAsia="zh-CN"/>
        </w:rPr>
        <w:t xml:space="preserve"> </w:t>
      </w:r>
      <w:proofErr w:type="gramStart"/>
      <w:r w:rsidRPr="00AF7316">
        <w:rPr>
          <w:rFonts w:eastAsiaTheme="minorEastAsia" w:hint="eastAsia"/>
          <w:snapToGrid/>
          <w:sz w:val="20"/>
          <w:szCs w:val="22"/>
          <w:shd w:val="clear" w:color="auto" w:fill="FFFFFF"/>
          <w:lang w:eastAsia="zh-CN"/>
        </w:rPr>
        <w:t>a</w:t>
      </w:r>
      <w:proofErr w:type="gramEnd"/>
      <w:r w:rsidRPr="007D0A8C">
        <w:rPr>
          <w:rFonts w:eastAsiaTheme="minorEastAsia"/>
          <w:snapToGrid/>
          <w:sz w:val="20"/>
          <w:szCs w:val="22"/>
          <w:shd w:val="clear" w:color="auto" w:fill="FFFFFF"/>
          <w:lang w:eastAsia="zh-CN"/>
        </w:rPr>
        <w:t xml:space="preserve">, </w:t>
      </w:r>
      <w:r>
        <w:rPr>
          <w:rFonts w:eastAsiaTheme="minorEastAsia"/>
          <w:snapToGrid/>
          <w:sz w:val="20"/>
          <w:szCs w:val="22"/>
          <w:shd w:val="clear" w:color="auto" w:fill="FFFFFF"/>
          <w:lang w:eastAsia="zh-CN"/>
        </w:rPr>
        <w:t>F</w:t>
      </w:r>
      <w:r w:rsidRPr="007D0A8C">
        <w:rPr>
          <w:rFonts w:eastAsiaTheme="minorEastAsia"/>
          <w:snapToGrid/>
          <w:sz w:val="20"/>
          <w:szCs w:val="22"/>
          <w:shd w:val="clear" w:color="auto" w:fill="FFFFFF"/>
          <w:lang w:eastAsia="zh-CN"/>
        </w:rPr>
        <w:t xml:space="preserve">requency of different SSR repeat types; </w:t>
      </w:r>
      <w:r w:rsidRPr="00AF7316">
        <w:rPr>
          <w:rFonts w:eastAsiaTheme="minorEastAsia" w:hint="eastAsia"/>
          <w:snapToGrid/>
          <w:sz w:val="20"/>
          <w:szCs w:val="22"/>
          <w:shd w:val="clear" w:color="auto" w:fill="FFFFFF"/>
          <w:lang w:eastAsia="zh-CN"/>
        </w:rPr>
        <w:t>b</w:t>
      </w:r>
      <w:r w:rsidRPr="007D0A8C">
        <w:rPr>
          <w:rFonts w:eastAsiaTheme="minorEastAsia"/>
          <w:snapToGrid/>
          <w:sz w:val="20"/>
          <w:szCs w:val="22"/>
          <w:shd w:val="clear" w:color="auto" w:fill="FFFFFF"/>
          <w:lang w:eastAsia="zh-CN"/>
        </w:rPr>
        <w:t>, frequency of different dinucleotide SSR motifs;</w:t>
      </w:r>
      <w:r w:rsidRPr="00AF7316">
        <w:rPr>
          <w:rFonts w:eastAsiaTheme="minorEastAsia"/>
          <w:snapToGrid/>
          <w:sz w:val="20"/>
          <w:szCs w:val="22"/>
          <w:shd w:val="clear" w:color="auto" w:fill="FFFFFF"/>
          <w:lang w:eastAsia="zh-CN"/>
        </w:rPr>
        <w:t xml:space="preserve"> </w:t>
      </w:r>
      <w:r w:rsidRPr="00AF7316">
        <w:rPr>
          <w:rFonts w:eastAsiaTheme="minorEastAsia" w:hint="eastAsia"/>
          <w:snapToGrid/>
          <w:sz w:val="20"/>
          <w:szCs w:val="22"/>
          <w:shd w:val="clear" w:color="auto" w:fill="FFFFFF"/>
          <w:lang w:eastAsia="zh-CN"/>
        </w:rPr>
        <w:t>c</w:t>
      </w:r>
      <w:r w:rsidRPr="007D0A8C">
        <w:rPr>
          <w:rFonts w:eastAsiaTheme="minorEastAsia"/>
          <w:snapToGrid/>
          <w:sz w:val="20"/>
          <w:szCs w:val="22"/>
          <w:shd w:val="clear" w:color="auto" w:fill="FFFFFF"/>
          <w:lang w:eastAsia="zh-CN"/>
        </w:rPr>
        <w:t xml:space="preserve">, frequency of different </w:t>
      </w:r>
      <w:proofErr w:type="spellStart"/>
      <w:r w:rsidRPr="007D0A8C">
        <w:rPr>
          <w:rFonts w:eastAsiaTheme="minorEastAsia"/>
          <w:snapToGrid/>
          <w:sz w:val="20"/>
          <w:szCs w:val="22"/>
          <w:shd w:val="clear" w:color="auto" w:fill="FFFFFF"/>
          <w:lang w:eastAsia="zh-CN"/>
        </w:rPr>
        <w:t>trinucleotide</w:t>
      </w:r>
      <w:proofErr w:type="spellEnd"/>
      <w:r w:rsidRPr="007D0A8C">
        <w:rPr>
          <w:rFonts w:eastAsiaTheme="minorEastAsia"/>
          <w:snapToGrid/>
          <w:sz w:val="20"/>
          <w:szCs w:val="22"/>
          <w:shd w:val="clear" w:color="auto" w:fill="FFFFFF"/>
          <w:lang w:eastAsia="zh-CN"/>
        </w:rPr>
        <w:t xml:space="preserve"> SSR motifs.</w:t>
      </w:r>
    </w:p>
    <w:p w:rsidR="00A767F7" w:rsidRPr="007D0A8C" w:rsidRDefault="00A767F7" w:rsidP="00B10667">
      <w:pPr>
        <w:pStyle w:val="MDPI71References"/>
        <w:numPr>
          <w:ilvl w:val="0"/>
          <w:numId w:val="0"/>
        </w:numPr>
        <w:spacing w:after="240" w:line="360" w:lineRule="auto"/>
        <w:ind w:leftChars="188" w:left="451" w:right="57"/>
        <w:rPr>
          <w:rFonts w:eastAsiaTheme="minorEastAsia"/>
          <w:b/>
          <w:snapToGrid/>
          <w:sz w:val="20"/>
          <w:szCs w:val="22"/>
          <w:shd w:val="clear" w:color="auto" w:fill="FFFFFF"/>
          <w:lang w:eastAsia="zh-CN"/>
        </w:rPr>
      </w:pPr>
      <w:r>
        <w:rPr>
          <w:rFonts w:eastAsiaTheme="minorEastAsia"/>
          <w:b/>
          <w:noProof/>
          <w:snapToGrid/>
          <w:sz w:val="20"/>
          <w:szCs w:val="22"/>
          <w:shd w:val="clear" w:color="auto" w:fill="FFFFFF"/>
          <w:lang w:eastAsia="zh-CN" w:bidi="ar-SA"/>
        </w:rPr>
        <w:drawing>
          <wp:inline distT="0" distB="0" distL="0" distR="0">
            <wp:extent cx="2765146" cy="1528027"/>
            <wp:effectExtent l="0" t="0" r="0" b="0"/>
            <wp:docPr id="16" name="图片 16" descr="C:\Users\linxinge\AppData\Local\Temp\15845271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inxinge\AppData\Local\Temp\1584527148(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67472" cy="1529313"/>
                    </a:xfrm>
                    <a:prstGeom prst="rect">
                      <a:avLst/>
                    </a:prstGeom>
                    <a:noFill/>
                    <a:ln>
                      <a:noFill/>
                    </a:ln>
                  </pic:spPr>
                </pic:pic>
              </a:graphicData>
            </a:graphic>
          </wp:inline>
        </w:drawing>
      </w:r>
    </w:p>
    <w:p w:rsidR="00B10667" w:rsidRPr="00BC635A" w:rsidRDefault="00B10667" w:rsidP="00B10667">
      <w:pPr>
        <w:pStyle w:val="MDPI12title"/>
        <w:spacing w:line="360" w:lineRule="auto"/>
        <w:ind w:leftChars="167" w:left="401" w:right="57"/>
        <w:jc w:val="both"/>
        <w:rPr>
          <w:rFonts w:eastAsia="宋体"/>
          <w:b w:val="0"/>
          <w:sz w:val="18"/>
          <w:lang w:eastAsia="zh-CN"/>
        </w:rPr>
      </w:pPr>
      <w:r w:rsidRPr="009B6741">
        <w:rPr>
          <w:rFonts w:eastAsiaTheme="minorEastAsia"/>
          <w:snapToGrid/>
          <w:sz w:val="20"/>
          <w:szCs w:val="22"/>
          <w:shd w:val="clear" w:color="auto" w:fill="FFFFFF"/>
          <w:lang w:eastAsia="zh-CN"/>
        </w:rPr>
        <w:t>Fig</w:t>
      </w:r>
      <w:r w:rsidRPr="009B6741">
        <w:rPr>
          <w:rFonts w:eastAsiaTheme="minorEastAsia" w:hint="eastAsia"/>
          <w:snapToGrid/>
          <w:sz w:val="20"/>
          <w:szCs w:val="22"/>
          <w:shd w:val="clear" w:color="auto" w:fill="FFFFFF"/>
          <w:lang w:eastAsia="zh-CN"/>
        </w:rPr>
        <w:t>.</w:t>
      </w:r>
      <w:r w:rsidRPr="009B6741">
        <w:rPr>
          <w:rFonts w:eastAsiaTheme="minorEastAsia"/>
          <w:snapToGrid/>
          <w:sz w:val="20"/>
          <w:szCs w:val="22"/>
          <w:shd w:val="clear" w:color="auto" w:fill="FFFFFF"/>
          <w:lang w:eastAsia="zh-CN"/>
        </w:rPr>
        <w:t xml:space="preserve"> 6</w:t>
      </w:r>
      <w:r w:rsidRPr="009B6741">
        <w:rPr>
          <w:rFonts w:eastAsiaTheme="minorEastAsia" w:hint="eastAsia"/>
          <w:snapToGrid/>
          <w:sz w:val="20"/>
          <w:szCs w:val="22"/>
          <w:shd w:val="clear" w:color="auto" w:fill="FFFFFF"/>
          <w:lang w:eastAsia="zh-CN"/>
        </w:rPr>
        <w:t>:</w:t>
      </w:r>
      <w:r w:rsidRPr="00F62875">
        <w:rPr>
          <w:rFonts w:eastAsiaTheme="minorEastAsia"/>
          <w:b w:val="0"/>
          <w:snapToGrid/>
          <w:sz w:val="20"/>
          <w:szCs w:val="22"/>
          <w:shd w:val="clear" w:color="auto" w:fill="FFFFFF"/>
          <w:lang w:eastAsia="zh-CN"/>
        </w:rPr>
        <w:t xml:space="preserve"> </w:t>
      </w:r>
      <w:r>
        <w:rPr>
          <w:rFonts w:eastAsiaTheme="minorEastAsia"/>
          <w:b w:val="0"/>
          <w:snapToGrid/>
          <w:sz w:val="20"/>
          <w:szCs w:val="22"/>
          <w:shd w:val="clear" w:color="auto" w:fill="FFFFFF"/>
          <w:lang w:eastAsia="zh-CN"/>
        </w:rPr>
        <w:t>D</w:t>
      </w:r>
      <w:r w:rsidRPr="00F62875">
        <w:rPr>
          <w:rFonts w:eastAsiaTheme="minorEastAsia"/>
          <w:b w:val="0"/>
          <w:snapToGrid/>
          <w:sz w:val="20"/>
          <w:szCs w:val="22"/>
          <w:shd w:val="clear" w:color="auto" w:fill="FFFFFF"/>
          <w:lang w:eastAsia="zh-CN"/>
        </w:rPr>
        <w:t>istribution and frequency of SSR repeats</w:t>
      </w:r>
      <w:r>
        <w:rPr>
          <w:rFonts w:eastAsiaTheme="minorEastAsia"/>
          <w:b w:val="0"/>
          <w:snapToGrid/>
          <w:sz w:val="20"/>
          <w:szCs w:val="22"/>
          <w:shd w:val="clear" w:color="auto" w:fill="FFFFFF"/>
          <w:lang w:eastAsia="zh-CN"/>
        </w:rPr>
        <w:t xml:space="preserve"> of various lengths</w:t>
      </w:r>
      <w:r w:rsidRPr="00F62875">
        <w:rPr>
          <w:rFonts w:eastAsiaTheme="minorEastAsia"/>
          <w:b w:val="0"/>
          <w:snapToGrid/>
          <w:sz w:val="20"/>
          <w:szCs w:val="22"/>
          <w:shd w:val="clear" w:color="auto" w:fill="FFFFFF"/>
          <w:lang w:eastAsia="zh-CN"/>
        </w:rPr>
        <w:t xml:space="preserve">. </w:t>
      </w:r>
      <w:proofErr w:type="gramStart"/>
      <w:r>
        <w:rPr>
          <w:rFonts w:eastAsiaTheme="minorEastAsia"/>
          <w:b w:val="0"/>
          <w:snapToGrid/>
          <w:sz w:val="20"/>
          <w:szCs w:val="22"/>
          <w:shd w:val="clear" w:color="auto" w:fill="FFFFFF"/>
          <w:lang w:eastAsia="zh-CN"/>
        </w:rPr>
        <w:t>X</w:t>
      </w:r>
      <w:r w:rsidRPr="00F62875">
        <w:rPr>
          <w:rFonts w:eastAsiaTheme="minorEastAsia"/>
          <w:b w:val="0"/>
          <w:snapToGrid/>
          <w:sz w:val="20"/>
          <w:szCs w:val="22"/>
          <w:shd w:val="clear" w:color="auto" w:fill="FFFFFF"/>
          <w:lang w:eastAsia="zh-CN"/>
        </w:rPr>
        <w:t>-axis, SSR repeat numbers; y-axis, frequency of SSR types.</w:t>
      </w:r>
      <w:proofErr w:type="gramEnd"/>
    </w:p>
    <w:p w:rsidR="00B10667" w:rsidRPr="0076646C" w:rsidRDefault="00B10667" w:rsidP="00B10667">
      <w:pPr>
        <w:pStyle w:val="MDPI31text"/>
        <w:spacing w:line="360" w:lineRule="auto"/>
        <w:ind w:right="55"/>
        <w:rPr>
          <w:rFonts w:eastAsiaTheme="minorEastAsia"/>
          <w:b/>
          <w:snapToGrid/>
          <w:shd w:val="clear" w:color="auto" w:fill="FFFFFF"/>
          <w:lang w:eastAsia="zh-CN"/>
        </w:rPr>
      </w:pPr>
      <w:r w:rsidRPr="0076646C">
        <w:rPr>
          <w:rFonts w:eastAsiaTheme="minorEastAsia"/>
          <w:b/>
          <w:snapToGrid/>
          <w:shd w:val="clear" w:color="auto" w:fill="FFFFFF"/>
          <w:lang w:eastAsia="zh-CN"/>
        </w:rPr>
        <w:t>Table</w:t>
      </w:r>
      <w:r w:rsidRPr="001971BA">
        <w:rPr>
          <w:rFonts w:eastAsiaTheme="minorEastAsia"/>
          <w:b/>
          <w:snapToGrid/>
          <w:shd w:val="clear" w:color="auto" w:fill="FFFFFF"/>
          <w:lang w:eastAsia="zh-CN"/>
        </w:rPr>
        <w:t xml:space="preserve"> </w:t>
      </w:r>
      <w:r>
        <w:rPr>
          <w:rFonts w:eastAsiaTheme="minorEastAsia" w:hint="eastAsia"/>
          <w:b/>
          <w:snapToGrid/>
          <w:shd w:val="clear" w:color="auto" w:fill="FFFFFF"/>
          <w:lang w:eastAsia="zh-CN"/>
        </w:rPr>
        <w:t>C</w:t>
      </w:r>
      <w:r w:rsidRPr="001971BA">
        <w:rPr>
          <w:rFonts w:eastAsiaTheme="minorEastAsia"/>
          <w:b/>
          <w:snapToGrid/>
          <w:shd w:val="clear" w:color="auto" w:fill="FFFFFF"/>
          <w:lang w:eastAsia="zh-CN"/>
        </w:rPr>
        <w:t>aptions</w:t>
      </w:r>
    </w:p>
    <w:p w:rsidR="00B10667" w:rsidRDefault="00B10667" w:rsidP="00B10667">
      <w:pPr>
        <w:pStyle w:val="MDPI22heading2"/>
        <w:ind w:right="55" w:firstLineChars="200" w:firstLine="400"/>
        <w:jc w:val="both"/>
        <w:rPr>
          <w:rFonts w:eastAsia="微软雅黑"/>
          <w:i w:val="0"/>
          <w:lang w:eastAsia="zh-CN"/>
        </w:rPr>
      </w:pPr>
      <w:r>
        <w:rPr>
          <w:rFonts w:eastAsia="微软雅黑" w:hint="eastAsia"/>
          <w:i w:val="0"/>
          <w:lang w:eastAsia="zh-CN"/>
        </w:rPr>
        <w:t xml:space="preserve">Table 1: </w:t>
      </w:r>
      <w:r w:rsidRPr="007000DB">
        <w:rPr>
          <w:rFonts w:eastAsia="微软雅黑"/>
          <w:i w:val="0"/>
          <w:lang w:eastAsia="zh-CN"/>
        </w:rPr>
        <w:t>Sequencing data statistics</w:t>
      </w:r>
    </w:p>
    <w:tbl>
      <w:tblPr>
        <w:tblStyle w:val="a8"/>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119"/>
        <w:gridCol w:w="675"/>
        <w:gridCol w:w="1076"/>
        <w:gridCol w:w="1280"/>
        <w:gridCol w:w="891"/>
        <w:gridCol w:w="1280"/>
        <w:gridCol w:w="643"/>
        <w:gridCol w:w="628"/>
        <w:gridCol w:w="628"/>
        <w:gridCol w:w="840"/>
      </w:tblGrid>
      <w:tr w:rsidR="00E225A8" w:rsidRPr="000C010A" w:rsidTr="00DB407C">
        <w:tc>
          <w:tcPr>
            <w:tcW w:w="0" w:type="auto"/>
          </w:tcPr>
          <w:p w:rsidR="00E225A8" w:rsidRPr="000C010A" w:rsidRDefault="00E225A8" w:rsidP="00DB407C">
            <w:pPr>
              <w:pStyle w:val="MDPI22heading2"/>
              <w:spacing w:before="0" w:after="0" w:line="240" w:lineRule="auto"/>
              <w:ind w:right="55"/>
              <w:jc w:val="both"/>
              <w:rPr>
                <w:rFonts w:eastAsia="微软雅黑"/>
                <w:i w:val="0"/>
                <w:szCs w:val="20"/>
                <w:lang w:eastAsia="zh-CN"/>
              </w:rPr>
            </w:pPr>
            <w:r w:rsidRPr="000C010A">
              <w:rPr>
                <w:rFonts w:eastAsia="微软雅黑" w:hint="eastAsia"/>
                <w:i w:val="0"/>
                <w:szCs w:val="20"/>
                <w:lang w:eastAsia="zh-CN"/>
              </w:rPr>
              <w:t>Library</w:t>
            </w:r>
          </w:p>
        </w:tc>
        <w:tc>
          <w:tcPr>
            <w:tcW w:w="0" w:type="auto"/>
          </w:tcPr>
          <w:p w:rsidR="00E225A8" w:rsidRPr="000C010A" w:rsidRDefault="00E225A8" w:rsidP="00DB407C">
            <w:pPr>
              <w:pStyle w:val="MDPI22heading2"/>
              <w:spacing w:before="0" w:after="0" w:line="240" w:lineRule="auto"/>
              <w:ind w:right="55"/>
              <w:jc w:val="both"/>
              <w:rPr>
                <w:rFonts w:eastAsia="微软雅黑"/>
                <w:i w:val="0"/>
                <w:szCs w:val="20"/>
                <w:lang w:eastAsia="zh-CN"/>
              </w:rPr>
            </w:pPr>
            <w:r w:rsidRPr="000C010A">
              <w:rPr>
                <w:rFonts w:eastAsia="微软雅黑" w:hint="eastAsia"/>
                <w:i w:val="0"/>
                <w:szCs w:val="20"/>
                <w:lang w:eastAsia="zh-CN"/>
              </w:rPr>
              <w:t>Insert size</w:t>
            </w:r>
          </w:p>
        </w:tc>
        <w:tc>
          <w:tcPr>
            <w:tcW w:w="0" w:type="auto"/>
          </w:tcPr>
          <w:p w:rsidR="00E225A8" w:rsidRPr="000C010A" w:rsidRDefault="00E225A8" w:rsidP="00DB407C">
            <w:pPr>
              <w:pStyle w:val="MDPI22heading2"/>
              <w:spacing w:before="0" w:after="0" w:line="240" w:lineRule="auto"/>
              <w:ind w:right="55"/>
              <w:jc w:val="both"/>
              <w:rPr>
                <w:rFonts w:eastAsia="微软雅黑"/>
                <w:i w:val="0"/>
                <w:szCs w:val="20"/>
                <w:lang w:eastAsia="zh-CN"/>
              </w:rPr>
            </w:pPr>
            <w:r w:rsidRPr="000C010A">
              <w:rPr>
                <w:rFonts w:eastAsia="微软雅黑" w:hint="eastAsia"/>
                <w:i w:val="0"/>
                <w:szCs w:val="20"/>
                <w:lang w:eastAsia="zh-CN"/>
              </w:rPr>
              <w:t>Raw Reads</w:t>
            </w:r>
          </w:p>
        </w:tc>
        <w:tc>
          <w:tcPr>
            <w:tcW w:w="0" w:type="auto"/>
          </w:tcPr>
          <w:p w:rsidR="00E225A8" w:rsidRPr="000C010A" w:rsidRDefault="00E225A8" w:rsidP="00DB407C">
            <w:pPr>
              <w:pStyle w:val="MDPI22heading2"/>
              <w:spacing w:before="0" w:after="0" w:line="240" w:lineRule="auto"/>
              <w:ind w:right="55"/>
              <w:jc w:val="both"/>
              <w:rPr>
                <w:rFonts w:eastAsia="微软雅黑"/>
                <w:i w:val="0"/>
                <w:szCs w:val="20"/>
                <w:lang w:eastAsia="zh-CN"/>
              </w:rPr>
            </w:pPr>
            <w:r w:rsidRPr="000C010A">
              <w:rPr>
                <w:rFonts w:eastAsia="微软雅黑" w:hint="eastAsia"/>
                <w:i w:val="0"/>
                <w:szCs w:val="20"/>
                <w:lang w:eastAsia="zh-CN"/>
              </w:rPr>
              <w:t>Raw Base (bp)</w:t>
            </w:r>
          </w:p>
        </w:tc>
        <w:tc>
          <w:tcPr>
            <w:tcW w:w="0" w:type="auto"/>
          </w:tcPr>
          <w:p w:rsidR="00E225A8" w:rsidRPr="000C010A" w:rsidRDefault="00E225A8" w:rsidP="00DB407C">
            <w:pPr>
              <w:pStyle w:val="MDPI22heading2"/>
              <w:spacing w:before="0" w:after="0" w:line="240" w:lineRule="auto"/>
              <w:ind w:right="55"/>
              <w:jc w:val="both"/>
              <w:rPr>
                <w:rFonts w:eastAsia="微软雅黑"/>
                <w:i w:val="0"/>
                <w:szCs w:val="20"/>
                <w:lang w:eastAsia="zh-CN"/>
              </w:rPr>
            </w:pPr>
            <w:r w:rsidRPr="000C010A">
              <w:rPr>
                <w:rFonts w:eastAsia="微软雅黑" w:hint="eastAsia"/>
                <w:i w:val="0"/>
                <w:szCs w:val="20"/>
                <w:lang w:eastAsia="zh-CN"/>
              </w:rPr>
              <w:t>Effective Rate (%)</w:t>
            </w:r>
          </w:p>
        </w:tc>
        <w:tc>
          <w:tcPr>
            <w:tcW w:w="0" w:type="auto"/>
          </w:tcPr>
          <w:p w:rsidR="00E225A8" w:rsidRPr="000C010A" w:rsidRDefault="00E225A8" w:rsidP="00DB407C">
            <w:pPr>
              <w:pStyle w:val="MDPI22heading2"/>
              <w:spacing w:before="0" w:after="0" w:line="240" w:lineRule="auto"/>
              <w:ind w:right="55"/>
              <w:jc w:val="both"/>
              <w:rPr>
                <w:rFonts w:eastAsia="微软雅黑"/>
                <w:i w:val="0"/>
                <w:szCs w:val="20"/>
                <w:lang w:eastAsia="zh-CN"/>
              </w:rPr>
            </w:pPr>
            <w:r w:rsidRPr="000C010A">
              <w:rPr>
                <w:rFonts w:eastAsia="微软雅黑" w:hint="eastAsia"/>
                <w:i w:val="0"/>
                <w:szCs w:val="20"/>
                <w:lang w:eastAsia="zh-CN"/>
              </w:rPr>
              <w:t>Clean Base (bp)</w:t>
            </w:r>
          </w:p>
        </w:tc>
        <w:tc>
          <w:tcPr>
            <w:tcW w:w="0" w:type="auto"/>
          </w:tcPr>
          <w:p w:rsidR="00E225A8" w:rsidRPr="000C010A" w:rsidRDefault="00E225A8" w:rsidP="00DB407C">
            <w:pPr>
              <w:pStyle w:val="MDPI22heading2"/>
              <w:spacing w:before="0" w:after="0" w:line="240" w:lineRule="auto"/>
              <w:ind w:right="55"/>
              <w:jc w:val="both"/>
              <w:rPr>
                <w:rFonts w:eastAsia="微软雅黑"/>
                <w:i w:val="0"/>
                <w:szCs w:val="20"/>
                <w:lang w:eastAsia="zh-CN"/>
              </w:rPr>
            </w:pPr>
            <w:r w:rsidRPr="000C010A">
              <w:rPr>
                <w:rFonts w:eastAsia="微软雅黑" w:hint="eastAsia"/>
                <w:i w:val="0"/>
                <w:szCs w:val="20"/>
                <w:lang w:eastAsia="zh-CN"/>
              </w:rPr>
              <w:t>Error Rate (%)</w:t>
            </w:r>
          </w:p>
        </w:tc>
        <w:tc>
          <w:tcPr>
            <w:tcW w:w="0" w:type="auto"/>
          </w:tcPr>
          <w:p w:rsidR="00E225A8" w:rsidRPr="000C010A" w:rsidRDefault="00E225A8" w:rsidP="00DB407C">
            <w:pPr>
              <w:pStyle w:val="MDPI22heading2"/>
              <w:spacing w:before="0" w:after="0" w:line="240" w:lineRule="auto"/>
              <w:ind w:right="55"/>
              <w:jc w:val="both"/>
              <w:rPr>
                <w:rFonts w:eastAsia="微软雅黑"/>
                <w:i w:val="0"/>
                <w:szCs w:val="20"/>
                <w:lang w:eastAsia="zh-CN"/>
              </w:rPr>
            </w:pPr>
            <w:r w:rsidRPr="000C010A">
              <w:rPr>
                <w:rFonts w:eastAsia="微软雅黑" w:hint="eastAsia"/>
                <w:i w:val="0"/>
                <w:szCs w:val="20"/>
                <w:lang w:eastAsia="zh-CN"/>
              </w:rPr>
              <w:t>Q20 (%)</w:t>
            </w:r>
          </w:p>
        </w:tc>
        <w:tc>
          <w:tcPr>
            <w:tcW w:w="0" w:type="auto"/>
          </w:tcPr>
          <w:p w:rsidR="00E225A8" w:rsidRPr="000C010A" w:rsidRDefault="00E225A8" w:rsidP="00DB407C">
            <w:pPr>
              <w:pStyle w:val="MDPI22heading2"/>
              <w:spacing w:before="0" w:after="0" w:line="240" w:lineRule="auto"/>
              <w:ind w:right="55"/>
              <w:jc w:val="both"/>
              <w:rPr>
                <w:rFonts w:eastAsia="微软雅黑"/>
                <w:i w:val="0"/>
                <w:szCs w:val="20"/>
                <w:lang w:eastAsia="zh-CN"/>
              </w:rPr>
            </w:pPr>
            <w:r w:rsidRPr="000C010A">
              <w:rPr>
                <w:rFonts w:eastAsia="微软雅黑" w:hint="eastAsia"/>
                <w:i w:val="0"/>
                <w:szCs w:val="20"/>
                <w:lang w:eastAsia="zh-CN"/>
              </w:rPr>
              <w:t>Q30 (%)</w:t>
            </w:r>
          </w:p>
        </w:tc>
        <w:tc>
          <w:tcPr>
            <w:tcW w:w="0" w:type="auto"/>
          </w:tcPr>
          <w:p w:rsidR="00E225A8" w:rsidRPr="000C010A" w:rsidRDefault="00E225A8" w:rsidP="00DB407C">
            <w:pPr>
              <w:pStyle w:val="MDPI22heading2"/>
              <w:spacing w:before="0" w:after="0" w:line="240" w:lineRule="auto"/>
              <w:ind w:right="55"/>
              <w:jc w:val="both"/>
              <w:rPr>
                <w:rFonts w:eastAsia="微软雅黑"/>
                <w:i w:val="0"/>
                <w:szCs w:val="20"/>
                <w:lang w:eastAsia="zh-CN"/>
              </w:rPr>
            </w:pPr>
            <w:r>
              <w:rPr>
                <w:rFonts w:eastAsia="微软雅黑"/>
                <w:i w:val="0"/>
                <w:szCs w:val="20"/>
                <w:lang w:eastAsia="zh-CN"/>
              </w:rPr>
              <w:t>G</w:t>
            </w:r>
            <w:r>
              <w:rPr>
                <w:rFonts w:eastAsia="微软雅黑" w:hint="eastAsia"/>
                <w:i w:val="0"/>
                <w:szCs w:val="20"/>
                <w:lang w:eastAsia="zh-CN"/>
              </w:rPr>
              <w:t xml:space="preserve">C Content </w:t>
            </w:r>
            <w:r w:rsidRPr="00652280">
              <w:rPr>
                <w:rFonts w:eastAsia="微软雅黑"/>
                <w:i w:val="0"/>
                <w:szCs w:val="20"/>
                <w:lang w:eastAsia="zh-CN"/>
              </w:rPr>
              <w:t>(%)</w:t>
            </w:r>
          </w:p>
        </w:tc>
      </w:tr>
      <w:tr w:rsidR="00E225A8" w:rsidRPr="000C010A" w:rsidTr="00DB407C">
        <w:tc>
          <w:tcPr>
            <w:tcW w:w="0" w:type="auto"/>
          </w:tcPr>
          <w:p w:rsidR="00E225A8" w:rsidRPr="000C010A" w:rsidRDefault="00E225A8" w:rsidP="00DB407C">
            <w:pPr>
              <w:pStyle w:val="MDPI22heading2"/>
              <w:spacing w:before="0" w:after="0" w:line="240" w:lineRule="auto"/>
              <w:ind w:right="55"/>
              <w:jc w:val="both"/>
              <w:rPr>
                <w:rFonts w:eastAsia="微软雅黑"/>
                <w:i w:val="0"/>
                <w:szCs w:val="20"/>
                <w:lang w:eastAsia="zh-CN"/>
              </w:rPr>
            </w:pPr>
            <w:r w:rsidRPr="000C010A">
              <w:rPr>
                <w:rFonts w:eastAsia="微软雅黑"/>
                <w:i w:val="0"/>
                <w:szCs w:val="20"/>
                <w:lang w:eastAsia="zh-CN"/>
              </w:rPr>
              <w:t>DES0231</w:t>
            </w:r>
            <w:r w:rsidRPr="000C010A">
              <w:rPr>
                <w:rFonts w:eastAsia="微软雅黑"/>
                <w:i w:val="0"/>
                <w:szCs w:val="20"/>
                <w:lang w:eastAsia="zh-CN"/>
              </w:rPr>
              <w:lastRenderedPageBreak/>
              <w:t xml:space="preserve">2-S       </w:t>
            </w:r>
          </w:p>
        </w:tc>
        <w:tc>
          <w:tcPr>
            <w:tcW w:w="0" w:type="auto"/>
          </w:tcPr>
          <w:p w:rsidR="00E225A8" w:rsidRPr="000C010A" w:rsidRDefault="00E225A8" w:rsidP="00DB407C">
            <w:pPr>
              <w:pStyle w:val="MDPI22heading2"/>
              <w:spacing w:before="0" w:after="0" w:line="240" w:lineRule="auto"/>
              <w:ind w:right="55"/>
              <w:jc w:val="both"/>
              <w:rPr>
                <w:rFonts w:eastAsia="微软雅黑"/>
                <w:i w:val="0"/>
                <w:szCs w:val="20"/>
                <w:lang w:eastAsia="zh-CN"/>
              </w:rPr>
            </w:pPr>
            <w:r w:rsidRPr="000C010A">
              <w:rPr>
                <w:rFonts w:eastAsia="微软雅黑"/>
                <w:i w:val="0"/>
                <w:szCs w:val="20"/>
                <w:lang w:eastAsia="zh-CN"/>
              </w:rPr>
              <w:lastRenderedPageBreak/>
              <w:t>350</w:t>
            </w:r>
          </w:p>
        </w:tc>
        <w:tc>
          <w:tcPr>
            <w:tcW w:w="0" w:type="auto"/>
          </w:tcPr>
          <w:p w:rsidR="00E225A8" w:rsidRPr="000C010A" w:rsidRDefault="00E225A8" w:rsidP="00DB407C">
            <w:pPr>
              <w:pStyle w:val="MDPI22heading2"/>
              <w:spacing w:before="0" w:after="0" w:line="240" w:lineRule="auto"/>
              <w:ind w:right="55"/>
              <w:jc w:val="both"/>
              <w:rPr>
                <w:rFonts w:eastAsia="微软雅黑"/>
                <w:i w:val="0"/>
                <w:szCs w:val="20"/>
                <w:lang w:eastAsia="zh-CN"/>
              </w:rPr>
            </w:pPr>
            <w:r w:rsidRPr="000C010A">
              <w:rPr>
                <w:rFonts w:eastAsia="微软雅黑"/>
                <w:i w:val="0"/>
                <w:szCs w:val="20"/>
                <w:lang w:eastAsia="zh-CN"/>
              </w:rPr>
              <w:t>180,235,2</w:t>
            </w:r>
            <w:r w:rsidRPr="000C010A">
              <w:rPr>
                <w:rFonts w:eastAsia="微软雅黑"/>
                <w:i w:val="0"/>
                <w:szCs w:val="20"/>
                <w:lang w:eastAsia="zh-CN"/>
              </w:rPr>
              <w:lastRenderedPageBreak/>
              <w:t>12</w:t>
            </w:r>
          </w:p>
        </w:tc>
        <w:tc>
          <w:tcPr>
            <w:tcW w:w="0" w:type="auto"/>
          </w:tcPr>
          <w:p w:rsidR="00E225A8" w:rsidRPr="000C010A" w:rsidRDefault="00E225A8" w:rsidP="00DB407C">
            <w:pPr>
              <w:pStyle w:val="MDPI22heading2"/>
              <w:spacing w:before="0" w:after="0" w:line="240" w:lineRule="auto"/>
              <w:ind w:right="55"/>
              <w:jc w:val="both"/>
              <w:rPr>
                <w:rFonts w:eastAsia="微软雅黑"/>
                <w:i w:val="0"/>
                <w:szCs w:val="20"/>
                <w:lang w:eastAsia="zh-CN"/>
              </w:rPr>
            </w:pPr>
            <w:r w:rsidRPr="000C010A">
              <w:rPr>
                <w:rFonts w:eastAsia="微软雅黑"/>
                <w:i w:val="0"/>
                <w:szCs w:val="20"/>
                <w:lang w:eastAsia="zh-CN"/>
              </w:rPr>
              <w:lastRenderedPageBreak/>
              <w:t>54,070,563,</w:t>
            </w:r>
            <w:r w:rsidRPr="000C010A">
              <w:rPr>
                <w:rFonts w:eastAsia="微软雅黑"/>
                <w:i w:val="0"/>
                <w:szCs w:val="20"/>
                <w:lang w:eastAsia="zh-CN"/>
              </w:rPr>
              <w:lastRenderedPageBreak/>
              <w:t>600</w:t>
            </w:r>
          </w:p>
        </w:tc>
        <w:tc>
          <w:tcPr>
            <w:tcW w:w="0" w:type="auto"/>
          </w:tcPr>
          <w:p w:rsidR="00E225A8" w:rsidRPr="000C010A" w:rsidRDefault="00E225A8" w:rsidP="00DB407C">
            <w:pPr>
              <w:pStyle w:val="MDPI22heading2"/>
              <w:spacing w:before="0" w:after="0" w:line="240" w:lineRule="auto"/>
              <w:ind w:right="55"/>
              <w:jc w:val="both"/>
              <w:rPr>
                <w:rFonts w:eastAsia="微软雅黑"/>
                <w:i w:val="0"/>
                <w:szCs w:val="20"/>
                <w:lang w:eastAsia="zh-CN"/>
              </w:rPr>
            </w:pPr>
            <w:r w:rsidRPr="000C010A">
              <w:rPr>
                <w:rFonts w:eastAsia="微软雅黑"/>
                <w:i w:val="0"/>
                <w:szCs w:val="20"/>
                <w:lang w:eastAsia="zh-CN"/>
              </w:rPr>
              <w:lastRenderedPageBreak/>
              <w:t>99.99</w:t>
            </w:r>
          </w:p>
        </w:tc>
        <w:tc>
          <w:tcPr>
            <w:tcW w:w="0" w:type="auto"/>
          </w:tcPr>
          <w:p w:rsidR="00E225A8" w:rsidRPr="000C010A" w:rsidRDefault="00E225A8" w:rsidP="00DB407C">
            <w:pPr>
              <w:pStyle w:val="MDPI22heading2"/>
              <w:spacing w:before="0" w:after="0" w:line="240" w:lineRule="auto"/>
              <w:ind w:right="55"/>
              <w:jc w:val="both"/>
              <w:rPr>
                <w:rFonts w:eastAsia="微软雅黑"/>
                <w:i w:val="0"/>
                <w:szCs w:val="20"/>
                <w:lang w:eastAsia="zh-CN"/>
              </w:rPr>
            </w:pPr>
            <w:r w:rsidRPr="000C010A">
              <w:rPr>
                <w:rFonts w:eastAsia="微软雅黑"/>
                <w:i w:val="0"/>
                <w:szCs w:val="20"/>
                <w:lang w:eastAsia="zh-CN"/>
              </w:rPr>
              <w:t>54,065,451,</w:t>
            </w:r>
            <w:r w:rsidRPr="000C010A">
              <w:rPr>
                <w:rFonts w:eastAsia="微软雅黑"/>
                <w:i w:val="0"/>
                <w:szCs w:val="20"/>
                <w:lang w:eastAsia="zh-CN"/>
              </w:rPr>
              <w:lastRenderedPageBreak/>
              <w:t>600</w:t>
            </w:r>
          </w:p>
        </w:tc>
        <w:tc>
          <w:tcPr>
            <w:tcW w:w="0" w:type="auto"/>
          </w:tcPr>
          <w:p w:rsidR="00E225A8" w:rsidRPr="000C010A" w:rsidRDefault="00E225A8" w:rsidP="00DB407C">
            <w:pPr>
              <w:pStyle w:val="MDPI22heading2"/>
              <w:spacing w:before="0" w:after="0" w:line="240" w:lineRule="auto"/>
              <w:ind w:right="55"/>
              <w:jc w:val="both"/>
              <w:rPr>
                <w:rFonts w:eastAsia="微软雅黑"/>
                <w:i w:val="0"/>
                <w:szCs w:val="20"/>
                <w:lang w:eastAsia="zh-CN"/>
              </w:rPr>
            </w:pPr>
            <w:r w:rsidRPr="000C010A">
              <w:rPr>
                <w:rFonts w:eastAsia="微软雅黑"/>
                <w:i w:val="0"/>
                <w:szCs w:val="20"/>
                <w:lang w:eastAsia="zh-CN"/>
              </w:rPr>
              <w:lastRenderedPageBreak/>
              <w:t>0.03</w:t>
            </w:r>
          </w:p>
        </w:tc>
        <w:tc>
          <w:tcPr>
            <w:tcW w:w="0" w:type="auto"/>
          </w:tcPr>
          <w:p w:rsidR="00E225A8" w:rsidRPr="000C010A" w:rsidRDefault="00E225A8" w:rsidP="00DB407C">
            <w:pPr>
              <w:pStyle w:val="MDPI22heading2"/>
              <w:spacing w:before="0" w:after="0" w:line="240" w:lineRule="auto"/>
              <w:ind w:right="55"/>
              <w:jc w:val="both"/>
              <w:rPr>
                <w:rFonts w:eastAsia="微软雅黑"/>
                <w:i w:val="0"/>
                <w:szCs w:val="20"/>
                <w:lang w:eastAsia="zh-CN"/>
              </w:rPr>
            </w:pPr>
            <w:r w:rsidRPr="000C010A">
              <w:rPr>
                <w:rFonts w:eastAsia="微软雅黑"/>
                <w:i w:val="0"/>
                <w:szCs w:val="20"/>
                <w:lang w:eastAsia="zh-CN"/>
              </w:rPr>
              <w:t>95.9</w:t>
            </w:r>
            <w:r w:rsidRPr="000C010A">
              <w:rPr>
                <w:rFonts w:eastAsia="微软雅黑"/>
                <w:i w:val="0"/>
                <w:szCs w:val="20"/>
                <w:lang w:eastAsia="zh-CN"/>
              </w:rPr>
              <w:lastRenderedPageBreak/>
              <w:t>0</w:t>
            </w:r>
          </w:p>
        </w:tc>
        <w:tc>
          <w:tcPr>
            <w:tcW w:w="0" w:type="auto"/>
          </w:tcPr>
          <w:p w:rsidR="00E225A8" w:rsidRPr="000C010A" w:rsidRDefault="00E225A8" w:rsidP="00DB407C">
            <w:pPr>
              <w:pStyle w:val="MDPI22heading2"/>
              <w:spacing w:before="0" w:after="0" w:line="240" w:lineRule="auto"/>
              <w:ind w:right="55"/>
              <w:jc w:val="both"/>
              <w:rPr>
                <w:rFonts w:eastAsia="微软雅黑"/>
                <w:i w:val="0"/>
                <w:szCs w:val="20"/>
                <w:lang w:eastAsia="zh-CN"/>
              </w:rPr>
            </w:pPr>
            <w:r w:rsidRPr="000C010A">
              <w:rPr>
                <w:rFonts w:eastAsia="微软雅黑"/>
                <w:i w:val="0"/>
                <w:szCs w:val="20"/>
                <w:lang w:eastAsia="zh-CN"/>
              </w:rPr>
              <w:lastRenderedPageBreak/>
              <w:t>90.7</w:t>
            </w:r>
            <w:r w:rsidRPr="000C010A">
              <w:rPr>
                <w:rFonts w:eastAsia="微软雅黑"/>
                <w:i w:val="0"/>
                <w:szCs w:val="20"/>
                <w:lang w:eastAsia="zh-CN"/>
              </w:rPr>
              <w:lastRenderedPageBreak/>
              <w:t>0</w:t>
            </w:r>
          </w:p>
        </w:tc>
        <w:tc>
          <w:tcPr>
            <w:tcW w:w="0" w:type="auto"/>
          </w:tcPr>
          <w:p w:rsidR="00E225A8" w:rsidRPr="000C010A" w:rsidRDefault="00E225A8" w:rsidP="00DB407C">
            <w:pPr>
              <w:pStyle w:val="MDPI22heading2"/>
              <w:spacing w:before="0" w:after="0" w:line="240" w:lineRule="auto"/>
              <w:ind w:right="55"/>
              <w:jc w:val="both"/>
              <w:rPr>
                <w:rFonts w:eastAsia="微软雅黑"/>
                <w:i w:val="0"/>
                <w:szCs w:val="20"/>
                <w:lang w:eastAsia="zh-CN"/>
              </w:rPr>
            </w:pPr>
            <w:r>
              <w:rPr>
                <w:rFonts w:eastAsia="微软雅黑" w:hint="eastAsia"/>
                <w:i w:val="0"/>
                <w:szCs w:val="20"/>
                <w:lang w:eastAsia="zh-CN"/>
              </w:rPr>
              <w:lastRenderedPageBreak/>
              <w:t>33.52</w:t>
            </w:r>
          </w:p>
        </w:tc>
      </w:tr>
    </w:tbl>
    <w:p w:rsidR="00B10667" w:rsidRDefault="00B10667" w:rsidP="00B10667">
      <w:pPr>
        <w:pStyle w:val="MDPI31text"/>
        <w:spacing w:before="100" w:beforeAutospacing="1" w:after="100" w:afterAutospacing="1"/>
        <w:ind w:right="55"/>
        <w:rPr>
          <w:rFonts w:eastAsia="微软雅黑"/>
          <w:noProof/>
          <w:lang w:eastAsia="zh-CN"/>
        </w:rPr>
      </w:pPr>
      <w:proofErr w:type="gramStart"/>
      <w:r>
        <w:lastRenderedPageBreak/>
        <w:t>Table 2</w:t>
      </w:r>
      <w:r>
        <w:rPr>
          <w:rFonts w:eastAsiaTheme="minorEastAsia" w:hint="eastAsia"/>
          <w:lang w:eastAsia="zh-CN"/>
        </w:rPr>
        <w:t xml:space="preserve">: </w:t>
      </w:r>
      <w:r>
        <w:t>S</w:t>
      </w:r>
      <w:r w:rsidRPr="00D62EFA">
        <w:t xml:space="preserve">tatistics </w:t>
      </w:r>
      <w:r>
        <w:t xml:space="preserve">of assembled genome sequence for </w:t>
      </w:r>
      <w:r w:rsidRPr="00BA0E89">
        <w:rPr>
          <w:rFonts w:eastAsia="微软雅黑"/>
          <w:i/>
          <w:noProof/>
          <w:lang w:eastAsia="zh-CN"/>
        </w:rPr>
        <w:t>Nephelium lappaceum</w:t>
      </w:r>
      <w:r w:rsidRPr="001D2D62">
        <w:rPr>
          <w:rFonts w:eastAsiaTheme="minorEastAsia"/>
          <w:snapToGrid/>
          <w:shd w:val="clear" w:color="auto" w:fill="FFFFFF"/>
          <w:lang w:eastAsia="zh-CN"/>
        </w:rPr>
        <w:t xml:space="preserve"> </w:t>
      </w:r>
      <w:r w:rsidRPr="00BA0E89">
        <w:rPr>
          <w:rFonts w:eastAsia="微软雅黑"/>
          <w:noProof/>
          <w:lang w:eastAsia="zh-CN"/>
        </w:rPr>
        <w:t>L.</w:t>
      </w:r>
      <w:proofErr w:type="gramEnd"/>
    </w:p>
    <w:tbl>
      <w:tblPr>
        <w:tblStyle w:val="a8"/>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9"/>
        <w:gridCol w:w="1631"/>
        <w:gridCol w:w="1530"/>
        <w:gridCol w:w="1423"/>
        <w:gridCol w:w="1699"/>
        <w:gridCol w:w="1628"/>
      </w:tblGrid>
      <w:tr w:rsidR="00E225A8" w:rsidTr="00DB407C">
        <w:tc>
          <w:tcPr>
            <w:tcW w:w="551" w:type="pct"/>
            <w:tcBorders>
              <w:top w:val="single" w:sz="4" w:space="0" w:color="auto"/>
              <w:bottom w:val="single" w:sz="4" w:space="0" w:color="auto"/>
            </w:tcBorders>
            <w:vAlign w:val="center"/>
          </w:tcPr>
          <w:p w:rsidR="00E225A8" w:rsidRDefault="00E225A8" w:rsidP="00DB407C">
            <w:pPr>
              <w:pStyle w:val="MDPI31text"/>
              <w:ind w:right="55" w:firstLine="0"/>
            </w:pPr>
            <w:r>
              <w:t>Assembly</w:t>
            </w:r>
          </w:p>
        </w:tc>
        <w:tc>
          <w:tcPr>
            <w:tcW w:w="917" w:type="pct"/>
            <w:tcBorders>
              <w:top w:val="single" w:sz="4" w:space="0" w:color="auto"/>
              <w:bottom w:val="single" w:sz="4" w:space="0" w:color="auto"/>
            </w:tcBorders>
            <w:vAlign w:val="center"/>
          </w:tcPr>
          <w:p w:rsidR="00E225A8" w:rsidRDefault="00E225A8" w:rsidP="00DB407C">
            <w:pPr>
              <w:pStyle w:val="MDPI31text"/>
              <w:ind w:right="55" w:firstLine="0"/>
            </w:pPr>
            <w:r>
              <w:t>Total length (</w:t>
            </w:r>
            <w:proofErr w:type="spellStart"/>
            <w:r>
              <w:t>bp</w:t>
            </w:r>
            <w:proofErr w:type="spellEnd"/>
            <w:r>
              <w:t>)</w:t>
            </w:r>
          </w:p>
        </w:tc>
        <w:tc>
          <w:tcPr>
            <w:tcW w:w="861" w:type="pct"/>
            <w:tcBorders>
              <w:top w:val="single" w:sz="4" w:space="0" w:color="auto"/>
              <w:bottom w:val="single" w:sz="4" w:space="0" w:color="auto"/>
            </w:tcBorders>
            <w:vAlign w:val="center"/>
          </w:tcPr>
          <w:p w:rsidR="00E225A8" w:rsidRDefault="00E225A8" w:rsidP="00DB407C">
            <w:pPr>
              <w:pStyle w:val="MDPI31text"/>
              <w:ind w:right="55" w:firstLine="0"/>
            </w:pPr>
            <w:r>
              <w:t>Total number</w:t>
            </w:r>
          </w:p>
        </w:tc>
        <w:tc>
          <w:tcPr>
            <w:tcW w:w="802" w:type="pct"/>
            <w:tcBorders>
              <w:top w:val="single" w:sz="4" w:space="0" w:color="auto"/>
              <w:bottom w:val="single" w:sz="4" w:space="0" w:color="auto"/>
            </w:tcBorders>
            <w:vAlign w:val="center"/>
          </w:tcPr>
          <w:p w:rsidR="00E225A8" w:rsidRDefault="00E225A8" w:rsidP="00DB407C">
            <w:pPr>
              <w:pStyle w:val="MDPI31text"/>
              <w:ind w:right="55" w:firstLine="0"/>
            </w:pPr>
            <w:r>
              <w:t xml:space="preserve">Max length </w:t>
            </w:r>
            <w:r>
              <w:rPr>
                <w:rFonts w:ascii="宋体" w:eastAsia="宋体" w:hAnsi="宋体" w:cs="宋体" w:hint="eastAsia"/>
              </w:rPr>
              <w:t>(</w:t>
            </w:r>
            <w:proofErr w:type="spellStart"/>
            <w:r>
              <w:t>bp</w:t>
            </w:r>
            <w:proofErr w:type="spellEnd"/>
            <w:r>
              <w:rPr>
                <w:rFonts w:ascii="宋体" w:eastAsia="宋体" w:hAnsi="宋体" w:cs="宋体" w:hint="eastAsia"/>
              </w:rPr>
              <w:t>)</w:t>
            </w:r>
          </w:p>
        </w:tc>
        <w:tc>
          <w:tcPr>
            <w:tcW w:w="954" w:type="pct"/>
            <w:tcBorders>
              <w:top w:val="single" w:sz="4" w:space="0" w:color="auto"/>
              <w:bottom w:val="single" w:sz="4" w:space="0" w:color="auto"/>
            </w:tcBorders>
            <w:vAlign w:val="center"/>
          </w:tcPr>
          <w:p w:rsidR="00E225A8" w:rsidRDefault="00E225A8" w:rsidP="00DB407C">
            <w:pPr>
              <w:pStyle w:val="MDPI31text"/>
              <w:ind w:right="55" w:firstLine="0"/>
            </w:pPr>
            <w:r>
              <w:t xml:space="preserve">N50 length </w:t>
            </w:r>
          </w:p>
          <w:p w:rsidR="00E225A8" w:rsidRDefault="00E225A8" w:rsidP="00DB407C">
            <w:pPr>
              <w:pStyle w:val="MDPI31text"/>
              <w:ind w:right="55" w:firstLine="0"/>
            </w:pPr>
            <w:r>
              <w:rPr>
                <w:rFonts w:ascii="宋体" w:eastAsia="宋体" w:hAnsi="宋体" w:cs="宋体" w:hint="eastAsia"/>
              </w:rPr>
              <w:t>(</w:t>
            </w:r>
            <w:proofErr w:type="spellStart"/>
            <w:r>
              <w:t>bp</w:t>
            </w:r>
            <w:proofErr w:type="spellEnd"/>
            <w:r>
              <w:t>)</w:t>
            </w:r>
          </w:p>
        </w:tc>
        <w:tc>
          <w:tcPr>
            <w:tcW w:w="915" w:type="pct"/>
            <w:tcBorders>
              <w:top w:val="single" w:sz="4" w:space="0" w:color="auto"/>
              <w:bottom w:val="single" w:sz="4" w:space="0" w:color="auto"/>
            </w:tcBorders>
            <w:vAlign w:val="center"/>
          </w:tcPr>
          <w:p w:rsidR="00E225A8" w:rsidRDefault="00E225A8" w:rsidP="00DB407C">
            <w:pPr>
              <w:pStyle w:val="MDPI31text"/>
              <w:ind w:right="55" w:firstLine="0"/>
            </w:pPr>
            <w:r>
              <w:t xml:space="preserve">N90 length </w:t>
            </w:r>
          </w:p>
          <w:p w:rsidR="00E225A8" w:rsidRDefault="00E225A8" w:rsidP="00DB407C">
            <w:pPr>
              <w:pStyle w:val="MDPI31text"/>
              <w:ind w:right="55" w:firstLine="0"/>
            </w:pPr>
            <w:r>
              <w:rPr>
                <w:rFonts w:hint="eastAsia"/>
              </w:rPr>
              <w:t>(</w:t>
            </w:r>
            <w:proofErr w:type="spellStart"/>
            <w:r>
              <w:t>bp</w:t>
            </w:r>
            <w:proofErr w:type="spellEnd"/>
            <w:r>
              <w:rPr>
                <w:rFonts w:hint="eastAsia"/>
              </w:rPr>
              <w:t>)</w:t>
            </w:r>
          </w:p>
        </w:tc>
      </w:tr>
      <w:tr w:rsidR="00E225A8" w:rsidTr="00DB407C">
        <w:tc>
          <w:tcPr>
            <w:tcW w:w="551" w:type="pct"/>
            <w:tcBorders>
              <w:top w:val="single" w:sz="4" w:space="0" w:color="auto"/>
            </w:tcBorders>
            <w:vAlign w:val="center"/>
          </w:tcPr>
          <w:p w:rsidR="00E225A8" w:rsidRDefault="00E225A8" w:rsidP="00DB407C">
            <w:pPr>
              <w:pStyle w:val="MDPI31text"/>
              <w:ind w:right="55" w:firstLine="0"/>
            </w:pPr>
            <w:proofErr w:type="spellStart"/>
            <w:r>
              <w:t>Contig</w:t>
            </w:r>
            <w:proofErr w:type="spellEnd"/>
          </w:p>
        </w:tc>
        <w:tc>
          <w:tcPr>
            <w:tcW w:w="917" w:type="pct"/>
            <w:tcBorders>
              <w:top w:val="single" w:sz="4" w:space="0" w:color="auto"/>
            </w:tcBorders>
            <w:vAlign w:val="center"/>
          </w:tcPr>
          <w:p w:rsidR="00E225A8" w:rsidRPr="00581A0C" w:rsidRDefault="00581A0C" w:rsidP="00581A0C">
            <w:pPr>
              <w:pStyle w:val="MDPI31text"/>
              <w:ind w:right="55"/>
              <w:rPr>
                <w:rFonts w:eastAsiaTheme="minorEastAsia" w:hint="eastAsia"/>
                <w:lang w:eastAsia="zh-CN"/>
              </w:rPr>
            </w:pPr>
            <w:r>
              <w:t>356,250,469</w:t>
            </w:r>
            <w:bookmarkStart w:id="32" w:name="_GoBack"/>
            <w:bookmarkEnd w:id="32"/>
          </w:p>
        </w:tc>
        <w:tc>
          <w:tcPr>
            <w:tcW w:w="861" w:type="pct"/>
            <w:tcBorders>
              <w:top w:val="single" w:sz="4" w:space="0" w:color="auto"/>
            </w:tcBorders>
            <w:vAlign w:val="center"/>
          </w:tcPr>
          <w:p w:rsidR="00E225A8" w:rsidRDefault="00E225A8" w:rsidP="00DB407C">
            <w:pPr>
              <w:pStyle w:val="MDPI31text"/>
              <w:ind w:right="55"/>
            </w:pPr>
            <w:r w:rsidRPr="00446039">
              <w:t xml:space="preserve">987,898 </w:t>
            </w:r>
          </w:p>
        </w:tc>
        <w:tc>
          <w:tcPr>
            <w:tcW w:w="802" w:type="pct"/>
            <w:tcBorders>
              <w:top w:val="single" w:sz="4" w:space="0" w:color="auto"/>
            </w:tcBorders>
            <w:vAlign w:val="center"/>
          </w:tcPr>
          <w:p w:rsidR="00E225A8" w:rsidRDefault="00E225A8" w:rsidP="00DB407C">
            <w:pPr>
              <w:pStyle w:val="MDPI31text"/>
              <w:ind w:right="55"/>
            </w:pPr>
            <w:r w:rsidRPr="00446039">
              <w:t>68,350</w:t>
            </w:r>
          </w:p>
        </w:tc>
        <w:tc>
          <w:tcPr>
            <w:tcW w:w="954" w:type="pct"/>
            <w:tcBorders>
              <w:top w:val="single" w:sz="4" w:space="0" w:color="auto"/>
            </w:tcBorders>
            <w:vAlign w:val="center"/>
          </w:tcPr>
          <w:p w:rsidR="00E225A8" w:rsidRDefault="00E225A8" w:rsidP="00DB407C">
            <w:pPr>
              <w:pStyle w:val="MDPI31text"/>
              <w:ind w:right="55"/>
            </w:pPr>
            <w:r w:rsidRPr="00446039">
              <w:t>923</w:t>
            </w:r>
          </w:p>
        </w:tc>
        <w:tc>
          <w:tcPr>
            <w:tcW w:w="915" w:type="pct"/>
            <w:tcBorders>
              <w:top w:val="single" w:sz="4" w:space="0" w:color="auto"/>
            </w:tcBorders>
            <w:vAlign w:val="center"/>
          </w:tcPr>
          <w:p w:rsidR="00E225A8" w:rsidRDefault="00E225A8" w:rsidP="00DB407C">
            <w:pPr>
              <w:pStyle w:val="MDPI31text"/>
              <w:ind w:right="55"/>
            </w:pPr>
            <w:r w:rsidRPr="00446039">
              <w:t>126</w:t>
            </w:r>
          </w:p>
        </w:tc>
      </w:tr>
      <w:tr w:rsidR="00E225A8" w:rsidTr="00DB407C">
        <w:tc>
          <w:tcPr>
            <w:tcW w:w="551" w:type="pct"/>
            <w:vAlign w:val="center"/>
          </w:tcPr>
          <w:p w:rsidR="00E225A8" w:rsidRDefault="00E225A8" w:rsidP="00DB407C">
            <w:pPr>
              <w:pStyle w:val="MDPI31text"/>
              <w:ind w:right="55" w:firstLine="0"/>
            </w:pPr>
            <w:r>
              <w:t>Scaffold</w:t>
            </w:r>
          </w:p>
        </w:tc>
        <w:tc>
          <w:tcPr>
            <w:tcW w:w="917" w:type="pct"/>
            <w:vAlign w:val="center"/>
          </w:tcPr>
          <w:p w:rsidR="00E225A8" w:rsidRDefault="00E225A8" w:rsidP="00581A0C">
            <w:pPr>
              <w:pStyle w:val="MDPI31text"/>
              <w:ind w:right="55"/>
            </w:pPr>
            <w:r w:rsidRPr="00446039">
              <w:t>360,534,817</w:t>
            </w:r>
          </w:p>
        </w:tc>
        <w:tc>
          <w:tcPr>
            <w:tcW w:w="861" w:type="pct"/>
            <w:vAlign w:val="center"/>
          </w:tcPr>
          <w:p w:rsidR="00E225A8" w:rsidRDefault="00E225A8" w:rsidP="00DB407C">
            <w:pPr>
              <w:pStyle w:val="MDPI31text"/>
              <w:ind w:right="55"/>
            </w:pPr>
            <w:r w:rsidRPr="00446039">
              <w:t>723,955</w:t>
            </w:r>
          </w:p>
        </w:tc>
        <w:tc>
          <w:tcPr>
            <w:tcW w:w="802" w:type="pct"/>
            <w:vAlign w:val="center"/>
          </w:tcPr>
          <w:p w:rsidR="00E225A8" w:rsidRDefault="00E225A8" w:rsidP="00DB407C">
            <w:pPr>
              <w:pStyle w:val="MDPI31text"/>
              <w:ind w:right="55"/>
            </w:pPr>
            <w:r w:rsidRPr="00446039">
              <w:t>142,353</w:t>
            </w:r>
          </w:p>
        </w:tc>
        <w:tc>
          <w:tcPr>
            <w:tcW w:w="954" w:type="pct"/>
            <w:vAlign w:val="center"/>
          </w:tcPr>
          <w:p w:rsidR="00E225A8" w:rsidRDefault="00E225A8" w:rsidP="00DB407C">
            <w:pPr>
              <w:pStyle w:val="MDPI31text"/>
              <w:ind w:right="55"/>
            </w:pPr>
            <w:r w:rsidRPr="00446039">
              <w:t>1,929</w:t>
            </w:r>
          </w:p>
        </w:tc>
        <w:tc>
          <w:tcPr>
            <w:tcW w:w="915" w:type="pct"/>
            <w:vAlign w:val="center"/>
          </w:tcPr>
          <w:p w:rsidR="00E225A8" w:rsidRDefault="00E225A8" w:rsidP="00DB407C">
            <w:pPr>
              <w:pStyle w:val="MDPI31text"/>
              <w:ind w:right="55"/>
            </w:pPr>
            <w:r w:rsidRPr="00446039">
              <w:t>147</w:t>
            </w:r>
          </w:p>
        </w:tc>
      </w:tr>
    </w:tbl>
    <w:p w:rsidR="00B10667" w:rsidRPr="0049654D" w:rsidRDefault="00B10667" w:rsidP="00B10667">
      <w:pPr>
        <w:pStyle w:val="MDPI51figurecaption"/>
        <w:ind w:leftChars="177" w:right="55"/>
        <w:rPr>
          <w:rFonts w:eastAsiaTheme="minorEastAsia"/>
          <w:sz w:val="20"/>
          <w:szCs w:val="22"/>
          <w:lang w:eastAsia="zh-CN"/>
        </w:rPr>
      </w:pPr>
      <w:r>
        <w:rPr>
          <w:sz w:val="20"/>
          <w:szCs w:val="22"/>
        </w:rPr>
        <w:t>Table 3</w:t>
      </w:r>
      <w:r>
        <w:rPr>
          <w:rFonts w:eastAsiaTheme="minorEastAsia" w:hint="eastAsia"/>
          <w:sz w:val="20"/>
          <w:szCs w:val="22"/>
          <w:lang w:eastAsia="zh-CN"/>
        </w:rPr>
        <w:t>:</w:t>
      </w:r>
      <w:r>
        <w:rPr>
          <w:sz w:val="20"/>
          <w:szCs w:val="22"/>
        </w:rPr>
        <w:t xml:space="preserve"> </w:t>
      </w:r>
      <w:r w:rsidRPr="00483A1E">
        <w:rPr>
          <w:sz w:val="20"/>
          <w:szCs w:val="22"/>
        </w:rPr>
        <w:t xml:space="preserve">Species </w:t>
      </w:r>
      <w:r>
        <w:rPr>
          <w:sz w:val="20"/>
          <w:szCs w:val="22"/>
        </w:rPr>
        <w:t xml:space="preserve">showing homology to </w:t>
      </w:r>
      <w:proofErr w:type="spellStart"/>
      <w:r w:rsidRPr="00483A1E">
        <w:rPr>
          <w:sz w:val="20"/>
          <w:szCs w:val="22"/>
        </w:rPr>
        <w:t>contigs</w:t>
      </w:r>
      <w:proofErr w:type="spellEnd"/>
      <w:r w:rsidRPr="00483A1E">
        <w:rPr>
          <w:sz w:val="20"/>
          <w:szCs w:val="22"/>
        </w:rPr>
        <w:t xml:space="preserve"> with high GC content</w:t>
      </w:r>
      <w:r>
        <w:rPr>
          <w:sz w:val="20"/>
          <w:szCs w:val="22"/>
        </w:rPr>
        <w:t>s</w:t>
      </w:r>
    </w:p>
    <w:tbl>
      <w:tblPr>
        <w:tblStyle w:val="a8"/>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2"/>
        <w:gridCol w:w="1623"/>
      </w:tblGrid>
      <w:tr w:rsidR="00E225A8" w:rsidTr="00DB407C">
        <w:tc>
          <w:tcPr>
            <w:tcW w:w="0" w:type="auto"/>
            <w:tcBorders>
              <w:top w:val="single" w:sz="4" w:space="0" w:color="auto"/>
              <w:bottom w:val="single" w:sz="4" w:space="0" w:color="auto"/>
            </w:tcBorders>
            <w:vAlign w:val="center"/>
          </w:tcPr>
          <w:p w:rsidR="00E225A8" w:rsidRDefault="00E225A8" w:rsidP="00DB407C">
            <w:pPr>
              <w:pStyle w:val="MDPI51figurecaption"/>
              <w:spacing w:before="0" w:after="0"/>
              <w:ind w:left="0" w:right="55"/>
              <w:rPr>
                <w:sz w:val="20"/>
                <w:szCs w:val="22"/>
              </w:rPr>
            </w:pPr>
            <w:r>
              <w:rPr>
                <w:sz w:val="20"/>
                <w:szCs w:val="22"/>
              </w:rPr>
              <w:t>Species</w:t>
            </w:r>
          </w:p>
        </w:tc>
        <w:tc>
          <w:tcPr>
            <w:tcW w:w="0" w:type="auto"/>
            <w:tcBorders>
              <w:top w:val="single" w:sz="4" w:space="0" w:color="auto"/>
              <w:bottom w:val="single" w:sz="4" w:space="0" w:color="auto"/>
            </w:tcBorders>
            <w:vAlign w:val="center"/>
          </w:tcPr>
          <w:p w:rsidR="00E225A8" w:rsidRDefault="00E225A8" w:rsidP="00DB407C">
            <w:pPr>
              <w:pStyle w:val="MDPI51figurecaption"/>
              <w:spacing w:before="0" w:after="0"/>
              <w:ind w:left="0" w:right="55"/>
              <w:rPr>
                <w:sz w:val="20"/>
                <w:szCs w:val="22"/>
              </w:rPr>
            </w:pPr>
            <w:proofErr w:type="spellStart"/>
            <w:r>
              <w:rPr>
                <w:sz w:val="20"/>
                <w:szCs w:val="22"/>
              </w:rPr>
              <w:t>Contig</w:t>
            </w:r>
            <w:proofErr w:type="spellEnd"/>
            <w:r>
              <w:rPr>
                <w:sz w:val="20"/>
                <w:szCs w:val="22"/>
              </w:rPr>
              <w:t xml:space="preserve"> number</w:t>
            </w:r>
          </w:p>
        </w:tc>
      </w:tr>
      <w:tr w:rsidR="00E225A8" w:rsidTr="00DB407C">
        <w:tc>
          <w:tcPr>
            <w:tcW w:w="0" w:type="auto"/>
            <w:tcBorders>
              <w:top w:val="single" w:sz="4" w:space="0" w:color="auto"/>
            </w:tcBorders>
            <w:vAlign w:val="center"/>
          </w:tcPr>
          <w:p w:rsidR="00E225A8" w:rsidRPr="00E777DB" w:rsidRDefault="00E225A8" w:rsidP="00DB407C">
            <w:pPr>
              <w:pStyle w:val="MDPI51figurecaption"/>
              <w:spacing w:before="0" w:after="0"/>
              <w:ind w:left="0" w:right="55"/>
              <w:rPr>
                <w:i/>
                <w:sz w:val="20"/>
                <w:szCs w:val="22"/>
              </w:rPr>
            </w:pPr>
            <w:proofErr w:type="spellStart"/>
            <w:r w:rsidRPr="00E777DB">
              <w:rPr>
                <w:i/>
                <w:sz w:val="20"/>
                <w:szCs w:val="22"/>
              </w:rPr>
              <w:t>Methylobacterium</w:t>
            </w:r>
            <w:proofErr w:type="spellEnd"/>
            <w:r w:rsidRPr="00E777DB">
              <w:rPr>
                <w:i/>
                <w:sz w:val="20"/>
                <w:szCs w:val="22"/>
              </w:rPr>
              <w:t xml:space="preserve"> </w:t>
            </w:r>
            <w:proofErr w:type="spellStart"/>
            <w:r w:rsidRPr="00E777DB">
              <w:rPr>
                <w:i/>
                <w:sz w:val="20"/>
                <w:szCs w:val="22"/>
              </w:rPr>
              <w:t>radiotolerans</w:t>
            </w:r>
            <w:proofErr w:type="spellEnd"/>
          </w:p>
        </w:tc>
        <w:tc>
          <w:tcPr>
            <w:tcW w:w="0" w:type="auto"/>
            <w:tcBorders>
              <w:top w:val="single" w:sz="4" w:space="0" w:color="auto"/>
            </w:tcBorders>
            <w:vAlign w:val="center"/>
          </w:tcPr>
          <w:p w:rsidR="00E225A8" w:rsidRDefault="00E225A8" w:rsidP="00DB407C">
            <w:pPr>
              <w:pStyle w:val="MDPI51figurecaption"/>
              <w:spacing w:before="0" w:after="0"/>
              <w:ind w:left="0" w:right="55"/>
              <w:rPr>
                <w:sz w:val="20"/>
                <w:szCs w:val="22"/>
              </w:rPr>
            </w:pPr>
            <w:r w:rsidRPr="00483A1E">
              <w:rPr>
                <w:sz w:val="20"/>
                <w:szCs w:val="22"/>
              </w:rPr>
              <w:t>2406</w:t>
            </w:r>
          </w:p>
        </w:tc>
      </w:tr>
      <w:tr w:rsidR="00E225A8" w:rsidTr="00DB407C">
        <w:tc>
          <w:tcPr>
            <w:tcW w:w="0" w:type="auto"/>
            <w:vAlign w:val="center"/>
          </w:tcPr>
          <w:p w:rsidR="00E225A8" w:rsidRPr="00E777DB" w:rsidRDefault="00E225A8" w:rsidP="00DB407C">
            <w:pPr>
              <w:pStyle w:val="MDPI51figurecaption"/>
              <w:spacing w:before="0" w:after="0"/>
              <w:ind w:left="0" w:right="55"/>
              <w:rPr>
                <w:i/>
                <w:sz w:val="20"/>
                <w:szCs w:val="22"/>
              </w:rPr>
            </w:pPr>
            <w:proofErr w:type="spellStart"/>
            <w:r w:rsidRPr="00E777DB">
              <w:rPr>
                <w:i/>
                <w:sz w:val="20"/>
                <w:szCs w:val="22"/>
              </w:rPr>
              <w:t>Methylobacterium</w:t>
            </w:r>
            <w:proofErr w:type="spellEnd"/>
            <w:r w:rsidRPr="00E777DB">
              <w:rPr>
                <w:i/>
                <w:sz w:val="20"/>
                <w:szCs w:val="22"/>
              </w:rPr>
              <w:t xml:space="preserve"> </w:t>
            </w:r>
            <w:proofErr w:type="spellStart"/>
            <w:r w:rsidRPr="00E777DB">
              <w:rPr>
                <w:i/>
                <w:sz w:val="20"/>
                <w:szCs w:val="22"/>
              </w:rPr>
              <w:t>extorquens</w:t>
            </w:r>
            <w:proofErr w:type="spellEnd"/>
          </w:p>
        </w:tc>
        <w:tc>
          <w:tcPr>
            <w:tcW w:w="0" w:type="auto"/>
            <w:vAlign w:val="center"/>
          </w:tcPr>
          <w:p w:rsidR="00E225A8" w:rsidRDefault="00E225A8" w:rsidP="00DB407C">
            <w:pPr>
              <w:pStyle w:val="MDPI51figurecaption"/>
              <w:spacing w:before="0" w:after="0"/>
              <w:ind w:left="0" w:right="55"/>
              <w:rPr>
                <w:sz w:val="20"/>
                <w:szCs w:val="22"/>
              </w:rPr>
            </w:pPr>
            <w:r w:rsidRPr="00483A1E">
              <w:rPr>
                <w:sz w:val="20"/>
                <w:szCs w:val="22"/>
              </w:rPr>
              <w:t>1384</w:t>
            </w:r>
          </w:p>
        </w:tc>
      </w:tr>
      <w:tr w:rsidR="00E225A8" w:rsidTr="00DB407C">
        <w:tc>
          <w:tcPr>
            <w:tcW w:w="0" w:type="auto"/>
            <w:vAlign w:val="center"/>
          </w:tcPr>
          <w:p w:rsidR="00E225A8" w:rsidRPr="00E777DB" w:rsidRDefault="00E225A8" w:rsidP="00DB407C">
            <w:pPr>
              <w:pStyle w:val="MDPI51figurecaption"/>
              <w:spacing w:before="0" w:after="0"/>
              <w:ind w:left="0" w:right="55"/>
              <w:rPr>
                <w:i/>
                <w:sz w:val="20"/>
                <w:szCs w:val="22"/>
              </w:rPr>
            </w:pPr>
            <w:proofErr w:type="spellStart"/>
            <w:r w:rsidRPr="00E777DB">
              <w:rPr>
                <w:i/>
                <w:sz w:val="20"/>
                <w:szCs w:val="22"/>
              </w:rPr>
              <w:t>Methylobacterium</w:t>
            </w:r>
            <w:proofErr w:type="spellEnd"/>
            <w:r w:rsidRPr="00E777DB">
              <w:rPr>
                <w:i/>
                <w:sz w:val="20"/>
                <w:szCs w:val="22"/>
              </w:rPr>
              <w:t xml:space="preserve"> </w:t>
            </w:r>
            <w:proofErr w:type="spellStart"/>
            <w:r w:rsidRPr="00E777DB">
              <w:rPr>
                <w:i/>
                <w:sz w:val="20"/>
                <w:szCs w:val="22"/>
              </w:rPr>
              <w:t>nodulans</w:t>
            </w:r>
            <w:proofErr w:type="spellEnd"/>
          </w:p>
        </w:tc>
        <w:tc>
          <w:tcPr>
            <w:tcW w:w="0" w:type="auto"/>
            <w:vAlign w:val="center"/>
          </w:tcPr>
          <w:p w:rsidR="00E225A8" w:rsidRDefault="00E225A8" w:rsidP="00DB407C">
            <w:pPr>
              <w:pStyle w:val="MDPI51figurecaption"/>
              <w:spacing w:before="0" w:after="0"/>
              <w:ind w:left="0" w:right="55"/>
              <w:rPr>
                <w:sz w:val="20"/>
                <w:szCs w:val="22"/>
              </w:rPr>
            </w:pPr>
            <w:r w:rsidRPr="00483A1E">
              <w:rPr>
                <w:sz w:val="20"/>
                <w:szCs w:val="22"/>
              </w:rPr>
              <w:t>258</w:t>
            </w:r>
          </w:p>
        </w:tc>
      </w:tr>
      <w:tr w:rsidR="00E225A8" w:rsidTr="00DB407C">
        <w:tc>
          <w:tcPr>
            <w:tcW w:w="0" w:type="auto"/>
            <w:vAlign w:val="center"/>
          </w:tcPr>
          <w:p w:rsidR="00E225A8" w:rsidRPr="00E777DB" w:rsidRDefault="00E225A8" w:rsidP="00DB407C">
            <w:pPr>
              <w:pStyle w:val="MDPI51figurecaption"/>
              <w:spacing w:before="0" w:after="0"/>
              <w:ind w:left="0" w:right="55"/>
              <w:rPr>
                <w:i/>
                <w:sz w:val="20"/>
                <w:szCs w:val="22"/>
              </w:rPr>
            </w:pPr>
            <w:proofErr w:type="spellStart"/>
            <w:r w:rsidRPr="00E777DB">
              <w:rPr>
                <w:i/>
                <w:sz w:val="20"/>
                <w:szCs w:val="22"/>
              </w:rPr>
              <w:t>Methylobacterium</w:t>
            </w:r>
            <w:proofErr w:type="spellEnd"/>
            <w:r w:rsidRPr="00E777DB">
              <w:rPr>
                <w:i/>
                <w:sz w:val="20"/>
                <w:szCs w:val="22"/>
              </w:rPr>
              <w:t xml:space="preserve"> </w:t>
            </w:r>
            <w:proofErr w:type="spellStart"/>
            <w:r w:rsidRPr="00E777DB">
              <w:rPr>
                <w:i/>
                <w:sz w:val="20"/>
                <w:szCs w:val="22"/>
              </w:rPr>
              <w:t>populi</w:t>
            </w:r>
            <w:proofErr w:type="spellEnd"/>
          </w:p>
        </w:tc>
        <w:tc>
          <w:tcPr>
            <w:tcW w:w="0" w:type="auto"/>
            <w:vAlign w:val="center"/>
          </w:tcPr>
          <w:p w:rsidR="00E225A8" w:rsidRDefault="00E225A8" w:rsidP="00DB407C">
            <w:pPr>
              <w:pStyle w:val="MDPI51figurecaption"/>
              <w:spacing w:before="0" w:after="0"/>
              <w:ind w:left="0" w:right="55"/>
              <w:rPr>
                <w:sz w:val="20"/>
                <w:szCs w:val="22"/>
              </w:rPr>
            </w:pPr>
            <w:r w:rsidRPr="00483A1E">
              <w:rPr>
                <w:sz w:val="20"/>
                <w:szCs w:val="22"/>
              </w:rPr>
              <w:t>112</w:t>
            </w:r>
          </w:p>
        </w:tc>
      </w:tr>
      <w:tr w:rsidR="00E225A8" w:rsidTr="00DB407C">
        <w:tc>
          <w:tcPr>
            <w:tcW w:w="0" w:type="auto"/>
            <w:vAlign w:val="center"/>
          </w:tcPr>
          <w:p w:rsidR="00E225A8" w:rsidRPr="00E777DB" w:rsidRDefault="00E225A8" w:rsidP="00DB407C">
            <w:pPr>
              <w:pStyle w:val="MDPI51figurecaption"/>
              <w:spacing w:before="0" w:after="0"/>
              <w:ind w:left="0" w:right="55"/>
              <w:rPr>
                <w:i/>
                <w:sz w:val="20"/>
                <w:szCs w:val="22"/>
              </w:rPr>
            </w:pPr>
            <w:proofErr w:type="spellStart"/>
            <w:r w:rsidRPr="00E777DB">
              <w:rPr>
                <w:i/>
                <w:sz w:val="20"/>
                <w:szCs w:val="22"/>
              </w:rPr>
              <w:t>Starkeya</w:t>
            </w:r>
            <w:proofErr w:type="spellEnd"/>
            <w:r w:rsidRPr="00E777DB">
              <w:rPr>
                <w:i/>
                <w:sz w:val="20"/>
                <w:szCs w:val="22"/>
              </w:rPr>
              <w:t xml:space="preserve"> novella</w:t>
            </w:r>
          </w:p>
        </w:tc>
        <w:tc>
          <w:tcPr>
            <w:tcW w:w="0" w:type="auto"/>
            <w:vAlign w:val="center"/>
          </w:tcPr>
          <w:p w:rsidR="00E225A8" w:rsidRDefault="00E225A8" w:rsidP="00DB407C">
            <w:pPr>
              <w:pStyle w:val="MDPI51figurecaption"/>
              <w:spacing w:before="0" w:after="0"/>
              <w:ind w:left="0" w:right="55"/>
              <w:rPr>
                <w:sz w:val="20"/>
                <w:szCs w:val="22"/>
              </w:rPr>
            </w:pPr>
            <w:r w:rsidRPr="00483A1E">
              <w:rPr>
                <w:sz w:val="20"/>
                <w:szCs w:val="22"/>
              </w:rPr>
              <w:t>55</w:t>
            </w:r>
          </w:p>
        </w:tc>
      </w:tr>
      <w:tr w:rsidR="00E225A8" w:rsidTr="00DB407C">
        <w:tc>
          <w:tcPr>
            <w:tcW w:w="0" w:type="auto"/>
            <w:tcBorders>
              <w:bottom w:val="single" w:sz="4" w:space="0" w:color="auto"/>
            </w:tcBorders>
            <w:vAlign w:val="center"/>
          </w:tcPr>
          <w:p w:rsidR="00E225A8" w:rsidRPr="00E777DB" w:rsidRDefault="00E225A8" w:rsidP="00DB407C">
            <w:pPr>
              <w:pStyle w:val="MDPI51figurecaption"/>
              <w:spacing w:before="0" w:after="0"/>
              <w:ind w:left="0" w:right="55"/>
              <w:rPr>
                <w:i/>
                <w:sz w:val="20"/>
                <w:szCs w:val="22"/>
              </w:rPr>
            </w:pPr>
            <w:proofErr w:type="spellStart"/>
            <w:r w:rsidRPr="00E777DB">
              <w:rPr>
                <w:i/>
                <w:sz w:val="20"/>
                <w:szCs w:val="22"/>
              </w:rPr>
              <w:t>Sporisorium</w:t>
            </w:r>
            <w:proofErr w:type="spellEnd"/>
            <w:r w:rsidRPr="00E777DB">
              <w:rPr>
                <w:i/>
                <w:sz w:val="20"/>
                <w:szCs w:val="22"/>
              </w:rPr>
              <w:t xml:space="preserve"> </w:t>
            </w:r>
            <w:proofErr w:type="spellStart"/>
            <w:r w:rsidRPr="00E777DB">
              <w:rPr>
                <w:i/>
                <w:sz w:val="20"/>
                <w:szCs w:val="22"/>
              </w:rPr>
              <w:t>reilianum</w:t>
            </w:r>
            <w:proofErr w:type="spellEnd"/>
          </w:p>
        </w:tc>
        <w:tc>
          <w:tcPr>
            <w:tcW w:w="0" w:type="auto"/>
            <w:tcBorders>
              <w:bottom w:val="single" w:sz="4" w:space="0" w:color="auto"/>
            </w:tcBorders>
            <w:vAlign w:val="center"/>
          </w:tcPr>
          <w:p w:rsidR="00E225A8" w:rsidRPr="00483A1E" w:rsidRDefault="00E225A8" w:rsidP="00DB407C">
            <w:pPr>
              <w:pStyle w:val="MDPI51figurecaption"/>
              <w:spacing w:before="0" w:after="0"/>
              <w:ind w:left="0" w:right="55"/>
              <w:rPr>
                <w:sz w:val="20"/>
                <w:szCs w:val="22"/>
              </w:rPr>
            </w:pPr>
            <w:r>
              <w:rPr>
                <w:sz w:val="20"/>
                <w:szCs w:val="22"/>
              </w:rPr>
              <w:t>31</w:t>
            </w:r>
          </w:p>
        </w:tc>
      </w:tr>
    </w:tbl>
    <w:p w:rsidR="00FC2309" w:rsidRPr="00B10667" w:rsidRDefault="00FC2309"/>
    <w:sectPr w:rsidR="00FC2309" w:rsidRPr="00B10667" w:rsidSect="0038174E">
      <w:headerReference w:type="even" r:id="rId35"/>
      <w:headerReference w:type="default" r:id="rId36"/>
      <w:footerReference w:type="default" r:id="rId37"/>
      <w:headerReference w:type="first" r:id="rId38"/>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64C" w:rsidRDefault="00AA564C" w:rsidP="00B10667">
      <w:pPr>
        <w:spacing w:line="240" w:lineRule="auto"/>
      </w:pPr>
      <w:r>
        <w:separator/>
      </w:r>
    </w:p>
  </w:endnote>
  <w:endnote w:type="continuationSeparator" w:id="0">
    <w:p w:rsidR="00AA564C" w:rsidRDefault="00AA564C" w:rsidP="00B106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altName w:val="Microsoft YaHei"/>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AB" w:rsidRPr="0059016E" w:rsidRDefault="00AA564C" w:rsidP="00AE7DBF">
    <w:pPr>
      <w:pStyle w:val="a4"/>
      <w:adjustRightInd w:val="0"/>
      <w:spacing w:before="120" w:line="160" w:lineRule="exact"/>
      <w:rPr>
        <w:rFonts w:ascii="Palatino Linotype" w:hAnsi="Palatino Linotype"/>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64C" w:rsidRDefault="00AA564C" w:rsidP="00B10667">
      <w:pPr>
        <w:spacing w:line="240" w:lineRule="auto"/>
      </w:pPr>
      <w:r>
        <w:separator/>
      </w:r>
    </w:p>
  </w:footnote>
  <w:footnote w:type="continuationSeparator" w:id="0">
    <w:p w:rsidR="00AA564C" w:rsidRDefault="00AA564C" w:rsidP="00B106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AB" w:rsidRDefault="00AA564C" w:rsidP="00AE7DBF">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AB" w:rsidRPr="002178B6" w:rsidRDefault="00AA564C" w:rsidP="0079522B">
    <w:pPr>
      <w:tabs>
        <w:tab w:val="right" w:pos="8844"/>
      </w:tabs>
      <w:adjustRightInd w:val="0"/>
      <w:snapToGrid w:val="0"/>
      <w:spacing w:after="240" w:line="240" w:lineRule="auto"/>
      <w:rPr>
        <w:rFonts w:ascii="Palatino Linotype" w:eastAsiaTheme="minorEastAsia" w:hAnsi="Palatino Linotype"/>
        <w:sz w:val="16"/>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AB" w:rsidRDefault="00567F4A" w:rsidP="00AE7DBF">
    <w:pPr>
      <w:pStyle w:val="MDPIheaderjournallogo"/>
    </w:pPr>
    <w:r>
      <w:rPr>
        <w:noProof/>
        <w:lang w:eastAsia="zh-CN"/>
      </w:rPr>
      <mc:AlternateContent>
        <mc:Choice Requires="wps">
          <w:drawing>
            <wp:anchor distT="45720" distB="45720" distL="114300" distR="114300" simplePos="0" relativeHeight="251659264" behindDoc="1" locked="0" layoutInCell="1" allowOverlap="1" wp14:anchorId="24EAB722" wp14:editId="5B80689E">
              <wp:simplePos x="0" y="0"/>
              <wp:positionH relativeFrom="page">
                <wp:posOffset>6029960</wp:posOffset>
              </wp:positionH>
              <wp:positionV relativeFrom="page">
                <wp:posOffset>647700</wp:posOffset>
              </wp:positionV>
              <wp:extent cx="114935" cy="7086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708660"/>
                      </a:xfrm>
                      <a:prstGeom prst="rect">
                        <a:avLst/>
                      </a:prstGeom>
                      <a:solidFill>
                        <a:srgbClr val="FFFFFF"/>
                      </a:solidFill>
                      <a:ln w="9525">
                        <a:noFill/>
                        <a:miter lim="800000"/>
                        <a:headEnd/>
                        <a:tailEnd/>
                      </a:ln>
                    </wps:spPr>
                    <wps:txbx>
                      <w:txbxContent>
                        <w:p w:rsidR="00151BAB" w:rsidRDefault="00AA564C" w:rsidP="00AE7DBF">
                          <w:pPr>
                            <w:pStyle w:val="MDPIheaderjournallogo"/>
                            <w:jc w:val="center"/>
                            <w:textboxTightWrap w:val="allLines"/>
                            <w:rPr>
                              <w:i w:val="0"/>
                              <w:szCs w:val="16"/>
                            </w:rPr>
                          </w:pP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474.8pt;margin-top:51pt;width:9.05pt;height:55.8pt;z-index:-251657216;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" stroked="f">
              <v:textbox inset="0,0,0,0">
                <w:txbxContent>
                  <w:p w:rsidR="00151BAB" w:rsidRDefault="00EB4CA3" w:rsidP="00AE7DBF">
                    <w:pPr>
                      <w:pStyle w:val="MDPIheaderjournallogo"/>
                      <w:jc w:val="center"/>
                      <w:textboxTightWrap w:val="allLines"/>
                      <w:rPr>
                        <w:i w:val="0"/>
                        <w:szCs w:val="1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6FD1"/>
    <w:multiLevelType w:val="multilevel"/>
    <w:tmpl w:val="D0B2BE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D3A757E"/>
    <w:multiLevelType w:val="hybridMultilevel"/>
    <w:tmpl w:val="74A2C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nsid w:val="2E024AF7"/>
    <w:multiLevelType w:val="multilevel"/>
    <w:tmpl w:val="AD4A91D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nsid w:val="473C09E2"/>
    <w:multiLevelType w:val="multilevel"/>
    <w:tmpl w:val="BF9A00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826460E"/>
    <w:multiLevelType w:val="hybridMultilevel"/>
    <w:tmpl w:val="E4A8B3E4"/>
    <w:lvl w:ilvl="0" w:tplc="E58CC88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501A33"/>
    <w:multiLevelType w:val="multilevel"/>
    <w:tmpl w:val="7C44AFD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2"/>
  </w:num>
  <w:num w:numId="4">
    <w:abstractNumId w:val="0"/>
  </w:num>
  <w:num w:numId="5">
    <w:abstractNumId w:val="4"/>
  </w:num>
  <w:num w:numId="6">
    <w:abstractNumId w:val="6"/>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2DE"/>
    <w:rsid w:val="00567F4A"/>
    <w:rsid w:val="00581A0C"/>
    <w:rsid w:val="00595ADF"/>
    <w:rsid w:val="007B32DE"/>
    <w:rsid w:val="00A767F7"/>
    <w:rsid w:val="00AA564C"/>
    <w:rsid w:val="00B10667"/>
    <w:rsid w:val="00CA6482"/>
    <w:rsid w:val="00D948AA"/>
    <w:rsid w:val="00E225A8"/>
    <w:rsid w:val="00EB4CA3"/>
    <w:rsid w:val="00F53CE8"/>
    <w:rsid w:val="00FC2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7"/>
    <w:pPr>
      <w:spacing w:line="340" w:lineRule="atLeast"/>
      <w:jc w:val="both"/>
    </w:pPr>
    <w:rPr>
      <w:rFonts w:ascii="Times New Roman" w:eastAsia="Times New Roman" w:hAnsi="Times New Roman" w:cs="Times New Roman"/>
      <w:color w:val="000000"/>
      <w:kern w:val="0"/>
      <w:sz w:val="24"/>
      <w:szCs w:val="20"/>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06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0667"/>
    <w:rPr>
      <w:sz w:val="18"/>
      <w:szCs w:val="18"/>
    </w:rPr>
  </w:style>
  <w:style w:type="paragraph" w:styleId="a4">
    <w:name w:val="footer"/>
    <w:basedOn w:val="a"/>
    <w:link w:val="Char0"/>
    <w:uiPriority w:val="99"/>
    <w:unhideWhenUsed/>
    <w:rsid w:val="00B10667"/>
    <w:pPr>
      <w:tabs>
        <w:tab w:val="center" w:pos="4153"/>
        <w:tab w:val="right" w:pos="8306"/>
      </w:tabs>
      <w:snapToGrid w:val="0"/>
      <w:jc w:val="left"/>
    </w:pPr>
    <w:rPr>
      <w:sz w:val="18"/>
      <w:szCs w:val="18"/>
    </w:rPr>
  </w:style>
  <w:style w:type="character" w:customStyle="1" w:styleId="Char0">
    <w:name w:val="页脚 Char"/>
    <w:basedOn w:val="a0"/>
    <w:link w:val="a4"/>
    <w:uiPriority w:val="99"/>
    <w:rsid w:val="00B10667"/>
    <w:rPr>
      <w:sz w:val="18"/>
      <w:szCs w:val="18"/>
    </w:rPr>
  </w:style>
  <w:style w:type="paragraph" w:customStyle="1" w:styleId="MDPI11articletype">
    <w:name w:val="MDPI_1.1_article_type"/>
    <w:basedOn w:val="MDPI31text"/>
    <w:next w:val="MDPI12title"/>
    <w:qFormat/>
    <w:rsid w:val="00B10667"/>
    <w:pPr>
      <w:spacing w:before="240" w:line="240" w:lineRule="auto"/>
      <w:ind w:firstLine="0"/>
      <w:jc w:val="left"/>
    </w:pPr>
    <w:rPr>
      <w:i/>
    </w:rPr>
  </w:style>
  <w:style w:type="paragraph" w:customStyle="1" w:styleId="MDPI31text">
    <w:name w:val="MDPI_3.1_text"/>
    <w:qFormat/>
    <w:rsid w:val="00B10667"/>
    <w:pPr>
      <w:adjustRightInd w:val="0"/>
      <w:snapToGrid w:val="0"/>
      <w:spacing w:line="260" w:lineRule="atLeast"/>
      <w:ind w:firstLine="425"/>
      <w:jc w:val="both"/>
    </w:pPr>
    <w:rPr>
      <w:rFonts w:ascii="Palatino Linotype" w:eastAsia="Times New Roman" w:hAnsi="Palatino Linotype" w:cs="Times New Roman"/>
      <w:snapToGrid w:val="0"/>
      <w:color w:val="000000"/>
      <w:kern w:val="0"/>
      <w:sz w:val="20"/>
      <w:lang w:eastAsia="de-DE" w:bidi="en-US"/>
    </w:rPr>
  </w:style>
  <w:style w:type="paragraph" w:customStyle="1" w:styleId="MDPI12title">
    <w:name w:val="MDPI_1.2_title"/>
    <w:next w:val="MDPI13authornames"/>
    <w:qFormat/>
    <w:rsid w:val="00B10667"/>
    <w:pPr>
      <w:adjustRightInd w:val="0"/>
      <w:snapToGrid w:val="0"/>
      <w:spacing w:after="240" w:line="400" w:lineRule="exact"/>
    </w:pPr>
    <w:rPr>
      <w:rFonts w:ascii="Palatino Linotype" w:eastAsia="Times New Roman" w:hAnsi="Palatino Linotype" w:cs="Times New Roman"/>
      <w:b/>
      <w:snapToGrid w:val="0"/>
      <w:color w:val="000000"/>
      <w:kern w:val="0"/>
      <w:sz w:val="36"/>
      <w:szCs w:val="20"/>
      <w:lang w:eastAsia="de-DE" w:bidi="en-US"/>
    </w:rPr>
  </w:style>
  <w:style w:type="paragraph" w:customStyle="1" w:styleId="MDPI13authornames">
    <w:name w:val="MDPI_1.3_authornames"/>
    <w:basedOn w:val="MDPI31text"/>
    <w:next w:val="MDPI14history"/>
    <w:qFormat/>
    <w:rsid w:val="00B10667"/>
    <w:pPr>
      <w:spacing w:after="120"/>
      <w:ind w:firstLine="0"/>
      <w:jc w:val="left"/>
    </w:pPr>
    <w:rPr>
      <w:b/>
      <w:snapToGrid/>
    </w:rPr>
  </w:style>
  <w:style w:type="paragraph" w:customStyle="1" w:styleId="MDPI14history">
    <w:name w:val="MDPI_1.4_history"/>
    <w:basedOn w:val="MDPI62Acknowledgments"/>
    <w:next w:val="a"/>
    <w:qFormat/>
    <w:rsid w:val="00B10667"/>
    <w:pPr>
      <w:ind w:left="113"/>
      <w:jc w:val="left"/>
    </w:pPr>
    <w:rPr>
      <w:snapToGrid/>
    </w:rPr>
  </w:style>
  <w:style w:type="paragraph" w:customStyle="1" w:styleId="MDPI62Acknowledgments">
    <w:name w:val="MDPI_6.2_Acknowledgments"/>
    <w:qFormat/>
    <w:rsid w:val="00B10667"/>
    <w:pPr>
      <w:adjustRightInd w:val="0"/>
      <w:snapToGrid w:val="0"/>
      <w:spacing w:before="120" w:line="200" w:lineRule="atLeast"/>
      <w:jc w:val="both"/>
    </w:pPr>
    <w:rPr>
      <w:rFonts w:ascii="Palatino Linotype" w:eastAsia="Times New Roman" w:hAnsi="Palatino Linotype" w:cs="Times New Roman"/>
      <w:snapToGrid w:val="0"/>
      <w:color w:val="000000"/>
      <w:kern w:val="0"/>
      <w:sz w:val="18"/>
      <w:szCs w:val="20"/>
      <w:lang w:eastAsia="de-DE" w:bidi="en-US"/>
    </w:rPr>
  </w:style>
  <w:style w:type="paragraph" w:customStyle="1" w:styleId="MDPI16affiliation">
    <w:name w:val="MDPI_1.6_affiliation"/>
    <w:basedOn w:val="MDPI62Acknowledgments"/>
    <w:qFormat/>
    <w:rsid w:val="00B10667"/>
    <w:pPr>
      <w:spacing w:before="0"/>
      <w:ind w:left="311" w:hanging="198"/>
      <w:jc w:val="left"/>
    </w:pPr>
    <w:rPr>
      <w:snapToGrid/>
      <w:szCs w:val="18"/>
    </w:rPr>
  </w:style>
  <w:style w:type="paragraph" w:customStyle="1" w:styleId="MDPI17abstract">
    <w:name w:val="MDPI_1.7_abstract"/>
    <w:basedOn w:val="MDPI31text"/>
    <w:next w:val="MDPI18keywords"/>
    <w:qFormat/>
    <w:rsid w:val="00B10667"/>
    <w:pPr>
      <w:spacing w:before="240"/>
      <w:ind w:left="113" w:firstLine="0"/>
    </w:pPr>
    <w:rPr>
      <w:snapToGrid/>
    </w:rPr>
  </w:style>
  <w:style w:type="paragraph" w:customStyle="1" w:styleId="MDPI18keywords">
    <w:name w:val="MDPI_1.8_keywords"/>
    <w:basedOn w:val="MDPI31text"/>
    <w:next w:val="a"/>
    <w:qFormat/>
    <w:rsid w:val="00B10667"/>
    <w:pPr>
      <w:spacing w:before="240"/>
      <w:ind w:left="113" w:firstLine="0"/>
    </w:pPr>
  </w:style>
  <w:style w:type="paragraph" w:customStyle="1" w:styleId="MDPI19line">
    <w:name w:val="MDPI_1.9_line"/>
    <w:basedOn w:val="MDPI31text"/>
    <w:qFormat/>
    <w:rsid w:val="00B10667"/>
    <w:pPr>
      <w:pBdr>
        <w:bottom w:val="single" w:sz="6" w:space="1" w:color="auto"/>
      </w:pBdr>
      <w:ind w:firstLine="0"/>
    </w:pPr>
    <w:rPr>
      <w:snapToGrid/>
      <w:szCs w:val="24"/>
    </w:rPr>
  </w:style>
  <w:style w:type="paragraph" w:customStyle="1" w:styleId="MDPIheaderjournallogo">
    <w:name w:val="MDPI_header_journal_logo"/>
    <w:qFormat/>
    <w:rsid w:val="00B10667"/>
    <w:pPr>
      <w:adjustRightInd w:val="0"/>
      <w:snapToGrid w:val="0"/>
    </w:pPr>
    <w:rPr>
      <w:rFonts w:ascii="Palatino Linotype" w:eastAsia="Times New Roman" w:hAnsi="Palatino Linotype" w:cs="Times New Roman"/>
      <w:i/>
      <w:color w:val="000000"/>
      <w:kern w:val="0"/>
      <w:sz w:val="24"/>
      <w:lang w:eastAsia="de-CH"/>
    </w:rPr>
  </w:style>
  <w:style w:type="paragraph" w:customStyle="1" w:styleId="MDPI32textnoindent">
    <w:name w:val="MDPI_3.2_text_no_indent"/>
    <w:basedOn w:val="MDPI31text"/>
    <w:qFormat/>
    <w:rsid w:val="00B10667"/>
    <w:pPr>
      <w:ind w:firstLine="0"/>
    </w:pPr>
  </w:style>
  <w:style w:type="paragraph" w:customStyle="1" w:styleId="MDPI33textspaceafter">
    <w:name w:val="MDPI_3.3_text_space_after"/>
    <w:basedOn w:val="MDPI31text"/>
    <w:qFormat/>
    <w:rsid w:val="00B10667"/>
    <w:pPr>
      <w:spacing w:after="240"/>
    </w:pPr>
  </w:style>
  <w:style w:type="paragraph" w:customStyle="1" w:styleId="MDPI34textspacebefore">
    <w:name w:val="MDPI_3.4_text_space_before"/>
    <w:basedOn w:val="MDPI31text"/>
    <w:qFormat/>
    <w:rsid w:val="00B10667"/>
    <w:pPr>
      <w:spacing w:before="240"/>
    </w:pPr>
  </w:style>
  <w:style w:type="paragraph" w:customStyle="1" w:styleId="MDPI35textbeforelist">
    <w:name w:val="MDPI_3.5_text_before_list"/>
    <w:basedOn w:val="MDPI31text"/>
    <w:qFormat/>
    <w:rsid w:val="00B10667"/>
    <w:pPr>
      <w:spacing w:after="120"/>
    </w:pPr>
  </w:style>
  <w:style w:type="paragraph" w:customStyle="1" w:styleId="MDPI36textafterlist">
    <w:name w:val="MDPI_3.6_text_after_list"/>
    <w:basedOn w:val="MDPI31text"/>
    <w:qFormat/>
    <w:rsid w:val="00B10667"/>
    <w:pPr>
      <w:spacing w:before="120"/>
    </w:pPr>
  </w:style>
  <w:style w:type="paragraph" w:customStyle="1" w:styleId="MDPI37itemize">
    <w:name w:val="MDPI_3.7_itemize"/>
    <w:basedOn w:val="MDPI31text"/>
    <w:qFormat/>
    <w:rsid w:val="00B10667"/>
    <w:pPr>
      <w:ind w:left="425" w:hanging="425"/>
    </w:pPr>
  </w:style>
  <w:style w:type="paragraph" w:customStyle="1" w:styleId="MDPI38bullet">
    <w:name w:val="MDPI_3.8_bullet"/>
    <w:basedOn w:val="MDPI31text"/>
    <w:qFormat/>
    <w:rsid w:val="00B10667"/>
    <w:pPr>
      <w:ind w:left="425" w:hanging="425"/>
    </w:pPr>
  </w:style>
  <w:style w:type="paragraph" w:customStyle="1" w:styleId="MDPI39equation">
    <w:name w:val="MDPI_3.9_equation"/>
    <w:basedOn w:val="MDPI31text"/>
    <w:qFormat/>
    <w:rsid w:val="00B10667"/>
    <w:pPr>
      <w:spacing w:before="120" w:after="120"/>
      <w:ind w:left="709" w:firstLine="0"/>
      <w:jc w:val="center"/>
    </w:pPr>
  </w:style>
  <w:style w:type="paragraph" w:customStyle="1" w:styleId="MDPI3aequationnumber">
    <w:name w:val="MDPI_3.a_equation_number"/>
    <w:basedOn w:val="MDPI31text"/>
    <w:qFormat/>
    <w:rsid w:val="00B10667"/>
    <w:pPr>
      <w:spacing w:before="120" w:after="120" w:line="240" w:lineRule="auto"/>
      <w:ind w:firstLine="0"/>
      <w:jc w:val="right"/>
    </w:pPr>
  </w:style>
  <w:style w:type="paragraph" w:customStyle="1" w:styleId="MDPI41tablecaption">
    <w:name w:val="MDPI_4.1_table_caption"/>
    <w:basedOn w:val="MDPI62Acknowledgments"/>
    <w:qFormat/>
    <w:rsid w:val="00B10667"/>
    <w:pPr>
      <w:spacing w:before="240" w:after="120" w:line="260" w:lineRule="atLeast"/>
      <w:ind w:left="425" w:right="425"/>
    </w:pPr>
    <w:rPr>
      <w:snapToGrid/>
      <w:szCs w:val="22"/>
    </w:rPr>
  </w:style>
  <w:style w:type="paragraph" w:customStyle="1" w:styleId="MDPI42tablebody">
    <w:name w:val="MDPI_4.2_table_body"/>
    <w:qFormat/>
    <w:rsid w:val="00B10667"/>
    <w:pPr>
      <w:adjustRightInd w:val="0"/>
      <w:snapToGrid w:val="0"/>
      <w:spacing w:line="260" w:lineRule="atLeast"/>
      <w:jc w:val="center"/>
    </w:pPr>
    <w:rPr>
      <w:rFonts w:ascii="Palatino Linotype" w:eastAsia="Times New Roman" w:hAnsi="Palatino Linotype" w:cs="Times New Roman"/>
      <w:snapToGrid w:val="0"/>
      <w:color w:val="000000"/>
      <w:kern w:val="0"/>
      <w:sz w:val="20"/>
      <w:szCs w:val="20"/>
      <w:lang w:eastAsia="de-DE" w:bidi="en-US"/>
    </w:rPr>
  </w:style>
  <w:style w:type="paragraph" w:customStyle="1" w:styleId="MDPI43tablefooter">
    <w:name w:val="MDPI_4.3_table_footer"/>
    <w:basedOn w:val="MDPI41tablecaption"/>
    <w:next w:val="MDPI31text"/>
    <w:qFormat/>
    <w:rsid w:val="00B10667"/>
    <w:pPr>
      <w:spacing w:before="0"/>
      <w:ind w:left="0" w:right="0"/>
    </w:pPr>
  </w:style>
  <w:style w:type="paragraph" w:customStyle="1" w:styleId="MDPI51figurecaption">
    <w:name w:val="MDPI_5.1_figure_caption"/>
    <w:basedOn w:val="MDPI62Acknowledgments"/>
    <w:qFormat/>
    <w:rsid w:val="00B10667"/>
    <w:pPr>
      <w:spacing w:after="240" w:line="260" w:lineRule="atLeast"/>
      <w:ind w:left="425" w:right="425"/>
    </w:pPr>
    <w:rPr>
      <w:snapToGrid/>
    </w:rPr>
  </w:style>
  <w:style w:type="paragraph" w:customStyle="1" w:styleId="MDPI52figure">
    <w:name w:val="MDPI_5.2_figure"/>
    <w:qFormat/>
    <w:rsid w:val="00B10667"/>
    <w:pPr>
      <w:jc w:val="center"/>
    </w:pPr>
    <w:rPr>
      <w:rFonts w:ascii="Palatino Linotype" w:eastAsia="Times New Roman" w:hAnsi="Palatino Linotype" w:cs="Times New Roman"/>
      <w:snapToGrid w:val="0"/>
      <w:color w:val="000000"/>
      <w:kern w:val="0"/>
      <w:sz w:val="24"/>
      <w:szCs w:val="20"/>
      <w:lang w:eastAsia="de-DE" w:bidi="en-US"/>
    </w:rPr>
  </w:style>
  <w:style w:type="paragraph" w:customStyle="1" w:styleId="MDPI61Supplementary">
    <w:name w:val="MDPI_6.1_Supplementary"/>
    <w:basedOn w:val="MDPI62Acknowledgments"/>
    <w:qFormat/>
    <w:rsid w:val="00B10667"/>
    <w:pPr>
      <w:spacing w:before="240"/>
    </w:pPr>
    <w:rPr>
      <w:lang w:eastAsia="en-US"/>
    </w:rPr>
  </w:style>
  <w:style w:type="paragraph" w:customStyle="1" w:styleId="MDPI63AuthorContributions">
    <w:name w:val="MDPI_6.3_AuthorContributions"/>
    <w:basedOn w:val="MDPI62Acknowledgments"/>
    <w:qFormat/>
    <w:rsid w:val="00B10667"/>
    <w:rPr>
      <w:rFonts w:eastAsia="宋体"/>
      <w:color w:val="auto"/>
      <w:lang w:eastAsia="en-US"/>
    </w:rPr>
  </w:style>
  <w:style w:type="paragraph" w:customStyle="1" w:styleId="MDPI64CoI">
    <w:name w:val="MDPI_6.4_CoI"/>
    <w:basedOn w:val="MDPI62Acknowledgments"/>
    <w:qFormat/>
    <w:rsid w:val="00B10667"/>
  </w:style>
  <w:style w:type="paragraph" w:customStyle="1" w:styleId="MDPI81theorem">
    <w:name w:val="MDPI_8.1_theorem"/>
    <w:basedOn w:val="MDPI32textnoindent"/>
    <w:qFormat/>
    <w:rsid w:val="00B10667"/>
    <w:rPr>
      <w:i/>
    </w:rPr>
  </w:style>
  <w:style w:type="paragraph" w:customStyle="1" w:styleId="MDPI82proof">
    <w:name w:val="MDPI_8.2_proof"/>
    <w:basedOn w:val="MDPI32textnoindent"/>
    <w:qFormat/>
    <w:rsid w:val="00B10667"/>
  </w:style>
  <w:style w:type="paragraph" w:customStyle="1" w:styleId="MDPI23heading3">
    <w:name w:val="MDPI_2.3_heading3"/>
    <w:basedOn w:val="MDPI31text"/>
    <w:qFormat/>
    <w:rsid w:val="00B10667"/>
    <w:pPr>
      <w:spacing w:before="240" w:after="120"/>
      <w:ind w:firstLine="0"/>
      <w:jc w:val="left"/>
      <w:outlineLvl w:val="2"/>
    </w:pPr>
  </w:style>
  <w:style w:type="paragraph" w:customStyle="1" w:styleId="MDPI21heading1">
    <w:name w:val="MDPI_2.1_heading1"/>
    <w:basedOn w:val="MDPI23heading3"/>
    <w:qFormat/>
    <w:rsid w:val="00B10667"/>
    <w:pPr>
      <w:outlineLvl w:val="0"/>
    </w:pPr>
    <w:rPr>
      <w:b/>
    </w:rPr>
  </w:style>
  <w:style w:type="paragraph" w:customStyle="1" w:styleId="MDPI22heading2">
    <w:name w:val="MDPI_2.2_heading2"/>
    <w:basedOn w:val="a"/>
    <w:qFormat/>
    <w:rsid w:val="00B10667"/>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B10667"/>
    <w:pPr>
      <w:numPr>
        <w:numId w:val="3"/>
      </w:numPr>
      <w:spacing w:before="0" w:line="260" w:lineRule="atLeast"/>
      <w:ind w:left="425" w:hanging="425"/>
    </w:pPr>
  </w:style>
  <w:style w:type="paragraph" w:styleId="a5">
    <w:name w:val="Balloon Text"/>
    <w:basedOn w:val="a"/>
    <w:link w:val="Char1"/>
    <w:uiPriority w:val="99"/>
    <w:semiHidden/>
    <w:unhideWhenUsed/>
    <w:rsid w:val="00B10667"/>
    <w:pPr>
      <w:spacing w:line="240" w:lineRule="auto"/>
    </w:pPr>
    <w:rPr>
      <w:sz w:val="18"/>
      <w:szCs w:val="18"/>
    </w:rPr>
  </w:style>
  <w:style w:type="character" w:customStyle="1" w:styleId="Char1">
    <w:name w:val="批注框文本 Char"/>
    <w:basedOn w:val="a0"/>
    <w:link w:val="a5"/>
    <w:uiPriority w:val="99"/>
    <w:semiHidden/>
    <w:rsid w:val="00B10667"/>
    <w:rPr>
      <w:rFonts w:ascii="Times New Roman" w:eastAsia="Times New Roman" w:hAnsi="Times New Roman" w:cs="Times New Roman"/>
      <w:color w:val="000000"/>
      <w:kern w:val="0"/>
      <w:sz w:val="18"/>
      <w:szCs w:val="18"/>
      <w:lang w:eastAsia="de-DE"/>
    </w:rPr>
  </w:style>
  <w:style w:type="character" w:styleId="a6">
    <w:name w:val="line number"/>
    <w:basedOn w:val="a0"/>
    <w:uiPriority w:val="99"/>
    <w:semiHidden/>
    <w:unhideWhenUsed/>
    <w:rsid w:val="00B10667"/>
  </w:style>
  <w:style w:type="table" w:customStyle="1" w:styleId="MDPI41threelinetable">
    <w:name w:val="MDPI_4.1_three_line_table"/>
    <w:basedOn w:val="a1"/>
    <w:uiPriority w:val="99"/>
    <w:rsid w:val="00B10667"/>
    <w:pPr>
      <w:adjustRightInd w:val="0"/>
      <w:snapToGrid w:val="0"/>
      <w:jc w:val="center"/>
    </w:pPr>
    <w:rPr>
      <w:rFonts w:ascii="Palatino Linotype" w:eastAsia="宋体" w:hAnsi="Palatino Linotype" w:cs="Times New Roman"/>
      <w:color w:val="000000"/>
      <w:kern w:val="0"/>
      <w:sz w:val="20"/>
      <w:szCs w:val="20"/>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a7">
    <w:name w:val="Hyperlink"/>
    <w:uiPriority w:val="99"/>
    <w:unhideWhenUsed/>
    <w:rsid w:val="00B10667"/>
    <w:rPr>
      <w:color w:val="0563C1"/>
      <w:u w:val="single"/>
    </w:rPr>
  </w:style>
  <w:style w:type="character" w:customStyle="1" w:styleId="1">
    <w:name w:val="未处理的提及1"/>
    <w:uiPriority w:val="99"/>
    <w:semiHidden/>
    <w:unhideWhenUsed/>
    <w:rsid w:val="00B10667"/>
    <w:rPr>
      <w:color w:val="605E5C"/>
      <w:shd w:val="clear" w:color="auto" w:fill="E1DFDD"/>
    </w:rPr>
  </w:style>
  <w:style w:type="table" w:styleId="a8">
    <w:name w:val="Table Grid"/>
    <w:basedOn w:val="a1"/>
    <w:uiPriority w:val="59"/>
    <w:rsid w:val="00B10667"/>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无格式表格 41"/>
    <w:basedOn w:val="a1"/>
    <w:uiPriority w:val="44"/>
    <w:rsid w:val="00B10667"/>
    <w:rPr>
      <w:rFonts w:ascii="Calibri" w:eastAsia="宋体" w:hAnsi="Calibri"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a9">
    <w:name w:val="annotation reference"/>
    <w:basedOn w:val="a0"/>
    <w:uiPriority w:val="99"/>
    <w:semiHidden/>
    <w:unhideWhenUsed/>
    <w:rsid w:val="00B10667"/>
    <w:rPr>
      <w:sz w:val="16"/>
      <w:szCs w:val="16"/>
    </w:rPr>
  </w:style>
  <w:style w:type="paragraph" w:styleId="aa">
    <w:name w:val="annotation text"/>
    <w:basedOn w:val="a"/>
    <w:link w:val="Char2"/>
    <w:uiPriority w:val="99"/>
    <w:semiHidden/>
    <w:unhideWhenUsed/>
    <w:rsid w:val="00B10667"/>
    <w:rPr>
      <w:sz w:val="20"/>
    </w:rPr>
  </w:style>
  <w:style w:type="character" w:customStyle="1" w:styleId="Char2">
    <w:name w:val="批注文字 Char"/>
    <w:basedOn w:val="a0"/>
    <w:link w:val="aa"/>
    <w:uiPriority w:val="99"/>
    <w:semiHidden/>
    <w:rsid w:val="00B10667"/>
    <w:rPr>
      <w:rFonts w:ascii="Times New Roman" w:eastAsia="Times New Roman" w:hAnsi="Times New Roman" w:cs="Times New Roman"/>
      <w:color w:val="000000"/>
      <w:kern w:val="0"/>
      <w:sz w:val="20"/>
      <w:szCs w:val="20"/>
      <w:lang w:eastAsia="de-DE"/>
    </w:rPr>
  </w:style>
  <w:style w:type="paragraph" w:styleId="ab">
    <w:name w:val="annotation subject"/>
    <w:basedOn w:val="aa"/>
    <w:next w:val="aa"/>
    <w:link w:val="Char3"/>
    <w:uiPriority w:val="99"/>
    <w:semiHidden/>
    <w:unhideWhenUsed/>
    <w:rsid w:val="00B10667"/>
    <w:rPr>
      <w:b/>
      <w:bCs/>
    </w:rPr>
  </w:style>
  <w:style w:type="character" w:customStyle="1" w:styleId="Char3">
    <w:name w:val="批注主题 Char"/>
    <w:basedOn w:val="Char2"/>
    <w:link w:val="ab"/>
    <w:uiPriority w:val="99"/>
    <w:semiHidden/>
    <w:rsid w:val="00B10667"/>
    <w:rPr>
      <w:rFonts w:ascii="Times New Roman" w:eastAsia="Times New Roman" w:hAnsi="Times New Roman" w:cs="Times New Roman"/>
      <w:b/>
      <w:bCs/>
      <w:color w:val="000000"/>
      <w:kern w:val="0"/>
      <w:sz w:val="20"/>
      <w:szCs w:val="20"/>
      <w:lang w:eastAsia="de-DE"/>
    </w:rPr>
  </w:style>
  <w:style w:type="paragraph" w:styleId="ac">
    <w:name w:val="caption"/>
    <w:basedOn w:val="a"/>
    <w:next w:val="a"/>
    <w:uiPriority w:val="35"/>
    <w:unhideWhenUsed/>
    <w:qFormat/>
    <w:rsid w:val="00B10667"/>
    <w:pPr>
      <w:adjustRightInd w:val="0"/>
      <w:snapToGrid w:val="0"/>
      <w:spacing w:after="200" w:line="240" w:lineRule="auto"/>
      <w:jc w:val="left"/>
    </w:pPr>
    <w:rPr>
      <w:rFonts w:ascii="Cambria" w:eastAsia="黑体" w:hAnsi="Cambria"/>
      <w:color w:val="auto"/>
      <w:sz w:val="20"/>
      <w:lang w:eastAsia="zh-CN"/>
    </w:rPr>
  </w:style>
  <w:style w:type="paragraph" w:customStyle="1" w:styleId="MDPIfooterfirstpage">
    <w:name w:val="MDPI_footer_firstpage"/>
    <w:basedOn w:val="a"/>
    <w:qFormat/>
    <w:rsid w:val="00B10667"/>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10">
    <w:name w:val="列表段落1"/>
    <w:basedOn w:val="a"/>
    <w:uiPriority w:val="34"/>
    <w:qFormat/>
    <w:rsid w:val="00B10667"/>
    <w:pPr>
      <w:adjustRightInd w:val="0"/>
      <w:snapToGrid w:val="0"/>
      <w:spacing w:after="200" w:line="240" w:lineRule="auto"/>
      <w:ind w:firstLineChars="200" w:firstLine="420"/>
      <w:jc w:val="left"/>
    </w:pPr>
    <w:rPr>
      <w:rFonts w:ascii="Tahoma" w:eastAsia="微软雅黑" w:hAnsi="Tahoma"/>
      <w:color w:val="auto"/>
      <w:sz w:val="22"/>
      <w:szCs w:val="22"/>
      <w:lang w:eastAsia="zh-CN"/>
    </w:rPr>
  </w:style>
  <w:style w:type="character" w:customStyle="1" w:styleId="A40">
    <w:name w:val="A4"/>
    <w:uiPriority w:val="99"/>
    <w:rsid w:val="00B10667"/>
    <w:rPr>
      <w:color w:val="000000"/>
      <w:sz w:val="20"/>
      <w:szCs w:val="20"/>
    </w:rPr>
  </w:style>
  <w:style w:type="paragraph" w:styleId="ad">
    <w:name w:val="footnote text"/>
    <w:basedOn w:val="a"/>
    <w:link w:val="Char4"/>
    <w:uiPriority w:val="99"/>
    <w:semiHidden/>
    <w:unhideWhenUsed/>
    <w:rsid w:val="00B10667"/>
    <w:pPr>
      <w:snapToGrid w:val="0"/>
      <w:jc w:val="left"/>
    </w:pPr>
    <w:rPr>
      <w:sz w:val="18"/>
      <w:szCs w:val="18"/>
    </w:rPr>
  </w:style>
  <w:style w:type="character" w:customStyle="1" w:styleId="Char4">
    <w:name w:val="脚注文本 Char"/>
    <w:basedOn w:val="a0"/>
    <w:link w:val="ad"/>
    <w:uiPriority w:val="99"/>
    <w:semiHidden/>
    <w:rsid w:val="00B10667"/>
    <w:rPr>
      <w:rFonts w:ascii="Times New Roman" w:eastAsia="Times New Roman" w:hAnsi="Times New Roman" w:cs="Times New Roman"/>
      <w:color w:val="000000"/>
      <w:kern w:val="0"/>
      <w:sz w:val="18"/>
      <w:szCs w:val="18"/>
      <w:lang w:eastAsia="de-DE"/>
    </w:rPr>
  </w:style>
  <w:style w:type="character" w:styleId="ae">
    <w:name w:val="FollowedHyperlink"/>
    <w:basedOn w:val="a0"/>
    <w:uiPriority w:val="99"/>
    <w:semiHidden/>
    <w:unhideWhenUsed/>
    <w:rsid w:val="00B10667"/>
    <w:rPr>
      <w:color w:val="800080" w:themeColor="followedHyperlink"/>
      <w:u w:val="single"/>
    </w:rPr>
  </w:style>
  <w:style w:type="character" w:customStyle="1" w:styleId="src">
    <w:name w:val="src"/>
    <w:basedOn w:val="a0"/>
    <w:rsid w:val="00B10667"/>
  </w:style>
  <w:style w:type="character" w:customStyle="1" w:styleId="tgt">
    <w:name w:val="tgt"/>
    <w:basedOn w:val="a0"/>
    <w:rsid w:val="00B10667"/>
  </w:style>
  <w:style w:type="character" w:customStyle="1" w:styleId="apple-converted-space">
    <w:name w:val="apple-converted-space"/>
    <w:basedOn w:val="a0"/>
    <w:rsid w:val="00B10667"/>
  </w:style>
  <w:style w:type="character" w:styleId="af">
    <w:name w:val="Placeholder Text"/>
    <w:basedOn w:val="a0"/>
    <w:uiPriority w:val="99"/>
    <w:semiHidden/>
    <w:rsid w:val="00B10667"/>
    <w:rPr>
      <w:color w:val="808080"/>
    </w:rPr>
  </w:style>
  <w:style w:type="character" w:customStyle="1" w:styleId="tgt1">
    <w:name w:val="tgt1"/>
    <w:basedOn w:val="a0"/>
    <w:rsid w:val="00B10667"/>
  </w:style>
  <w:style w:type="paragraph" w:styleId="af0">
    <w:name w:val="List Paragraph"/>
    <w:basedOn w:val="a"/>
    <w:uiPriority w:val="34"/>
    <w:qFormat/>
    <w:rsid w:val="00B1066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7"/>
    <w:pPr>
      <w:spacing w:line="340" w:lineRule="atLeast"/>
      <w:jc w:val="both"/>
    </w:pPr>
    <w:rPr>
      <w:rFonts w:ascii="Times New Roman" w:eastAsia="Times New Roman" w:hAnsi="Times New Roman" w:cs="Times New Roman"/>
      <w:color w:val="000000"/>
      <w:kern w:val="0"/>
      <w:sz w:val="24"/>
      <w:szCs w:val="20"/>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06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0667"/>
    <w:rPr>
      <w:sz w:val="18"/>
      <w:szCs w:val="18"/>
    </w:rPr>
  </w:style>
  <w:style w:type="paragraph" w:styleId="a4">
    <w:name w:val="footer"/>
    <w:basedOn w:val="a"/>
    <w:link w:val="Char0"/>
    <w:uiPriority w:val="99"/>
    <w:unhideWhenUsed/>
    <w:rsid w:val="00B10667"/>
    <w:pPr>
      <w:tabs>
        <w:tab w:val="center" w:pos="4153"/>
        <w:tab w:val="right" w:pos="8306"/>
      </w:tabs>
      <w:snapToGrid w:val="0"/>
      <w:jc w:val="left"/>
    </w:pPr>
    <w:rPr>
      <w:sz w:val="18"/>
      <w:szCs w:val="18"/>
    </w:rPr>
  </w:style>
  <w:style w:type="character" w:customStyle="1" w:styleId="Char0">
    <w:name w:val="页脚 Char"/>
    <w:basedOn w:val="a0"/>
    <w:link w:val="a4"/>
    <w:uiPriority w:val="99"/>
    <w:rsid w:val="00B10667"/>
    <w:rPr>
      <w:sz w:val="18"/>
      <w:szCs w:val="18"/>
    </w:rPr>
  </w:style>
  <w:style w:type="paragraph" w:customStyle="1" w:styleId="MDPI11articletype">
    <w:name w:val="MDPI_1.1_article_type"/>
    <w:basedOn w:val="MDPI31text"/>
    <w:next w:val="MDPI12title"/>
    <w:qFormat/>
    <w:rsid w:val="00B10667"/>
    <w:pPr>
      <w:spacing w:before="240" w:line="240" w:lineRule="auto"/>
      <w:ind w:firstLine="0"/>
      <w:jc w:val="left"/>
    </w:pPr>
    <w:rPr>
      <w:i/>
    </w:rPr>
  </w:style>
  <w:style w:type="paragraph" w:customStyle="1" w:styleId="MDPI31text">
    <w:name w:val="MDPI_3.1_text"/>
    <w:qFormat/>
    <w:rsid w:val="00B10667"/>
    <w:pPr>
      <w:adjustRightInd w:val="0"/>
      <w:snapToGrid w:val="0"/>
      <w:spacing w:line="260" w:lineRule="atLeast"/>
      <w:ind w:firstLine="425"/>
      <w:jc w:val="both"/>
    </w:pPr>
    <w:rPr>
      <w:rFonts w:ascii="Palatino Linotype" w:eastAsia="Times New Roman" w:hAnsi="Palatino Linotype" w:cs="Times New Roman"/>
      <w:snapToGrid w:val="0"/>
      <w:color w:val="000000"/>
      <w:kern w:val="0"/>
      <w:sz w:val="20"/>
      <w:lang w:eastAsia="de-DE" w:bidi="en-US"/>
    </w:rPr>
  </w:style>
  <w:style w:type="paragraph" w:customStyle="1" w:styleId="MDPI12title">
    <w:name w:val="MDPI_1.2_title"/>
    <w:next w:val="MDPI13authornames"/>
    <w:qFormat/>
    <w:rsid w:val="00B10667"/>
    <w:pPr>
      <w:adjustRightInd w:val="0"/>
      <w:snapToGrid w:val="0"/>
      <w:spacing w:after="240" w:line="400" w:lineRule="exact"/>
    </w:pPr>
    <w:rPr>
      <w:rFonts w:ascii="Palatino Linotype" w:eastAsia="Times New Roman" w:hAnsi="Palatino Linotype" w:cs="Times New Roman"/>
      <w:b/>
      <w:snapToGrid w:val="0"/>
      <w:color w:val="000000"/>
      <w:kern w:val="0"/>
      <w:sz w:val="36"/>
      <w:szCs w:val="20"/>
      <w:lang w:eastAsia="de-DE" w:bidi="en-US"/>
    </w:rPr>
  </w:style>
  <w:style w:type="paragraph" w:customStyle="1" w:styleId="MDPI13authornames">
    <w:name w:val="MDPI_1.3_authornames"/>
    <w:basedOn w:val="MDPI31text"/>
    <w:next w:val="MDPI14history"/>
    <w:qFormat/>
    <w:rsid w:val="00B10667"/>
    <w:pPr>
      <w:spacing w:after="120"/>
      <w:ind w:firstLine="0"/>
      <w:jc w:val="left"/>
    </w:pPr>
    <w:rPr>
      <w:b/>
      <w:snapToGrid/>
    </w:rPr>
  </w:style>
  <w:style w:type="paragraph" w:customStyle="1" w:styleId="MDPI14history">
    <w:name w:val="MDPI_1.4_history"/>
    <w:basedOn w:val="MDPI62Acknowledgments"/>
    <w:next w:val="a"/>
    <w:qFormat/>
    <w:rsid w:val="00B10667"/>
    <w:pPr>
      <w:ind w:left="113"/>
      <w:jc w:val="left"/>
    </w:pPr>
    <w:rPr>
      <w:snapToGrid/>
    </w:rPr>
  </w:style>
  <w:style w:type="paragraph" w:customStyle="1" w:styleId="MDPI62Acknowledgments">
    <w:name w:val="MDPI_6.2_Acknowledgments"/>
    <w:qFormat/>
    <w:rsid w:val="00B10667"/>
    <w:pPr>
      <w:adjustRightInd w:val="0"/>
      <w:snapToGrid w:val="0"/>
      <w:spacing w:before="120" w:line="200" w:lineRule="atLeast"/>
      <w:jc w:val="both"/>
    </w:pPr>
    <w:rPr>
      <w:rFonts w:ascii="Palatino Linotype" w:eastAsia="Times New Roman" w:hAnsi="Palatino Linotype" w:cs="Times New Roman"/>
      <w:snapToGrid w:val="0"/>
      <w:color w:val="000000"/>
      <w:kern w:val="0"/>
      <w:sz w:val="18"/>
      <w:szCs w:val="20"/>
      <w:lang w:eastAsia="de-DE" w:bidi="en-US"/>
    </w:rPr>
  </w:style>
  <w:style w:type="paragraph" w:customStyle="1" w:styleId="MDPI16affiliation">
    <w:name w:val="MDPI_1.6_affiliation"/>
    <w:basedOn w:val="MDPI62Acknowledgments"/>
    <w:qFormat/>
    <w:rsid w:val="00B10667"/>
    <w:pPr>
      <w:spacing w:before="0"/>
      <w:ind w:left="311" w:hanging="198"/>
      <w:jc w:val="left"/>
    </w:pPr>
    <w:rPr>
      <w:snapToGrid/>
      <w:szCs w:val="18"/>
    </w:rPr>
  </w:style>
  <w:style w:type="paragraph" w:customStyle="1" w:styleId="MDPI17abstract">
    <w:name w:val="MDPI_1.7_abstract"/>
    <w:basedOn w:val="MDPI31text"/>
    <w:next w:val="MDPI18keywords"/>
    <w:qFormat/>
    <w:rsid w:val="00B10667"/>
    <w:pPr>
      <w:spacing w:before="240"/>
      <w:ind w:left="113" w:firstLine="0"/>
    </w:pPr>
    <w:rPr>
      <w:snapToGrid/>
    </w:rPr>
  </w:style>
  <w:style w:type="paragraph" w:customStyle="1" w:styleId="MDPI18keywords">
    <w:name w:val="MDPI_1.8_keywords"/>
    <w:basedOn w:val="MDPI31text"/>
    <w:next w:val="a"/>
    <w:qFormat/>
    <w:rsid w:val="00B10667"/>
    <w:pPr>
      <w:spacing w:before="240"/>
      <w:ind w:left="113" w:firstLine="0"/>
    </w:pPr>
  </w:style>
  <w:style w:type="paragraph" w:customStyle="1" w:styleId="MDPI19line">
    <w:name w:val="MDPI_1.9_line"/>
    <w:basedOn w:val="MDPI31text"/>
    <w:qFormat/>
    <w:rsid w:val="00B10667"/>
    <w:pPr>
      <w:pBdr>
        <w:bottom w:val="single" w:sz="6" w:space="1" w:color="auto"/>
      </w:pBdr>
      <w:ind w:firstLine="0"/>
    </w:pPr>
    <w:rPr>
      <w:snapToGrid/>
      <w:szCs w:val="24"/>
    </w:rPr>
  </w:style>
  <w:style w:type="paragraph" w:customStyle="1" w:styleId="MDPIheaderjournallogo">
    <w:name w:val="MDPI_header_journal_logo"/>
    <w:qFormat/>
    <w:rsid w:val="00B10667"/>
    <w:pPr>
      <w:adjustRightInd w:val="0"/>
      <w:snapToGrid w:val="0"/>
    </w:pPr>
    <w:rPr>
      <w:rFonts w:ascii="Palatino Linotype" w:eastAsia="Times New Roman" w:hAnsi="Palatino Linotype" w:cs="Times New Roman"/>
      <w:i/>
      <w:color w:val="000000"/>
      <w:kern w:val="0"/>
      <w:sz w:val="24"/>
      <w:lang w:eastAsia="de-CH"/>
    </w:rPr>
  </w:style>
  <w:style w:type="paragraph" w:customStyle="1" w:styleId="MDPI32textnoindent">
    <w:name w:val="MDPI_3.2_text_no_indent"/>
    <w:basedOn w:val="MDPI31text"/>
    <w:qFormat/>
    <w:rsid w:val="00B10667"/>
    <w:pPr>
      <w:ind w:firstLine="0"/>
    </w:pPr>
  </w:style>
  <w:style w:type="paragraph" w:customStyle="1" w:styleId="MDPI33textspaceafter">
    <w:name w:val="MDPI_3.3_text_space_after"/>
    <w:basedOn w:val="MDPI31text"/>
    <w:qFormat/>
    <w:rsid w:val="00B10667"/>
    <w:pPr>
      <w:spacing w:after="240"/>
    </w:pPr>
  </w:style>
  <w:style w:type="paragraph" w:customStyle="1" w:styleId="MDPI34textspacebefore">
    <w:name w:val="MDPI_3.4_text_space_before"/>
    <w:basedOn w:val="MDPI31text"/>
    <w:qFormat/>
    <w:rsid w:val="00B10667"/>
    <w:pPr>
      <w:spacing w:before="240"/>
    </w:pPr>
  </w:style>
  <w:style w:type="paragraph" w:customStyle="1" w:styleId="MDPI35textbeforelist">
    <w:name w:val="MDPI_3.5_text_before_list"/>
    <w:basedOn w:val="MDPI31text"/>
    <w:qFormat/>
    <w:rsid w:val="00B10667"/>
    <w:pPr>
      <w:spacing w:after="120"/>
    </w:pPr>
  </w:style>
  <w:style w:type="paragraph" w:customStyle="1" w:styleId="MDPI36textafterlist">
    <w:name w:val="MDPI_3.6_text_after_list"/>
    <w:basedOn w:val="MDPI31text"/>
    <w:qFormat/>
    <w:rsid w:val="00B10667"/>
    <w:pPr>
      <w:spacing w:before="120"/>
    </w:pPr>
  </w:style>
  <w:style w:type="paragraph" w:customStyle="1" w:styleId="MDPI37itemize">
    <w:name w:val="MDPI_3.7_itemize"/>
    <w:basedOn w:val="MDPI31text"/>
    <w:qFormat/>
    <w:rsid w:val="00B10667"/>
    <w:pPr>
      <w:ind w:left="425" w:hanging="425"/>
    </w:pPr>
  </w:style>
  <w:style w:type="paragraph" w:customStyle="1" w:styleId="MDPI38bullet">
    <w:name w:val="MDPI_3.8_bullet"/>
    <w:basedOn w:val="MDPI31text"/>
    <w:qFormat/>
    <w:rsid w:val="00B10667"/>
    <w:pPr>
      <w:ind w:left="425" w:hanging="425"/>
    </w:pPr>
  </w:style>
  <w:style w:type="paragraph" w:customStyle="1" w:styleId="MDPI39equation">
    <w:name w:val="MDPI_3.9_equation"/>
    <w:basedOn w:val="MDPI31text"/>
    <w:qFormat/>
    <w:rsid w:val="00B10667"/>
    <w:pPr>
      <w:spacing w:before="120" w:after="120"/>
      <w:ind w:left="709" w:firstLine="0"/>
      <w:jc w:val="center"/>
    </w:pPr>
  </w:style>
  <w:style w:type="paragraph" w:customStyle="1" w:styleId="MDPI3aequationnumber">
    <w:name w:val="MDPI_3.a_equation_number"/>
    <w:basedOn w:val="MDPI31text"/>
    <w:qFormat/>
    <w:rsid w:val="00B10667"/>
    <w:pPr>
      <w:spacing w:before="120" w:after="120" w:line="240" w:lineRule="auto"/>
      <w:ind w:firstLine="0"/>
      <w:jc w:val="right"/>
    </w:pPr>
  </w:style>
  <w:style w:type="paragraph" w:customStyle="1" w:styleId="MDPI41tablecaption">
    <w:name w:val="MDPI_4.1_table_caption"/>
    <w:basedOn w:val="MDPI62Acknowledgments"/>
    <w:qFormat/>
    <w:rsid w:val="00B10667"/>
    <w:pPr>
      <w:spacing w:before="240" w:after="120" w:line="260" w:lineRule="atLeast"/>
      <w:ind w:left="425" w:right="425"/>
    </w:pPr>
    <w:rPr>
      <w:snapToGrid/>
      <w:szCs w:val="22"/>
    </w:rPr>
  </w:style>
  <w:style w:type="paragraph" w:customStyle="1" w:styleId="MDPI42tablebody">
    <w:name w:val="MDPI_4.2_table_body"/>
    <w:qFormat/>
    <w:rsid w:val="00B10667"/>
    <w:pPr>
      <w:adjustRightInd w:val="0"/>
      <w:snapToGrid w:val="0"/>
      <w:spacing w:line="260" w:lineRule="atLeast"/>
      <w:jc w:val="center"/>
    </w:pPr>
    <w:rPr>
      <w:rFonts w:ascii="Palatino Linotype" w:eastAsia="Times New Roman" w:hAnsi="Palatino Linotype" w:cs="Times New Roman"/>
      <w:snapToGrid w:val="0"/>
      <w:color w:val="000000"/>
      <w:kern w:val="0"/>
      <w:sz w:val="20"/>
      <w:szCs w:val="20"/>
      <w:lang w:eastAsia="de-DE" w:bidi="en-US"/>
    </w:rPr>
  </w:style>
  <w:style w:type="paragraph" w:customStyle="1" w:styleId="MDPI43tablefooter">
    <w:name w:val="MDPI_4.3_table_footer"/>
    <w:basedOn w:val="MDPI41tablecaption"/>
    <w:next w:val="MDPI31text"/>
    <w:qFormat/>
    <w:rsid w:val="00B10667"/>
    <w:pPr>
      <w:spacing w:before="0"/>
      <w:ind w:left="0" w:right="0"/>
    </w:pPr>
  </w:style>
  <w:style w:type="paragraph" w:customStyle="1" w:styleId="MDPI51figurecaption">
    <w:name w:val="MDPI_5.1_figure_caption"/>
    <w:basedOn w:val="MDPI62Acknowledgments"/>
    <w:qFormat/>
    <w:rsid w:val="00B10667"/>
    <w:pPr>
      <w:spacing w:after="240" w:line="260" w:lineRule="atLeast"/>
      <w:ind w:left="425" w:right="425"/>
    </w:pPr>
    <w:rPr>
      <w:snapToGrid/>
    </w:rPr>
  </w:style>
  <w:style w:type="paragraph" w:customStyle="1" w:styleId="MDPI52figure">
    <w:name w:val="MDPI_5.2_figure"/>
    <w:qFormat/>
    <w:rsid w:val="00B10667"/>
    <w:pPr>
      <w:jc w:val="center"/>
    </w:pPr>
    <w:rPr>
      <w:rFonts w:ascii="Palatino Linotype" w:eastAsia="Times New Roman" w:hAnsi="Palatino Linotype" w:cs="Times New Roman"/>
      <w:snapToGrid w:val="0"/>
      <w:color w:val="000000"/>
      <w:kern w:val="0"/>
      <w:sz w:val="24"/>
      <w:szCs w:val="20"/>
      <w:lang w:eastAsia="de-DE" w:bidi="en-US"/>
    </w:rPr>
  </w:style>
  <w:style w:type="paragraph" w:customStyle="1" w:styleId="MDPI61Supplementary">
    <w:name w:val="MDPI_6.1_Supplementary"/>
    <w:basedOn w:val="MDPI62Acknowledgments"/>
    <w:qFormat/>
    <w:rsid w:val="00B10667"/>
    <w:pPr>
      <w:spacing w:before="240"/>
    </w:pPr>
    <w:rPr>
      <w:lang w:eastAsia="en-US"/>
    </w:rPr>
  </w:style>
  <w:style w:type="paragraph" w:customStyle="1" w:styleId="MDPI63AuthorContributions">
    <w:name w:val="MDPI_6.3_AuthorContributions"/>
    <w:basedOn w:val="MDPI62Acknowledgments"/>
    <w:qFormat/>
    <w:rsid w:val="00B10667"/>
    <w:rPr>
      <w:rFonts w:eastAsia="宋体"/>
      <w:color w:val="auto"/>
      <w:lang w:eastAsia="en-US"/>
    </w:rPr>
  </w:style>
  <w:style w:type="paragraph" w:customStyle="1" w:styleId="MDPI64CoI">
    <w:name w:val="MDPI_6.4_CoI"/>
    <w:basedOn w:val="MDPI62Acknowledgments"/>
    <w:qFormat/>
    <w:rsid w:val="00B10667"/>
  </w:style>
  <w:style w:type="paragraph" w:customStyle="1" w:styleId="MDPI81theorem">
    <w:name w:val="MDPI_8.1_theorem"/>
    <w:basedOn w:val="MDPI32textnoindent"/>
    <w:qFormat/>
    <w:rsid w:val="00B10667"/>
    <w:rPr>
      <w:i/>
    </w:rPr>
  </w:style>
  <w:style w:type="paragraph" w:customStyle="1" w:styleId="MDPI82proof">
    <w:name w:val="MDPI_8.2_proof"/>
    <w:basedOn w:val="MDPI32textnoindent"/>
    <w:qFormat/>
    <w:rsid w:val="00B10667"/>
  </w:style>
  <w:style w:type="paragraph" w:customStyle="1" w:styleId="MDPI23heading3">
    <w:name w:val="MDPI_2.3_heading3"/>
    <w:basedOn w:val="MDPI31text"/>
    <w:qFormat/>
    <w:rsid w:val="00B10667"/>
    <w:pPr>
      <w:spacing w:before="240" w:after="120"/>
      <w:ind w:firstLine="0"/>
      <w:jc w:val="left"/>
      <w:outlineLvl w:val="2"/>
    </w:pPr>
  </w:style>
  <w:style w:type="paragraph" w:customStyle="1" w:styleId="MDPI21heading1">
    <w:name w:val="MDPI_2.1_heading1"/>
    <w:basedOn w:val="MDPI23heading3"/>
    <w:qFormat/>
    <w:rsid w:val="00B10667"/>
    <w:pPr>
      <w:outlineLvl w:val="0"/>
    </w:pPr>
    <w:rPr>
      <w:b/>
    </w:rPr>
  </w:style>
  <w:style w:type="paragraph" w:customStyle="1" w:styleId="MDPI22heading2">
    <w:name w:val="MDPI_2.2_heading2"/>
    <w:basedOn w:val="a"/>
    <w:qFormat/>
    <w:rsid w:val="00B10667"/>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B10667"/>
    <w:pPr>
      <w:numPr>
        <w:numId w:val="3"/>
      </w:numPr>
      <w:spacing w:before="0" w:line="260" w:lineRule="atLeast"/>
      <w:ind w:left="425" w:hanging="425"/>
    </w:pPr>
  </w:style>
  <w:style w:type="paragraph" w:styleId="a5">
    <w:name w:val="Balloon Text"/>
    <w:basedOn w:val="a"/>
    <w:link w:val="Char1"/>
    <w:uiPriority w:val="99"/>
    <w:semiHidden/>
    <w:unhideWhenUsed/>
    <w:rsid w:val="00B10667"/>
    <w:pPr>
      <w:spacing w:line="240" w:lineRule="auto"/>
    </w:pPr>
    <w:rPr>
      <w:sz w:val="18"/>
      <w:szCs w:val="18"/>
    </w:rPr>
  </w:style>
  <w:style w:type="character" w:customStyle="1" w:styleId="Char1">
    <w:name w:val="批注框文本 Char"/>
    <w:basedOn w:val="a0"/>
    <w:link w:val="a5"/>
    <w:uiPriority w:val="99"/>
    <w:semiHidden/>
    <w:rsid w:val="00B10667"/>
    <w:rPr>
      <w:rFonts w:ascii="Times New Roman" w:eastAsia="Times New Roman" w:hAnsi="Times New Roman" w:cs="Times New Roman"/>
      <w:color w:val="000000"/>
      <w:kern w:val="0"/>
      <w:sz w:val="18"/>
      <w:szCs w:val="18"/>
      <w:lang w:eastAsia="de-DE"/>
    </w:rPr>
  </w:style>
  <w:style w:type="character" w:styleId="a6">
    <w:name w:val="line number"/>
    <w:basedOn w:val="a0"/>
    <w:uiPriority w:val="99"/>
    <w:semiHidden/>
    <w:unhideWhenUsed/>
    <w:rsid w:val="00B10667"/>
  </w:style>
  <w:style w:type="table" w:customStyle="1" w:styleId="MDPI41threelinetable">
    <w:name w:val="MDPI_4.1_three_line_table"/>
    <w:basedOn w:val="a1"/>
    <w:uiPriority w:val="99"/>
    <w:rsid w:val="00B10667"/>
    <w:pPr>
      <w:adjustRightInd w:val="0"/>
      <w:snapToGrid w:val="0"/>
      <w:jc w:val="center"/>
    </w:pPr>
    <w:rPr>
      <w:rFonts w:ascii="Palatino Linotype" w:eastAsia="宋体" w:hAnsi="Palatino Linotype" w:cs="Times New Roman"/>
      <w:color w:val="000000"/>
      <w:kern w:val="0"/>
      <w:sz w:val="20"/>
      <w:szCs w:val="20"/>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a7">
    <w:name w:val="Hyperlink"/>
    <w:uiPriority w:val="99"/>
    <w:unhideWhenUsed/>
    <w:rsid w:val="00B10667"/>
    <w:rPr>
      <w:color w:val="0563C1"/>
      <w:u w:val="single"/>
    </w:rPr>
  </w:style>
  <w:style w:type="character" w:customStyle="1" w:styleId="1">
    <w:name w:val="未处理的提及1"/>
    <w:uiPriority w:val="99"/>
    <w:semiHidden/>
    <w:unhideWhenUsed/>
    <w:rsid w:val="00B10667"/>
    <w:rPr>
      <w:color w:val="605E5C"/>
      <w:shd w:val="clear" w:color="auto" w:fill="E1DFDD"/>
    </w:rPr>
  </w:style>
  <w:style w:type="table" w:styleId="a8">
    <w:name w:val="Table Grid"/>
    <w:basedOn w:val="a1"/>
    <w:uiPriority w:val="59"/>
    <w:rsid w:val="00B10667"/>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无格式表格 41"/>
    <w:basedOn w:val="a1"/>
    <w:uiPriority w:val="44"/>
    <w:rsid w:val="00B10667"/>
    <w:rPr>
      <w:rFonts w:ascii="Calibri" w:eastAsia="宋体" w:hAnsi="Calibri"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a9">
    <w:name w:val="annotation reference"/>
    <w:basedOn w:val="a0"/>
    <w:uiPriority w:val="99"/>
    <w:semiHidden/>
    <w:unhideWhenUsed/>
    <w:rsid w:val="00B10667"/>
    <w:rPr>
      <w:sz w:val="16"/>
      <w:szCs w:val="16"/>
    </w:rPr>
  </w:style>
  <w:style w:type="paragraph" w:styleId="aa">
    <w:name w:val="annotation text"/>
    <w:basedOn w:val="a"/>
    <w:link w:val="Char2"/>
    <w:uiPriority w:val="99"/>
    <w:semiHidden/>
    <w:unhideWhenUsed/>
    <w:rsid w:val="00B10667"/>
    <w:rPr>
      <w:sz w:val="20"/>
    </w:rPr>
  </w:style>
  <w:style w:type="character" w:customStyle="1" w:styleId="Char2">
    <w:name w:val="批注文字 Char"/>
    <w:basedOn w:val="a0"/>
    <w:link w:val="aa"/>
    <w:uiPriority w:val="99"/>
    <w:semiHidden/>
    <w:rsid w:val="00B10667"/>
    <w:rPr>
      <w:rFonts w:ascii="Times New Roman" w:eastAsia="Times New Roman" w:hAnsi="Times New Roman" w:cs="Times New Roman"/>
      <w:color w:val="000000"/>
      <w:kern w:val="0"/>
      <w:sz w:val="20"/>
      <w:szCs w:val="20"/>
      <w:lang w:eastAsia="de-DE"/>
    </w:rPr>
  </w:style>
  <w:style w:type="paragraph" w:styleId="ab">
    <w:name w:val="annotation subject"/>
    <w:basedOn w:val="aa"/>
    <w:next w:val="aa"/>
    <w:link w:val="Char3"/>
    <w:uiPriority w:val="99"/>
    <w:semiHidden/>
    <w:unhideWhenUsed/>
    <w:rsid w:val="00B10667"/>
    <w:rPr>
      <w:b/>
      <w:bCs/>
    </w:rPr>
  </w:style>
  <w:style w:type="character" w:customStyle="1" w:styleId="Char3">
    <w:name w:val="批注主题 Char"/>
    <w:basedOn w:val="Char2"/>
    <w:link w:val="ab"/>
    <w:uiPriority w:val="99"/>
    <w:semiHidden/>
    <w:rsid w:val="00B10667"/>
    <w:rPr>
      <w:rFonts w:ascii="Times New Roman" w:eastAsia="Times New Roman" w:hAnsi="Times New Roman" w:cs="Times New Roman"/>
      <w:b/>
      <w:bCs/>
      <w:color w:val="000000"/>
      <w:kern w:val="0"/>
      <w:sz w:val="20"/>
      <w:szCs w:val="20"/>
      <w:lang w:eastAsia="de-DE"/>
    </w:rPr>
  </w:style>
  <w:style w:type="paragraph" w:styleId="ac">
    <w:name w:val="caption"/>
    <w:basedOn w:val="a"/>
    <w:next w:val="a"/>
    <w:uiPriority w:val="35"/>
    <w:unhideWhenUsed/>
    <w:qFormat/>
    <w:rsid w:val="00B10667"/>
    <w:pPr>
      <w:adjustRightInd w:val="0"/>
      <w:snapToGrid w:val="0"/>
      <w:spacing w:after="200" w:line="240" w:lineRule="auto"/>
      <w:jc w:val="left"/>
    </w:pPr>
    <w:rPr>
      <w:rFonts w:ascii="Cambria" w:eastAsia="黑体" w:hAnsi="Cambria"/>
      <w:color w:val="auto"/>
      <w:sz w:val="20"/>
      <w:lang w:eastAsia="zh-CN"/>
    </w:rPr>
  </w:style>
  <w:style w:type="paragraph" w:customStyle="1" w:styleId="MDPIfooterfirstpage">
    <w:name w:val="MDPI_footer_firstpage"/>
    <w:basedOn w:val="a"/>
    <w:qFormat/>
    <w:rsid w:val="00B10667"/>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10">
    <w:name w:val="列表段落1"/>
    <w:basedOn w:val="a"/>
    <w:uiPriority w:val="34"/>
    <w:qFormat/>
    <w:rsid w:val="00B10667"/>
    <w:pPr>
      <w:adjustRightInd w:val="0"/>
      <w:snapToGrid w:val="0"/>
      <w:spacing w:after="200" w:line="240" w:lineRule="auto"/>
      <w:ind w:firstLineChars="200" w:firstLine="420"/>
      <w:jc w:val="left"/>
    </w:pPr>
    <w:rPr>
      <w:rFonts w:ascii="Tahoma" w:eastAsia="微软雅黑" w:hAnsi="Tahoma"/>
      <w:color w:val="auto"/>
      <w:sz w:val="22"/>
      <w:szCs w:val="22"/>
      <w:lang w:eastAsia="zh-CN"/>
    </w:rPr>
  </w:style>
  <w:style w:type="character" w:customStyle="1" w:styleId="A40">
    <w:name w:val="A4"/>
    <w:uiPriority w:val="99"/>
    <w:rsid w:val="00B10667"/>
    <w:rPr>
      <w:color w:val="000000"/>
      <w:sz w:val="20"/>
      <w:szCs w:val="20"/>
    </w:rPr>
  </w:style>
  <w:style w:type="paragraph" w:styleId="ad">
    <w:name w:val="footnote text"/>
    <w:basedOn w:val="a"/>
    <w:link w:val="Char4"/>
    <w:uiPriority w:val="99"/>
    <w:semiHidden/>
    <w:unhideWhenUsed/>
    <w:rsid w:val="00B10667"/>
    <w:pPr>
      <w:snapToGrid w:val="0"/>
      <w:jc w:val="left"/>
    </w:pPr>
    <w:rPr>
      <w:sz w:val="18"/>
      <w:szCs w:val="18"/>
    </w:rPr>
  </w:style>
  <w:style w:type="character" w:customStyle="1" w:styleId="Char4">
    <w:name w:val="脚注文本 Char"/>
    <w:basedOn w:val="a0"/>
    <w:link w:val="ad"/>
    <w:uiPriority w:val="99"/>
    <w:semiHidden/>
    <w:rsid w:val="00B10667"/>
    <w:rPr>
      <w:rFonts w:ascii="Times New Roman" w:eastAsia="Times New Roman" w:hAnsi="Times New Roman" w:cs="Times New Roman"/>
      <w:color w:val="000000"/>
      <w:kern w:val="0"/>
      <w:sz w:val="18"/>
      <w:szCs w:val="18"/>
      <w:lang w:eastAsia="de-DE"/>
    </w:rPr>
  </w:style>
  <w:style w:type="character" w:styleId="ae">
    <w:name w:val="FollowedHyperlink"/>
    <w:basedOn w:val="a0"/>
    <w:uiPriority w:val="99"/>
    <w:semiHidden/>
    <w:unhideWhenUsed/>
    <w:rsid w:val="00B10667"/>
    <w:rPr>
      <w:color w:val="800080" w:themeColor="followedHyperlink"/>
      <w:u w:val="single"/>
    </w:rPr>
  </w:style>
  <w:style w:type="character" w:customStyle="1" w:styleId="src">
    <w:name w:val="src"/>
    <w:basedOn w:val="a0"/>
    <w:rsid w:val="00B10667"/>
  </w:style>
  <w:style w:type="character" w:customStyle="1" w:styleId="tgt">
    <w:name w:val="tgt"/>
    <w:basedOn w:val="a0"/>
    <w:rsid w:val="00B10667"/>
  </w:style>
  <w:style w:type="character" w:customStyle="1" w:styleId="apple-converted-space">
    <w:name w:val="apple-converted-space"/>
    <w:basedOn w:val="a0"/>
    <w:rsid w:val="00B10667"/>
  </w:style>
  <w:style w:type="character" w:styleId="af">
    <w:name w:val="Placeholder Text"/>
    <w:basedOn w:val="a0"/>
    <w:uiPriority w:val="99"/>
    <w:semiHidden/>
    <w:rsid w:val="00B10667"/>
    <w:rPr>
      <w:color w:val="808080"/>
    </w:rPr>
  </w:style>
  <w:style w:type="character" w:customStyle="1" w:styleId="tgt1">
    <w:name w:val="tgt1"/>
    <w:basedOn w:val="a0"/>
    <w:rsid w:val="00B10667"/>
  </w:style>
  <w:style w:type="paragraph" w:styleId="af0">
    <w:name w:val="List Paragraph"/>
    <w:basedOn w:val="a"/>
    <w:uiPriority w:val="34"/>
    <w:qFormat/>
    <w:rsid w:val="00B1066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jptonline.org/HTMLPaper.aspx?Journal=Research+Journal+of+Pharmacy+and+Technology;PID=2017-10-8-68" TargetMode="External"/><Relationship Id="rId13" Type="http://schemas.openxmlformats.org/officeDocument/2006/relationships/hyperlink" Target="https://a.glgoo.top/books?hl=zh-CN&amp;lr=&amp;id=fFj92fyIIhkC&amp;oi=fnd&amp;pg=PA143&amp;dq=Sapindaceae+fruits:+botany+and+horticulture&amp;ots=duV3z3m7vK&amp;sig=GAGqi-iqQYqMLxsVgFVAgY_DrX4" TargetMode="External"/><Relationship Id="rId18" Type="http://schemas.openxmlformats.org/officeDocument/2006/relationships/hyperlink" Target="http://oar.icrisat.org/10118/1/Genome-wide%20sequencing%20of%20longan%20(Dimocarpus.pdf" TargetMode="External"/><Relationship Id="rId26" Type="http://schemas.openxmlformats.org/officeDocument/2006/relationships/image" Target="media/image1.jpe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xs.scihub.ltd/https://doi.org/10.1038/ng.3972" TargetMode="External"/><Relationship Id="rId34"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doi.org/10.1016/j.foodchem.2010.12.070" TargetMode="External"/><Relationship Id="rId17" Type="http://schemas.openxmlformats.org/officeDocument/2006/relationships/hyperlink" Target="https://www.nature.xilesou.top/articles/nature08696" TargetMode="External"/><Relationship Id="rId25" Type="http://schemas.openxmlformats.org/officeDocument/2006/relationships/hyperlink" Target="https://doi.org/10.1038/nature06148" TargetMode="External"/><Relationship Id="rId33" Type="http://schemas.openxmlformats.org/officeDocument/2006/relationships/image" Target="media/image8.png"/><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xs.scihub.ltd/https://doi.org/10.1007/BF02772108" TargetMode="External"/><Relationship Id="rId20" Type="http://schemas.openxmlformats.org/officeDocument/2006/relationships/hyperlink" Target="https://www.ncbi.nlm.nih.gov/pmc/articles/PMC4089393/"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aiscience.info/Article%20for%20ThaiScience/Article/5/10016424.pdf" TargetMode="External"/><Relationship Id="rId24" Type="http://schemas.openxmlformats.org/officeDocument/2006/relationships/hyperlink" Target="https://www.nature.com/articles/ncomms3445" TargetMode="External"/><Relationship Id="rId32" Type="http://schemas.openxmlformats.org/officeDocument/2006/relationships/image" Target="media/image7.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nk.springer.com/article/10.1007%2Fs11105-015-0907-5" TargetMode="External"/><Relationship Id="rId23" Type="http://schemas.openxmlformats.org/officeDocument/2006/relationships/hyperlink" Target="https://xs.scihub.ltd/https://doi.org/10.1038/ng.2472" TargetMode="External"/><Relationship Id="rId28" Type="http://schemas.openxmlformats.org/officeDocument/2006/relationships/image" Target="media/image3.png"/><Relationship Id="rId36" Type="http://schemas.openxmlformats.org/officeDocument/2006/relationships/header" Target="header2.xml"/><Relationship Id="rId10" Type="http://schemas.openxmlformats.org/officeDocument/2006/relationships/hyperlink" Target="https://doi.org/10.1016/j.foodchem.2007.12.018" TargetMode="External"/><Relationship Id="rId19" Type="http://schemas.openxmlformats.org/officeDocument/2006/relationships/hyperlink" Target="https://doi.org/10.1093/gigascience/giz103"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doi.org/10.29244/jtcs.2.2.10-16" TargetMode="External"/><Relationship Id="rId14" Type="http://schemas.openxmlformats.org/officeDocument/2006/relationships/hyperlink" Target="https://www.ncbi.nlm.nih.gov/pmc/articles/PMC6270694/" TargetMode="External"/><Relationship Id="rId22" Type="http://schemas.openxmlformats.org/officeDocument/2006/relationships/hyperlink" Target="https://www.nature.com/articles/nature06856" TargetMode="Externa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4698</Words>
  <Characters>26784</Characters>
  <Application>Microsoft Office Word</Application>
  <DocSecurity>0</DocSecurity>
  <Lines>223</Lines>
  <Paragraphs>62</Paragraphs>
  <ScaleCrop>false</ScaleCrop>
  <Company/>
  <LinksUpToDate>false</LinksUpToDate>
  <CharactersWithSpaces>31420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linxinge</dc:creator>
  <cp:keywords/>
  <dc:description/>
  <cp:lastModifiedBy>linxinge</cp:lastModifiedBy>
  <cp:revision>8</cp:revision>
  <dcterms:created xsi:type="dcterms:W3CDTF">2020-03-18T08:26:00Z</dcterms:created>
  <dcterms:modified xsi:type="dcterms:W3CDTF">2020-03-18T10:29:00Z</dcterms:modified>
</cp:coreProperties>
</file>