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8F" w:rsidRDefault="00FC1D6F">
      <w:pPr>
        <w:tabs>
          <w:tab w:val="left" w:pos="1052"/>
        </w:tabs>
        <w:spacing w:after="200" w:line="360" w:lineRule="auto"/>
        <w:jc w:val="both"/>
        <w:rPr>
          <w:rFonts w:ascii="Times New Roman" w:hAnsi="Times New Roman" w:cs="Times New Roman"/>
          <w:b/>
          <w:bCs/>
          <w:color w:val="000000"/>
          <w:sz w:val="32"/>
          <w:szCs w:val="32"/>
        </w:rPr>
      </w:pPr>
      <w:bookmarkStart w:id="0" w:name="_GoBack"/>
      <w:bookmarkEnd w:id="0"/>
      <w:r>
        <w:rPr>
          <w:rFonts w:ascii="Times New Roman" w:hAnsi="Times New Roman" w:cs="Times New Roman"/>
          <w:b/>
          <w:bCs/>
          <w:color w:val="000000"/>
          <w:sz w:val="32"/>
          <w:szCs w:val="32"/>
        </w:rPr>
        <w:t>Comparative Analysis of Organic Kohl and Synthetic Eye Cosmetics</w:t>
      </w:r>
    </w:p>
    <w:p w:rsidR="001E078F" w:rsidRDefault="00FC1D6F">
      <w:pPr>
        <w:spacing w:line="360" w:lineRule="auto"/>
        <w:jc w:val="both"/>
        <w:rPr>
          <w:rFonts w:ascii="Times New Roman" w:eastAsia="Times New Roman" w:hAnsi="Times New Roman" w:cs="Times New Roman"/>
          <w:color w:val="000000"/>
          <w:sz w:val="19"/>
          <w:szCs w:val="19"/>
        </w:rPr>
      </w:pPr>
      <w:proofErr w:type="spellStart"/>
      <w:r>
        <w:rPr>
          <w:rFonts w:ascii="Times New Roman" w:eastAsia="Times New Roman" w:hAnsi="Times New Roman" w:cs="Times New Roman"/>
          <w:color w:val="1F1F1F"/>
          <w:sz w:val="24"/>
          <w:szCs w:val="24"/>
        </w:rPr>
        <w:t>Areesha</w:t>
      </w:r>
      <w:proofErr w:type="spellEnd"/>
      <w:r>
        <w:rPr>
          <w:rFonts w:ascii="Times New Roman" w:eastAsia="Times New Roman" w:hAnsi="Times New Roman" w:cs="Times New Roman"/>
          <w:color w:val="1F1F1F"/>
          <w:sz w:val="24"/>
          <w:szCs w:val="24"/>
        </w:rPr>
        <w:t xml:space="preserve"> Naseer</w:t>
      </w: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w:t>
      </w:r>
      <w:proofErr w:type="gramEnd"/>
      <w:r>
        <w:rPr>
          <w:rFonts w:ascii="Times New Roman" w:eastAsia="Times New Roman" w:hAnsi="Times New Roman" w:cs="Times New Roman"/>
          <w:color w:val="5F6368"/>
          <w:sz w:val="24"/>
          <w:szCs w:val="24"/>
        </w:rPr>
        <w:t>,</w:t>
      </w:r>
      <w:r>
        <w:rPr>
          <w:rFonts w:ascii="Roboto" w:eastAsia="Times New Roman" w:hAnsi="Roboto" w:cs="Times New Roman"/>
          <w:b/>
          <w:bCs/>
          <w:color w:val="5F6368"/>
          <w:sz w:val="27"/>
          <w:szCs w:val="27"/>
        </w:rPr>
        <w:t xml:space="preserve"> </w:t>
      </w:r>
      <w:r>
        <w:rPr>
          <w:rFonts w:ascii="Times New Roman" w:hAnsi="Times New Roman" w:cs="Times New Roman"/>
          <w:color w:val="000000"/>
          <w:sz w:val="24"/>
          <w:szCs w:val="24"/>
          <w:lang w:val="pt-BR"/>
        </w:rPr>
        <w:t xml:space="preserve">Sania Zaib </w:t>
      </w:r>
      <w:r>
        <w:rPr>
          <w:rFonts w:ascii="Times New Roman" w:hAnsi="Times New Roman" w:cs="Times New Roman"/>
          <w:color w:val="000000"/>
          <w:sz w:val="24"/>
          <w:szCs w:val="24"/>
          <w:vertAlign w:val="superscript"/>
          <w:lang w:val="pt-BR"/>
        </w:rPr>
        <w:t>1, 2, #, *</w:t>
      </w:r>
      <w:r>
        <w:rPr>
          <w:rFonts w:ascii="Times New Roman" w:hAnsi="Times New Roman" w:cs="Times New Roman"/>
          <w:color w:val="000000"/>
          <w:sz w:val="24"/>
          <w:szCs w:val="24"/>
          <w:lang w:val="pt-BR"/>
        </w:rPr>
        <w:t>,</w:t>
      </w:r>
      <w:r>
        <w:t xml:space="preserve"> </w:t>
      </w:r>
      <w:proofErr w:type="spellStart"/>
      <w:r>
        <w:rPr>
          <w:rFonts w:ascii="Times New Roman" w:hAnsi="Times New Roman" w:cs="Times New Roman"/>
          <w:sz w:val="24"/>
          <w:szCs w:val="24"/>
        </w:rPr>
        <w:t>Amna</w:t>
      </w:r>
      <w:proofErr w:type="spellEnd"/>
      <w:r>
        <w:rPr>
          <w:rFonts w:ascii="Times New Roman" w:hAnsi="Times New Roman" w:cs="Times New Roman"/>
          <w:sz w:val="24"/>
          <w:szCs w:val="24"/>
        </w:rPr>
        <w:t xml:space="preserve"> Sabahat</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w:t>
      </w:r>
      <w:r>
        <w:rPr>
          <w:rFonts w:ascii="Times New Roman" w:hAnsi="Times New Roman" w:cs="Times New Roman"/>
          <w:sz w:val="24"/>
          <w:szCs w:val="24"/>
          <w:vertAlign w:val="superscript"/>
        </w:rPr>
        <w:t xml:space="preserve"> </w:t>
      </w:r>
      <w:r>
        <w:rPr>
          <w:rFonts w:ascii="Times New Roman" w:eastAsia="Times New Roman" w:hAnsi="Times New Roman" w:cs="Times New Roman"/>
          <w:color w:val="000000"/>
        </w:rPr>
        <w:t>Sana Amjad</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sz w:val="19"/>
          <w:szCs w:val="19"/>
        </w:rPr>
        <w:t xml:space="preserve">, </w:t>
      </w: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Ammar</w:t>
      </w:r>
      <w:proofErr w:type="spellEnd"/>
      <w:r>
        <w:rPr>
          <w:rFonts w:ascii="Times New Roman" w:hAnsi="Times New Roman" w:cs="Times New Roman"/>
          <w:sz w:val="24"/>
          <w:szCs w:val="24"/>
        </w:rPr>
        <w:t xml:space="preserve"> Raza</w:t>
      </w:r>
      <w:r>
        <w:rPr>
          <w:rFonts w:ascii="SimSun" w:hAnsi="SimSu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color w:val="000000"/>
          <w:sz w:val="24"/>
          <w:szCs w:val="24"/>
          <w:lang w:val="pt-BR"/>
        </w:rPr>
        <w:t>Rashid Mehmood</w:t>
      </w:r>
      <w:r>
        <w:rPr>
          <w:rFonts w:ascii="Times New Roman" w:hAnsi="Times New Roman" w:cs="Times New Roman"/>
          <w:color w:val="000000"/>
          <w:sz w:val="24"/>
          <w:szCs w:val="24"/>
          <w:vertAlign w:val="superscript"/>
          <w:lang w:val="pt-BR"/>
        </w:rPr>
        <w:t xml:space="preserve">5 </w:t>
      </w:r>
      <w:r>
        <w:rPr>
          <w:rFonts w:ascii="Times New Roman" w:hAnsi="Times New Roman" w:cs="Times New Roman"/>
          <w:sz w:val="24"/>
          <w:szCs w:val="24"/>
        </w:rPr>
        <w:t>and Bashir Ahmad</w:t>
      </w:r>
      <w:r>
        <w:rPr>
          <w:rFonts w:ascii="Times New Roman" w:hAnsi="Times New Roman" w:cs="Times New Roman"/>
          <w:color w:val="000000"/>
          <w:sz w:val="24"/>
          <w:szCs w:val="24"/>
          <w:vertAlign w:val="superscript"/>
          <w:lang w:val="pt-BR"/>
        </w:rPr>
        <w:t>5</w:t>
      </w:r>
    </w:p>
    <w:p w:rsidR="001E078F" w:rsidRDefault="00FC1D6F">
      <w:pPr>
        <w:spacing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vertAlign w:val="superscript"/>
          <w:lang w:val="pt-BR"/>
        </w:rPr>
        <w:t>1</w:t>
      </w:r>
      <w:r>
        <w:rPr>
          <w:rFonts w:ascii="Times New Roman" w:hAnsi="Times New Roman" w:cs="Times New Roman"/>
          <w:color w:val="000000"/>
          <w:sz w:val="24"/>
          <w:szCs w:val="24"/>
          <w:lang w:val="pt-BR"/>
        </w:rPr>
        <w:t xml:space="preserve">Department of Biological Sciences, Faculty of Sciences, </w:t>
      </w:r>
      <w:r>
        <w:rPr>
          <w:rFonts w:ascii="Times New Roman" w:hAnsi="Times New Roman" w:cs="Times New Roman"/>
          <w:color w:val="000000"/>
          <w:sz w:val="24"/>
          <w:szCs w:val="24"/>
          <w:lang w:val="pt-BR"/>
        </w:rPr>
        <w:t>International Islamic University, Islamabad, Pakistan</w:t>
      </w:r>
    </w:p>
    <w:p w:rsidR="001E078F" w:rsidRDefault="00FC1D6F">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vertAlign w:val="superscript"/>
          <w:lang w:val="pt-BR"/>
        </w:rPr>
        <w:t>2</w:t>
      </w:r>
      <w:r>
        <w:rPr>
          <w:rFonts w:ascii="Times New Roman" w:hAnsi="Times New Roman" w:cs="Times New Roman"/>
          <w:color w:val="000000"/>
          <w:sz w:val="24"/>
          <w:szCs w:val="24"/>
          <w:lang w:val="pt-BR"/>
        </w:rPr>
        <w:t>Department of Biochemistry, Faculty of Biological Sciences, Quaid-i-Azam University, 45320</w:t>
      </w:r>
    </w:p>
    <w:p w:rsidR="001E078F" w:rsidRDefault="00FC1D6F">
      <w:pPr>
        <w:spacing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Islamabad, Pakistan.</w:t>
      </w:r>
    </w:p>
    <w:p w:rsidR="001E078F" w:rsidRDefault="00FC1D6F">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vertAlign w:val="superscript"/>
          <w:lang w:val="pt-BR"/>
        </w:rPr>
        <w:t>3</w:t>
      </w:r>
      <w:r>
        <w:rPr>
          <w:rFonts w:ascii="Times New Roman" w:hAnsi="Times New Roman" w:cs="Times New Roman"/>
          <w:sz w:val="24"/>
          <w:szCs w:val="24"/>
        </w:rPr>
        <w:t>Department of Field Crops, Faculty of Agriculture, SIIRT University Keizer Campus Turkey</w:t>
      </w:r>
      <w:r>
        <w:rPr>
          <w:rFonts w:ascii="Times New Roman" w:hAnsi="Times New Roman" w:cs="Times New Roman"/>
          <w:sz w:val="24"/>
          <w:szCs w:val="24"/>
        </w:rPr>
        <w:t>.</w:t>
      </w:r>
    </w:p>
    <w:p w:rsidR="001E078F" w:rsidRDefault="00FC1D6F">
      <w:pPr>
        <w:spacing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vertAlign w:val="superscript"/>
          <w:lang w:val="pt-BR"/>
        </w:rPr>
        <w:t>4</w:t>
      </w:r>
      <w:r>
        <w:rPr>
          <w:rFonts w:ascii="Times New Roman" w:hAnsi="Times New Roman" w:cs="Times New Roman"/>
          <w:color w:val="000000"/>
          <w:sz w:val="24"/>
          <w:szCs w:val="24"/>
          <w:lang w:val="pt-BR"/>
        </w:rPr>
        <w:t>Department of Plant Sciences, Faculty of Biological Sciences, Quaid-i-Azam University Islamabad, 45320, Pakistan</w:t>
      </w:r>
    </w:p>
    <w:p w:rsidR="001E078F" w:rsidRDefault="00FC1D6F">
      <w:pPr>
        <w:spacing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vertAlign w:val="superscript"/>
          <w:lang w:val="pt-BR"/>
        </w:rPr>
        <w:t>5</w:t>
      </w:r>
      <w:r>
        <w:rPr>
          <w:rFonts w:ascii="Times New Roman" w:hAnsi="Times New Roman" w:cs="Times New Roman"/>
          <w:color w:val="000000"/>
          <w:sz w:val="24"/>
          <w:szCs w:val="24"/>
          <w:lang w:val="pt-BR"/>
        </w:rPr>
        <w:t>Drugs Control &amp; Traditional Medicines Division, National Institute of Health, Islamabad, Pakistan</w:t>
      </w:r>
    </w:p>
    <w:p w:rsidR="001E078F" w:rsidRDefault="00FC1D6F">
      <w:pPr>
        <w:tabs>
          <w:tab w:val="left" w:pos="1052"/>
        </w:tabs>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*Correspondence: </w:t>
      </w:r>
      <w:hyperlink r:id="rId6" w:history="1">
        <w:r>
          <w:rPr>
            <w:rStyle w:val="Hyperlink"/>
            <w:rFonts w:ascii="Times New Roman" w:hAnsi="Times New Roman" w:cs="Times New Roman"/>
            <w:sz w:val="24"/>
            <w:szCs w:val="24"/>
          </w:rPr>
          <w:t>saniazaibsz@gmail.com</w:t>
        </w:r>
      </w:hyperlink>
    </w:p>
    <w:p w:rsidR="001E078F" w:rsidRDefault="00FC1D6F">
      <w:pPr>
        <w:tabs>
          <w:tab w:val="left" w:pos="1052"/>
        </w:tabs>
        <w:spacing w:after="20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w:t>
      </w:r>
      <w:r>
        <w:rPr>
          <w:rFonts w:ascii="Times New Roman" w:hAnsi="Times New Roman" w:cs="Times New Roman"/>
          <w:b/>
          <w:bCs/>
          <w:color w:val="000000"/>
          <w:sz w:val="28"/>
          <w:szCs w:val="28"/>
        </w:rPr>
        <w:t>bstract:</w:t>
      </w:r>
    </w:p>
    <w:p w:rsidR="001E078F" w:rsidRDefault="00FC1D6F">
      <w:pPr>
        <w:spacing w:line="360" w:lineRule="auto"/>
        <w:jc w:val="both"/>
        <w:rPr>
          <w:rFonts w:ascii="Times New Roman" w:hAnsi="Times New Roman" w:cs="Times New Roman"/>
          <w:sz w:val="24"/>
        </w:rPr>
      </w:pPr>
      <w:r>
        <w:rPr>
          <w:rFonts w:ascii="Times New Roman" w:hAnsi="Times New Roman" w:cs="Times New Roman"/>
          <w:sz w:val="24"/>
        </w:rPr>
        <w:t xml:space="preserve">Kohl, sometimes known as </w:t>
      </w:r>
      <w:proofErr w:type="spellStart"/>
      <w:r>
        <w:rPr>
          <w:rFonts w:ascii="Times New Roman" w:hAnsi="Times New Roman" w:cs="Times New Roman"/>
          <w:sz w:val="24"/>
        </w:rPr>
        <w:t>surma</w:t>
      </w:r>
      <w:proofErr w:type="spellEnd"/>
      <w:r>
        <w:rPr>
          <w:rFonts w:ascii="Times New Roman" w:hAnsi="Times New Roman" w:cs="Times New Roman"/>
          <w:sz w:val="24"/>
        </w:rPr>
        <w:t xml:space="preserve">, has been utilized as an eye cosmetic for an extensive period of time. The utilization of pure kohl as a therapeutic intervention for ocular ailments proved advantageous </w:t>
      </w:r>
      <w:r>
        <w:rPr>
          <w:rFonts w:ascii="Times New Roman" w:hAnsi="Times New Roman" w:cs="Times New Roman"/>
          <w:sz w:val="24"/>
        </w:rPr>
        <w:t>for individuals. With the progression of our societal well-being, we are encountering several issues pertaining to the purity of kohl and other eye cosmetics. This review aims to examine the distinctions between synthetic and organic kohl, as well as other</w:t>
      </w:r>
      <w:r>
        <w:rPr>
          <w:rFonts w:ascii="Times New Roman" w:hAnsi="Times New Roman" w:cs="Times New Roman"/>
          <w:sz w:val="24"/>
        </w:rPr>
        <w:t xml:space="preserve"> eye cosmetics, by posing critical inquiries. Is lead poisoning caused by eye cosmetics other than kohl? Historical records provide evidence of the variant in question. Currently, several brands available in the market are producing kohl by combining diffe</w:t>
      </w:r>
      <w:r>
        <w:rPr>
          <w:rFonts w:ascii="Times New Roman" w:hAnsi="Times New Roman" w:cs="Times New Roman"/>
          <w:sz w:val="24"/>
        </w:rPr>
        <w:t>rent ingredients, hence influencing its composition. Limited information is available regarding pure/organic kohl; however, we have included information on several varieties of kohl and eye cosmetics that have supplanted its use. This research aims to exam</w:t>
      </w:r>
      <w:r>
        <w:rPr>
          <w:rFonts w:ascii="Times New Roman" w:hAnsi="Times New Roman" w:cs="Times New Roman"/>
          <w:sz w:val="24"/>
        </w:rPr>
        <w:t>ine the formulation of synthetic eye cosmetics and the potential negative consequences associated with their use, encompassing both moderate and severe manifestations of adverse effects. The reported occurrence of toxicity and lead poisoning resulting from</w:t>
      </w:r>
      <w:r>
        <w:rPr>
          <w:rFonts w:ascii="Times New Roman" w:hAnsi="Times New Roman" w:cs="Times New Roman"/>
          <w:sz w:val="24"/>
        </w:rPr>
        <w:t xml:space="preserve"> the usage of some cosmetics has been observed. This review provides researchers with an opportunity to assess the quality of eye cosmetics commonly used on a regular basis.</w:t>
      </w:r>
    </w:p>
    <w:p w:rsidR="001E078F" w:rsidRDefault="00FC1D6F">
      <w:pPr>
        <w:spacing w:line="360" w:lineRule="auto"/>
        <w:jc w:val="both"/>
        <w:rPr>
          <w:rFonts w:ascii="Times New Roman" w:hAnsi="Times New Roman" w:cs="Times New Roman"/>
          <w:sz w:val="24"/>
        </w:rPr>
      </w:pPr>
      <w:r>
        <w:rPr>
          <w:rFonts w:ascii="Times New Roman" w:hAnsi="Times New Roman" w:cs="Times New Roman"/>
          <w:b/>
          <w:bCs/>
          <w:sz w:val="24"/>
        </w:rPr>
        <w:lastRenderedPageBreak/>
        <w:t xml:space="preserve">Keywords: </w:t>
      </w:r>
      <w:r>
        <w:rPr>
          <w:rFonts w:ascii="Times New Roman" w:hAnsi="Times New Roman" w:cs="Times New Roman"/>
          <w:sz w:val="24"/>
        </w:rPr>
        <w:t xml:space="preserve">Organic </w:t>
      </w:r>
      <w:r>
        <w:rPr>
          <w:rFonts w:ascii="Times New Roman" w:hAnsi="Times New Roman" w:cs="Times New Roman"/>
          <w:sz w:val="24"/>
        </w:rPr>
        <w:t>k</w:t>
      </w:r>
      <w:r>
        <w:rPr>
          <w:rFonts w:ascii="Times New Roman" w:hAnsi="Times New Roman" w:cs="Times New Roman"/>
          <w:sz w:val="24"/>
        </w:rPr>
        <w:t>ohl</w:t>
      </w:r>
      <w:proofErr w:type="gramStart"/>
      <w:r>
        <w:rPr>
          <w:rFonts w:ascii="Times New Roman" w:hAnsi="Times New Roman" w:cs="Times New Roman"/>
          <w:sz w:val="24"/>
        </w:rPr>
        <w:t xml:space="preserve">,  </w:t>
      </w:r>
      <w:proofErr w:type="spellStart"/>
      <w:r>
        <w:rPr>
          <w:rFonts w:ascii="Times New Roman" w:hAnsi="Times New Roman" w:cs="Times New Roman"/>
          <w:sz w:val="24"/>
        </w:rPr>
        <w:t>surma</w:t>
      </w:r>
      <w:proofErr w:type="spellEnd"/>
      <w:proofErr w:type="gramEnd"/>
      <w:r>
        <w:rPr>
          <w:rFonts w:ascii="Times New Roman" w:hAnsi="Times New Roman" w:cs="Times New Roman"/>
          <w:sz w:val="24"/>
        </w:rPr>
        <w:t>, s</w:t>
      </w:r>
      <w:r>
        <w:rPr>
          <w:rFonts w:ascii="Times New Roman" w:hAnsi="Times New Roman" w:cs="Times New Roman"/>
          <w:sz w:val="24"/>
        </w:rPr>
        <w:t xml:space="preserve">ynthetic eye cosmetics, </w:t>
      </w:r>
      <w:r>
        <w:rPr>
          <w:rFonts w:ascii="Times New Roman" w:hAnsi="Times New Roman" w:cs="Times New Roman"/>
          <w:sz w:val="24"/>
        </w:rPr>
        <w:t>c</w:t>
      </w:r>
      <w:r>
        <w:rPr>
          <w:rFonts w:ascii="Times New Roman" w:hAnsi="Times New Roman" w:cs="Times New Roman"/>
          <w:sz w:val="24"/>
        </w:rPr>
        <w:t>omparative analysis</w:t>
      </w:r>
    </w:p>
    <w:p w:rsidR="001E078F" w:rsidRDefault="00FC1D6F">
      <w:pPr>
        <w:spacing w:line="360" w:lineRule="auto"/>
        <w:jc w:val="both"/>
        <w:rPr>
          <w:rFonts w:ascii="Times New Roman" w:hAnsi="Times New Roman" w:cs="Times New Roman"/>
          <w:b/>
          <w:sz w:val="28"/>
          <w:szCs w:val="24"/>
        </w:rPr>
      </w:pPr>
      <w:r>
        <w:rPr>
          <w:rFonts w:ascii="Times New Roman" w:hAnsi="Times New Roman" w:cs="Times New Roman"/>
          <w:b/>
          <w:sz w:val="28"/>
          <w:szCs w:val="24"/>
        </w:rPr>
        <w:t>I</w:t>
      </w:r>
      <w:r>
        <w:rPr>
          <w:rFonts w:ascii="Times New Roman" w:hAnsi="Times New Roman" w:cs="Times New Roman"/>
          <w:b/>
          <w:sz w:val="28"/>
          <w:szCs w:val="24"/>
        </w:rPr>
        <w:t>ntr</w:t>
      </w:r>
      <w:r>
        <w:rPr>
          <w:rFonts w:ascii="Times New Roman" w:hAnsi="Times New Roman" w:cs="Times New Roman"/>
          <w:b/>
          <w:sz w:val="28"/>
          <w:szCs w:val="24"/>
        </w:rPr>
        <w:t>oduction:</w:t>
      </w:r>
    </w:p>
    <w:p w:rsidR="001E078F" w:rsidRDefault="00FC1D6F">
      <w:pPr>
        <w:spacing w:line="360" w:lineRule="auto"/>
        <w:jc w:val="both"/>
        <w:rPr>
          <w:rFonts w:ascii="Times New Roman" w:hAnsi="Times New Roman"/>
          <w:sz w:val="24"/>
        </w:rPr>
      </w:pPr>
      <w:r>
        <w:rPr>
          <w:rFonts w:ascii="Times New Roman" w:hAnsi="Times New Roman" w:cs="Times New Roman"/>
          <w:sz w:val="24"/>
        </w:rPr>
        <w:t>The eyes possess a heightened level of sensitivity and are regarded as a vital component of the human anatomy. The importance of eye care has been a subject of concern.</w:t>
      </w:r>
      <w:r>
        <w:rPr>
          <w:rFonts w:ascii="Times New Roman" w:hAnsi="Times New Roman" w:cs="Times New Roman"/>
          <w:sz w:val="24"/>
        </w:rPr>
        <w:t xml:space="preserve"> </w:t>
      </w:r>
      <w:r>
        <w:rPr>
          <w:rFonts w:ascii="Times New Roman" w:hAnsi="Times New Roman"/>
          <w:sz w:val="24"/>
        </w:rPr>
        <w:t>Kohl was one of the various kinds of eye preparations used in ancient times t</w:t>
      </w:r>
      <w:r>
        <w:rPr>
          <w:rFonts w:ascii="Times New Roman" w:hAnsi="Times New Roman"/>
          <w:sz w:val="24"/>
        </w:rPr>
        <w:t>o prevent and treat eye problems (</w:t>
      </w:r>
      <w:proofErr w:type="spellStart"/>
      <w:r>
        <w:rPr>
          <w:rFonts w:ascii="Times New Roman" w:hAnsi="Times New Roman"/>
          <w:sz w:val="24"/>
        </w:rPr>
        <w:t>Mahmood</w:t>
      </w:r>
      <w:proofErr w:type="spellEnd"/>
      <w:r>
        <w:rPr>
          <w:rFonts w:ascii="Times New Roman" w:hAnsi="Times New Roman"/>
          <w:sz w:val="24"/>
        </w:rPr>
        <w:t xml:space="preserve"> et al. 2009). A review of the literature indicated that numerous ancient civilizations, including the Egyptian, Greek, Roman, Chinese, Japanese, Phoenician, Indian, and Muslim populations, embraced it (Glanville, 1</w:t>
      </w:r>
      <w:r>
        <w:rPr>
          <w:rFonts w:ascii="Times New Roman" w:hAnsi="Times New Roman"/>
          <w:sz w:val="24"/>
        </w:rPr>
        <w:t xml:space="preserve">947; </w:t>
      </w:r>
      <w:proofErr w:type="spellStart"/>
      <w:r>
        <w:rPr>
          <w:rFonts w:ascii="Times New Roman" w:hAnsi="Times New Roman"/>
          <w:sz w:val="24"/>
        </w:rPr>
        <w:t>Engelbach</w:t>
      </w:r>
      <w:proofErr w:type="spellEnd"/>
      <w:r>
        <w:rPr>
          <w:rFonts w:ascii="Times New Roman" w:hAnsi="Times New Roman"/>
          <w:sz w:val="24"/>
        </w:rPr>
        <w:t xml:space="preserve">, 1961; Richard and Clara., 1962; Harris, 1962; </w:t>
      </w:r>
      <w:proofErr w:type="spellStart"/>
      <w:r>
        <w:rPr>
          <w:rFonts w:ascii="Times New Roman" w:hAnsi="Times New Roman"/>
          <w:sz w:val="24"/>
        </w:rPr>
        <w:t>Levey</w:t>
      </w:r>
      <w:proofErr w:type="spellEnd"/>
      <w:r>
        <w:rPr>
          <w:rFonts w:ascii="Times New Roman" w:hAnsi="Times New Roman"/>
          <w:sz w:val="24"/>
        </w:rPr>
        <w:t xml:space="preserve"> and </w:t>
      </w:r>
      <w:proofErr w:type="spellStart"/>
      <w:r>
        <w:rPr>
          <w:rFonts w:ascii="Times New Roman" w:hAnsi="Times New Roman"/>
          <w:sz w:val="24"/>
        </w:rPr>
        <w:t>AlKhaledy</w:t>
      </w:r>
      <w:proofErr w:type="spellEnd"/>
      <w:r>
        <w:rPr>
          <w:rFonts w:ascii="Times New Roman" w:hAnsi="Times New Roman"/>
          <w:sz w:val="24"/>
        </w:rPr>
        <w:t>, 1967; Bosworth et al., 1986). Kohl is defined as an ultra-fine powder containing one or more ingredients (such as galena, herbs, pearls, gemstones, etc.) to be applied in th</w:t>
      </w:r>
      <w:r>
        <w:rPr>
          <w:rFonts w:ascii="Times New Roman" w:hAnsi="Times New Roman"/>
          <w:sz w:val="24"/>
        </w:rPr>
        <w:t>e eyes for prophylaxis and treatment of various eye diseases in the Greek-Arabic and Eastern systems of medicine (</w:t>
      </w:r>
      <w:proofErr w:type="spellStart"/>
      <w:r>
        <w:rPr>
          <w:rFonts w:ascii="Times New Roman" w:hAnsi="Times New Roman"/>
          <w:sz w:val="24"/>
        </w:rPr>
        <w:t>Nadkarni</w:t>
      </w:r>
      <w:proofErr w:type="spellEnd"/>
      <w:r>
        <w:rPr>
          <w:rFonts w:ascii="Times New Roman" w:hAnsi="Times New Roman"/>
          <w:sz w:val="24"/>
        </w:rPr>
        <w:t xml:space="preserve">, 1954, </w:t>
      </w:r>
      <w:proofErr w:type="spellStart"/>
      <w:r>
        <w:rPr>
          <w:rFonts w:ascii="Times New Roman" w:hAnsi="Times New Roman"/>
          <w:sz w:val="24"/>
        </w:rPr>
        <w:t>Kaushal</w:t>
      </w:r>
      <w:proofErr w:type="spellEnd"/>
      <w:r>
        <w:rPr>
          <w:rFonts w:ascii="Times New Roman" w:hAnsi="Times New Roman"/>
          <w:sz w:val="24"/>
        </w:rPr>
        <w:t>, 2008). Muslims' usage of Kohl is referred to as "</w:t>
      </w:r>
      <w:proofErr w:type="spellStart"/>
      <w:r>
        <w:rPr>
          <w:rFonts w:ascii="Times New Roman" w:hAnsi="Times New Roman"/>
          <w:sz w:val="24"/>
        </w:rPr>
        <w:t>Sunnah</w:t>
      </w:r>
      <w:proofErr w:type="spellEnd"/>
      <w:r>
        <w:rPr>
          <w:rFonts w:ascii="Times New Roman" w:hAnsi="Times New Roman"/>
          <w:sz w:val="24"/>
        </w:rPr>
        <w:t xml:space="preserve">" in two sources: </w:t>
      </w:r>
      <w:proofErr w:type="spellStart"/>
      <w:r>
        <w:rPr>
          <w:rFonts w:ascii="Times New Roman" w:hAnsi="Times New Roman"/>
          <w:sz w:val="24"/>
        </w:rPr>
        <w:t>Tirmidhi</w:t>
      </w:r>
      <w:proofErr w:type="spellEnd"/>
      <w:r>
        <w:rPr>
          <w:rFonts w:ascii="Times New Roman" w:hAnsi="Times New Roman"/>
          <w:sz w:val="24"/>
        </w:rPr>
        <w:t xml:space="preserve">, </w:t>
      </w:r>
      <w:proofErr w:type="spellStart"/>
      <w:r>
        <w:rPr>
          <w:rFonts w:ascii="Times New Roman" w:hAnsi="Times New Roman"/>
          <w:sz w:val="24"/>
        </w:rPr>
        <w:t>Tib</w:t>
      </w:r>
      <w:proofErr w:type="spellEnd"/>
      <w:r>
        <w:rPr>
          <w:rFonts w:ascii="Times New Roman" w:hAnsi="Times New Roman"/>
          <w:sz w:val="24"/>
        </w:rPr>
        <w:t xml:space="preserve">. </w:t>
      </w:r>
      <w:proofErr w:type="gramStart"/>
      <w:r>
        <w:rPr>
          <w:rFonts w:ascii="Times New Roman" w:hAnsi="Times New Roman"/>
          <w:sz w:val="24"/>
        </w:rPr>
        <w:t xml:space="preserve">9, and Abu </w:t>
      </w:r>
      <w:proofErr w:type="spellStart"/>
      <w:r>
        <w:rPr>
          <w:rFonts w:ascii="Times New Roman" w:hAnsi="Times New Roman"/>
          <w:sz w:val="24"/>
        </w:rPr>
        <w:t>Dawud</w:t>
      </w:r>
      <w:proofErr w:type="spellEnd"/>
      <w:r>
        <w:rPr>
          <w:rFonts w:ascii="Times New Roman" w:hAnsi="Times New Roman"/>
          <w:sz w:val="24"/>
        </w:rPr>
        <w:t xml:space="preserve">, </w:t>
      </w:r>
      <w:proofErr w:type="spellStart"/>
      <w:r>
        <w:rPr>
          <w:rFonts w:ascii="Times New Roman" w:hAnsi="Times New Roman"/>
          <w:sz w:val="24"/>
        </w:rPr>
        <w:t>Tib</w:t>
      </w:r>
      <w:proofErr w:type="spellEnd"/>
      <w:r>
        <w:rPr>
          <w:rFonts w:ascii="Times New Roman" w:hAnsi="Times New Roman"/>
          <w:sz w:val="24"/>
        </w:rPr>
        <w:t>.</w:t>
      </w:r>
      <w:proofErr w:type="gramEnd"/>
      <w:r>
        <w:rPr>
          <w:rFonts w:ascii="Times New Roman" w:hAnsi="Times New Roman"/>
          <w:sz w:val="24"/>
        </w:rPr>
        <w:t xml:space="preserve"> 14. Th</w:t>
      </w:r>
      <w:r>
        <w:rPr>
          <w:rFonts w:ascii="Times New Roman" w:hAnsi="Times New Roman"/>
          <w:sz w:val="24"/>
        </w:rPr>
        <w:t>ese results demonstrate how literature, whether secular and religious, ancient and modern, approaches the subject of Kohl from several angles, including physical, chemical, archaeological, medicinal, and cosmetics.</w:t>
      </w:r>
    </w:p>
    <w:p w:rsidR="001E078F" w:rsidRDefault="00FC1D6F">
      <w:pPr>
        <w:spacing w:line="360" w:lineRule="auto"/>
        <w:jc w:val="both"/>
        <w:rPr>
          <w:rFonts w:ascii="Times New Roman" w:hAnsi="Times New Roman" w:cs="Times New Roman"/>
          <w:sz w:val="24"/>
        </w:rPr>
      </w:pPr>
      <w:r>
        <w:rPr>
          <w:rFonts w:ascii="Times New Roman" w:hAnsi="Times New Roman" w:cs="Times New Roman"/>
          <w:sz w:val="24"/>
        </w:rPr>
        <w:t>The compositions of kohl exhibit regional</w:t>
      </w:r>
      <w:r>
        <w:rPr>
          <w:rFonts w:ascii="Times New Roman" w:hAnsi="Times New Roman" w:cs="Times New Roman"/>
          <w:sz w:val="24"/>
        </w:rPr>
        <w:t xml:space="preserve"> variations. Kohl is commonly employed as a cosmetic agent for eye paint. Kohl eye cosmetics have undergone significant advancements, resulting in the development of many products such as mascara, eye pencil, and liquid eyeliners, each characterized by dis</w:t>
      </w:r>
      <w:r>
        <w:rPr>
          <w:rFonts w:ascii="Times New Roman" w:hAnsi="Times New Roman" w:cs="Times New Roman"/>
          <w:sz w:val="24"/>
        </w:rPr>
        <w:t>tinct compositions, sizes, and shapes.</w:t>
      </w:r>
      <w:r>
        <w:rPr>
          <w:rFonts w:ascii="Times New Roman" w:hAnsi="Times New Roman" w:cs="Times New Roman"/>
          <w:sz w:val="24"/>
        </w:rPr>
        <w:t xml:space="preserve"> </w:t>
      </w:r>
      <w:r>
        <w:rPr>
          <w:rFonts w:ascii="Times New Roman" w:hAnsi="Times New Roman"/>
          <w:sz w:val="24"/>
        </w:rPr>
        <w:t xml:space="preserve">Since ancient times, Kohl has been </w:t>
      </w:r>
      <w:proofErr w:type="gramStart"/>
      <w:r>
        <w:rPr>
          <w:rFonts w:ascii="Times New Roman" w:hAnsi="Times New Roman"/>
          <w:sz w:val="24"/>
        </w:rPr>
        <w:t>a well</w:t>
      </w:r>
      <w:proofErr w:type="gramEnd"/>
      <w:r>
        <w:rPr>
          <w:rFonts w:ascii="Times New Roman" w:hAnsi="Times New Roman"/>
          <w:sz w:val="24"/>
        </w:rPr>
        <w:t>-known and widely used eyeliner throughout the Middle East and Far East. Both women and some men have applied it as a cosmetic, even to the umbilicus of infants and the eyes of</w:t>
      </w:r>
      <w:r>
        <w:rPr>
          <w:rFonts w:ascii="Times New Roman" w:hAnsi="Times New Roman"/>
          <w:sz w:val="24"/>
        </w:rPr>
        <w:t xml:space="preserve"> toddlers. Ocular disorders have also been treated and prevented with the use of Kohl (Al-</w:t>
      </w:r>
      <w:proofErr w:type="spellStart"/>
      <w:r>
        <w:rPr>
          <w:rFonts w:ascii="Times New Roman" w:hAnsi="Times New Roman"/>
          <w:sz w:val="24"/>
        </w:rPr>
        <w:t>Kaff</w:t>
      </w:r>
      <w:proofErr w:type="spellEnd"/>
      <w:r>
        <w:rPr>
          <w:rFonts w:ascii="Times New Roman" w:hAnsi="Times New Roman"/>
          <w:sz w:val="24"/>
        </w:rPr>
        <w:t xml:space="preserve"> et al. 1993</w:t>
      </w:r>
      <w:proofErr w:type="gramStart"/>
      <w:r>
        <w:rPr>
          <w:rFonts w:ascii="Times New Roman" w:hAnsi="Times New Roman"/>
          <w:sz w:val="24"/>
        </w:rPr>
        <w:t>) .</w:t>
      </w:r>
      <w:proofErr w:type="gramEnd"/>
    </w:p>
    <w:p w:rsidR="001E078F" w:rsidRDefault="00FC1D6F">
      <w:pPr>
        <w:spacing w:line="360" w:lineRule="auto"/>
        <w:jc w:val="both"/>
        <w:rPr>
          <w:rFonts w:ascii="Times New Roman" w:hAnsi="Times New Roman" w:cs="Times New Roman"/>
          <w:sz w:val="24"/>
        </w:rPr>
      </w:pPr>
      <w:r>
        <w:rPr>
          <w:rFonts w:ascii="Times New Roman" w:hAnsi="Times New Roman" w:cs="Times New Roman"/>
          <w:sz w:val="24"/>
        </w:rPr>
        <w:t xml:space="preserve">This article provides a comprehensive overview for comprehending Kohl. The topic of Kohl has been a subject of discourse for an extended period of time. Kohl, specifically the </w:t>
      </w:r>
      <w:r>
        <w:rPr>
          <w:rFonts w:ascii="Times New Roman" w:hAnsi="Times New Roman" w:cs="Times New Roman"/>
          <w:sz w:val="24"/>
        </w:rPr>
        <w:t xml:space="preserve">Al </w:t>
      </w:r>
      <w:proofErr w:type="spellStart"/>
      <w:r>
        <w:rPr>
          <w:rFonts w:ascii="Times New Roman" w:hAnsi="Times New Roman" w:cs="Times New Roman"/>
          <w:sz w:val="24"/>
        </w:rPr>
        <w:t>Ethemd</w:t>
      </w:r>
      <w:proofErr w:type="spellEnd"/>
      <w:r>
        <w:rPr>
          <w:rFonts w:ascii="Times New Roman" w:hAnsi="Times New Roman" w:cs="Times New Roman"/>
          <w:sz w:val="24"/>
        </w:rPr>
        <w:t xml:space="preserve"> k</w:t>
      </w:r>
      <w:r>
        <w:rPr>
          <w:rFonts w:ascii="Times New Roman" w:hAnsi="Times New Roman" w:cs="Times New Roman"/>
          <w:sz w:val="24"/>
        </w:rPr>
        <w:t>ind</w:t>
      </w:r>
      <w:r>
        <w:rPr>
          <w:rFonts w:ascii="Times New Roman" w:hAnsi="Times New Roman" w:cs="Times New Roman"/>
          <w:sz w:val="24"/>
        </w:rPr>
        <w:t>, possesses therapeutic properties. We have endeavored to bring at</w:t>
      </w:r>
      <w:r>
        <w:rPr>
          <w:rFonts w:ascii="Times New Roman" w:hAnsi="Times New Roman" w:cs="Times New Roman"/>
          <w:sz w:val="24"/>
        </w:rPr>
        <w:t xml:space="preserve">tention to the beneficial properties of Al </w:t>
      </w:r>
      <w:proofErr w:type="spellStart"/>
      <w:r>
        <w:rPr>
          <w:rFonts w:ascii="Times New Roman" w:hAnsi="Times New Roman" w:cs="Times New Roman"/>
          <w:sz w:val="24"/>
        </w:rPr>
        <w:t>Ethemd</w:t>
      </w:r>
      <w:proofErr w:type="spellEnd"/>
      <w:r>
        <w:rPr>
          <w:rFonts w:ascii="Times New Roman" w:hAnsi="Times New Roman" w:cs="Times New Roman"/>
          <w:sz w:val="24"/>
        </w:rPr>
        <w:t xml:space="preserve"> kohl for the human body. Researchers have conducted research to establish the presence of both beneficial and detrimental effects associated with the use of kohl. </w:t>
      </w:r>
      <w:r>
        <w:rPr>
          <w:rFonts w:ascii="Times New Roman" w:hAnsi="Times New Roman" w:cs="Times New Roman"/>
          <w:sz w:val="24"/>
        </w:rPr>
        <w:lastRenderedPageBreak/>
        <w:t>Both elements can be considered accurate, a</w:t>
      </w:r>
      <w:r>
        <w:rPr>
          <w:rFonts w:ascii="Times New Roman" w:hAnsi="Times New Roman" w:cs="Times New Roman"/>
          <w:sz w:val="24"/>
        </w:rPr>
        <w:t xml:space="preserve">s there </w:t>
      </w:r>
      <w:proofErr w:type="gramStart"/>
      <w:r>
        <w:rPr>
          <w:rFonts w:ascii="Times New Roman" w:hAnsi="Times New Roman" w:cs="Times New Roman"/>
          <w:sz w:val="24"/>
        </w:rPr>
        <w:t>exists</w:t>
      </w:r>
      <w:proofErr w:type="gramEnd"/>
      <w:r>
        <w:rPr>
          <w:rFonts w:ascii="Times New Roman" w:hAnsi="Times New Roman" w:cs="Times New Roman"/>
          <w:sz w:val="24"/>
        </w:rPr>
        <w:t xml:space="preserve"> a distinction between natural ancient kohl and manufactured kohl. Over time, both the composition containers and the manufacturing process have undergone modifications. Consequently, Kohl's effects can also be distinguished.</w:t>
      </w:r>
    </w:p>
    <w:p w:rsidR="001E078F" w:rsidRDefault="00FC1D6F">
      <w:pPr>
        <w:spacing w:line="360" w:lineRule="auto"/>
        <w:jc w:val="both"/>
        <w:rPr>
          <w:rFonts w:ascii="Times New Roman" w:hAnsi="Times New Roman" w:cs="Times New Roman"/>
          <w:sz w:val="24"/>
        </w:rPr>
      </w:pPr>
      <w:r>
        <w:rPr>
          <w:rFonts w:ascii="Times New Roman" w:hAnsi="Times New Roman" w:cs="Times New Roman"/>
          <w:sz w:val="24"/>
        </w:rPr>
        <w:t>Eye cosmetic evo</w:t>
      </w:r>
      <w:r>
        <w:rPr>
          <w:rFonts w:ascii="Times New Roman" w:hAnsi="Times New Roman" w:cs="Times New Roman"/>
          <w:sz w:val="24"/>
        </w:rPr>
        <w:t>lution is currently a topic of debate, as numerous products, some of which have not even adhered to protocols, are introduced to markets under both branded and non-branded names. They are currently in use and being sold. The chemical composition of kohl, m</w:t>
      </w:r>
      <w:r>
        <w:rPr>
          <w:rFonts w:ascii="Times New Roman" w:hAnsi="Times New Roman" w:cs="Times New Roman"/>
          <w:sz w:val="24"/>
        </w:rPr>
        <w:t>ascaras, and other eye cosmetics has been emphasized in this article. The observed effects are significantly more hazardous than those of kohl.</w:t>
      </w:r>
      <w:r>
        <w:rPr>
          <w:rFonts w:ascii="Times New Roman" w:hAnsi="Times New Roman" w:cs="Times New Roman"/>
          <w:sz w:val="24"/>
        </w:rPr>
        <w:t xml:space="preserve"> </w:t>
      </w:r>
      <w:r>
        <w:rPr>
          <w:rFonts w:ascii="Times New Roman" w:hAnsi="Times New Roman"/>
          <w:sz w:val="24"/>
        </w:rPr>
        <w:t>Some customers report moderate discomfort after applying cosmetics, even though these items are put through thor</w:t>
      </w:r>
      <w:r>
        <w:rPr>
          <w:rFonts w:ascii="Times New Roman" w:hAnsi="Times New Roman"/>
          <w:sz w:val="24"/>
        </w:rPr>
        <w:t>ough testing to ensure human safety. The ocular changes linked to the use of eye cosmetics are less extensively documented than the cutaneous changes, such as allergic dermatitis (Ng et al. 2016).</w:t>
      </w:r>
      <w:r>
        <w:rPr>
          <w:rFonts w:ascii="Times New Roman" w:hAnsi="Times New Roman" w:cs="Times New Roman"/>
          <w:sz w:val="24"/>
        </w:rPr>
        <w:t xml:space="preserve"> A range of problems are </w:t>
      </w:r>
      <w:r>
        <w:rPr>
          <w:rFonts w:ascii="Times New Roman" w:hAnsi="Times New Roman" w:cs="Times New Roman"/>
          <w:sz w:val="24"/>
        </w:rPr>
        <w:t>seen</w:t>
      </w:r>
      <w:r>
        <w:rPr>
          <w:rFonts w:ascii="Times New Roman" w:hAnsi="Times New Roman" w:cs="Times New Roman"/>
          <w:sz w:val="24"/>
        </w:rPr>
        <w:t xml:space="preserve"> among individuals who use eye </w:t>
      </w:r>
      <w:r>
        <w:rPr>
          <w:rFonts w:ascii="Times New Roman" w:hAnsi="Times New Roman" w:cs="Times New Roman"/>
          <w:sz w:val="24"/>
        </w:rPr>
        <w:t>cosmetics, including but not limited to dry eye diseases, inflammation, pruritus, lead poisoning, contact dermatitis, and allergic reactions.</w:t>
      </w:r>
    </w:p>
    <w:p w:rsidR="001E078F" w:rsidRDefault="00FC1D6F">
      <w:pPr>
        <w:spacing w:line="360" w:lineRule="auto"/>
        <w:jc w:val="both"/>
        <w:rPr>
          <w:rFonts w:ascii="Times New Roman" w:hAnsi="Times New Roman" w:cs="Times New Roman"/>
          <w:sz w:val="24"/>
        </w:rPr>
      </w:pPr>
      <w:r>
        <w:rPr>
          <w:rFonts w:ascii="Times New Roman" w:hAnsi="Times New Roman" w:cs="Times New Roman"/>
          <w:sz w:val="24"/>
        </w:rPr>
        <w:t xml:space="preserve">There is a necessity to do comprehensive research on eye cosmetics, with a focus beyond the sole consideration of </w:t>
      </w:r>
      <w:r>
        <w:rPr>
          <w:rFonts w:ascii="Times New Roman" w:hAnsi="Times New Roman" w:cs="Times New Roman"/>
          <w:sz w:val="24"/>
        </w:rPr>
        <w:t>Kohl. It is imperative for every nation that employs produced kohl and eye cosmetics to carefully evaluate the potential consequences associated with their usage.</w:t>
      </w:r>
      <w:r>
        <w:rPr>
          <w:rFonts w:ascii="Times New Roman" w:hAnsi="Times New Roman" w:cs="Times New Roman"/>
          <w:sz w:val="24"/>
        </w:rPr>
        <w:t xml:space="preserve"> </w:t>
      </w:r>
      <w:r>
        <w:rPr>
          <w:rFonts w:ascii="Times New Roman" w:hAnsi="Times New Roman" w:cs="Times New Roman"/>
          <w:sz w:val="24"/>
        </w:rPr>
        <w:t xml:space="preserve">We must accept the current state of affairs; we cannot halt the production of eye cosmetics, </w:t>
      </w:r>
      <w:r>
        <w:rPr>
          <w:rFonts w:ascii="Times New Roman" w:hAnsi="Times New Roman" w:cs="Times New Roman"/>
          <w:sz w:val="24"/>
        </w:rPr>
        <w:t>but we can at least produce those with substances that are safer for children and women.</w:t>
      </w:r>
    </w:p>
    <w:p w:rsidR="001E078F" w:rsidRDefault="00FC1D6F">
      <w:pPr>
        <w:spacing w:line="360" w:lineRule="auto"/>
        <w:jc w:val="both"/>
        <w:rPr>
          <w:rFonts w:ascii="Times New Roman" w:hAnsi="Times New Roman" w:cs="Times New Roman"/>
          <w:b/>
          <w:sz w:val="28"/>
          <w:szCs w:val="24"/>
        </w:rPr>
      </w:pPr>
      <w:r>
        <w:rPr>
          <w:rFonts w:ascii="Times New Roman" w:hAnsi="Times New Roman" w:cs="Times New Roman"/>
          <w:b/>
          <w:sz w:val="28"/>
          <w:szCs w:val="24"/>
        </w:rPr>
        <w:t>H</w:t>
      </w:r>
      <w:r>
        <w:rPr>
          <w:rFonts w:ascii="Times New Roman" w:hAnsi="Times New Roman" w:cs="Times New Roman"/>
          <w:b/>
          <w:sz w:val="28"/>
          <w:szCs w:val="24"/>
        </w:rPr>
        <w:t>istorical Background:</w:t>
      </w:r>
    </w:p>
    <w:p w:rsidR="001E078F" w:rsidRDefault="00FC1D6F">
      <w:pPr>
        <w:spacing w:line="360" w:lineRule="auto"/>
        <w:jc w:val="both"/>
        <w:rPr>
          <w:rFonts w:ascii="Times New Roman" w:hAnsi="Times New Roman" w:cs="Times New Roman"/>
          <w:color w:val="000000"/>
          <w:sz w:val="24"/>
          <w:szCs w:val="24"/>
        </w:rPr>
      </w:pPr>
      <w:r>
        <w:rPr>
          <w:rFonts w:ascii="Times New Roman" w:hAnsi="Times New Roman" w:cs="Times New Roman"/>
          <w:sz w:val="24"/>
        </w:rPr>
        <w:t xml:space="preserve">Traditional eyeliner i.e. kohl (derived from the Arabic words </w:t>
      </w:r>
      <w:proofErr w:type="spellStart"/>
      <w:r>
        <w:rPr>
          <w:rFonts w:ascii="Times New Roman" w:hAnsi="Times New Roman" w:cs="Times New Roman"/>
          <w:sz w:val="24"/>
        </w:rPr>
        <w:t>kuhl</w:t>
      </w:r>
      <w:proofErr w:type="spellEnd"/>
      <w:r>
        <w:rPr>
          <w:rFonts w:ascii="Times New Roman" w:hAnsi="Times New Roman" w:cs="Times New Roman"/>
          <w:sz w:val="24"/>
        </w:rPr>
        <w:t xml:space="preserve">, </w:t>
      </w:r>
      <w:proofErr w:type="spellStart"/>
      <w:r>
        <w:rPr>
          <w:rFonts w:ascii="Times New Roman" w:hAnsi="Times New Roman" w:cs="Times New Roman"/>
          <w:sz w:val="24"/>
        </w:rPr>
        <w:t>kohhel</w:t>
      </w:r>
      <w:proofErr w:type="spellEnd"/>
      <w:r>
        <w:rPr>
          <w:rFonts w:ascii="Times New Roman" w:hAnsi="Times New Roman" w:cs="Times New Roman"/>
          <w:sz w:val="24"/>
        </w:rPr>
        <w:t xml:space="preserve">, </w:t>
      </w:r>
      <w:proofErr w:type="spellStart"/>
      <w:r>
        <w:rPr>
          <w:rFonts w:ascii="Times New Roman" w:hAnsi="Times New Roman" w:cs="Times New Roman"/>
          <w:sz w:val="24"/>
        </w:rPr>
        <w:t>kohol</w:t>
      </w:r>
      <w:proofErr w:type="spellEnd"/>
      <w:r>
        <w:rPr>
          <w:rFonts w:ascii="Times New Roman" w:hAnsi="Times New Roman" w:cs="Times New Roman"/>
          <w:sz w:val="24"/>
        </w:rPr>
        <w:t xml:space="preserve">, and </w:t>
      </w:r>
      <w:proofErr w:type="spellStart"/>
      <w:r>
        <w:rPr>
          <w:rFonts w:ascii="Times New Roman" w:hAnsi="Times New Roman" w:cs="Times New Roman"/>
          <w:sz w:val="24"/>
        </w:rPr>
        <w:t>cohol</w:t>
      </w:r>
      <w:proofErr w:type="spellEnd"/>
      <w:r>
        <w:rPr>
          <w:rFonts w:ascii="Times New Roman" w:hAnsi="Times New Roman" w:cs="Times New Roman"/>
          <w:sz w:val="24"/>
        </w:rPr>
        <w:t>) is also known as "</w:t>
      </w:r>
      <w:proofErr w:type="spellStart"/>
      <w:r>
        <w:rPr>
          <w:rFonts w:ascii="Times New Roman" w:hAnsi="Times New Roman" w:cs="Times New Roman"/>
          <w:sz w:val="24"/>
        </w:rPr>
        <w:t>surma</w:t>
      </w:r>
      <w:proofErr w:type="spellEnd"/>
      <w:r>
        <w:rPr>
          <w:rFonts w:ascii="Times New Roman" w:hAnsi="Times New Roman" w:cs="Times New Roman"/>
          <w:sz w:val="24"/>
        </w:rPr>
        <w:t>" in Punjabi and Urdu, "al-</w:t>
      </w:r>
      <w:proofErr w:type="spellStart"/>
      <w:r>
        <w:rPr>
          <w:rFonts w:ascii="Times New Roman" w:hAnsi="Times New Roman" w:cs="Times New Roman"/>
          <w:sz w:val="24"/>
        </w:rPr>
        <w:t>kahal</w:t>
      </w:r>
      <w:proofErr w:type="spellEnd"/>
      <w:r>
        <w:rPr>
          <w:rFonts w:ascii="Times New Roman" w:hAnsi="Times New Roman" w:cs="Times New Roman"/>
          <w:sz w:val="24"/>
        </w:rPr>
        <w:t>," and "</w:t>
      </w:r>
      <w:proofErr w:type="spellStart"/>
      <w:r>
        <w:rPr>
          <w:rFonts w:ascii="Times New Roman" w:hAnsi="Times New Roman" w:cs="Times New Roman"/>
          <w:sz w:val="24"/>
        </w:rPr>
        <w:t>kajal</w:t>
      </w:r>
      <w:proofErr w:type="spellEnd"/>
      <w:r>
        <w:rPr>
          <w:rFonts w:ascii="Times New Roman" w:hAnsi="Times New Roman" w:cs="Times New Roman"/>
          <w:sz w:val="24"/>
        </w:rPr>
        <w:t>" in Hindi. It has been utilized extensively throughout the Middle East, Far East, and Northern Africa as an eye cosmetic</w:t>
      </w:r>
      <w:r>
        <w:rPr>
          <w:rFonts w:ascii="Times New Roman" w:eastAsia="Arial" w:hAnsi="Times New Roman" w:cs="Times New Roman"/>
          <w:color w:val="000000"/>
          <w:sz w:val="24"/>
          <w:szCs w:val="24"/>
        </w:rPr>
        <w:t>.</w:t>
      </w:r>
      <w:r>
        <w:rPr>
          <w:rFonts w:ascii="Times New Roman" w:hAnsi="Times New Roman" w:cs="Times New Roman"/>
          <w:sz w:val="24"/>
        </w:rPr>
        <w:t xml:space="preserve"> Ancient civilizations such as the Sumerians (35001950 BC in Iraq), Egyptians (305030 BC), Greeks (1550100BC), Roman</w:t>
      </w:r>
      <w:r>
        <w:rPr>
          <w:rFonts w:ascii="Times New Roman" w:hAnsi="Times New Roman" w:cs="Times New Roman"/>
          <w:sz w:val="24"/>
        </w:rPr>
        <w:t>s (753 BCAD 476), Chinese (2100 BC 1911 AD), Japanese (18001500 BC), Phoenicians (1200146 BC in Lebanon), Persians (569330 BC), Indians (1500 BC), and Muslims (641 AD) all acknowledged and embraced it.  In fact, kohl is among the oldest ophthalmological pr</w:t>
      </w:r>
      <w:r>
        <w:rPr>
          <w:rFonts w:ascii="Times New Roman" w:hAnsi="Times New Roman" w:cs="Times New Roman"/>
          <w:sz w:val="24"/>
        </w:rPr>
        <w:t xml:space="preserve">eparations that have been documented by humankind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Fischer, 1892; </w:t>
      </w:r>
      <w:proofErr w:type="spellStart"/>
      <w:r>
        <w:rPr>
          <w:rFonts w:ascii="Times New Roman" w:hAnsi="Times New Roman" w:cs="Times New Roman"/>
          <w:color w:val="000000"/>
          <w:sz w:val="24"/>
          <w:szCs w:val="24"/>
        </w:rPr>
        <w:t>Tapsoba</w:t>
      </w:r>
      <w:proofErr w:type="spellEnd"/>
      <w:r>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2010</w:t>
      </w:r>
      <w:r>
        <w:rPr>
          <w:rFonts w:ascii="Times New Roman" w:hAnsi="Times New Roman" w:cs="Times New Roman"/>
          <w:color w:val="000000"/>
          <w:sz w:val="24"/>
          <w:szCs w:val="24"/>
        </w:rPr>
        <w:t>; Ng et al., 2016)</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olor w:val="000000"/>
          <w:sz w:val="24"/>
          <w:szCs w:val="24"/>
        </w:rPr>
        <w:t>Kohl had a significant social role in the life of the Egyptian nobility, acting as a sign of social standing and accomplishment in addition to being a</w:t>
      </w:r>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medical therapy and beauty enhancement. Kohl was so important to the Egyptians that it was applied prior to mummification and that lovely jars containing it were included for the journey to the afterlife, where it would remain forever preserved (Pauline, </w:t>
      </w:r>
      <w:r>
        <w:rPr>
          <w:rFonts w:ascii="Times New Roman" w:hAnsi="Times New Roman"/>
          <w:color w:val="000000"/>
          <w:sz w:val="24"/>
          <w:szCs w:val="24"/>
        </w:rPr>
        <w:t xml:space="preserve">2007). Galena, or lead </w:t>
      </w:r>
      <w:proofErr w:type="spellStart"/>
      <w:r>
        <w:rPr>
          <w:rFonts w:ascii="Times New Roman" w:hAnsi="Times New Roman"/>
          <w:color w:val="000000"/>
          <w:sz w:val="24"/>
          <w:szCs w:val="24"/>
        </w:rPr>
        <w:t>sulphide</w:t>
      </w:r>
      <w:proofErr w:type="spellEnd"/>
      <w:r>
        <w:rPr>
          <w:rFonts w:ascii="Times New Roman" w:hAnsi="Times New Roman"/>
          <w:color w:val="000000"/>
          <w:sz w:val="24"/>
          <w:szCs w:val="24"/>
        </w:rPr>
        <w:t xml:space="preserve">, was also employed to treat eye conditions, according to the findings of studies on the medical applications of natural substances in "Mediaeval" and "Ottoman Al-Sham" (Lev, 2002). Additional evidence for Kohl's composition </w:t>
      </w:r>
      <w:r>
        <w:rPr>
          <w:rFonts w:ascii="Times New Roman" w:hAnsi="Times New Roman"/>
          <w:color w:val="000000"/>
          <w:sz w:val="24"/>
          <w:szCs w:val="24"/>
        </w:rPr>
        <w:t>can be found in Mediaeval Islamic Civilization - An Encyclopedia (</w:t>
      </w:r>
      <w:proofErr w:type="spellStart"/>
      <w:r>
        <w:rPr>
          <w:rFonts w:ascii="Times New Roman" w:hAnsi="Times New Roman"/>
          <w:color w:val="000000"/>
          <w:sz w:val="24"/>
          <w:szCs w:val="24"/>
        </w:rPr>
        <w:t>Meri</w:t>
      </w:r>
      <w:proofErr w:type="spellEnd"/>
      <w:r>
        <w:rPr>
          <w:rFonts w:ascii="Times New Roman" w:hAnsi="Times New Roman"/>
          <w:color w:val="000000"/>
          <w:sz w:val="24"/>
          <w:szCs w:val="24"/>
        </w:rPr>
        <w:t>, 2006) and The Encyclopedia of Islam (Bosworth et al., 1986).</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hAnsi="Times New Roman" w:cs="Times New Roman"/>
          <w:color w:val="000000"/>
          <w:sz w:val="24"/>
          <w:szCs w:val="24"/>
        </w:rPr>
        <w:t xml:space="preserve"> Following the delivery of newborns, a substance is administered in the vicinity of the umbilical cord stump in order to da</w:t>
      </w:r>
      <w:r>
        <w:rPr>
          <w:rFonts w:ascii="Times New Roman" w:hAnsi="Times New Roman" w:cs="Times New Roman"/>
          <w:color w:val="000000"/>
          <w:sz w:val="24"/>
          <w:szCs w:val="24"/>
        </w:rPr>
        <w:t xml:space="preserve">rken their eyebrows and eyes. Certain moms adhere to traditional practices in order to safeguard their children from the malevolent influence of the </w:t>
      </w:r>
      <w:r>
        <w:rPr>
          <w:rFonts w:ascii="Times New Roman" w:hAnsi="Times New Roman" w:cs="Times New Roman"/>
          <w:color w:val="000000"/>
          <w:sz w:val="24"/>
          <w:szCs w:val="24"/>
        </w:rPr>
        <w:t>e</w:t>
      </w:r>
      <w:r>
        <w:rPr>
          <w:rFonts w:ascii="Times New Roman" w:hAnsi="Times New Roman" w:cs="Times New Roman"/>
          <w:color w:val="000000"/>
          <w:sz w:val="24"/>
          <w:szCs w:val="24"/>
        </w:rPr>
        <w:t xml:space="preserve">vil </w:t>
      </w:r>
      <w:r>
        <w:rPr>
          <w:rFonts w:ascii="Times New Roman" w:hAnsi="Times New Roman" w:cs="Times New Roman"/>
          <w:color w:val="000000"/>
          <w:sz w:val="24"/>
          <w:szCs w:val="24"/>
        </w:rPr>
        <w:t>e</w:t>
      </w:r>
      <w:r>
        <w:rPr>
          <w:rFonts w:ascii="Times New Roman" w:hAnsi="Times New Roman" w:cs="Times New Roman"/>
          <w:color w:val="000000"/>
          <w:sz w:val="24"/>
          <w:szCs w:val="24"/>
        </w:rPr>
        <w:t>ye (</w:t>
      </w:r>
      <w:r>
        <w:rPr>
          <w:rFonts w:ascii="Times New Roman" w:eastAsia="Times New Roman" w:hAnsi="Times New Roman" w:cs="Times New Roman"/>
          <w:color w:val="000000"/>
          <w:sz w:val="24"/>
          <w:szCs w:val="24"/>
          <w:lang w:val="en-GB" w:eastAsia="en-GB"/>
        </w:rPr>
        <w:t>El-</w:t>
      </w:r>
      <w:proofErr w:type="spellStart"/>
      <w:r>
        <w:rPr>
          <w:rFonts w:ascii="Times New Roman" w:eastAsia="Times New Roman" w:hAnsi="Times New Roman" w:cs="Times New Roman"/>
          <w:color w:val="000000"/>
          <w:sz w:val="24"/>
          <w:szCs w:val="24"/>
          <w:lang w:val="en-GB" w:eastAsia="en-GB"/>
        </w:rPr>
        <w:t>Shafey</w:t>
      </w:r>
      <w:proofErr w:type="spellEnd"/>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eastAsia="en-GB"/>
        </w:rPr>
        <w:t>and</w:t>
      </w:r>
      <w:r>
        <w:rPr>
          <w:rFonts w:ascii="Times New Roman" w:eastAsia="Times New Roman" w:hAnsi="Times New Roman" w:cs="Times New Roman"/>
          <w:color w:val="000000"/>
          <w:sz w:val="24"/>
          <w:szCs w:val="24"/>
          <w:lang w:val="en-GB" w:eastAsia="en-GB"/>
        </w:rPr>
        <w:t xml:space="preserve"> Al-</w:t>
      </w:r>
      <w:proofErr w:type="spellStart"/>
      <w:r>
        <w:rPr>
          <w:rFonts w:ascii="Times New Roman" w:eastAsia="Times New Roman" w:hAnsi="Times New Roman" w:cs="Times New Roman"/>
          <w:color w:val="000000"/>
          <w:sz w:val="24"/>
          <w:szCs w:val="24"/>
          <w:lang w:val="en-GB" w:eastAsia="en-GB"/>
        </w:rPr>
        <w:t>Kitani</w:t>
      </w:r>
      <w:proofErr w:type="spellEnd"/>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en-GB" w:eastAsia="en-GB"/>
        </w:rPr>
        <w:t xml:space="preserve">2017). </w:t>
      </w:r>
      <w:r>
        <w:rPr>
          <w:rFonts w:ascii="Times New Roman" w:hAnsi="Times New Roman" w:cs="Times New Roman"/>
          <w:sz w:val="24"/>
        </w:rPr>
        <w:t>Table 1 displays the provenance of the sixteen specimens of purpo</w:t>
      </w:r>
      <w:r>
        <w:rPr>
          <w:rFonts w:ascii="Times New Roman" w:hAnsi="Times New Roman" w:cs="Times New Roman"/>
          <w:sz w:val="24"/>
        </w:rPr>
        <w:t xml:space="preserve">rted Kohl Al </w:t>
      </w:r>
      <w:proofErr w:type="spellStart"/>
      <w:r>
        <w:rPr>
          <w:rFonts w:ascii="Times New Roman" w:hAnsi="Times New Roman" w:cs="Times New Roman"/>
          <w:sz w:val="24"/>
        </w:rPr>
        <w:t>Ethmed</w:t>
      </w:r>
      <w:proofErr w:type="spellEnd"/>
      <w:r>
        <w:rPr>
          <w:rFonts w:ascii="Times New Roman" w:hAnsi="Times New Roman" w:cs="Times New Roman"/>
          <w:sz w:val="24"/>
        </w:rPr>
        <w:t xml:space="preserve"> </w:t>
      </w:r>
      <w:r>
        <w:rPr>
          <w:rFonts w:ascii="Times New Roman" w:hAnsi="Times New Roman" w:cs="Times New Roman"/>
          <w:sz w:val="24"/>
          <w:szCs w:val="24"/>
        </w:rPr>
        <w:t>(</w:t>
      </w:r>
      <w:proofErr w:type="spellStart"/>
      <w:r>
        <w:rPr>
          <w:rFonts w:ascii="Times New Roman" w:eastAsia="Times New Roman" w:hAnsi="Times New Roman" w:cs="Times New Roman"/>
          <w:sz w:val="24"/>
          <w:szCs w:val="24"/>
          <w:lang w:val="en-GB" w:eastAsia="en-GB"/>
        </w:rPr>
        <w:t>Badeeb</w:t>
      </w:r>
      <w:proofErr w:type="spellEnd"/>
      <w:r>
        <w:rPr>
          <w:rFonts w:ascii="Times New Roman" w:eastAsia="Times New Roman" w:hAnsi="Times New Roman" w:cs="Times New Roman"/>
          <w:sz w:val="24"/>
          <w:szCs w:val="24"/>
          <w:lang w:eastAsia="en-GB"/>
        </w:rPr>
        <w:t xml:space="preserve"> et al.,</w:t>
      </w:r>
      <w:r>
        <w:rPr>
          <w:rFonts w:ascii="Times New Roman" w:eastAsia="Times New Roman" w:hAnsi="Times New Roman" w:cs="Times New Roman"/>
          <w:sz w:val="24"/>
          <w:szCs w:val="24"/>
          <w:lang w:val="en-GB" w:eastAsia="en-GB"/>
        </w:rPr>
        <w:t xml:space="preserve"> 2008). </w:t>
      </w:r>
    </w:p>
    <w:p w:rsidR="001E078F" w:rsidRDefault="00FC1D6F">
      <w:pPr>
        <w:spacing w:line="360" w:lineRule="auto"/>
        <w:jc w:val="both"/>
        <w:rPr>
          <w:rFonts w:ascii="Times New Roman" w:eastAsia="Times New Roman" w:hAnsi="Times New Roman" w:cs="Times New Roman"/>
          <w:color w:val="000000"/>
          <w:sz w:val="24"/>
          <w:szCs w:val="24"/>
          <w:lang w:val="en-GB" w:eastAsia="en-GB"/>
        </w:rPr>
      </w:pPr>
      <w:r>
        <w:rPr>
          <w:rFonts w:ascii="Times New Roman" w:hAnsi="Times New Roman" w:cs="Times New Roman"/>
          <w:sz w:val="24"/>
        </w:rPr>
        <w:t xml:space="preserve">Table 1: Origin of Samples </w:t>
      </w:r>
      <w:r>
        <w:rPr>
          <w:rFonts w:ascii="Times New Roman" w:hAnsi="Times New Roman" w:cs="Times New Roman"/>
          <w:sz w:val="24"/>
          <w:szCs w:val="24"/>
        </w:rPr>
        <w:t>(</w:t>
      </w:r>
      <w:proofErr w:type="spellStart"/>
      <w:r>
        <w:rPr>
          <w:rFonts w:ascii="Times New Roman" w:eastAsia="Times New Roman" w:hAnsi="Times New Roman" w:cs="Times New Roman"/>
          <w:sz w:val="24"/>
          <w:szCs w:val="24"/>
          <w:lang w:val="en-GB" w:eastAsia="en-GB"/>
        </w:rPr>
        <w:t>Badeeb</w:t>
      </w:r>
      <w:proofErr w:type="spellEnd"/>
      <w:r>
        <w:rPr>
          <w:rFonts w:ascii="Times New Roman" w:eastAsia="Times New Roman" w:hAnsi="Times New Roman" w:cs="Times New Roman"/>
          <w:sz w:val="24"/>
          <w:szCs w:val="24"/>
          <w:lang w:eastAsia="en-GB"/>
        </w:rPr>
        <w:t xml:space="preserve"> et al.,</w:t>
      </w:r>
      <w:r>
        <w:rPr>
          <w:rFonts w:ascii="Times New Roman" w:eastAsia="Times New Roman" w:hAnsi="Times New Roman" w:cs="Times New Roman"/>
          <w:sz w:val="24"/>
          <w:szCs w:val="24"/>
          <w:lang w:val="en-GB" w:eastAsia="en-GB"/>
        </w:rPr>
        <w:t xml:space="preserve"> 2008)</w:t>
      </w:r>
    </w:p>
    <w:tbl>
      <w:tblPr>
        <w:tblW w:w="7820" w:type="dxa"/>
        <w:jc w:val="center"/>
        <w:tblLook w:val="04A0" w:firstRow="1" w:lastRow="0" w:firstColumn="1" w:lastColumn="0" w:noHBand="0" w:noVBand="1"/>
      </w:tblPr>
      <w:tblGrid>
        <w:gridCol w:w="4120"/>
        <w:gridCol w:w="3700"/>
      </w:tblGrid>
      <w:tr w:rsidR="001E078F">
        <w:trPr>
          <w:trHeight w:val="330"/>
          <w:jc w:val="center"/>
        </w:trPr>
        <w:tc>
          <w:tcPr>
            <w:tcW w:w="4120" w:type="dxa"/>
            <w:tcBorders>
              <w:top w:val="single" w:sz="8" w:space="0" w:color="DEE2E6"/>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b/>
                <w:bCs/>
                <w:color w:val="212529"/>
                <w:sz w:val="24"/>
                <w:szCs w:val="24"/>
                <w:lang w:val="en-GB" w:eastAsia="en-GB"/>
              </w:rPr>
            </w:pPr>
            <w:r>
              <w:rPr>
                <w:rFonts w:ascii="Times New Roman" w:eastAsia="Times New Roman" w:hAnsi="Times New Roman" w:cs="Times New Roman"/>
                <w:b/>
                <w:bCs/>
                <w:color w:val="212529"/>
                <w:sz w:val="24"/>
                <w:szCs w:val="24"/>
                <w:lang w:val="en-GB" w:eastAsia="en-GB"/>
              </w:rPr>
              <w:t>No. of samples</w:t>
            </w:r>
          </w:p>
        </w:tc>
        <w:tc>
          <w:tcPr>
            <w:tcW w:w="3700" w:type="dxa"/>
            <w:tcBorders>
              <w:top w:val="single" w:sz="8" w:space="0" w:color="DEE2E6"/>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b/>
                <w:bCs/>
                <w:color w:val="212529"/>
                <w:sz w:val="24"/>
                <w:szCs w:val="24"/>
                <w:lang w:val="en-GB" w:eastAsia="en-GB"/>
              </w:rPr>
            </w:pPr>
            <w:r>
              <w:rPr>
                <w:rFonts w:ascii="Times New Roman" w:eastAsia="Times New Roman" w:hAnsi="Times New Roman" w:cs="Times New Roman"/>
                <w:b/>
                <w:bCs/>
                <w:color w:val="212529"/>
                <w:sz w:val="24"/>
                <w:szCs w:val="24"/>
                <w:lang w:val="en-GB" w:eastAsia="en-GB"/>
              </w:rPr>
              <w:t>Origin</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3</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Saudi Arabia (</w:t>
            </w:r>
            <w:proofErr w:type="spellStart"/>
            <w:r>
              <w:rPr>
                <w:rFonts w:ascii="Times New Roman" w:eastAsia="Times New Roman" w:hAnsi="Times New Roman" w:cs="Times New Roman"/>
                <w:color w:val="212529"/>
                <w:sz w:val="24"/>
                <w:szCs w:val="24"/>
                <w:lang w:val="en-GB" w:eastAsia="en-GB"/>
              </w:rPr>
              <w:t>Makkah</w:t>
            </w:r>
            <w:proofErr w:type="spellEnd"/>
            <w:r>
              <w:rPr>
                <w:rFonts w:ascii="Times New Roman" w:eastAsia="Times New Roman" w:hAnsi="Times New Roman" w:cs="Times New Roman"/>
                <w:color w:val="212529"/>
                <w:sz w:val="24"/>
                <w:szCs w:val="24"/>
                <w:lang w:val="en-GB" w:eastAsia="en-GB"/>
              </w:rPr>
              <w:t>)</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3</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Saudi Arabia (</w:t>
            </w:r>
            <w:proofErr w:type="spellStart"/>
            <w:r>
              <w:rPr>
                <w:rFonts w:ascii="Times New Roman" w:eastAsia="Times New Roman" w:hAnsi="Times New Roman" w:cs="Times New Roman"/>
                <w:color w:val="212529"/>
                <w:sz w:val="24"/>
                <w:szCs w:val="24"/>
                <w:lang w:val="en-GB" w:eastAsia="en-GB"/>
              </w:rPr>
              <w:t>Madina</w:t>
            </w:r>
            <w:proofErr w:type="spellEnd"/>
            <w:r>
              <w:rPr>
                <w:rFonts w:ascii="Times New Roman" w:eastAsia="Times New Roman" w:hAnsi="Times New Roman" w:cs="Times New Roman"/>
                <w:color w:val="212529"/>
                <w:sz w:val="24"/>
                <w:szCs w:val="24"/>
                <w:lang w:val="en-GB" w:eastAsia="en-GB"/>
              </w:rPr>
              <w:t>)</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Saudi Arabia (Jeddah)</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India</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7</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Pakistan</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Al-Yemen</w:t>
            </w:r>
          </w:p>
        </w:tc>
      </w:tr>
    </w:tbl>
    <w:p w:rsidR="001E078F" w:rsidRDefault="001E078F">
      <w:pPr>
        <w:spacing w:line="360" w:lineRule="auto"/>
        <w:jc w:val="both"/>
        <w:rPr>
          <w:rFonts w:ascii="Times New Roman" w:hAnsi="Times New Roman" w:cs="Times New Roman"/>
          <w:sz w:val="24"/>
          <w:szCs w:val="24"/>
        </w:rPr>
      </w:pPr>
    </w:p>
    <w:p w:rsidR="001E078F" w:rsidRDefault="00FC1D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gathered samples were </w:t>
      </w:r>
      <w:r>
        <w:rPr>
          <w:rFonts w:ascii="Times New Roman" w:hAnsi="Times New Roman" w:cs="Times New Roman"/>
          <w:sz w:val="24"/>
          <w:szCs w:val="24"/>
        </w:rPr>
        <w:t>subjected to testing using the extensively documented description of Kohl Al-</w:t>
      </w:r>
      <w:proofErr w:type="spellStart"/>
      <w:r>
        <w:rPr>
          <w:rFonts w:ascii="Times New Roman" w:hAnsi="Times New Roman" w:cs="Times New Roman"/>
          <w:sz w:val="24"/>
          <w:szCs w:val="24"/>
        </w:rPr>
        <w:t>Ethmed</w:t>
      </w:r>
      <w:proofErr w:type="spellEnd"/>
      <w:r>
        <w:rPr>
          <w:rFonts w:ascii="Times New Roman" w:hAnsi="Times New Roman" w:cs="Times New Roman"/>
          <w:sz w:val="24"/>
          <w:szCs w:val="24"/>
        </w:rPr>
        <w:t xml:space="preserve"> found in literature.</w:t>
      </w:r>
      <w:r>
        <w:rPr>
          <w:rFonts w:ascii="Times New Roman" w:hAnsi="Times New Roman" w:cs="Times New Roman"/>
        </w:rPr>
        <w:t xml:space="preserve"> </w:t>
      </w:r>
      <w:proofErr w:type="spellStart"/>
      <w:r>
        <w:rPr>
          <w:rFonts w:ascii="Times New Roman" w:hAnsi="Times New Roman" w:cs="Times New Roman"/>
          <w:sz w:val="24"/>
          <w:szCs w:val="24"/>
        </w:rPr>
        <w:t>Klod</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Ethmed</w:t>
      </w:r>
      <w:proofErr w:type="spellEnd"/>
      <w:r>
        <w:rPr>
          <w:rFonts w:ascii="Times New Roman" w:hAnsi="Times New Roman" w:cs="Times New Roman"/>
          <w:sz w:val="24"/>
          <w:szCs w:val="24"/>
        </w:rPr>
        <w:t xml:space="preserve"> is purported to have a reddish-black hue. </w:t>
      </w:r>
      <w:r>
        <w:rPr>
          <w:rFonts w:ascii="Times New Roman" w:hAnsi="Times New Roman" w:cs="Times New Roman"/>
          <w:sz w:val="24"/>
        </w:rPr>
        <w:t>There is just one sample that roughly aligns with the provided description, specifically ident</w:t>
      </w:r>
      <w:r>
        <w:rPr>
          <w:rFonts w:ascii="Times New Roman" w:hAnsi="Times New Roman" w:cs="Times New Roman"/>
          <w:sz w:val="24"/>
        </w:rPr>
        <w:t xml:space="preserve">ified as sample </w:t>
      </w:r>
      <w:r>
        <w:rPr>
          <w:rFonts w:ascii="Times New Roman" w:hAnsi="Times New Roman" w:cs="Times New Roman"/>
          <w:sz w:val="24"/>
        </w:rPr>
        <w:t>n</w:t>
      </w:r>
      <w:r>
        <w:rPr>
          <w:rFonts w:ascii="Times New Roman" w:hAnsi="Times New Roman" w:cs="Times New Roman"/>
          <w:sz w:val="24"/>
        </w:rPr>
        <w:t xml:space="preserve">o. 16 </w:t>
      </w:r>
      <w:r>
        <w:rPr>
          <w:rFonts w:ascii="Times New Roman" w:hAnsi="Times New Roman" w:cs="Times New Roman"/>
          <w:sz w:val="24"/>
          <w:szCs w:val="24"/>
        </w:rPr>
        <w:t>(Table 2).</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hAnsi="Times New Roman" w:cs="Times New Roman"/>
          <w:sz w:val="24"/>
          <w:szCs w:val="24"/>
        </w:rPr>
        <w:t>Table 2: Color of samples (</w:t>
      </w:r>
      <w:proofErr w:type="spellStart"/>
      <w:r>
        <w:rPr>
          <w:rFonts w:ascii="Times New Roman" w:eastAsia="Times New Roman" w:hAnsi="Times New Roman" w:cs="Times New Roman"/>
          <w:sz w:val="24"/>
          <w:szCs w:val="24"/>
          <w:lang w:val="en-GB" w:eastAsia="en-GB"/>
        </w:rPr>
        <w:t>Badeeb</w:t>
      </w:r>
      <w:proofErr w:type="spellEnd"/>
      <w:r>
        <w:rPr>
          <w:rFonts w:ascii="Times New Roman" w:eastAsia="Times New Roman" w:hAnsi="Times New Roman" w:cs="Times New Roman"/>
          <w:sz w:val="24"/>
          <w:szCs w:val="24"/>
          <w:lang w:eastAsia="en-GB"/>
        </w:rPr>
        <w:t xml:space="preserve"> et al., </w:t>
      </w:r>
      <w:r>
        <w:rPr>
          <w:rFonts w:ascii="Times New Roman" w:eastAsia="Times New Roman" w:hAnsi="Times New Roman" w:cs="Times New Roman"/>
          <w:sz w:val="24"/>
          <w:szCs w:val="24"/>
          <w:lang w:val="en-GB" w:eastAsia="en-GB"/>
        </w:rPr>
        <w:t>2008)</w:t>
      </w:r>
    </w:p>
    <w:tbl>
      <w:tblPr>
        <w:tblW w:w="7820" w:type="dxa"/>
        <w:jc w:val="center"/>
        <w:tblLook w:val="04A0" w:firstRow="1" w:lastRow="0" w:firstColumn="1" w:lastColumn="0" w:noHBand="0" w:noVBand="1"/>
      </w:tblPr>
      <w:tblGrid>
        <w:gridCol w:w="4120"/>
        <w:gridCol w:w="3700"/>
      </w:tblGrid>
      <w:tr w:rsidR="001E078F">
        <w:trPr>
          <w:trHeight w:val="345"/>
          <w:jc w:val="center"/>
        </w:trPr>
        <w:tc>
          <w:tcPr>
            <w:tcW w:w="4120" w:type="dxa"/>
            <w:tcBorders>
              <w:top w:val="single" w:sz="12" w:space="0" w:color="DEE2E6"/>
              <w:left w:val="single" w:sz="12" w:space="0" w:color="DEE2E6"/>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b/>
                <w:bCs/>
                <w:color w:val="212529"/>
                <w:sz w:val="24"/>
                <w:szCs w:val="24"/>
                <w:lang w:val="en-GB" w:eastAsia="en-GB"/>
              </w:rPr>
            </w:pPr>
            <w:r>
              <w:rPr>
                <w:rFonts w:ascii="Times New Roman" w:eastAsia="Times New Roman" w:hAnsi="Times New Roman" w:cs="Times New Roman"/>
                <w:b/>
                <w:bCs/>
                <w:color w:val="212529"/>
                <w:sz w:val="24"/>
                <w:szCs w:val="24"/>
                <w:lang w:val="en-GB" w:eastAsia="en-GB"/>
              </w:rPr>
              <w:t>Sample no.</w:t>
            </w:r>
          </w:p>
        </w:tc>
        <w:tc>
          <w:tcPr>
            <w:tcW w:w="3700" w:type="dxa"/>
            <w:tcBorders>
              <w:top w:val="single" w:sz="12" w:space="0" w:color="DEE2E6"/>
              <w:left w:val="nil"/>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b/>
                <w:bCs/>
                <w:color w:val="212529"/>
                <w:sz w:val="24"/>
                <w:szCs w:val="24"/>
                <w:lang w:val="en-GB" w:eastAsia="en-GB"/>
              </w:rPr>
            </w:pPr>
            <w:proofErr w:type="spellStart"/>
            <w:r>
              <w:rPr>
                <w:rFonts w:ascii="Times New Roman" w:eastAsia="Times New Roman" w:hAnsi="Times New Roman" w:cs="Times New Roman"/>
                <w:b/>
                <w:bCs/>
                <w:color w:val="212529"/>
                <w:sz w:val="24"/>
                <w:szCs w:val="24"/>
                <w:lang w:val="en-GB" w:eastAsia="en-GB"/>
              </w:rPr>
              <w:t>Color</w:t>
            </w:r>
            <w:proofErr w:type="spellEnd"/>
          </w:p>
        </w:tc>
      </w:tr>
      <w:tr w:rsidR="001E078F">
        <w:trPr>
          <w:trHeight w:val="345"/>
          <w:jc w:val="center"/>
        </w:trPr>
        <w:tc>
          <w:tcPr>
            <w:tcW w:w="4120" w:type="dxa"/>
            <w:tcBorders>
              <w:top w:val="nil"/>
              <w:left w:val="single" w:sz="12" w:space="0" w:color="DEE2E6"/>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w:t>
            </w:r>
          </w:p>
        </w:tc>
        <w:tc>
          <w:tcPr>
            <w:tcW w:w="3700" w:type="dxa"/>
            <w:tcBorders>
              <w:top w:val="nil"/>
              <w:left w:val="nil"/>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Dark grey</w:t>
            </w:r>
          </w:p>
        </w:tc>
      </w:tr>
      <w:tr w:rsidR="001E078F">
        <w:trPr>
          <w:trHeight w:val="345"/>
          <w:jc w:val="center"/>
        </w:trPr>
        <w:tc>
          <w:tcPr>
            <w:tcW w:w="4120" w:type="dxa"/>
            <w:tcBorders>
              <w:top w:val="nil"/>
              <w:left w:val="single" w:sz="12" w:space="0" w:color="DEE2E6"/>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lastRenderedPageBreak/>
              <w:t>2</w:t>
            </w:r>
          </w:p>
        </w:tc>
        <w:tc>
          <w:tcPr>
            <w:tcW w:w="3700" w:type="dxa"/>
            <w:tcBorders>
              <w:top w:val="nil"/>
              <w:left w:val="nil"/>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Dark grey</w:t>
            </w:r>
          </w:p>
        </w:tc>
      </w:tr>
      <w:tr w:rsidR="001E078F">
        <w:trPr>
          <w:trHeight w:val="345"/>
          <w:jc w:val="center"/>
        </w:trPr>
        <w:tc>
          <w:tcPr>
            <w:tcW w:w="4120" w:type="dxa"/>
            <w:tcBorders>
              <w:top w:val="nil"/>
              <w:left w:val="single" w:sz="12" w:space="0" w:color="DEE2E6"/>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3</w:t>
            </w:r>
          </w:p>
        </w:tc>
        <w:tc>
          <w:tcPr>
            <w:tcW w:w="3700" w:type="dxa"/>
            <w:tcBorders>
              <w:top w:val="nil"/>
              <w:left w:val="nil"/>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Dark grey</w:t>
            </w:r>
          </w:p>
        </w:tc>
      </w:tr>
      <w:tr w:rsidR="001E078F">
        <w:trPr>
          <w:trHeight w:val="345"/>
          <w:jc w:val="center"/>
        </w:trPr>
        <w:tc>
          <w:tcPr>
            <w:tcW w:w="4120" w:type="dxa"/>
            <w:tcBorders>
              <w:top w:val="nil"/>
              <w:left w:val="single" w:sz="12" w:space="0" w:color="DEE2E6"/>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4</w:t>
            </w:r>
          </w:p>
        </w:tc>
        <w:tc>
          <w:tcPr>
            <w:tcW w:w="3700" w:type="dxa"/>
            <w:tcBorders>
              <w:top w:val="nil"/>
              <w:left w:val="nil"/>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Black</w:t>
            </w:r>
          </w:p>
        </w:tc>
      </w:tr>
      <w:tr w:rsidR="001E078F">
        <w:trPr>
          <w:trHeight w:val="345"/>
          <w:jc w:val="center"/>
        </w:trPr>
        <w:tc>
          <w:tcPr>
            <w:tcW w:w="4120" w:type="dxa"/>
            <w:tcBorders>
              <w:top w:val="nil"/>
              <w:left w:val="single" w:sz="12" w:space="0" w:color="DEE2E6"/>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5</w:t>
            </w:r>
          </w:p>
        </w:tc>
        <w:tc>
          <w:tcPr>
            <w:tcW w:w="3700" w:type="dxa"/>
            <w:tcBorders>
              <w:top w:val="nil"/>
              <w:left w:val="nil"/>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Dark grey</w:t>
            </w:r>
          </w:p>
        </w:tc>
      </w:tr>
      <w:tr w:rsidR="001E078F">
        <w:trPr>
          <w:trHeight w:val="345"/>
          <w:jc w:val="center"/>
        </w:trPr>
        <w:tc>
          <w:tcPr>
            <w:tcW w:w="4120" w:type="dxa"/>
            <w:tcBorders>
              <w:top w:val="nil"/>
              <w:left w:val="single" w:sz="12" w:space="0" w:color="DEE2E6"/>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6</w:t>
            </w:r>
          </w:p>
        </w:tc>
        <w:tc>
          <w:tcPr>
            <w:tcW w:w="3700" w:type="dxa"/>
            <w:tcBorders>
              <w:top w:val="nil"/>
              <w:left w:val="nil"/>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Dark grey</w:t>
            </w:r>
          </w:p>
        </w:tc>
      </w:tr>
      <w:tr w:rsidR="001E078F">
        <w:trPr>
          <w:trHeight w:val="345"/>
          <w:jc w:val="center"/>
        </w:trPr>
        <w:tc>
          <w:tcPr>
            <w:tcW w:w="4120" w:type="dxa"/>
            <w:tcBorders>
              <w:top w:val="nil"/>
              <w:left w:val="single" w:sz="12" w:space="0" w:color="DEE2E6"/>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7</w:t>
            </w:r>
          </w:p>
        </w:tc>
        <w:tc>
          <w:tcPr>
            <w:tcW w:w="3700" w:type="dxa"/>
            <w:tcBorders>
              <w:top w:val="nil"/>
              <w:left w:val="nil"/>
              <w:bottom w:val="single" w:sz="12" w:space="0" w:color="DEE2E6"/>
              <w:right w:val="single" w:sz="12"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Dark grey</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8</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Black</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9</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Black brown</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10</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Dark brown</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11</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Dark grey</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12</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Dark grey</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13</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Black</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14</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Dark grey</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15</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Brown</w:t>
            </w:r>
          </w:p>
        </w:tc>
      </w:tr>
      <w:tr w:rsidR="001E078F">
        <w:trPr>
          <w:trHeight w:val="330"/>
          <w:jc w:val="center"/>
        </w:trPr>
        <w:tc>
          <w:tcPr>
            <w:tcW w:w="4120" w:type="dxa"/>
            <w:tcBorders>
              <w:top w:val="nil"/>
              <w:left w:val="single" w:sz="8" w:space="0" w:color="DEE2E6"/>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16</w:t>
            </w:r>
          </w:p>
        </w:tc>
        <w:tc>
          <w:tcPr>
            <w:tcW w:w="3700" w:type="dxa"/>
            <w:tcBorders>
              <w:top w:val="nil"/>
              <w:left w:val="nil"/>
              <w:bottom w:val="single" w:sz="8" w:space="0" w:color="DEE2E6"/>
              <w:right w:val="single" w:sz="8" w:space="0" w:color="DEE2E6"/>
            </w:tcBorders>
            <w:shd w:val="clear" w:color="000000" w:fill="FAFAFA"/>
          </w:tcPr>
          <w:p w:rsidR="001E078F" w:rsidRDefault="00FC1D6F">
            <w:pPr>
              <w:spacing w:after="0" w:line="360" w:lineRule="auto"/>
              <w:jc w:val="center"/>
              <w:rPr>
                <w:rFonts w:ascii="Times New Roman" w:eastAsia="Times New Roman" w:hAnsi="Times New Roman" w:cs="Times New Roman"/>
                <w:color w:val="212529"/>
                <w:sz w:val="24"/>
                <w:szCs w:val="24"/>
                <w:lang w:val="en-GB" w:eastAsia="en-GB"/>
              </w:rPr>
            </w:pPr>
            <w:r>
              <w:rPr>
                <w:rFonts w:ascii="Times New Roman" w:eastAsia="Times New Roman" w:hAnsi="Times New Roman" w:cs="Times New Roman"/>
                <w:color w:val="212529"/>
                <w:sz w:val="24"/>
                <w:szCs w:val="24"/>
                <w:lang w:val="en-GB" w:eastAsia="en-GB"/>
              </w:rPr>
              <w:t>Reddish-brownish-black</w:t>
            </w:r>
          </w:p>
        </w:tc>
      </w:tr>
    </w:tbl>
    <w:p w:rsidR="001E078F" w:rsidRDefault="001E078F">
      <w:pPr>
        <w:spacing w:line="360" w:lineRule="auto"/>
        <w:jc w:val="both"/>
        <w:rPr>
          <w:rFonts w:ascii="Times New Roman" w:eastAsia="Times New Roman" w:hAnsi="Times New Roman" w:cs="Times New Roman"/>
          <w:b/>
          <w:sz w:val="24"/>
          <w:szCs w:val="24"/>
          <w:lang w:val="en-GB" w:eastAsia="en-GB"/>
        </w:rPr>
      </w:pPr>
    </w:p>
    <w:p w:rsidR="001E078F" w:rsidRDefault="00FC1D6F">
      <w:pPr>
        <w:spacing w:line="36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val="en-GB" w:eastAsia="en-GB"/>
        </w:rPr>
        <w:t>C</w:t>
      </w:r>
      <w:proofErr w:type="spellStart"/>
      <w:r>
        <w:rPr>
          <w:rFonts w:ascii="Times New Roman" w:eastAsia="Times New Roman" w:hAnsi="Times New Roman" w:cs="Times New Roman"/>
          <w:b/>
          <w:sz w:val="28"/>
          <w:szCs w:val="28"/>
          <w:lang w:eastAsia="en-GB"/>
        </w:rPr>
        <w:t>ontainers</w:t>
      </w:r>
      <w:proofErr w:type="spellEnd"/>
      <w:r>
        <w:rPr>
          <w:rFonts w:ascii="Times New Roman" w:eastAsia="Times New Roman" w:hAnsi="Times New Roman" w:cs="Times New Roman"/>
          <w:b/>
          <w:sz w:val="28"/>
          <w:szCs w:val="28"/>
          <w:lang w:eastAsia="en-GB"/>
        </w:rPr>
        <w:t>:</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During ancient times, kohl was stored in various containers of varying shapes, such as small bottles, jars, or specialized kohl tubes. A variety of names have been ascribed to the receptacles used to store kohl, including "kohl pot," "kohl box," "kohl cont</w:t>
      </w:r>
      <w:r>
        <w:rPr>
          <w:rFonts w:ascii="Times New Roman" w:eastAsia="Times New Roman" w:hAnsi="Times New Roman" w:cs="Times New Roman"/>
          <w:sz w:val="24"/>
          <w:szCs w:val="24"/>
          <w:lang w:val="en-GB" w:eastAsia="en-GB"/>
        </w:rPr>
        <w:t>ainer," "</w:t>
      </w:r>
      <w:proofErr w:type="spellStart"/>
      <w:r>
        <w:rPr>
          <w:rFonts w:ascii="Times New Roman" w:eastAsia="Times New Roman" w:hAnsi="Times New Roman" w:cs="Times New Roman"/>
          <w:sz w:val="24"/>
          <w:szCs w:val="24"/>
          <w:lang w:val="en-GB" w:eastAsia="en-GB"/>
        </w:rPr>
        <w:t>Schminkdose</w:t>
      </w:r>
      <w:proofErr w:type="spellEnd"/>
      <w:r>
        <w:rPr>
          <w:rFonts w:ascii="Times New Roman" w:eastAsia="Times New Roman" w:hAnsi="Times New Roman" w:cs="Times New Roman"/>
          <w:sz w:val="24"/>
          <w:szCs w:val="24"/>
          <w:lang w:val="en-GB" w:eastAsia="en-GB"/>
        </w:rPr>
        <w:t xml:space="preserve">," "stone rouge pot," and "stone </w:t>
      </w:r>
      <w:proofErr w:type="spellStart"/>
      <w:r>
        <w:rPr>
          <w:rFonts w:ascii="Times New Roman" w:eastAsia="Times New Roman" w:hAnsi="Times New Roman" w:cs="Times New Roman"/>
          <w:sz w:val="24"/>
          <w:szCs w:val="24"/>
          <w:lang w:val="en-GB" w:eastAsia="en-GB"/>
        </w:rPr>
        <w:t>pectorale</w:t>
      </w:r>
      <w:proofErr w:type="spellEnd"/>
      <w:r>
        <w:rPr>
          <w:rFonts w:ascii="Times New Roman" w:eastAsia="Times New Roman" w:hAnsi="Times New Roman" w:cs="Times New Roman"/>
          <w:sz w:val="24"/>
          <w:szCs w:val="24"/>
          <w:lang w:val="en-GB" w:eastAsia="en-GB"/>
        </w:rPr>
        <w:t>." Prior to the Eleventh Dynasty, when the earliest kohl sticks were discovered, kohl was likely applied with the finger. The application of kohl, which is stored in a container, requires the us</w:t>
      </w:r>
      <w:r>
        <w:rPr>
          <w:rFonts w:ascii="Times New Roman" w:eastAsia="Times New Roman" w:hAnsi="Times New Roman" w:cs="Times New Roman"/>
          <w:sz w:val="24"/>
          <w:szCs w:val="24"/>
          <w:lang w:val="en-GB" w:eastAsia="en-GB"/>
        </w:rPr>
        <w:t>e of a kohl stick. It is recommended that the sticks possess a smooth and straight surface in order to prevent any potential harm to the eyes. Typically, sticks are derived from the branches of juniper (</w:t>
      </w:r>
      <w:proofErr w:type="spellStart"/>
      <w:r>
        <w:rPr>
          <w:rFonts w:ascii="Times New Roman" w:eastAsia="Times New Roman" w:hAnsi="Times New Roman" w:cs="Times New Roman"/>
          <w:sz w:val="24"/>
          <w:szCs w:val="24"/>
          <w:lang w:val="en-GB" w:eastAsia="en-GB"/>
        </w:rPr>
        <w:t>Juniperus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communis</w:t>
      </w:r>
      <w:proofErr w:type="spellEnd"/>
      <w:r>
        <w:rPr>
          <w:rFonts w:ascii="Times New Roman" w:eastAsia="Times New Roman" w:hAnsi="Times New Roman" w:cs="Times New Roman"/>
          <w:sz w:val="24"/>
          <w:szCs w:val="24"/>
          <w:lang w:val="en-GB" w:eastAsia="en-GB"/>
        </w:rPr>
        <w:t>) or common boxwood (</w:t>
      </w:r>
      <w:proofErr w:type="spellStart"/>
      <w:r>
        <w:rPr>
          <w:rFonts w:ascii="Times New Roman" w:eastAsia="Times New Roman" w:hAnsi="Times New Roman" w:cs="Times New Roman"/>
          <w:sz w:val="24"/>
          <w:szCs w:val="24"/>
          <w:lang w:val="en-GB" w:eastAsia="en-GB"/>
        </w:rPr>
        <w:t>Buxus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sempervi</w:t>
      </w:r>
      <w:r>
        <w:rPr>
          <w:rFonts w:ascii="Times New Roman" w:eastAsia="Times New Roman" w:hAnsi="Times New Roman" w:cs="Times New Roman"/>
          <w:sz w:val="24"/>
          <w:szCs w:val="24"/>
          <w:lang w:val="en-GB" w:eastAsia="en-GB"/>
        </w:rPr>
        <w:t>rens</w:t>
      </w:r>
      <w:proofErr w:type="spellEnd"/>
      <w:r>
        <w:rPr>
          <w:rFonts w:ascii="Times New Roman" w:eastAsia="Times New Roman" w:hAnsi="Times New Roman" w:cs="Times New Roman"/>
          <w:sz w:val="24"/>
          <w:szCs w:val="24"/>
          <w:lang w:val="en-GB" w:eastAsia="en-GB"/>
        </w:rPr>
        <w:t xml:space="preserve">) and are subjected to </w:t>
      </w:r>
      <w:proofErr w:type="spellStart"/>
      <w:r>
        <w:rPr>
          <w:rFonts w:ascii="Times New Roman" w:eastAsia="Times New Roman" w:hAnsi="Times New Roman" w:cs="Times New Roman"/>
          <w:sz w:val="24"/>
          <w:szCs w:val="24"/>
          <w:lang w:val="en-GB" w:eastAsia="en-GB"/>
        </w:rPr>
        <w:t>planing</w:t>
      </w:r>
      <w:proofErr w:type="spellEnd"/>
      <w:r>
        <w:rPr>
          <w:rFonts w:ascii="Times New Roman" w:eastAsia="Times New Roman" w:hAnsi="Times New Roman" w:cs="Times New Roman"/>
          <w:sz w:val="24"/>
          <w:szCs w:val="24"/>
          <w:lang w:val="en-GB" w:eastAsia="en-GB"/>
        </w:rPr>
        <w:t xml:space="preserve"> processes till achieving a smooth texture. Kohl stick handles are embellished as a finishing touch before being rendered functional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Sahin</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2020</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val="en-GB" w:eastAsia="en-GB"/>
        </w:rPr>
        <w:t>Hardy</w:t>
      </w:r>
      <w:r>
        <w:rPr>
          <w:rFonts w:ascii="Times New Roman" w:eastAsia="Times New Roman" w:hAnsi="Times New Roman" w:cs="Times New Roman"/>
          <w:sz w:val="24"/>
          <w:szCs w:val="24"/>
          <w:lang w:eastAsia="en-GB"/>
        </w:rPr>
        <w:t xml:space="preserve"> et al., 2004</w:t>
      </w:r>
      <w:r>
        <w:rPr>
          <w:rFonts w:ascii="Times New Roman" w:eastAsia="Times New Roman" w:hAnsi="Times New Roman" w:cs="Times New Roman"/>
          <w:sz w:val="24"/>
          <w:szCs w:val="24"/>
          <w:lang w:val="en-GB" w:eastAsia="en-GB"/>
        </w:rPr>
        <w:t xml:space="preserve">). </w:t>
      </w:r>
      <w:r>
        <w:rPr>
          <w:rFonts w:ascii="Times New Roman" w:eastAsia="Times New Roman" w:hAnsi="Times New Roman"/>
          <w:sz w:val="24"/>
          <w:szCs w:val="24"/>
          <w:lang w:val="en-GB" w:eastAsia="en-GB"/>
        </w:rPr>
        <w:t>Based on a chemical analysis of the contents of one of</w:t>
      </w:r>
      <w:r>
        <w:rPr>
          <w:rFonts w:ascii="Times New Roman" w:eastAsia="Times New Roman" w:hAnsi="Times New Roman"/>
          <w:sz w:val="24"/>
          <w:szCs w:val="24"/>
          <w:lang w:val="en-GB" w:eastAsia="en-GB"/>
        </w:rPr>
        <w:t xml:space="preserve"> the bottles and the presence of small applicators (kohl sticks) with several of the glass flasks examined, sixteen </w:t>
      </w:r>
      <w:r>
        <w:rPr>
          <w:rFonts w:ascii="Times New Roman" w:eastAsia="Times New Roman" w:hAnsi="Times New Roman"/>
          <w:sz w:val="24"/>
          <w:szCs w:val="24"/>
          <w:lang w:val="en-GB" w:eastAsia="en-GB"/>
        </w:rPr>
        <w:lastRenderedPageBreak/>
        <w:t>elegant glass flasks used for kohl were found in the cemeteries of two towns in northern Jordan. These findings confirm the use of these gla</w:t>
      </w:r>
      <w:r>
        <w:rPr>
          <w:rFonts w:ascii="Times New Roman" w:eastAsia="Times New Roman" w:hAnsi="Times New Roman"/>
          <w:sz w:val="24"/>
          <w:szCs w:val="24"/>
          <w:lang w:val="en-GB" w:eastAsia="en-GB"/>
        </w:rPr>
        <w:t>ss flasks as kohl tubes</w:t>
      </w:r>
      <w:r>
        <w:rPr>
          <w:rFonts w:ascii="Times New Roman" w:eastAsia="Times New Roman" w:hAnsi="Times New Roman"/>
          <w:sz w:val="24"/>
          <w:szCs w:val="24"/>
          <w:lang w:eastAsia="en-GB"/>
        </w:rPr>
        <w:t xml:space="preserve"> (Sultan and </w:t>
      </w:r>
      <w:proofErr w:type="spellStart"/>
      <w:r>
        <w:rPr>
          <w:rFonts w:ascii="Times New Roman" w:eastAsia="Times New Roman" w:hAnsi="Times New Roman"/>
          <w:sz w:val="24"/>
          <w:szCs w:val="24"/>
          <w:lang w:eastAsia="en-GB"/>
        </w:rPr>
        <w:t>Khasawneh</w:t>
      </w:r>
      <w:proofErr w:type="spellEnd"/>
      <w:r>
        <w:rPr>
          <w:rFonts w:ascii="Times New Roman" w:eastAsia="Times New Roman" w:hAnsi="Times New Roman"/>
          <w:sz w:val="24"/>
          <w:szCs w:val="24"/>
          <w:lang w:eastAsia="en-GB"/>
        </w:rPr>
        <w:t>, 2015)</w:t>
      </w:r>
      <w:r>
        <w:rPr>
          <w:rFonts w:ascii="Times New Roman" w:eastAsia="Times New Roman" w:hAnsi="Times New Roman"/>
          <w:sz w:val="24"/>
          <w:szCs w:val="24"/>
          <w:lang w:val="en-GB" w:eastAsia="en-GB"/>
        </w:rPr>
        <w:t>.</w:t>
      </w:r>
    </w:p>
    <w:p w:rsidR="001E078F" w:rsidRDefault="00FC1D6F">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Different Types of Kohl:</w:t>
      </w:r>
    </w:p>
    <w:p w:rsidR="001E078F" w:rsidRDefault="00FC1D6F">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Prophet Muhammad (PBUH) utilized </w:t>
      </w:r>
      <w:r>
        <w:rPr>
          <w:rFonts w:ascii="Times New Roman" w:hAnsi="Times New Roman" w:cs="Times New Roman"/>
          <w:sz w:val="24"/>
          <w:szCs w:val="24"/>
          <w:shd w:val="clear" w:color="auto" w:fill="FFFFFF"/>
        </w:rPr>
        <w:t xml:space="preserve">the black kohl </w:t>
      </w:r>
      <w:r>
        <w:rPr>
          <w:rFonts w:ascii="Times New Roman" w:hAnsi="Times New Roman" w:cs="Times New Roman"/>
          <w:sz w:val="24"/>
          <w:szCs w:val="24"/>
          <w:shd w:val="clear" w:color="auto" w:fill="FFFFFF"/>
        </w:rPr>
        <w:t>for therapeutic purposes</w:t>
      </w:r>
      <w:r>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 xml:space="preserve"> said: </w:t>
      </w:r>
      <w:r>
        <w:rPr>
          <w:rFonts w:ascii="Times New Roman" w:hAnsi="Times New Roman" w:cs="Times New Roman"/>
          <w:color w:val="000000"/>
          <w:sz w:val="24"/>
          <w:szCs w:val="24"/>
        </w:rPr>
        <w:t xml:space="preserve">“Treat your eyes with kohl, for it nourishes eyes and eyelashes” (Abu </w:t>
      </w:r>
      <w:proofErr w:type="spellStart"/>
      <w:r>
        <w:rPr>
          <w:rFonts w:ascii="Times New Roman" w:hAnsi="Times New Roman" w:cs="Times New Roman"/>
          <w:color w:val="000000"/>
          <w:sz w:val="24"/>
          <w:szCs w:val="24"/>
        </w:rPr>
        <w:t>Dawud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Tirmidhi</w:t>
      </w:r>
      <w:proofErr w:type="spellEnd"/>
      <w:r>
        <w:rPr>
          <w:rFonts w:ascii="Times New Roman" w:hAnsi="Times New Roman" w:cs="Times New Roman"/>
          <w:color w:val="000000"/>
          <w:sz w:val="24"/>
          <w:szCs w:val="24"/>
        </w:rPr>
        <w:t>). The Pr</w:t>
      </w:r>
      <w:r>
        <w:rPr>
          <w:rFonts w:ascii="Times New Roman" w:hAnsi="Times New Roman" w:cs="Times New Roman"/>
          <w:color w:val="000000"/>
          <w:sz w:val="24"/>
          <w:szCs w:val="24"/>
        </w:rPr>
        <w:t xml:space="preserve">ophet, </w:t>
      </w:r>
      <w:r>
        <w:rPr>
          <w:rFonts w:ascii="Times New Roman" w:hAnsi="Times New Roman" w:cs="Times New Roman"/>
          <w:color w:val="000000"/>
          <w:sz w:val="24"/>
          <w:szCs w:val="24"/>
        </w:rPr>
        <w:t>P</w:t>
      </w:r>
      <w:r>
        <w:rPr>
          <w:rFonts w:ascii="Times New Roman" w:hAnsi="Times New Roman" w:cs="Times New Roman"/>
          <w:color w:val="000000"/>
          <w:sz w:val="24"/>
          <w:szCs w:val="24"/>
        </w:rPr>
        <w:t xml:space="preserve">eace </w:t>
      </w:r>
      <w:r>
        <w:rPr>
          <w:rFonts w:ascii="Times New Roman" w:hAnsi="Times New Roman" w:cs="Times New Roman"/>
          <w:color w:val="000000"/>
          <w:sz w:val="24"/>
          <w:szCs w:val="24"/>
        </w:rPr>
        <w:t>B</w:t>
      </w:r>
      <w:r>
        <w:rPr>
          <w:rFonts w:ascii="Times New Roman" w:hAnsi="Times New Roman" w:cs="Times New Roman"/>
          <w:color w:val="000000"/>
          <w:sz w:val="24"/>
          <w:szCs w:val="24"/>
        </w:rPr>
        <w:t xml:space="preserve">e </w:t>
      </w:r>
      <w:proofErr w:type="gramStart"/>
      <w:r>
        <w:rPr>
          <w:rFonts w:ascii="Times New Roman" w:hAnsi="Times New Roman" w:cs="Times New Roman"/>
          <w:color w:val="000000"/>
          <w:sz w:val="24"/>
          <w:szCs w:val="24"/>
        </w:rPr>
        <w:t>U</w:t>
      </w:r>
      <w:r>
        <w:rPr>
          <w:rFonts w:ascii="Times New Roman" w:hAnsi="Times New Roman" w:cs="Times New Roman"/>
          <w:color w:val="000000"/>
          <w:sz w:val="24"/>
          <w:szCs w:val="24"/>
        </w:rPr>
        <w:t>pon</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H</w:t>
      </w:r>
      <w:r>
        <w:rPr>
          <w:rFonts w:ascii="Times New Roman" w:hAnsi="Times New Roman" w:cs="Times New Roman"/>
          <w:color w:val="000000"/>
          <w:sz w:val="24"/>
          <w:szCs w:val="24"/>
        </w:rPr>
        <w:t xml:space="preserve">im (PBUH), also mentioned in another hadith, “The best of your kohl is </w:t>
      </w:r>
      <w:proofErr w:type="spellStart"/>
      <w:r>
        <w:rPr>
          <w:rFonts w:ascii="Times New Roman" w:hAnsi="Times New Roman" w:cs="Times New Roman"/>
          <w:color w:val="000000"/>
          <w:sz w:val="24"/>
          <w:szCs w:val="24"/>
        </w:rPr>
        <w:t>ithmid</w:t>
      </w:r>
      <w:proofErr w:type="spellEnd"/>
      <w:r>
        <w:rPr>
          <w:rFonts w:ascii="Times New Roman" w:hAnsi="Times New Roman" w:cs="Times New Roman"/>
          <w:color w:val="000000"/>
          <w:sz w:val="24"/>
          <w:szCs w:val="24"/>
        </w:rPr>
        <w:t xml:space="preserve"> (antimony), for it makes the vision clear and makes the hair grow” (</w:t>
      </w:r>
      <w:proofErr w:type="spellStart"/>
      <w:r>
        <w:rPr>
          <w:rFonts w:ascii="Times New Roman" w:hAnsi="Times New Roman" w:cs="Times New Roman"/>
          <w:color w:val="000000"/>
          <w:sz w:val="24"/>
          <w:szCs w:val="24"/>
        </w:rPr>
        <w:t>Nisâ’î</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AbûDâwûd</w:t>
      </w:r>
      <w:proofErr w:type="spellEnd"/>
      <w:r>
        <w:rPr>
          <w:rFonts w:ascii="Times New Roman" w:hAnsi="Times New Roman" w:cs="Times New Roman"/>
          <w:color w:val="000000"/>
          <w:sz w:val="24"/>
          <w:szCs w:val="24"/>
        </w:rPr>
        <w:t>). The substance known as "</w:t>
      </w:r>
      <w:proofErr w:type="spellStart"/>
      <w:r>
        <w:rPr>
          <w:rFonts w:ascii="Times New Roman" w:hAnsi="Times New Roman" w:cs="Times New Roman"/>
          <w:color w:val="000000"/>
          <w:sz w:val="24"/>
          <w:szCs w:val="24"/>
        </w:rPr>
        <w:t>Ithmid</w:t>
      </w:r>
      <w:proofErr w:type="spellEnd"/>
      <w:r>
        <w:rPr>
          <w:rFonts w:ascii="Times New Roman" w:hAnsi="Times New Roman" w:cs="Times New Roman"/>
          <w:color w:val="000000"/>
          <w:sz w:val="24"/>
          <w:szCs w:val="24"/>
        </w:rPr>
        <w:t xml:space="preserve">" has been characterized as a lustrous </w:t>
      </w:r>
      <w:r>
        <w:rPr>
          <w:rFonts w:ascii="Times New Roman" w:hAnsi="Times New Roman" w:cs="Times New Roman"/>
          <w:color w:val="000000"/>
          <w:sz w:val="24"/>
          <w:szCs w:val="24"/>
        </w:rPr>
        <w:t xml:space="preserve">stone with a dark, reddish-black hue, and it has conventionally been identified as the mineral stibnite. Potentially, the mineral galena gradually replaced the ore in question due to its greater availability, similar appearance and texture, and lower cost </w:t>
      </w:r>
      <w:r>
        <w:rPr>
          <w:rFonts w:ascii="Times New Roman" w:hAnsi="Times New Roman" w:cs="Times New Roman"/>
          <w:color w:val="000000"/>
          <w:sz w:val="24"/>
          <w:szCs w:val="24"/>
        </w:rPr>
        <w:t xml:space="preserve">of </w:t>
      </w:r>
      <w:proofErr w:type="gramStart"/>
      <w:r>
        <w:rPr>
          <w:rFonts w:ascii="Times New Roman" w:hAnsi="Times New Roman" w:cs="Times New Roman"/>
          <w:color w:val="000000"/>
          <w:sz w:val="24"/>
          <w:szCs w:val="24"/>
        </w:rPr>
        <w:t>acquisition</w:t>
      </w:r>
      <w:r>
        <w:rPr>
          <w:rFonts w:ascii="Times New Roman" w:hAnsi="Times New Roman" w:cs="Times New Roman"/>
          <w:color w:val="000000"/>
          <w:sz w:val="24"/>
          <w:szCs w:val="24"/>
        </w:rPr>
        <w:t>(</w:t>
      </w:r>
      <w:proofErr w:type="gramEnd"/>
      <w:r>
        <w:rPr>
          <w:rFonts w:ascii="Times New Roman" w:hAnsi="Times New Roman"/>
          <w:sz w:val="24"/>
          <w:szCs w:val="24"/>
        </w:rPr>
        <w:t>Al-</w:t>
      </w:r>
      <w:proofErr w:type="spellStart"/>
      <w:r>
        <w:rPr>
          <w:rFonts w:ascii="Times New Roman" w:hAnsi="Times New Roman"/>
          <w:sz w:val="24"/>
          <w:szCs w:val="24"/>
        </w:rPr>
        <w:t>Hazzaa</w:t>
      </w:r>
      <w:proofErr w:type="spellEnd"/>
      <w:r>
        <w:rPr>
          <w:rFonts w:ascii="Times New Roman" w:hAnsi="Times New Roman"/>
          <w:sz w:val="24"/>
          <w:szCs w:val="24"/>
        </w:rPr>
        <w:t xml:space="preserve"> and </w:t>
      </w:r>
      <w:proofErr w:type="spellStart"/>
      <w:r>
        <w:rPr>
          <w:rFonts w:ascii="Times New Roman" w:hAnsi="Times New Roman"/>
          <w:sz w:val="24"/>
          <w:szCs w:val="24"/>
        </w:rPr>
        <w:t>Krahn</w:t>
      </w:r>
      <w:proofErr w:type="spellEnd"/>
      <w:r>
        <w:rPr>
          <w:rFonts w:ascii="Times New Roman" w:hAnsi="Times New Roman"/>
          <w:sz w:val="24"/>
          <w:szCs w:val="24"/>
        </w:rPr>
        <w:t>, 1995</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rPr>
        <w:t xml:space="preserve"> </w:t>
      </w:r>
      <w:r>
        <w:rPr>
          <w:rFonts w:ascii="Times New Roman" w:hAnsi="Times New Roman" w:cs="Times New Roman"/>
          <w:color w:val="000000"/>
          <w:sz w:val="24"/>
          <w:szCs w:val="24"/>
        </w:rPr>
        <w:t>Certain early Muslim medical authors established a distinct categorization of eye powders and pastes, differentiating between "</w:t>
      </w:r>
      <w:proofErr w:type="spellStart"/>
      <w:r>
        <w:rPr>
          <w:rFonts w:ascii="Times New Roman" w:hAnsi="Times New Roman" w:cs="Times New Roman"/>
          <w:color w:val="000000"/>
          <w:sz w:val="24"/>
          <w:szCs w:val="24"/>
        </w:rPr>
        <w:t>siyaf</w:t>
      </w:r>
      <w:proofErr w:type="spellEnd"/>
      <w:r>
        <w:rPr>
          <w:rFonts w:ascii="Times New Roman" w:hAnsi="Times New Roman" w:cs="Times New Roman"/>
          <w:color w:val="000000"/>
          <w:sz w:val="24"/>
          <w:szCs w:val="24"/>
        </w:rPr>
        <w:t xml:space="preserve">" powders and pastes primarily used for cosmetic purposes, typically composed of </w:t>
      </w:r>
      <w:r>
        <w:rPr>
          <w:rFonts w:ascii="Times New Roman" w:hAnsi="Times New Roman" w:cs="Times New Roman"/>
          <w:color w:val="000000"/>
          <w:sz w:val="24"/>
          <w:szCs w:val="24"/>
        </w:rPr>
        <w:t>soot (amorphous carbon), and "</w:t>
      </w:r>
      <w:proofErr w:type="spellStart"/>
      <w:r>
        <w:rPr>
          <w:rFonts w:ascii="Times New Roman" w:hAnsi="Times New Roman" w:cs="Times New Roman"/>
          <w:color w:val="000000"/>
          <w:sz w:val="24"/>
          <w:szCs w:val="24"/>
        </w:rPr>
        <w:t>kuhl</w:t>
      </w:r>
      <w:proofErr w:type="spellEnd"/>
      <w:r>
        <w:rPr>
          <w:rFonts w:ascii="Times New Roman" w:hAnsi="Times New Roman" w:cs="Times New Roman"/>
          <w:color w:val="000000"/>
          <w:sz w:val="24"/>
          <w:szCs w:val="24"/>
        </w:rPr>
        <w:t>" (kohl) powders and pastes employed for the treatment of various eye conditions and diseases (</w:t>
      </w:r>
      <w:r>
        <w:rPr>
          <w:rFonts w:ascii="Times New Roman" w:eastAsia="Times New Roman" w:hAnsi="Times New Roman" w:cs="Times New Roman"/>
          <w:sz w:val="24"/>
          <w:szCs w:val="24"/>
          <w:lang w:val="en-GB" w:eastAsia="en-GB"/>
        </w:rPr>
        <w:t>Hardy</w:t>
      </w:r>
      <w:r>
        <w:rPr>
          <w:rFonts w:ascii="Times New Roman" w:eastAsia="Times New Roman" w:hAnsi="Times New Roman" w:cs="Times New Roman"/>
          <w:sz w:val="24"/>
          <w:szCs w:val="24"/>
          <w:lang w:eastAsia="en-GB"/>
        </w:rPr>
        <w:t xml:space="preserve"> et al., 2006</w:t>
      </w:r>
      <w:r>
        <w:rPr>
          <w:rFonts w:ascii="Times New Roman" w:eastAsia="Times New Roman" w:hAnsi="Times New Roman" w:cs="Times New Roman"/>
          <w:sz w:val="24"/>
          <w:szCs w:val="24"/>
          <w:lang w:val="en-GB" w:eastAsia="en-GB"/>
        </w:rPr>
        <w:t>). Typically, kohl can be classified into two distinct categories. One type of substance utilized in this con</w:t>
      </w:r>
      <w:r>
        <w:rPr>
          <w:rFonts w:ascii="Times New Roman" w:eastAsia="Times New Roman" w:hAnsi="Times New Roman" w:cs="Times New Roman"/>
          <w:sz w:val="24"/>
          <w:szCs w:val="24"/>
          <w:lang w:val="en-GB" w:eastAsia="en-GB"/>
        </w:rPr>
        <w:t>text consists of either a powdered form of malachite green or a crystalline compound known as antimony trisulphide. The composition of the alternative type exhibits significant variation across different countries, maybe incorporating a combination of scor</w:t>
      </w:r>
      <w:r>
        <w:rPr>
          <w:rFonts w:ascii="Times New Roman" w:eastAsia="Times New Roman" w:hAnsi="Times New Roman" w:cs="Times New Roman"/>
          <w:sz w:val="24"/>
          <w:szCs w:val="24"/>
          <w:lang w:val="en-GB" w:eastAsia="en-GB"/>
        </w:rPr>
        <w:t xml:space="preserve">ched copper, </w:t>
      </w:r>
      <w:proofErr w:type="spellStart"/>
      <w:r>
        <w:rPr>
          <w:rFonts w:ascii="Times New Roman" w:eastAsia="Times New Roman" w:hAnsi="Times New Roman" w:cs="Times New Roman"/>
          <w:sz w:val="24"/>
          <w:szCs w:val="24"/>
          <w:lang w:val="en-GB" w:eastAsia="en-GB"/>
        </w:rPr>
        <w:t>plumbago</w:t>
      </w:r>
      <w:proofErr w:type="spellEnd"/>
      <w:r>
        <w:rPr>
          <w:rFonts w:ascii="Times New Roman" w:eastAsia="Times New Roman" w:hAnsi="Times New Roman" w:cs="Times New Roman"/>
          <w:sz w:val="24"/>
          <w:szCs w:val="24"/>
          <w:lang w:val="en-GB" w:eastAsia="en-GB"/>
        </w:rPr>
        <w:t xml:space="preserve">, sandalwood, and ambergris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Hannan</w:t>
      </w:r>
      <w:proofErr w:type="spellEnd"/>
      <w:r>
        <w:rPr>
          <w:rFonts w:ascii="Times New Roman" w:hAnsi="Times New Roman" w:cs="Times New Roman"/>
          <w:color w:val="000000"/>
          <w:sz w:val="24"/>
          <w:szCs w:val="24"/>
        </w:rPr>
        <w:t xml:space="preserve"> et al., 1987</w:t>
      </w:r>
      <w:r>
        <w:rPr>
          <w:rFonts w:ascii="Times New Roman" w:hAnsi="Times New Roman" w:cs="Times New Roman"/>
          <w:color w:val="000000"/>
          <w:sz w:val="24"/>
          <w:szCs w:val="24"/>
        </w:rPr>
        <w:t>). Galena (</w:t>
      </w:r>
      <w:proofErr w:type="spellStart"/>
      <w:proofErr w:type="gramStart"/>
      <w:r>
        <w:rPr>
          <w:rFonts w:ascii="Times New Roman" w:hAnsi="Times New Roman" w:cs="Times New Roman"/>
          <w:color w:val="000000"/>
          <w:sz w:val="24"/>
          <w:szCs w:val="24"/>
        </w:rPr>
        <w:t>PbS</w:t>
      </w:r>
      <w:proofErr w:type="spellEnd"/>
      <w:proofErr w:type="gramEnd"/>
      <w:r>
        <w:rPr>
          <w:rFonts w:ascii="Times New Roman" w:hAnsi="Times New Roman" w:cs="Times New Roman"/>
          <w:color w:val="000000"/>
          <w:sz w:val="24"/>
          <w:szCs w:val="24"/>
        </w:rPr>
        <w:t>) and stibnite (Sb2S3) were employed as constituents in the production of black cosmetics, specifically for their mineral properties. These minerals exhibit disinfectant cap</w:t>
      </w:r>
      <w:r>
        <w:rPr>
          <w:rFonts w:ascii="Times New Roman" w:hAnsi="Times New Roman" w:cs="Times New Roman"/>
          <w:color w:val="000000"/>
          <w:sz w:val="24"/>
          <w:szCs w:val="24"/>
        </w:rPr>
        <w:t>abilities against germs transmitted by flies or contaminated water, and offer alleviation from ocular diseases.</w:t>
      </w:r>
    </w:p>
    <w:p w:rsidR="001E078F" w:rsidRDefault="00FC1D6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Persian Kohl is utilized for the purpose of providing long-lasting moisture to the eyes, occasionally inducing lachrymation (known as </w:t>
      </w:r>
      <w:proofErr w:type="spellStart"/>
      <w:r>
        <w:rPr>
          <w:rFonts w:ascii="Times New Roman" w:hAnsi="Times New Roman" w:cs="Times New Roman"/>
          <w:color w:val="000000"/>
          <w:sz w:val="24"/>
          <w:szCs w:val="24"/>
        </w:rPr>
        <w:t>Dameè</w:t>
      </w:r>
      <w:proofErr w:type="spellEnd"/>
      <w:r>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causing blurred vision in cases of Trachoma (referred to as </w:t>
      </w:r>
      <w:proofErr w:type="spellStart"/>
      <w:r>
        <w:rPr>
          <w:rFonts w:ascii="Times New Roman" w:hAnsi="Times New Roman" w:cs="Times New Roman"/>
          <w:color w:val="000000"/>
          <w:sz w:val="24"/>
          <w:szCs w:val="24"/>
        </w:rPr>
        <w:t>Sabal</w:t>
      </w:r>
      <w:proofErr w:type="spellEnd"/>
      <w:r>
        <w:rPr>
          <w:rFonts w:ascii="Times New Roman" w:hAnsi="Times New Roman" w:cs="Times New Roman"/>
          <w:color w:val="000000"/>
          <w:sz w:val="24"/>
          <w:szCs w:val="24"/>
        </w:rPr>
        <w:t>). Additionally, it is said to enhance vision and strengthen the eyes, as well as alleviate itchiness in the eyes. The management of ocular injuries resulting in the whitening of the pupil o</w:t>
      </w:r>
      <w:r>
        <w:rPr>
          <w:rFonts w:ascii="Times New Roman" w:hAnsi="Times New Roman" w:cs="Times New Roman"/>
          <w:color w:val="000000"/>
          <w:sz w:val="24"/>
          <w:szCs w:val="24"/>
        </w:rPr>
        <w:t xml:space="preserve">r </w:t>
      </w:r>
      <w:proofErr w:type="spellStart"/>
      <w:r>
        <w:rPr>
          <w:rFonts w:ascii="Times New Roman" w:hAnsi="Times New Roman" w:cs="Times New Roman"/>
          <w:color w:val="000000"/>
          <w:sz w:val="24"/>
          <w:szCs w:val="24"/>
        </w:rPr>
        <w:t>leukocoria</w:t>
      </w:r>
      <w:proofErr w:type="spellEnd"/>
      <w:r>
        <w:rPr>
          <w:rFonts w:ascii="Times New Roman" w:hAnsi="Times New Roman" w:cs="Times New Roman"/>
          <w:color w:val="000000"/>
          <w:sz w:val="24"/>
          <w:szCs w:val="24"/>
        </w:rPr>
        <w:t xml:space="preserve">, also known as </w:t>
      </w:r>
      <w:proofErr w:type="spellStart"/>
      <w:r>
        <w:rPr>
          <w:rFonts w:ascii="Times New Roman" w:hAnsi="Times New Roman" w:cs="Times New Roman"/>
          <w:color w:val="000000"/>
          <w:sz w:val="24"/>
          <w:szCs w:val="24"/>
        </w:rPr>
        <w:t>Bayaz</w:t>
      </w:r>
      <w:proofErr w:type="spellEnd"/>
      <w:r>
        <w:rPr>
          <w:rFonts w:ascii="Times New Roman" w:hAnsi="Times New Roman" w:cs="Times New Roman"/>
          <w:color w:val="000000"/>
          <w:sz w:val="24"/>
          <w:szCs w:val="24"/>
        </w:rPr>
        <w:t>, is of utmost importance.</w:t>
      </w:r>
    </w:p>
    <w:p w:rsidR="001E078F" w:rsidRDefault="001E078F">
      <w:pPr>
        <w:spacing w:line="360" w:lineRule="auto"/>
        <w:jc w:val="both"/>
        <w:rPr>
          <w:rFonts w:ascii="Times New Roman" w:hAnsi="Times New Roman" w:cs="Times New Roman"/>
          <w:color w:val="000000"/>
          <w:sz w:val="24"/>
          <w:szCs w:val="24"/>
          <w:lang w:val="en-GB" w:eastAsia="en-GB"/>
        </w:rPr>
      </w:pPr>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Benefits of Kohl:</w:t>
      </w:r>
    </w:p>
    <w:p w:rsidR="001E078F" w:rsidRDefault="00FC1D6F">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Kohl is the most widely used eye product known to have been used in almost all human civilizations. It is used to keep the eyes cool and clean as well as to treat and prevent </w:t>
      </w:r>
      <w:r>
        <w:rPr>
          <w:rFonts w:ascii="Times New Roman" w:hAnsi="Times New Roman"/>
          <w:bCs/>
          <w:color w:val="000000"/>
          <w:sz w:val="24"/>
          <w:szCs w:val="24"/>
        </w:rPr>
        <w:t xml:space="preserve">conditions like </w:t>
      </w:r>
      <w:proofErr w:type="spellStart"/>
      <w:r>
        <w:rPr>
          <w:rFonts w:ascii="Times New Roman" w:hAnsi="Times New Roman"/>
          <w:bCs/>
          <w:color w:val="000000"/>
          <w:sz w:val="24"/>
          <w:szCs w:val="24"/>
        </w:rPr>
        <w:t>blepharitis</w:t>
      </w:r>
      <w:proofErr w:type="spellEnd"/>
      <w:r>
        <w:rPr>
          <w:rFonts w:ascii="Times New Roman" w:hAnsi="Times New Roman"/>
          <w:bCs/>
          <w:color w:val="000000"/>
          <w:sz w:val="24"/>
          <w:szCs w:val="24"/>
        </w:rPr>
        <w:t xml:space="preserve">, trachoma, </w:t>
      </w:r>
      <w:proofErr w:type="spellStart"/>
      <w:r>
        <w:rPr>
          <w:rFonts w:ascii="Times New Roman" w:hAnsi="Times New Roman"/>
          <w:bCs/>
          <w:color w:val="000000"/>
          <w:sz w:val="24"/>
          <w:szCs w:val="24"/>
        </w:rPr>
        <w:t>chalazion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pterygium</w:t>
      </w:r>
      <w:proofErr w:type="spellEnd"/>
      <w:r>
        <w:rPr>
          <w:rFonts w:ascii="Times New Roman" w:hAnsi="Times New Roman"/>
          <w:bCs/>
          <w:color w:val="000000"/>
          <w:sz w:val="24"/>
          <w:szCs w:val="24"/>
        </w:rPr>
        <w:t xml:space="preserve">, cataract, conjunctivitis, and </w:t>
      </w:r>
      <w:proofErr w:type="spellStart"/>
      <w:r>
        <w:rPr>
          <w:rFonts w:ascii="Times New Roman" w:hAnsi="Times New Roman"/>
          <w:bCs/>
          <w:color w:val="000000"/>
          <w:sz w:val="24"/>
          <w:szCs w:val="24"/>
        </w:rPr>
        <w:t>ectropion</w:t>
      </w:r>
      <w:proofErr w:type="spellEnd"/>
      <w:r>
        <w:rPr>
          <w:rFonts w:ascii="Times New Roman" w:hAnsi="Times New Roman"/>
          <w:bCs/>
          <w:color w:val="000000"/>
          <w:sz w:val="24"/>
          <w:szCs w:val="24"/>
        </w:rPr>
        <w:t xml:space="preserve">. It is also used to prevent </w:t>
      </w:r>
      <w:proofErr w:type="spellStart"/>
      <w:r>
        <w:rPr>
          <w:rFonts w:ascii="Times New Roman" w:hAnsi="Times New Roman"/>
          <w:bCs/>
          <w:color w:val="000000"/>
          <w:sz w:val="24"/>
          <w:szCs w:val="24"/>
        </w:rPr>
        <w:t>trichiasis</w:t>
      </w:r>
      <w:proofErr w:type="spellEnd"/>
      <w:r>
        <w:rPr>
          <w:rFonts w:ascii="Times New Roman" w:hAnsi="Times New Roman"/>
          <w:bCs/>
          <w:color w:val="000000"/>
          <w:sz w:val="24"/>
          <w:szCs w:val="24"/>
        </w:rPr>
        <w:t xml:space="preserve"> from recurring (</w:t>
      </w:r>
      <w:proofErr w:type="spellStart"/>
      <w:r>
        <w:rPr>
          <w:rFonts w:ascii="Times New Roman" w:hAnsi="Times New Roman"/>
          <w:bCs/>
          <w:color w:val="000000"/>
          <w:sz w:val="24"/>
          <w:szCs w:val="24"/>
        </w:rPr>
        <w:t>Sweha</w:t>
      </w:r>
      <w:proofErr w:type="spellEnd"/>
      <w:r>
        <w:rPr>
          <w:rFonts w:ascii="Times New Roman" w:hAnsi="Times New Roman"/>
          <w:bCs/>
          <w:color w:val="000000"/>
          <w:sz w:val="24"/>
          <w:szCs w:val="24"/>
        </w:rPr>
        <w:t xml:space="preserve">, 1982). Additionally, studies have shown that Kohl enhances eyesight and maintains the health </w:t>
      </w:r>
      <w:r>
        <w:rPr>
          <w:rFonts w:ascii="Times New Roman" w:hAnsi="Times New Roman"/>
          <w:bCs/>
          <w:color w:val="000000"/>
          <w:sz w:val="24"/>
          <w:szCs w:val="24"/>
        </w:rPr>
        <w:t>of the eyes (</w:t>
      </w:r>
      <w:proofErr w:type="spellStart"/>
      <w:r>
        <w:rPr>
          <w:rFonts w:ascii="Times New Roman" w:hAnsi="Times New Roman"/>
          <w:bCs/>
          <w:color w:val="000000"/>
          <w:sz w:val="24"/>
          <w:szCs w:val="24"/>
        </w:rPr>
        <w:t>Levey</w:t>
      </w:r>
      <w:proofErr w:type="spellEnd"/>
      <w:r>
        <w:rPr>
          <w:rFonts w:ascii="Times New Roman" w:hAnsi="Times New Roman"/>
          <w:bCs/>
          <w:color w:val="000000"/>
          <w:sz w:val="24"/>
          <w:szCs w:val="24"/>
        </w:rPr>
        <w:t xml:space="preserve"> and Al-</w:t>
      </w:r>
      <w:proofErr w:type="spellStart"/>
      <w:r>
        <w:rPr>
          <w:rFonts w:ascii="Times New Roman" w:hAnsi="Times New Roman"/>
          <w:bCs/>
          <w:color w:val="000000"/>
          <w:sz w:val="24"/>
          <w:szCs w:val="24"/>
        </w:rPr>
        <w:t>Khaledy</w:t>
      </w:r>
      <w:proofErr w:type="spellEnd"/>
      <w:r>
        <w:rPr>
          <w:rFonts w:ascii="Times New Roman" w:hAnsi="Times New Roman"/>
          <w:bCs/>
          <w:color w:val="000000"/>
          <w:sz w:val="24"/>
          <w:szCs w:val="24"/>
        </w:rPr>
        <w:t>, 1967;</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Zaheer</w:t>
      </w:r>
      <w:proofErr w:type="spellEnd"/>
      <w:r>
        <w:rPr>
          <w:rFonts w:ascii="Times New Roman" w:hAnsi="Times New Roman"/>
          <w:bCs/>
          <w:color w:val="000000"/>
          <w:sz w:val="24"/>
          <w:szCs w:val="24"/>
        </w:rPr>
        <w:t xml:space="preserve"> et al., 1991; Monographs of </w:t>
      </w:r>
      <w:proofErr w:type="spellStart"/>
      <w:r>
        <w:rPr>
          <w:rFonts w:ascii="Times New Roman" w:hAnsi="Times New Roman"/>
          <w:bCs/>
          <w:color w:val="000000"/>
          <w:sz w:val="24"/>
          <w:szCs w:val="24"/>
        </w:rPr>
        <w:t>Unani</w:t>
      </w:r>
      <w:proofErr w:type="spellEnd"/>
      <w:r>
        <w:rPr>
          <w:rFonts w:ascii="Times New Roman" w:hAnsi="Times New Roman"/>
          <w:bCs/>
          <w:color w:val="000000"/>
          <w:sz w:val="24"/>
          <w:szCs w:val="24"/>
        </w:rPr>
        <w:t xml:space="preserve"> Medicine, 2003).</w:t>
      </w:r>
      <w:r>
        <w:rPr>
          <w:rFonts w:ascii="Times New Roman" w:hAnsi="Times New Roman"/>
          <w:bCs/>
          <w:color w:val="000000"/>
          <w:sz w:val="24"/>
          <w:szCs w:val="24"/>
        </w:rPr>
        <w:t xml:space="preserve"> In the Arabian Peninsula, one of Kohl's most notable characteristics has been noted. According to reports, the black, glossy particles of galena, or lead </w:t>
      </w:r>
      <w:proofErr w:type="spellStart"/>
      <w:r>
        <w:rPr>
          <w:rFonts w:ascii="Times New Roman" w:hAnsi="Times New Roman"/>
          <w:bCs/>
          <w:color w:val="000000"/>
          <w:sz w:val="24"/>
          <w:szCs w:val="24"/>
        </w:rPr>
        <w:t>sul</w:t>
      </w:r>
      <w:r>
        <w:rPr>
          <w:rFonts w:ascii="Times New Roman" w:hAnsi="Times New Roman"/>
          <w:bCs/>
          <w:color w:val="000000"/>
          <w:sz w:val="24"/>
          <w:szCs w:val="24"/>
        </w:rPr>
        <w:t>phide</w:t>
      </w:r>
      <w:proofErr w:type="spellEnd"/>
      <w:r>
        <w:rPr>
          <w:rFonts w:ascii="Times New Roman" w:hAnsi="Times New Roman"/>
          <w:bCs/>
          <w:color w:val="000000"/>
          <w:sz w:val="24"/>
          <w:szCs w:val="24"/>
        </w:rPr>
        <w:t>, a primary ingredient in Kohl, shield the eyes from sun glare and reflection, shielding them from the damaging effects of UV rays emitted by the sun and desert dust (Heather, 1981). Several writers have also reported on further references to sun abso</w:t>
      </w:r>
      <w:r>
        <w:rPr>
          <w:rFonts w:ascii="Times New Roman" w:hAnsi="Times New Roman"/>
          <w:bCs/>
          <w:color w:val="000000"/>
          <w:sz w:val="24"/>
          <w:szCs w:val="24"/>
        </w:rPr>
        <w:t xml:space="preserve">rption, </w:t>
      </w:r>
      <w:proofErr w:type="spellStart"/>
      <w:r>
        <w:rPr>
          <w:rFonts w:ascii="Times New Roman" w:hAnsi="Times New Roman"/>
          <w:bCs/>
          <w:color w:val="000000"/>
          <w:sz w:val="24"/>
          <w:szCs w:val="24"/>
        </w:rPr>
        <w:t>photoresistance</w:t>
      </w:r>
      <w:proofErr w:type="spellEnd"/>
      <w:r>
        <w:rPr>
          <w:rFonts w:ascii="Times New Roman" w:hAnsi="Times New Roman"/>
          <w:bCs/>
          <w:color w:val="000000"/>
          <w:sz w:val="24"/>
          <w:szCs w:val="24"/>
        </w:rPr>
        <w:t xml:space="preserve">, humidity and temperature sensor, and solar characteristics of galena (lead </w:t>
      </w:r>
      <w:proofErr w:type="spellStart"/>
      <w:r>
        <w:rPr>
          <w:rFonts w:ascii="Times New Roman" w:hAnsi="Times New Roman"/>
          <w:bCs/>
          <w:color w:val="000000"/>
          <w:sz w:val="24"/>
          <w:szCs w:val="24"/>
        </w:rPr>
        <w:t>sulphide</w:t>
      </w:r>
      <w:proofErr w:type="spellEnd"/>
      <w:r>
        <w:rPr>
          <w:rFonts w:ascii="Times New Roman" w:hAnsi="Times New Roman"/>
          <w:bCs/>
          <w:color w:val="000000"/>
          <w:sz w:val="24"/>
          <w:szCs w:val="24"/>
        </w:rPr>
        <w:t>) (Nair et al., 1991; Pop et al., 1997).</w:t>
      </w:r>
    </w:p>
    <w:p w:rsidR="001E078F" w:rsidRDefault="00FC1D6F">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Researchers have made an effort to locate any scientific evidence supporting the assertion that lead </w:t>
      </w:r>
      <w:proofErr w:type="spellStart"/>
      <w:r>
        <w:rPr>
          <w:rFonts w:ascii="Times New Roman" w:hAnsi="Times New Roman"/>
          <w:bCs/>
          <w:color w:val="000000"/>
          <w:sz w:val="24"/>
          <w:szCs w:val="24"/>
        </w:rPr>
        <w:t>sulphi</w:t>
      </w:r>
      <w:r>
        <w:rPr>
          <w:rFonts w:ascii="Times New Roman" w:hAnsi="Times New Roman"/>
          <w:bCs/>
          <w:color w:val="000000"/>
          <w:sz w:val="24"/>
          <w:szCs w:val="24"/>
        </w:rPr>
        <w:t>de</w:t>
      </w:r>
      <w:proofErr w:type="spellEnd"/>
      <w:r>
        <w:rPr>
          <w:rFonts w:ascii="Times New Roman" w:hAnsi="Times New Roman"/>
          <w:bCs/>
          <w:color w:val="000000"/>
          <w:sz w:val="24"/>
          <w:szCs w:val="24"/>
        </w:rPr>
        <w:t xml:space="preserve">, or galena, has the ability to absorb solar radiation when applied topically as Kohl. There are certain plausible explanations for the conclusion that Kohl, which has lead </w:t>
      </w:r>
      <w:proofErr w:type="spellStart"/>
      <w:r>
        <w:rPr>
          <w:rFonts w:ascii="Times New Roman" w:hAnsi="Times New Roman"/>
          <w:bCs/>
          <w:color w:val="000000"/>
          <w:sz w:val="24"/>
          <w:szCs w:val="24"/>
        </w:rPr>
        <w:t>sulphide</w:t>
      </w:r>
      <w:proofErr w:type="spellEnd"/>
      <w:r>
        <w:rPr>
          <w:rFonts w:ascii="Times New Roman" w:hAnsi="Times New Roman"/>
          <w:bCs/>
          <w:color w:val="000000"/>
          <w:sz w:val="24"/>
          <w:szCs w:val="24"/>
        </w:rPr>
        <w:t xml:space="preserve"> (galena) as a primary constituent, does, when applied to the eyes, natur</w:t>
      </w:r>
      <w:r>
        <w:rPr>
          <w:rFonts w:ascii="Times New Roman" w:hAnsi="Times New Roman"/>
          <w:bCs/>
          <w:color w:val="000000"/>
          <w:sz w:val="24"/>
          <w:szCs w:val="24"/>
        </w:rPr>
        <w:t>ally shield against solar glare.</w:t>
      </w:r>
    </w:p>
    <w:p w:rsidR="001E078F" w:rsidRDefault="00FC1D6F">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Recent research indicates that the use of kohl in Egyptian eye remedies increased the body's synthesis of nitric oxide, a molecule having antibacterial qualities. According to reports, nitric oxide plays a significant role </w:t>
      </w:r>
      <w:r>
        <w:rPr>
          <w:rFonts w:ascii="Times New Roman" w:hAnsi="Times New Roman"/>
          <w:bCs/>
          <w:color w:val="000000"/>
          <w:sz w:val="24"/>
          <w:szCs w:val="24"/>
        </w:rPr>
        <w:t>in regulating ocular blood flow, which affects the basal blood flow in the retina, optic nerve, and choroid (</w:t>
      </w:r>
      <w:proofErr w:type="spellStart"/>
      <w:r>
        <w:rPr>
          <w:rFonts w:ascii="Times New Roman" w:hAnsi="Times New Roman"/>
          <w:bCs/>
          <w:color w:val="000000"/>
          <w:sz w:val="24"/>
          <w:szCs w:val="24"/>
        </w:rPr>
        <w:t>Mahmood</w:t>
      </w:r>
      <w:proofErr w:type="spellEnd"/>
      <w:r>
        <w:rPr>
          <w:rFonts w:ascii="Times New Roman" w:hAnsi="Times New Roman"/>
          <w:bCs/>
          <w:color w:val="000000"/>
          <w:sz w:val="24"/>
          <w:szCs w:val="24"/>
        </w:rPr>
        <w:t xml:space="preserve"> et al., 2019).</w:t>
      </w:r>
    </w:p>
    <w:p w:rsidR="001E078F" w:rsidRDefault="00FC1D6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266815" cy="3857625"/>
            <wp:effectExtent l="0" t="0" r="635" b="9525"/>
            <wp:docPr id="1026" name="Picture 3" descr="Untitled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rcRect l="8146" t="4300" r="13081" b="32042"/>
                    <a:stretch/>
                  </pic:blipFill>
                  <pic:spPr>
                    <a:xfrm>
                      <a:off x="0" y="0"/>
                      <a:ext cx="6266815" cy="3857625"/>
                    </a:xfrm>
                    <a:prstGeom prst="rect">
                      <a:avLst/>
                    </a:prstGeom>
                  </pic:spPr>
                </pic:pic>
              </a:graphicData>
            </a:graphic>
          </wp:inline>
        </w:drawing>
      </w:r>
    </w:p>
    <w:p w:rsidR="001E078F" w:rsidRDefault="00FC1D6F">
      <w:pPr>
        <w:pStyle w:val="Caption"/>
        <w:spacing w:after="0" w:line="360" w:lineRule="auto"/>
        <w:jc w:val="center"/>
        <w:rPr>
          <w:rFonts w:ascii="Times New Roman" w:eastAsia="Times New Roman" w:hAnsi="Times New Roman" w:cs="Times New Roman"/>
          <w:b/>
          <w:bCs/>
          <w:sz w:val="22"/>
        </w:rPr>
      </w:pPr>
      <w:r>
        <w:rPr>
          <w:rFonts w:ascii="Times New Roman" w:hAnsi="Times New Roman" w:cs="Times New Roman"/>
          <w:b/>
          <w:bCs/>
          <w:sz w:val="22"/>
        </w:rPr>
        <w:t xml:space="preserve">Figure </w:t>
      </w:r>
      <w:r>
        <w:rPr>
          <w:rFonts w:ascii="Times New Roman" w:hAnsi="Times New Roman" w:cs="Times New Roman"/>
          <w:b/>
          <w:bCs/>
          <w:sz w:val="22"/>
        </w:rPr>
        <w:fldChar w:fldCharType="begin"/>
      </w:r>
      <w:r>
        <w:rPr>
          <w:rFonts w:ascii="Times New Roman" w:hAnsi="Times New Roman" w:cs="Times New Roman"/>
          <w:b/>
          <w:bCs/>
          <w:sz w:val="22"/>
        </w:rPr>
        <w:instrText xml:space="preserve"> SEQ Figure \* ARABIC </w:instrText>
      </w:r>
      <w:r>
        <w:rPr>
          <w:rFonts w:ascii="Times New Roman" w:hAnsi="Times New Roman" w:cs="Times New Roman"/>
          <w:b/>
          <w:bCs/>
          <w:sz w:val="22"/>
        </w:rPr>
        <w:fldChar w:fldCharType="separate"/>
      </w:r>
      <w:r>
        <w:rPr>
          <w:rFonts w:ascii="Times New Roman" w:hAnsi="Times New Roman" w:cs="Times New Roman"/>
          <w:b/>
          <w:bCs/>
          <w:sz w:val="22"/>
        </w:rPr>
        <w:t>1</w:t>
      </w:r>
      <w:r>
        <w:rPr>
          <w:rFonts w:ascii="Times New Roman" w:hAnsi="Times New Roman" w:cs="Times New Roman"/>
          <w:b/>
          <w:bCs/>
          <w:sz w:val="22"/>
        </w:rPr>
        <w:fldChar w:fldCharType="end"/>
      </w:r>
      <w:r>
        <w:rPr>
          <w:rFonts w:ascii="Times New Roman" w:hAnsi="Times New Roman" w:cs="Times New Roman"/>
          <w:b/>
          <w:bCs/>
          <w:sz w:val="22"/>
        </w:rPr>
        <w:t xml:space="preserve">: </w:t>
      </w:r>
      <w:r>
        <w:rPr>
          <w:rFonts w:ascii="Times New Roman" w:hAnsi="Times New Roman" w:cs="Times New Roman"/>
          <w:b/>
          <w:color w:val="000000"/>
          <w:sz w:val="22"/>
        </w:rPr>
        <w:t xml:space="preserve">Benefits of Kohl Al </w:t>
      </w:r>
      <w:proofErr w:type="spellStart"/>
      <w:r>
        <w:rPr>
          <w:rFonts w:ascii="Times New Roman" w:hAnsi="Times New Roman" w:cs="Times New Roman"/>
          <w:b/>
          <w:color w:val="000000"/>
          <w:sz w:val="22"/>
        </w:rPr>
        <w:t>Ethmed</w:t>
      </w:r>
      <w:proofErr w:type="spellEnd"/>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Precaution:</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hAnsi="Times New Roman" w:cs="Times New Roman"/>
          <w:color w:val="000000"/>
          <w:sz w:val="24"/>
          <w:szCs w:val="24"/>
        </w:rPr>
        <w:t xml:space="preserve">The precautionary measures for using </w:t>
      </w:r>
      <w:r>
        <w:rPr>
          <w:rFonts w:ascii="Times New Roman" w:hAnsi="Times New Roman" w:cs="Times New Roman"/>
          <w:color w:val="000000"/>
          <w:sz w:val="24"/>
          <w:szCs w:val="24"/>
        </w:rPr>
        <w:t>kohl</w:t>
      </w:r>
      <w:r>
        <w:rPr>
          <w:rFonts w:ascii="Times New Roman" w:hAnsi="Times New Roman" w:cs="Times New Roman"/>
          <w:color w:val="000000"/>
          <w:sz w:val="24"/>
          <w:szCs w:val="24"/>
        </w:rPr>
        <w:t xml:space="preserve"> involve restricting its usage to healthy eyes and avoiding application on infectious or wounded eyes, as these conditions may result in adverse effects. Proper handling of the eye liner stick during its application to the eyes is essential in order to pre</w:t>
      </w:r>
      <w:r>
        <w:rPr>
          <w:rFonts w:ascii="Times New Roman" w:hAnsi="Times New Roman" w:cs="Times New Roman"/>
          <w:color w:val="000000"/>
          <w:sz w:val="24"/>
          <w:szCs w:val="24"/>
        </w:rPr>
        <w:t xml:space="preserve">vent any potential contamination. However, the utilization of a specialized container with a narrow neck bottle provides a safeguard for the sample by preventing its exposure to the external environment. </w:t>
      </w:r>
      <w:proofErr w:type="gramStart"/>
      <w:r>
        <w:rPr>
          <w:rFonts w:ascii="Times New Roman" w:hAnsi="Times New Roman" w:cs="Times New Roman"/>
          <w:color w:val="000000"/>
          <w:sz w:val="24"/>
          <w:szCs w:val="24"/>
        </w:rPr>
        <w:t>(</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eastAsia="en-GB"/>
        </w:rPr>
        <w:t>Andalib</w:t>
      </w:r>
      <w:proofErr w:type="spellEnd"/>
      <w:proofErr w:type="gramEnd"/>
      <w:r>
        <w:rPr>
          <w:rFonts w:ascii="Times New Roman" w:eastAsia="Times New Roman" w:hAnsi="Times New Roman" w:cs="Times New Roman"/>
          <w:sz w:val="24"/>
          <w:szCs w:val="24"/>
          <w:lang w:eastAsia="en-GB"/>
        </w:rPr>
        <w:t xml:space="preserve"> et al., </w:t>
      </w:r>
      <w:r>
        <w:rPr>
          <w:rFonts w:ascii="Times New Roman" w:eastAsia="Times New Roman" w:hAnsi="Times New Roman" w:cs="Times New Roman"/>
          <w:sz w:val="24"/>
          <w:szCs w:val="24"/>
          <w:lang w:val="en-GB" w:eastAsia="en-GB"/>
        </w:rPr>
        <w:t>2018).</w:t>
      </w:r>
    </w:p>
    <w:p w:rsidR="001E078F" w:rsidRDefault="00FC1D6F">
      <w:pPr>
        <w:spacing w:line="360" w:lineRule="auto"/>
        <w:jc w:val="both"/>
        <w:rPr>
          <w:rFonts w:ascii="Times New Roman" w:eastAsia="Times New Roman" w:hAnsi="Times New Roman"/>
          <w:b/>
          <w:bCs/>
          <w:sz w:val="28"/>
          <w:szCs w:val="28"/>
          <w:lang w:val="en-GB" w:eastAsia="en-GB"/>
        </w:rPr>
      </w:pPr>
      <w:r>
        <w:rPr>
          <w:rFonts w:ascii="Times New Roman" w:eastAsia="Times New Roman" w:hAnsi="Times New Roman"/>
          <w:b/>
          <w:bCs/>
          <w:sz w:val="28"/>
          <w:szCs w:val="28"/>
          <w:lang w:val="en-GB" w:eastAsia="en-GB"/>
        </w:rPr>
        <w:t xml:space="preserve">Lead poisoning </w:t>
      </w:r>
      <w:r>
        <w:rPr>
          <w:rFonts w:ascii="Times New Roman" w:eastAsia="Times New Roman" w:hAnsi="Times New Roman"/>
          <w:b/>
          <w:bCs/>
          <w:sz w:val="28"/>
          <w:szCs w:val="28"/>
          <w:lang w:eastAsia="en-GB"/>
        </w:rPr>
        <w:t xml:space="preserve">after </w:t>
      </w:r>
      <w:r>
        <w:rPr>
          <w:rFonts w:ascii="Times New Roman" w:eastAsia="Times New Roman" w:hAnsi="Times New Roman"/>
          <w:b/>
          <w:bCs/>
          <w:sz w:val="28"/>
          <w:szCs w:val="28"/>
          <w:lang w:val="en-GB" w:eastAsia="en-GB"/>
        </w:rPr>
        <w:t>ocular</w:t>
      </w:r>
      <w:r>
        <w:rPr>
          <w:rFonts w:ascii="Times New Roman" w:eastAsia="Times New Roman" w:hAnsi="Times New Roman"/>
          <w:b/>
          <w:bCs/>
          <w:sz w:val="28"/>
          <w:szCs w:val="28"/>
          <w:lang w:val="en-GB" w:eastAsia="en-GB"/>
        </w:rPr>
        <w:t xml:space="preserve"> application</w:t>
      </w:r>
      <w:r>
        <w:rPr>
          <w:rFonts w:ascii="Times New Roman" w:eastAsia="Times New Roman" w:hAnsi="Times New Roman"/>
          <w:b/>
          <w:bCs/>
          <w:sz w:val="28"/>
          <w:szCs w:val="28"/>
          <w:lang w:eastAsia="en-GB"/>
        </w:rPr>
        <w:t xml:space="preserve"> of Kohl</w:t>
      </w:r>
      <w:r>
        <w:rPr>
          <w:rFonts w:ascii="Times New Roman" w:eastAsia="Times New Roman" w:hAnsi="Times New Roman"/>
          <w:b/>
          <w:bCs/>
          <w:sz w:val="28"/>
          <w:szCs w:val="28"/>
          <w:lang w:val="en-GB" w:eastAsia="en-GB"/>
        </w:rPr>
        <w:t xml:space="preserve">: </w:t>
      </w:r>
    </w:p>
    <w:p w:rsidR="001E078F" w:rsidRDefault="00FC1D6F">
      <w:pPr>
        <w:spacing w:line="36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val="en-GB" w:eastAsia="en-GB"/>
        </w:rPr>
        <w:t>Lead poisoning is a widespread issue that is regarded as the most significant environmental illness that affects children. Lead exposure, even at low concentrations, can be harmful. Long-term contact between lead-containing eye makeu</w:t>
      </w:r>
      <w:r>
        <w:rPr>
          <w:rFonts w:ascii="Times New Roman" w:eastAsia="Times New Roman" w:hAnsi="Times New Roman"/>
          <w:sz w:val="24"/>
          <w:szCs w:val="24"/>
          <w:lang w:val="en-GB" w:eastAsia="en-GB"/>
        </w:rPr>
        <w:t>p and the skin or mucosa can cause symptoms, including blood in the eyes</w:t>
      </w:r>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Malakotian</w:t>
      </w:r>
      <w:proofErr w:type="spellEnd"/>
      <w:r>
        <w:rPr>
          <w:rFonts w:ascii="Times New Roman" w:eastAsia="Times New Roman" w:hAnsi="Times New Roman"/>
          <w:sz w:val="24"/>
          <w:szCs w:val="24"/>
          <w:lang w:eastAsia="en-GB"/>
        </w:rPr>
        <w:t xml:space="preserve"> et al., 2010)</w:t>
      </w:r>
      <w:r>
        <w:rPr>
          <w:rFonts w:ascii="Times New Roman" w:eastAsia="Times New Roman" w:hAnsi="Times New Roman"/>
          <w:sz w:val="24"/>
          <w:szCs w:val="24"/>
          <w:lang w:val="en-GB" w:eastAsia="en-GB"/>
        </w:rPr>
        <w:t>.</w:t>
      </w:r>
      <w:r>
        <w:rPr>
          <w:rFonts w:ascii="Times New Roman" w:eastAsia="Times New Roman" w:hAnsi="Times New Roman"/>
          <w:sz w:val="24"/>
          <w:szCs w:val="24"/>
          <w:lang w:eastAsia="en-GB"/>
        </w:rPr>
        <w:t xml:space="preserve"> Some governments have implemented import bans and educational efforts to warn users of the risks associated with using kohl that contains lead (</w:t>
      </w:r>
      <w:proofErr w:type="spellStart"/>
      <w:r>
        <w:rPr>
          <w:rFonts w:ascii="Times New Roman" w:eastAsia="Times New Roman" w:hAnsi="Times New Roman"/>
          <w:sz w:val="24"/>
          <w:szCs w:val="24"/>
          <w:lang w:eastAsia="en-GB"/>
        </w:rPr>
        <w:t>Pb</w:t>
      </w:r>
      <w:proofErr w:type="spellEnd"/>
      <w:r>
        <w:rPr>
          <w:rFonts w:ascii="Times New Roman" w:eastAsia="Times New Roman" w:hAnsi="Times New Roman"/>
          <w:sz w:val="24"/>
          <w:szCs w:val="24"/>
          <w:lang w:eastAsia="en-GB"/>
        </w:rPr>
        <w:t xml:space="preserve">). Numerous studies have recommended for more government regulations of the </w:t>
      </w:r>
      <w:r>
        <w:rPr>
          <w:rFonts w:ascii="Times New Roman" w:eastAsia="Times New Roman" w:hAnsi="Times New Roman"/>
          <w:sz w:val="24"/>
          <w:szCs w:val="24"/>
          <w:lang w:eastAsia="en-GB"/>
        </w:rPr>
        <w:lastRenderedPageBreak/>
        <w:t>kohl trade and quality control as</w:t>
      </w:r>
      <w:r>
        <w:rPr>
          <w:rFonts w:ascii="Times New Roman" w:eastAsia="Times New Roman" w:hAnsi="Times New Roman"/>
          <w:sz w:val="24"/>
          <w:szCs w:val="24"/>
          <w:lang w:eastAsia="en-GB"/>
        </w:rPr>
        <w:t xml:space="preserve"> well as greater public education regarding its hazards. Nonetheless, some authorities downplay the possible risks associated with using kohl, and consumers continue to be ignorant of these risks (Tiffany-</w:t>
      </w:r>
      <w:proofErr w:type="spellStart"/>
      <w:r>
        <w:rPr>
          <w:rFonts w:ascii="Times New Roman" w:eastAsia="Times New Roman" w:hAnsi="Times New Roman"/>
          <w:sz w:val="24"/>
          <w:szCs w:val="24"/>
          <w:lang w:eastAsia="en-GB"/>
        </w:rPr>
        <w:t>Castiglioni</w:t>
      </w:r>
      <w:proofErr w:type="spellEnd"/>
      <w:r>
        <w:rPr>
          <w:rFonts w:ascii="Times New Roman" w:eastAsia="Times New Roman" w:hAnsi="Times New Roman"/>
          <w:sz w:val="24"/>
          <w:szCs w:val="24"/>
          <w:lang w:eastAsia="en-GB"/>
        </w:rPr>
        <w:t xml:space="preserve"> et al., 2012). According to Parry and E</w:t>
      </w:r>
      <w:r>
        <w:rPr>
          <w:rFonts w:ascii="Times New Roman" w:eastAsia="Times New Roman" w:hAnsi="Times New Roman"/>
          <w:sz w:val="24"/>
          <w:szCs w:val="24"/>
          <w:lang w:eastAsia="en-GB"/>
        </w:rPr>
        <w:t>aton (1991), a study was conducted using Kohl samples that were gathered from several places, including London, Nouakchott (</w:t>
      </w:r>
      <w:proofErr w:type="spellStart"/>
      <w:r>
        <w:rPr>
          <w:rFonts w:ascii="Times New Roman" w:eastAsia="Times New Roman" w:hAnsi="Times New Roman"/>
          <w:sz w:val="24"/>
          <w:szCs w:val="24"/>
          <w:lang w:eastAsia="en-GB"/>
        </w:rPr>
        <w:t>Mouritania</w:t>
      </w:r>
      <w:proofErr w:type="spellEnd"/>
      <w:r>
        <w:rPr>
          <w:rFonts w:ascii="Times New Roman" w:eastAsia="Times New Roman" w:hAnsi="Times New Roman"/>
          <w:sz w:val="24"/>
          <w:szCs w:val="24"/>
          <w:lang w:eastAsia="en-GB"/>
        </w:rPr>
        <w:t>), Rabat (Morocco), Detroit, Pittsburgh, and New York City. According to the authors, Kohl was a lead-hazardous eye cosmet</w:t>
      </w:r>
      <w:r>
        <w:rPr>
          <w:rFonts w:ascii="Times New Roman" w:eastAsia="Times New Roman" w:hAnsi="Times New Roman"/>
          <w:sz w:val="24"/>
          <w:szCs w:val="24"/>
          <w:lang w:eastAsia="en-GB"/>
        </w:rPr>
        <w:t xml:space="preserve">ics product imported from the third world into the </w:t>
      </w:r>
      <w:proofErr w:type="spellStart"/>
      <w:r>
        <w:rPr>
          <w:rFonts w:ascii="Times New Roman" w:eastAsia="Times New Roman" w:hAnsi="Times New Roman"/>
          <w:sz w:val="24"/>
          <w:szCs w:val="24"/>
          <w:lang w:eastAsia="en-GB"/>
        </w:rPr>
        <w:t>first.The</w:t>
      </w:r>
      <w:proofErr w:type="spellEnd"/>
      <w:r>
        <w:rPr>
          <w:rFonts w:ascii="Times New Roman" w:eastAsia="Times New Roman" w:hAnsi="Times New Roman"/>
          <w:sz w:val="24"/>
          <w:szCs w:val="24"/>
          <w:lang w:eastAsia="en-GB"/>
        </w:rPr>
        <w:t xml:space="preserve"> authors also stated that doctors and other healthcare professionals in the third world typically aren't aware of the risk of lead poisoning from regularly used, unanticipated objects. These autho</w:t>
      </w:r>
      <w:r>
        <w:rPr>
          <w:rFonts w:ascii="Times New Roman" w:eastAsia="Times New Roman" w:hAnsi="Times New Roman"/>
          <w:sz w:val="24"/>
          <w:szCs w:val="24"/>
          <w:lang w:eastAsia="en-GB"/>
        </w:rPr>
        <w:t xml:space="preserve">rs also stated that galena, a cheap and easily accessible element, progressively replaced antimony, which was once employed by the </w:t>
      </w:r>
      <w:proofErr w:type="spellStart"/>
      <w:r>
        <w:rPr>
          <w:rFonts w:ascii="Times New Roman" w:eastAsia="Times New Roman" w:hAnsi="Times New Roman"/>
          <w:sz w:val="24"/>
          <w:szCs w:val="24"/>
          <w:lang w:eastAsia="en-GB"/>
        </w:rPr>
        <w:t>Pharaonic</w:t>
      </w:r>
      <w:proofErr w:type="spellEnd"/>
      <w:r>
        <w:rPr>
          <w:rFonts w:ascii="Times New Roman" w:eastAsia="Times New Roman" w:hAnsi="Times New Roman"/>
          <w:sz w:val="24"/>
          <w:szCs w:val="24"/>
          <w:lang w:eastAsia="en-GB"/>
        </w:rPr>
        <w:t xml:space="preserve"> Egyptians to manufacture </w:t>
      </w:r>
      <w:proofErr w:type="spellStart"/>
      <w:r>
        <w:rPr>
          <w:rFonts w:ascii="Times New Roman" w:eastAsia="Times New Roman" w:hAnsi="Times New Roman"/>
          <w:sz w:val="24"/>
          <w:szCs w:val="24"/>
          <w:lang w:eastAsia="en-GB"/>
        </w:rPr>
        <w:t>Kohls</w:t>
      </w:r>
      <w:proofErr w:type="spellEnd"/>
      <w:r>
        <w:rPr>
          <w:rFonts w:ascii="Times New Roman" w:eastAsia="Times New Roman" w:hAnsi="Times New Roman"/>
          <w:sz w:val="24"/>
          <w:szCs w:val="24"/>
          <w:lang w:eastAsia="en-GB"/>
        </w:rPr>
        <w:t>. Antimony is rare and expensive. Gradually, galena, an inexpensive and easily access</w:t>
      </w:r>
      <w:r>
        <w:rPr>
          <w:rFonts w:ascii="Times New Roman" w:eastAsia="Times New Roman" w:hAnsi="Times New Roman"/>
          <w:sz w:val="24"/>
          <w:szCs w:val="24"/>
          <w:lang w:eastAsia="en-GB"/>
        </w:rPr>
        <w:t xml:space="preserve">ible substance, has taken its place. Likewise, usage of Kohl, which contains lead </w:t>
      </w:r>
      <w:proofErr w:type="spellStart"/>
      <w:r>
        <w:rPr>
          <w:rFonts w:ascii="Times New Roman" w:eastAsia="Times New Roman" w:hAnsi="Times New Roman"/>
          <w:sz w:val="24"/>
          <w:szCs w:val="24"/>
          <w:lang w:eastAsia="en-GB"/>
        </w:rPr>
        <w:t>sulphide</w:t>
      </w:r>
      <w:proofErr w:type="spellEnd"/>
      <w:r>
        <w:rPr>
          <w:rFonts w:ascii="Times New Roman" w:eastAsia="Times New Roman" w:hAnsi="Times New Roman"/>
          <w:sz w:val="24"/>
          <w:szCs w:val="24"/>
          <w:lang w:eastAsia="en-GB"/>
        </w:rPr>
        <w:t xml:space="preserve"> or galena, has also been documented in Saudi Arabia, Morocco, and other Middle Eastern nations (</w:t>
      </w:r>
      <w:proofErr w:type="spellStart"/>
      <w:r>
        <w:rPr>
          <w:rFonts w:ascii="Times New Roman" w:eastAsia="Times New Roman" w:hAnsi="Times New Roman"/>
          <w:sz w:val="24"/>
          <w:szCs w:val="24"/>
          <w:lang w:eastAsia="en-GB"/>
        </w:rPr>
        <w:t>Lekouch</w:t>
      </w:r>
      <w:proofErr w:type="spellEnd"/>
      <w:r>
        <w:rPr>
          <w:rFonts w:ascii="Times New Roman" w:eastAsia="Times New Roman" w:hAnsi="Times New Roman"/>
          <w:sz w:val="24"/>
          <w:szCs w:val="24"/>
          <w:lang w:eastAsia="en-GB"/>
        </w:rPr>
        <w:t xml:space="preserve"> et al., 2001; </w:t>
      </w:r>
      <w:proofErr w:type="spellStart"/>
      <w:r>
        <w:rPr>
          <w:rFonts w:ascii="Times New Roman" w:eastAsia="Times New Roman" w:hAnsi="Times New Roman"/>
          <w:sz w:val="24"/>
          <w:szCs w:val="24"/>
          <w:lang w:eastAsia="en-GB"/>
        </w:rPr>
        <w:t>Alkhawajah</w:t>
      </w:r>
      <w:proofErr w:type="spellEnd"/>
      <w:r>
        <w:rPr>
          <w:rFonts w:ascii="Times New Roman" w:eastAsia="Times New Roman" w:hAnsi="Times New Roman"/>
          <w:sz w:val="24"/>
          <w:szCs w:val="24"/>
          <w:lang w:eastAsia="en-GB"/>
        </w:rPr>
        <w:t>, 1992; Al-</w:t>
      </w:r>
      <w:proofErr w:type="spellStart"/>
      <w:r>
        <w:rPr>
          <w:rFonts w:ascii="Times New Roman" w:eastAsia="Times New Roman" w:hAnsi="Times New Roman"/>
          <w:sz w:val="24"/>
          <w:szCs w:val="24"/>
          <w:lang w:eastAsia="en-GB"/>
        </w:rPr>
        <w:t>Kaff</w:t>
      </w:r>
      <w:proofErr w:type="spellEnd"/>
      <w:r>
        <w:rPr>
          <w:rFonts w:ascii="Times New Roman" w:eastAsia="Times New Roman" w:hAnsi="Times New Roman"/>
          <w:sz w:val="24"/>
          <w:szCs w:val="24"/>
          <w:lang w:eastAsia="en-GB"/>
        </w:rPr>
        <w:t xml:space="preserve"> et al., 1993; Al-</w:t>
      </w:r>
      <w:proofErr w:type="spellStart"/>
      <w:r>
        <w:rPr>
          <w:rFonts w:ascii="Times New Roman" w:eastAsia="Times New Roman" w:hAnsi="Times New Roman"/>
          <w:sz w:val="24"/>
          <w:szCs w:val="24"/>
          <w:lang w:eastAsia="en-GB"/>
        </w:rPr>
        <w:t>Hazz</w:t>
      </w:r>
      <w:r>
        <w:rPr>
          <w:rFonts w:ascii="Times New Roman" w:eastAsia="Times New Roman" w:hAnsi="Times New Roman"/>
          <w:sz w:val="24"/>
          <w:szCs w:val="24"/>
          <w:lang w:eastAsia="en-GB"/>
        </w:rPr>
        <w:t>aa</w:t>
      </w:r>
      <w:proofErr w:type="spellEnd"/>
      <w:r>
        <w:rPr>
          <w:rFonts w:ascii="Times New Roman" w:eastAsia="Times New Roman" w:hAnsi="Times New Roman"/>
          <w:sz w:val="24"/>
          <w:szCs w:val="24"/>
          <w:lang w:eastAsia="en-GB"/>
        </w:rPr>
        <w:t xml:space="preserve">, 1995; </w:t>
      </w:r>
      <w:proofErr w:type="spellStart"/>
      <w:r>
        <w:rPr>
          <w:rFonts w:ascii="Times New Roman" w:eastAsia="Times New Roman" w:hAnsi="Times New Roman"/>
          <w:sz w:val="24"/>
          <w:szCs w:val="24"/>
          <w:lang w:eastAsia="en-GB"/>
        </w:rPr>
        <w:t>Jallad</w:t>
      </w:r>
      <w:proofErr w:type="spellEnd"/>
      <w:r>
        <w:rPr>
          <w:rFonts w:ascii="Times New Roman" w:eastAsia="Times New Roman" w:hAnsi="Times New Roman"/>
          <w:sz w:val="24"/>
          <w:szCs w:val="24"/>
          <w:lang w:eastAsia="en-GB"/>
        </w:rPr>
        <w:t xml:space="preserve"> and </w:t>
      </w:r>
      <w:proofErr w:type="spellStart"/>
      <w:r>
        <w:rPr>
          <w:rFonts w:ascii="Times New Roman" w:eastAsia="Times New Roman" w:hAnsi="Times New Roman"/>
          <w:sz w:val="24"/>
          <w:szCs w:val="24"/>
          <w:lang w:eastAsia="en-GB"/>
        </w:rPr>
        <w:t>Hedderich</w:t>
      </w:r>
      <w:proofErr w:type="spellEnd"/>
      <w:r>
        <w:rPr>
          <w:rFonts w:ascii="Times New Roman" w:eastAsia="Times New Roman" w:hAnsi="Times New Roman"/>
          <w:sz w:val="24"/>
          <w:szCs w:val="24"/>
          <w:lang w:eastAsia="en-GB"/>
        </w:rPr>
        <w:t xml:space="preserve">, 2005; </w:t>
      </w:r>
      <w:proofErr w:type="spellStart"/>
      <w:r>
        <w:rPr>
          <w:rFonts w:ascii="Times New Roman" w:eastAsia="Times New Roman" w:hAnsi="Times New Roman"/>
          <w:sz w:val="24"/>
          <w:szCs w:val="24"/>
          <w:lang w:eastAsia="en-GB"/>
        </w:rPr>
        <w:t>Nir</w:t>
      </w:r>
      <w:proofErr w:type="spellEnd"/>
      <w:r>
        <w:rPr>
          <w:rFonts w:ascii="Times New Roman" w:eastAsia="Times New Roman" w:hAnsi="Times New Roman"/>
          <w:sz w:val="24"/>
          <w:szCs w:val="24"/>
          <w:lang w:eastAsia="en-GB"/>
        </w:rPr>
        <w:t xml:space="preserve"> et al., 1992). </w:t>
      </w:r>
    </w:p>
    <w:p w:rsidR="001E078F" w:rsidRDefault="00FC1D6F">
      <w:pPr>
        <w:spacing w:line="360" w:lineRule="auto"/>
        <w:jc w:val="both"/>
        <w:rPr>
          <w:rFonts w:ascii="Times New Roman" w:eastAsia="SimSun" w:hAnsi="Times New Roman"/>
          <w:sz w:val="24"/>
          <w:szCs w:val="24"/>
          <w:lang w:eastAsia="en-GB"/>
        </w:rPr>
      </w:pPr>
      <w:r>
        <w:rPr>
          <w:rFonts w:ascii="Times New Roman" w:eastAsia="Times New Roman" w:hAnsi="Times New Roman"/>
          <w:sz w:val="24"/>
          <w:szCs w:val="24"/>
          <w:lang w:eastAsia="en-GB"/>
        </w:rPr>
        <w:t xml:space="preserve">Despite some of such studies, </w:t>
      </w:r>
      <w:r>
        <w:rPr>
          <w:rFonts w:ascii="Times New Roman" w:eastAsia="SimSun" w:hAnsi="Times New Roman" w:cs="Times New Roman"/>
          <w:sz w:val="24"/>
          <w:szCs w:val="24"/>
          <w:lang w:eastAsia="zh-CN"/>
        </w:rPr>
        <w:t>Saudi kohl is prized as a priceless gift among Muslims during the pilgrimage season. Not only is its usage socially acceptable, but people also support it and associate</w:t>
      </w:r>
      <w:r>
        <w:rPr>
          <w:rFonts w:ascii="Times New Roman" w:eastAsia="SimSun" w:hAnsi="Times New Roman" w:cs="Times New Roman"/>
          <w:sz w:val="24"/>
          <w:szCs w:val="24"/>
          <w:lang w:eastAsia="zh-CN"/>
        </w:rPr>
        <w:t xml:space="preserve"> it with prognostic proverbs (Al-</w:t>
      </w:r>
      <w:proofErr w:type="spellStart"/>
      <w:r>
        <w:rPr>
          <w:rFonts w:ascii="Times New Roman" w:eastAsia="SimSun" w:hAnsi="Times New Roman" w:cs="Times New Roman"/>
          <w:sz w:val="24"/>
          <w:szCs w:val="24"/>
          <w:lang w:eastAsia="zh-CN"/>
        </w:rPr>
        <w:t>Ashban</w:t>
      </w:r>
      <w:proofErr w:type="spellEnd"/>
      <w:r>
        <w:rPr>
          <w:rFonts w:ascii="Times New Roman" w:eastAsia="SimSun" w:hAnsi="Times New Roman" w:cs="Times New Roman"/>
          <w:sz w:val="24"/>
          <w:szCs w:val="24"/>
          <w:lang w:eastAsia="zh-CN"/>
        </w:rPr>
        <w:t xml:space="preserve"> et al., 2004). Therefore, it is recommended to use natural kohl in order to avoid any harm. </w:t>
      </w:r>
      <w:r>
        <w:rPr>
          <w:rFonts w:ascii="Times New Roman" w:eastAsia="SimSun" w:hAnsi="Times New Roman"/>
          <w:sz w:val="24"/>
          <w:szCs w:val="24"/>
          <w:lang w:eastAsia="zh-CN"/>
        </w:rPr>
        <w:t>In conclusion, it may be inferred that, contrary to reports from other sources, Kohl (</w:t>
      </w:r>
      <w:proofErr w:type="spellStart"/>
      <w:r>
        <w:rPr>
          <w:rFonts w:ascii="Times New Roman" w:eastAsia="SimSun" w:hAnsi="Times New Roman"/>
          <w:sz w:val="24"/>
          <w:szCs w:val="24"/>
          <w:lang w:eastAsia="zh-CN"/>
        </w:rPr>
        <w:t>surma</w:t>
      </w:r>
      <w:proofErr w:type="spellEnd"/>
      <w:r>
        <w:rPr>
          <w:rFonts w:ascii="Times New Roman" w:eastAsia="SimSun" w:hAnsi="Times New Roman"/>
          <w:sz w:val="24"/>
          <w:szCs w:val="24"/>
          <w:lang w:eastAsia="zh-CN"/>
        </w:rPr>
        <w:t>) poisoning or elevated blood lea</w:t>
      </w:r>
      <w:r>
        <w:rPr>
          <w:rFonts w:ascii="Times New Roman" w:eastAsia="SimSun" w:hAnsi="Times New Roman"/>
          <w:sz w:val="24"/>
          <w:szCs w:val="24"/>
          <w:lang w:eastAsia="zh-CN"/>
        </w:rPr>
        <w:t>d concentration upon application to the eyes are probably more theoretical than actual health risks.</w:t>
      </w:r>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Chemical composition of kohl of different countries:</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hAnsi="Times New Roman" w:cs="Times New Roman"/>
          <w:color w:val="000000"/>
          <w:sz w:val="24"/>
          <w:szCs w:val="24"/>
        </w:rPr>
        <w:t>The composition of kohl varies throughout different countries. This review paper aims to examine the c</w:t>
      </w:r>
      <w:r>
        <w:rPr>
          <w:rFonts w:ascii="Times New Roman" w:hAnsi="Times New Roman" w:cs="Times New Roman"/>
          <w:color w:val="000000"/>
          <w:sz w:val="24"/>
          <w:szCs w:val="24"/>
        </w:rPr>
        <w:t>omposition of kohl in various areas, including Yemen, Saudi Arabia, Qatar, Pakistan, and other countries. The precise chemical composition of kohl has been a subject of significant interest and contention among scholars in the scientific community. Promine</w:t>
      </w:r>
      <w:r>
        <w:rPr>
          <w:rFonts w:ascii="Times New Roman" w:hAnsi="Times New Roman" w:cs="Times New Roman"/>
          <w:color w:val="000000"/>
          <w:sz w:val="24"/>
          <w:szCs w:val="24"/>
        </w:rPr>
        <w:t>nt contributions to the authentication of the precise chemical composition of kohl have been made by scientists from Germany and France, employing methodologies like as chemical analysis, electron microscopy, and X-ray diffraction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Habib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Ullah</w:t>
      </w:r>
      <w:proofErr w:type="spellEnd"/>
      <w:r>
        <w:rPr>
          <w:rFonts w:ascii="Times New Roman" w:hAnsi="Times New Roman" w:cs="Times New Roman"/>
          <w:color w:val="000000"/>
          <w:sz w:val="24"/>
          <w:szCs w:val="24"/>
        </w:rPr>
        <w:t xml:space="preserve"> et al., </w:t>
      </w:r>
      <w:r>
        <w:rPr>
          <w:rFonts w:ascii="Times New Roman" w:eastAsia="Times New Roman" w:hAnsi="Times New Roman" w:cs="Times New Roman"/>
          <w:sz w:val="24"/>
          <w:szCs w:val="24"/>
          <w:lang w:val="en-GB" w:eastAsia="en-GB"/>
        </w:rPr>
        <w:t>2010</w:t>
      </w:r>
      <w:r>
        <w:rPr>
          <w:rFonts w:ascii="Times New Roman" w:eastAsia="Times New Roman" w:hAnsi="Times New Roman" w:cs="Times New Roman"/>
          <w:sz w:val="24"/>
          <w:szCs w:val="24"/>
          <w:lang w:val="en-GB" w:eastAsia="en-GB"/>
        </w:rPr>
        <w:t xml:space="preserve">). </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The chemical composition analysis demonstrated that the samples from Pakistan and Saudi Arabia consist of various elements. The primary elements identified in the Pakistan sample were carbon (C), oxygen (O), and calcium (</w:t>
      </w:r>
      <w:proofErr w:type="spellStart"/>
      <w:r>
        <w:rPr>
          <w:rFonts w:ascii="Times New Roman" w:eastAsia="Times New Roman" w:hAnsi="Times New Roman" w:cs="Times New Roman"/>
          <w:sz w:val="24"/>
          <w:szCs w:val="24"/>
          <w:lang w:val="en-GB" w:eastAsia="en-GB"/>
        </w:rPr>
        <w:t>Ca</w:t>
      </w:r>
      <w:proofErr w:type="spellEnd"/>
      <w:r>
        <w:rPr>
          <w:rFonts w:ascii="Times New Roman" w:eastAsia="Times New Roman" w:hAnsi="Times New Roman" w:cs="Times New Roman"/>
          <w:sz w:val="24"/>
          <w:szCs w:val="24"/>
          <w:lang w:val="en-GB" w:eastAsia="en-GB"/>
        </w:rPr>
        <w:t>), while the minor elements d</w:t>
      </w:r>
      <w:r>
        <w:rPr>
          <w:rFonts w:ascii="Times New Roman" w:eastAsia="Times New Roman" w:hAnsi="Times New Roman" w:cs="Times New Roman"/>
          <w:sz w:val="24"/>
          <w:szCs w:val="24"/>
          <w:lang w:val="en-GB" w:eastAsia="en-GB"/>
        </w:rPr>
        <w:t>etected in smaller quantities were sodium (Na), copper (Cu), zinc (Zn), lead (</w:t>
      </w:r>
      <w:proofErr w:type="spellStart"/>
      <w:r>
        <w:rPr>
          <w:rFonts w:ascii="Times New Roman" w:eastAsia="Times New Roman" w:hAnsi="Times New Roman" w:cs="Times New Roman"/>
          <w:sz w:val="24"/>
          <w:szCs w:val="24"/>
          <w:lang w:val="en-GB" w:eastAsia="en-GB"/>
        </w:rPr>
        <w:t>Pb</w:t>
      </w:r>
      <w:proofErr w:type="spellEnd"/>
      <w:r>
        <w:rPr>
          <w:rFonts w:ascii="Times New Roman" w:eastAsia="Times New Roman" w:hAnsi="Times New Roman" w:cs="Times New Roman"/>
          <w:sz w:val="24"/>
          <w:szCs w:val="24"/>
          <w:lang w:val="en-GB" w:eastAsia="en-GB"/>
        </w:rPr>
        <w:t xml:space="preserve">), magnesium (Mg), silicon (Si), bismuth (Bi), </w:t>
      </w:r>
      <w:proofErr w:type="spellStart"/>
      <w:r>
        <w:rPr>
          <w:rFonts w:ascii="Times New Roman" w:eastAsia="Times New Roman" w:hAnsi="Times New Roman" w:cs="Times New Roman"/>
          <w:sz w:val="24"/>
          <w:szCs w:val="24"/>
          <w:lang w:val="en-GB" w:eastAsia="en-GB"/>
        </w:rPr>
        <w:t>sulfur</w:t>
      </w:r>
      <w:proofErr w:type="spellEnd"/>
      <w:r>
        <w:rPr>
          <w:rFonts w:ascii="Times New Roman" w:eastAsia="Times New Roman" w:hAnsi="Times New Roman" w:cs="Times New Roman"/>
          <w:sz w:val="24"/>
          <w:szCs w:val="24"/>
          <w:lang w:val="en-GB" w:eastAsia="en-GB"/>
        </w:rPr>
        <w:t xml:space="preserve"> (S), and </w:t>
      </w:r>
      <w:proofErr w:type="spellStart"/>
      <w:r>
        <w:rPr>
          <w:rFonts w:ascii="Times New Roman" w:eastAsia="Times New Roman" w:hAnsi="Times New Roman" w:cs="Times New Roman"/>
          <w:sz w:val="24"/>
          <w:szCs w:val="24"/>
          <w:lang w:val="en-GB" w:eastAsia="en-GB"/>
        </w:rPr>
        <w:t>aluminum</w:t>
      </w:r>
      <w:proofErr w:type="spellEnd"/>
      <w:r>
        <w:rPr>
          <w:rFonts w:ascii="Times New Roman" w:eastAsia="Times New Roman" w:hAnsi="Times New Roman" w:cs="Times New Roman"/>
          <w:sz w:val="24"/>
          <w:szCs w:val="24"/>
          <w:lang w:val="en-GB" w:eastAsia="en-GB"/>
        </w:rPr>
        <w:t xml:space="preserve"> (Al).</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In contrast, the composition of the Saudi Arabian sample primarily consists of main elements such </w:t>
      </w:r>
      <w:r>
        <w:rPr>
          <w:rFonts w:ascii="Times New Roman" w:eastAsia="Times New Roman" w:hAnsi="Times New Roman" w:cs="Times New Roman"/>
          <w:sz w:val="24"/>
          <w:szCs w:val="24"/>
          <w:lang w:val="en-GB" w:eastAsia="en-GB"/>
        </w:rPr>
        <w:t xml:space="preserve">as carbon (C), oxygen (O), </w:t>
      </w:r>
      <w:proofErr w:type="spellStart"/>
      <w:r>
        <w:rPr>
          <w:rFonts w:ascii="Times New Roman" w:eastAsia="Times New Roman" w:hAnsi="Times New Roman" w:cs="Times New Roman"/>
          <w:sz w:val="24"/>
          <w:szCs w:val="24"/>
          <w:lang w:val="en-GB" w:eastAsia="en-GB"/>
        </w:rPr>
        <w:t>sulfur</w:t>
      </w:r>
      <w:proofErr w:type="spellEnd"/>
      <w:r>
        <w:rPr>
          <w:rFonts w:ascii="Times New Roman" w:eastAsia="Times New Roman" w:hAnsi="Times New Roman" w:cs="Times New Roman"/>
          <w:sz w:val="24"/>
          <w:szCs w:val="24"/>
          <w:lang w:val="en-GB" w:eastAsia="en-GB"/>
        </w:rPr>
        <w:t xml:space="preserve"> (S), lead (</w:t>
      </w:r>
      <w:proofErr w:type="spellStart"/>
      <w:r>
        <w:rPr>
          <w:rFonts w:ascii="Times New Roman" w:eastAsia="Times New Roman" w:hAnsi="Times New Roman" w:cs="Times New Roman"/>
          <w:sz w:val="24"/>
          <w:szCs w:val="24"/>
          <w:lang w:val="en-GB" w:eastAsia="en-GB"/>
        </w:rPr>
        <w:t>Pb</w:t>
      </w:r>
      <w:proofErr w:type="spellEnd"/>
      <w:r>
        <w:rPr>
          <w:rFonts w:ascii="Times New Roman" w:eastAsia="Times New Roman" w:hAnsi="Times New Roman" w:cs="Times New Roman"/>
          <w:sz w:val="24"/>
          <w:szCs w:val="24"/>
          <w:lang w:val="en-GB" w:eastAsia="en-GB"/>
        </w:rPr>
        <w:t xml:space="preserve">), and iron (Fe). However, modest quantities of zinc (Zn), copper (Cu), </w:t>
      </w:r>
      <w:proofErr w:type="spellStart"/>
      <w:r>
        <w:rPr>
          <w:rFonts w:ascii="Times New Roman" w:eastAsia="Times New Roman" w:hAnsi="Times New Roman" w:cs="Times New Roman"/>
          <w:sz w:val="24"/>
          <w:szCs w:val="24"/>
          <w:lang w:val="en-GB" w:eastAsia="en-GB"/>
        </w:rPr>
        <w:t>aluminum</w:t>
      </w:r>
      <w:proofErr w:type="spellEnd"/>
      <w:r>
        <w:rPr>
          <w:rFonts w:ascii="Times New Roman" w:eastAsia="Times New Roman" w:hAnsi="Times New Roman" w:cs="Times New Roman"/>
          <w:sz w:val="24"/>
          <w:szCs w:val="24"/>
          <w:lang w:val="en-GB" w:eastAsia="en-GB"/>
        </w:rPr>
        <w:t xml:space="preserve"> (Al), and silicon (Si) were also discovered.</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Several elements, like as iron (Fe), zinc (Zn), and copper (Cu), are known to play </w:t>
      </w:r>
      <w:r>
        <w:rPr>
          <w:rFonts w:ascii="Times New Roman" w:eastAsia="Times New Roman" w:hAnsi="Times New Roman" w:cs="Times New Roman"/>
          <w:sz w:val="24"/>
          <w:szCs w:val="24"/>
          <w:lang w:val="en-GB" w:eastAsia="en-GB"/>
        </w:rPr>
        <w:t xml:space="preserve">crucial roles in the ocular system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Andalib</w:t>
      </w:r>
      <w:proofErr w:type="spellEnd"/>
      <w:r>
        <w:rPr>
          <w:rFonts w:ascii="Times New Roman" w:hAnsi="Times New Roman" w:cs="Times New Roman"/>
          <w:color w:val="000000"/>
          <w:sz w:val="24"/>
          <w:szCs w:val="24"/>
        </w:rPr>
        <w:t xml:space="preserve"> et al., 2018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Badeeb</w:t>
      </w:r>
      <w:proofErr w:type="spellEnd"/>
      <w:r>
        <w:rPr>
          <w:rFonts w:ascii="Times New Roman" w:hAnsi="Times New Roman" w:cs="Times New Roman"/>
          <w:color w:val="000000"/>
          <w:sz w:val="24"/>
          <w:szCs w:val="24"/>
        </w:rPr>
        <w:t xml:space="preserve"> et al., 2008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Karbassi</w:t>
      </w:r>
      <w:proofErr w:type="spellEnd"/>
      <w:r>
        <w:rPr>
          <w:rFonts w:ascii="Times New Roman" w:hAnsi="Times New Roman" w:cs="Times New Roman"/>
          <w:color w:val="000000"/>
          <w:sz w:val="24"/>
          <w:szCs w:val="24"/>
        </w:rPr>
        <w:t xml:space="preserve"> et al., 2022</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Buksh</w:t>
      </w:r>
      <w:proofErr w:type="spellEnd"/>
      <w:r>
        <w:rPr>
          <w:rFonts w:ascii="Times New Roman" w:hAnsi="Times New Roman" w:cs="Times New Roman"/>
          <w:color w:val="000000"/>
          <w:sz w:val="24"/>
          <w:szCs w:val="24"/>
        </w:rPr>
        <w:t xml:space="preserve"> et al., 2020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Aziz &amp; </w:t>
      </w:r>
      <w:proofErr w:type="spellStart"/>
      <w:r>
        <w:rPr>
          <w:rFonts w:ascii="Times New Roman" w:hAnsi="Times New Roman" w:cs="Times New Roman"/>
          <w:color w:val="000000"/>
          <w:sz w:val="24"/>
          <w:szCs w:val="24"/>
        </w:rPr>
        <w:t>Junejo</w:t>
      </w:r>
      <w:proofErr w:type="spellEnd"/>
      <w:r>
        <w:rPr>
          <w:rFonts w:ascii="Times New Roman" w:hAnsi="Times New Roman" w:cs="Times New Roman"/>
          <w:color w:val="000000"/>
          <w:sz w:val="24"/>
          <w:szCs w:val="24"/>
        </w:rPr>
        <w:t>, 2022). A comprehensive collection of 20 distinct samples of Kohl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was procured from several local marketplaces t</w:t>
      </w:r>
      <w:r>
        <w:rPr>
          <w:rFonts w:ascii="Times New Roman" w:hAnsi="Times New Roman" w:cs="Times New Roman"/>
          <w:color w:val="000000"/>
          <w:sz w:val="24"/>
          <w:szCs w:val="24"/>
        </w:rPr>
        <w:t xml:space="preserve">hroughout the city of Karachi. Of all the samples analyzed, 75% of the Kohl samples exhibited significant antibacterial activity against P. mirabilis and S. </w:t>
      </w:r>
      <w:proofErr w:type="spellStart"/>
      <w:r>
        <w:rPr>
          <w:rFonts w:ascii="Times New Roman" w:hAnsi="Times New Roman" w:cs="Times New Roman"/>
          <w:color w:val="000000"/>
          <w:sz w:val="24"/>
          <w:szCs w:val="24"/>
        </w:rPr>
        <w:t>epidermidis</w:t>
      </w:r>
      <w:proofErr w:type="spellEnd"/>
      <w:r>
        <w:rPr>
          <w:rFonts w:ascii="Times New Roman" w:hAnsi="Times New Roman" w:cs="Times New Roman"/>
          <w:color w:val="000000"/>
          <w:sz w:val="24"/>
          <w:szCs w:val="24"/>
        </w:rPr>
        <w:t xml:space="preserve">. Furthermore, it was shown that 30% of the samples had antagonistic properties against </w:t>
      </w:r>
      <w:r>
        <w:rPr>
          <w:rFonts w:ascii="Times New Roman" w:hAnsi="Times New Roman" w:cs="Times New Roman"/>
          <w:color w:val="000000"/>
          <w:sz w:val="24"/>
          <w:szCs w:val="24"/>
        </w:rPr>
        <w:t xml:space="preserve">fungal infections. The Candida and </w:t>
      </w:r>
      <w:proofErr w:type="spellStart"/>
      <w:r>
        <w:rPr>
          <w:rFonts w:ascii="Times New Roman" w:hAnsi="Times New Roman" w:cs="Times New Roman"/>
          <w:color w:val="000000"/>
          <w:sz w:val="24"/>
          <w:szCs w:val="24"/>
        </w:rPr>
        <w:t>Mucor</w:t>
      </w:r>
      <w:proofErr w:type="spellEnd"/>
      <w:r>
        <w:rPr>
          <w:rFonts w:ascii="Times New Roman" w:hAnsi="Times New Roman" w:cs="Times New Roman"/>
          <w:color w:val="000000"/>
          <w:sz w:val="24"/>
          <w:szCs w:val="24"/>
        </w:rPr>
        <w:t xml:space="preserve"> species had the highest level of activity. It is well acknowledged, however, that the majority of historical kohl brands are composed of antimony-based powders that have been commonly utilized. For years, it has bee</w:t>
      </w:r>
      <w:r>
        <w:rPr>
          <w:rFonts w:ascii="Times New Roman" w:hAnsi="Times New Roman" w:cs="Times New Roman"/>
          <w:color w:val="000000"/>
          <w:sz w:val="24"/>
          <w:szCs w:val="24"/>
        </w:rPr>
        <w:t>n widely recognized that the majority of kohl brands consist of antimony (III) sulfide (Sb</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S</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ethmid</w:t>
      </w:r>
      <w:proofErr w:type="spellEnd"/>
      <w:r>
        <w:rPr>
          <w:rFonts w:ascii="Times New Roman" w:hAnsi="Times New Roman" w:cs="Times New Roman"/>
          <w:color w:val="000000"/>
          <w:sz w:val="24"/>
          <w:szCs w:val="24"/>
        </w:rPr>
        <w:t xml:space="preserve">).The aforementioned type of kohl was produced through the process of pulverizing </w:t>
      </w:r>
      <w:proofErr w:type="spellStart"/>
      <w:r>
        <w:rPr>
          <w:rFonts w:ascii="Times New Roman" w:hAnsi="Times New Roman" w:cs="Times New Roman"/>
          <w:color w:val="000000"/>
          <w:sz w:val="24"/>
          <w:szCs w:val="24"/>
        </w:rPr>
        <w:t>ethmid</w:t>
      </w:r>
      <w:proofErr w:type="spellEnd"/>
      <w:r>
        <w:rPr>
          <w:rFonts w:ascii="Times New Roman" w:hAnsi="Times New Roman" w:cs="Times New Roman"/>
          <w:color w:val="000000"/>
          <w:sz w:val="24"/>
          <w:szCs w:val="24"/>
        </w:rPr>
        <w:t xml:space="preserve"> stone. Antimony (</w:t>
      </w:r>
      <w:proofErr w:type="spellStart"/>
      <w:r>
        <w:rPr>
          <w:rFonts w:ascii="Times New Roman" w:hAnsi="Times New Roman" w:cs="Times New Roman"/>
          <w:color w:val="000000"/>
          <w:sz w:val="24"/>
          <w:szCs w:val="24"/>
        </w:rPr>
        <w:t>Sb</w:t>
      </w:r>
      <w:proofErr w:type="spellEnd"/>
      <w:r>
        <w:rPr>
          <w:rFonts w:ascii="Times New Roman" w:hAnsi="Times New Roman" w:cs="Times New Roman"/>
          <w:color w:val="000000"/>
          <w:sz w:val="24"/>
          <w:szCs w:val="24"/>
        </w:rPr>
        <w:t>) ores occur naturally as stibnite or antimoni</w:t>
      </w:r>
      <w:r>
        <w:rPr>
          <w:rFonts w:ascii="Times New Roman" w:hAnsi="Times New Roman" w:cs="Times New Roman"/>
          <w:color w:val="000000"/>
          <w:sz w:val="24"/>
          <w:szCs w:val="24"/>
        </w:rPr>
        <w:t xml:space="preserve">te, which consist of </w:t>
      </w:r>
      <w:proofErr w:type="gramStart"/>
      <w:r>
        <w:rPr>
          <w:rFonts w:ascii="Times New Roman" w:hAnsi="Times New Roman" w:cs="Times New Roman"/>
          <w:color w:val="000000"/>
          <w:sz w:val="24"/>
          <w:szCs w:val="24"/>
        </w:rPr>
        <w:t>antimony(</w:t>
      </w:r>
      <w:proofErr w:type="gramEnd"/>
      <w:r>
        <w:rPr>
          <w:rFonts w:ascii="Times New Roman" w:hAnsi="Times New Roman" w:cs="Times New Roman"/>
          <w:color w:val="000000"/>
          <w:sz w:val="24"/>
          <w:szCs w:val="24"/>
        </w:rPr>
        <w:t>II) and antimony(III) oxide (</w:t>
      </w:r>
      <w:proofErr w:type="spellStart"/>
      <w:r>
        <w:rPr>
          <w:rFonts w:ascii="Times New Roman" w:hAnsi="Times New Roman" w:cs="Times New Roman"/>
          <w:color w:val="000000"/>
          <w:sz w:val="24"/>
          <w:szCs w:val="24"/>
        </w:rPr>
        <w:t>SbO</w:t>
      </w:r>
      <w:proofErr w:type="spellEnd"/>
      <w:r>
        <w:rPr>
          <w:rFonts w:ascii="Times New Roman" w:hAnsi="Times New Roman" w:cs="Times New Roman"/>
          <w:color w:val="000000"/>
          <w:sz w:val="24"/>
          <w:szCs w:val="24"/>
        </w:rPr>
        <w:t xml:space="preserve"> and Sb</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together with small amounts of copper(II), silver, and lead sulfide. Regrettably, as a result of the high cost and limited availability of Sb</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S</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PbS</w:t>
      </w:r>
      <w:proofErr w:type="spellEnd"/>
      <w:proofErr w:type="gramEnd"/>
      <w:r>
        <w:rPr>
          <w:rFonts w:ascii="Times New Roman" w:hAnsi="Times New Roman" w:cs="Times New Roman"/>
          <w:color w:val="000000"/>
          <w:sz w:val="24"/>
          <w:szCs w:val="24"/>
        </w:rPr>
        <w:t>, which possesses comparable char</w:t>
      </w:r>
      <w:r>
        <w:rPr>
          <w:rFonts w:ascii="Times New Roman" w:hAnsi="Times New Roman" w:cs="Times New Roman"/>
          <w:color w:val="000000"/>
          <w:sz w:val="24"/>
          <w:szCs w:val="24"/>
        </w:rPr>
        <w:t xml:space="preserve">acteristics and aesthetic appeal, was employed as a substitute in the production of kohl. The research findings suggest that this particular kind of kohl does not exhibit mutagenic activity. It is conceivable that there may be non-antimony-based eyeliners </w:t>
      </w:r>
      <w:r>
        <w:rPr>
          <w:rFonts w:ascii="Times New Roman" w:hAnsi="Times New Roman" w:cs="Times New Roman"/>
          <w:color w:val="000000"/>
          <w:sz w:val="24"/>
          <w:szCs w:val="24"/>
        </w:rPr>
        <w:t>available on the market, which may contain a range of unidentified components, some of which could potentially possess mutagenic properties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eastAsia="Times New Roman" w:hAnsi="Times New Roman" w:cs="Times New Roman"/>
          <w:sz w:val="24"/>
          <w:szCs w:val="24"/>
          <w:lang w:val="en-GB" w:eastAsia="en-GB"/>
        </w:rPr>
        <w:t>Buksh</w:t>
      </w:r>
      <w:proofErr w:type="spellEnd"/>
      <w:r>
        <w:rPr>
          <w:rFonts w:ascii="Times New Roman" w:eastAsia="Times New Roman" w:hAnsi="Times New Roman" w:cs="Times New Roman"/>
          <w:sz w:val="24"/>
          <w:szCs w:val="24"/>
          <w:lang w:eastAsia="en-GB"/>
        </w:rPr>
        <w:t xml:space="preserve"> et al., </w:t>
      </w:r>
      <w:r>
        <w:rPr>
          <w:rFonts w:ascii="Times New Roman" w:eastAsia="Times New Roman" w:hAnsi="Times New Roman" w:cs="Times New Roman"/>
          <w:sz w:val="24"/>
          <w:szCs w:val="24"/>
          <w:lang w:val="en-GB" w:eastAsia="en-GB"/>
        </w:rPr>
        <w:t xml:space="preserve">2020). </w:t>
      </w:r>
    </w:p>
    <w:p w:rsidR="001E078F" w:rsidRDefault="00FC1D6F">
      <w:pPr>
        <w:spacing w:line="36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en-GB" w:eastAsia="en-GB"/>
        </w:rPr>
        <w:t>The galena ore utilized in the production of kohl has regional variations. Specifically, gale</w:t>
      </w:r>
      <w:r>
        <w:rPr>
          <w:rFonts w:ascii="Times New Roman" w:eastAsia="Times New Roman" w:hAnsi="Times New Roman" w:cs="Times New Roman"/>
          <w:sz w:val="24"/>
          <w:szCs w:val="24"/>
          <w:lang w:val="en-GB" w:eastAsia="en-GB"/>
        </w:rPr>
        <w:t xml:space="preserve">na sourced from Sinai, Saudi Arabia, and Iran is devoid of antimony, but a majority of the galena </w:t>
      </w:r>
      <w:r>
        <w:rPr>
          <w:rFonts w:ascii="Times New Roman" w:eastAsia="Times New Roman" w:hAnsi="Times New Roman" w:cs="Times New Roman"/>
          <w:sz w:val="24"/>
          <w:szCs w:val="24"/>
          <w:lang w:val="en-GB" w:eastAsia="en-GB"/>
        </w:rPr>
        <w:lastRenderedPageBreak/>
        <w:t xml:space="preserve">obtained from Macedonia, Turkey, and Armenia contains minute amounts of this particular element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Mahmood</w:t>
      </w:r>
      <w:proofErr w:type="spellEnd"/>
      <w:r>
        <w:rPr>
          <w:rFonts w:ascii="Times New Roman" w:hAnsi="Times New Roman" w:cs="Times New Roman"/>
          <w:color w:val="000000"/>
          <w:sz w:val="24"/>
          <w:szCs w:val="24"/>
        </w:rPr>
        <w:t xml:space="preserve"> et al. 2015). Consequently, the chemical study conduc</w:t>
      </w:r>
      <w:r>
        <w:rPr>
          <w:rFonts w:ascii="Times New Roman" w:hAnsi="Times New Roman" w:cs="Times New Roman"/>
          <w:color w:val="000000"/>
          <w:sz w:val="24"/>
          <w:szCs w:val="24"/>
        </w:rPr>
        <w:t>ted on the kohl indicates that its composition aligns with conventional components, but with indications of potential sourcing from remote origins. A comprehensive study into the chemical characteristics of kohl is now underway, with plans for its forthcom</w:t>
      </w:r>
      <w:r>
        <w:rPr>
          <w:rFonts w:ascii="Times New Roman" w:hAnsi="Times New Roman" w:cs="Times New Roman"/>
          <w:color w:val="000000"/>
          <w:sz w:val="24"/>
          <w:szCs w:val="24"/>
        </w:rPr>
        <w:t>ing publication.</w:t>
      </w:r>
    </w:p>
    <w:p w:rsidR="001E078F" w:rsidRDefault="00FC1D6F">
      <w:pPr>
        <w:spacing w:line="360" w:lineRule="auto"/>
        <w:jc w:val="both"/>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sz w:val="24"/>
          <w:szCs w:val="24"/>
          <w:lang w:val="en-GB" w:eastAsia="en-GB"/>
        </w:rPr>
        <w:t>In the rural areas of Oman, a significant proportion (73%) of the local public utilized kohl products.</w:t>
      </w:r>
      <w:proofErr w:type="gramEnd"/>
      <w:r>
        <w:rPr>
          <w:rFonts w:ascii="Times New Roman" w:eastAsia="Times New Roman" w:hAnsi="Times New Roman" w:cs="Times New Roman"/>
          <w:sz w:val="24"/>
          <w:szCs w:val="24"/>
          <w:lang w:val="en-GB" w:eastAsia="en-GB"/>
        </w:rPr>
        <w:t xml:space="preserve"> Among these, the majority were composed of galena (</w:t>
      </w:r>
      <w:proofErr w:type="spellStart"/>
      <w:proofErr w:type="gramStart"/>
      <w:r>
        <w:rPr>
          <w:rFonts w:ascii="Times New Roman" w:eastAsia="Times New Roman" w:hAnsi="Times New Roman" w:cs="Times New Roman"/>
          <w:sz w:val="24"/>
          <w:szCs w:val="24"/>
          <w:lang w:val="en-GB" w:eastAsia="en-GB"/>
        </w:rPr>
        <w:t>PbS</w:t>
      </w:r>
      <w:proofErr w:type="spellEnd"/>
      <w:proofErr w:type="gramEnd"/>
      <w:r>
        <w:rPr>
          <w:rFonts w:ascii="Times New Roman" w:eastAsia="Times New Roman" w:hAnsi="Times New Roman" w:cs="Times New Roman"/>
          <w:sz w:val="24"/>
          <w:szCs w:val="24"/>
          <w:lang w:val="en-GB" w:eastAsia="en-GB"/>
        </w:rPr>
        <w:t>), with one variant consisting of hematite. Additionally, the other Omani-produced</w:t>
      </w:r>
      <w:r>
        <w:rPr>
          <w:rFonts w:ascii="Times New Roman" w:eastAsia="Times New Roman" w:hAnsi="Times New Roman" w:cs="Times New Roman"/>
          <w:sz w:val="24"/>
          <w:szCs w:val="24"/>
          <w:lang w:val="en-GB" w:eastAsia="en-GB"/>
        </w:rPr>
        <w:t xml:space="preserve"> kohl products predominantly comprised amorphous carbons. There are two primary classifications for Omani-made kohl: mineral-based and carbon-based </w:t>
      </w:r>
      <w:proofErr w:type="spellStart"/>
      <w:r>
        <w:rPr>
          <w:rFonts w:ascii="Times New Roman" w:eastAsia="Times New Roman" w:hAnsi="Times New Roman" w:cs="Times New Roman"/>
          <w:sz w:val="24"/>
          <w:szCs w:val="24"/>
          <w:lang w:val="en-GB" w:eastAsia="en-GB"/>
        </w:rPr>
        <w:t>kohls</w:t>
      </w:r>
      <w:proofErr w:type="spellEnd"/>
      <w:r>
        <w:rPr>
          <w:rFonts w:ascii="Times New Roman" w:eastAsia="Times New Roman" w:hAnsi="Times New Roman" w:cs="Times New Roman"/>
          <w:sz w:val="24"/>
          <w:szCs w:val="24"/>
          <w:lang w:val="en-GB" w:eastAsia="en-GB"/>
        </w:rPr>
        <w:t xml:space="preserve">. The precursor material utilized in the creation of kohl, formerly associated with </w:t>
      </w:r>
      <w:proofErr w:type="spellStart"/>
      <w:r>
        <w:rPr>
          <w:rFonts w:ascii="Times New Roman" w:eastAsia="Times New Roman" w:hAnsi="Times New Roman" w:cs="Times New Roman"/>
          <w:sz w:val="24"/>
          <w:szCs w:val="24"/>
          <w:lang w:val="en-GB" w:eastAsia="en-GB"/>
        </w:rPr>
        <w:t>Kohls</w:t>
      </w:r>
      <w:proofErr w:type="spellEnd"/>
      <w:r>
        <w:rPr>
          <w:rFonts w:ascii="Times New Roman" w:eastAsia="Times New Roman" w:hAnsi="Times New Roman" w:cs="Times New Roman"/>
          <w:sz w:val="24"/>
          <w:szCs w:val="24"/>
          <w:lang w:val="en-GB" w:eastAsia="en-GB"/>
        </w:rPr>
        <w:t>, and primaril</w:t>
      </w:r>
      <w:r>
        <w:rPr>
          <w:rFonts w:ascii="Times New Roman" w:eastAsia="Times New Roman" w:hAnsi="Times New Roman" w:cs="Times New Roman"/>
          <w:sz w:val="24"/>
          <w:szCs w:val="24"/>
          <w:lang w:val="en-GB" w:eastAsia="en-GB"/>
        </w:rPr>
        <w:t>y consists of minerals sourced from Oman or imported from various other nations. These minerals undergo processing to facilitate their transformation into kohl. The composition of the precursor material used in the production of traditional carbon-based ko</w:t>
      </w:r>
      <w:r>
        <w:rPr>
          <w:rFonts w:ascii="Times New Roman" w:eastAsia="Times New Roman" w:hAnsi="Times New Roman" w:cs="Times New Roman"/>
          <w:sz w:val="24"/>
          <w:szCs w:val="24"/>
          <w:lang w:val="en-GB" w:eastAsia="en-GB"/>
        </w:rPr>
        <w:t>hl in Oman exhibits regional variations, influenced by the diverse resource availability across different areas</w:t>
      </w:r>
      <w:r>
        <w:rPr>
          <w:rFonts w:ascii="Times New Roman" w:eastAsia="Times New Roman" w:hAnsi="Times New Roman" w:cs="Times New Roman"/>
          <w:sz w:val="24"/>
          <w:szCs w:val="24"/>
          <w:lang w:eastAsia="en-GB"/>
        </w:rPr>
        <w:t xml:space="preserve"> </w:t>
      </w:r>
      <w:r>
        <w:rPr>
          <w:rFonts w:ascii="Times New Roman" w:hAnsi="Times New Roman" w:cs="Times New Roman"/>
          <w:color w:val="000000"/>
          <w:sz w:val="24"/>
          <w:szCs w:val="24"/>
        </w:rPr>
        <w:t>(</w:t>
      </w:r>
      <w:r>
        <w:rPr>
          <w:rFonts w:ascii="Times New Roman" w:eastAsia="Times New Roman" w:hAnsi="Times New Roman" w:cs="Times New Roman"/>
          <w:sz w:val="24"/>
          <w:szCs w:val="24"/>
          <w:lang w:val="en-GB" w:eastAsia="en-GB"/>
        </w:rPr>
        <w:t>El-</w:t>
      </w:r>
      <w:proofErr w:type="spellStart"/>
      <w:r>
        <w:rPr>
          <w:rFonts w:ascii="Times New Roman" w:eastAsia="Times New Roman" w:hAnsi="Times New Roman" w:cs="Times New Roman"/>
          <w:sz w:val="24"/>
          <w:szCs w:val="24"/>
          <w:lang w:val="en-GB" w:eastAsia="en-GB"/>
        </w:rPr>
        <w:t>Shafey</w:t>
      </w:r>
      <w:proofErr w:type="spellEnd"/>
      <w:r>
        <w:rPr>
          <w:rFonts w:ascii="Times New Roman" w:eastAsia="Times New Roman" w:hAnsi="Times New Roman" w:cs="Times New Roman"/>
          <w:sz w:val="24"/>
          <w:szCs w:val="24"/>
          <w:lang w:eastAsia="en-GB"/>
        </w:rPr>
        <w:t xml:space="preserve"> and</w:t>
      </w:r>
      <w:r>
        <w:rPr>
          <w:rFonts w:ascii="Times New Roman" w:eastAsia="Times New Roman" w:hAnsi="Times New Roman" w:cs="Times New Roman"/>
          <w:sz w:val="24"/>
          <w:szCs w:val="24"/>
          <w:lang w:val="en-GB" w:eastAsia="en-GB"/>
        </w:rPr>
        <w:t xml:space="preserve"> Al-</w:t>
      </w:r>
      <w:proofErr w:type="spellStart"/>
      <w:r>
        <w:rPr>
          <w:rFonts w:ascii="Times New Roman" w:eastAsia="Times New Roman" w:hAnsi="Times New Roman" w:cs="Times New Roman"/>
          <w:sz w:val="24"/>
          <w:szCs w:val="24"/>
          <w:lang w:val="en-GB" w:eastAsia="en-GB"/>
        </w:rPr>
        <w:t>Kitani</w:t>
      </w:r>
      <w:proofErr w:type="spellEnd"/>
      <w:r>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val="en-GB" w:eastAsia="en-GB"/>
        </w:rPr>
        <w:t>2017).</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Among the four </w:t>
      </w:r>
      <w:proofErr w:type="spellStart"/>
      <w:r>
        <w:rPr>
          <w:rFonts w:ascii="Times New Roman" w:eastAsia="Times New Roman" w:hAnsi="Times New Roman" w:cs="Times New Roman"/>
          <w:sz w:val="24"/>
          <w:szCs w:val="24"/>
          <w:lang w:val="en-GB" w:eastAsia="en-GB"/>
        </w:rPr>
        <w:t>kohls</w:t>
      </w:r>
      <w:proofErr w:type="spellEnd"/>
      <w:r>
        <w:rPr>
          <w:rFonts w:ascii="Times New Roman" w:eastAsia="Times New Roman" w:hAnsi="Times New Roman" w:cs="Times New Roman"/>
          <w:sz w:val="24"/>
          <w:szCs w:val="24"/>
          <w:lang w:val="en-GB" w:eastAsia="en-GB"/>
        </w:rPr>
        <w:t xml:space="preserve"> acquired by the city of Dubai, one was derived from galena, two were derived from amorphous carbon, and one was derived from </w:t>
      </w:r>
      <w:proofErr w:type="spellStart"/>
      <w:r>
        <w:rPr>
          <w:rFonts w:ascii="Times New Roman" w:eastAsia="Times New Roman" w:hAnsi="Times New Roman" w:cs="Times New Roman"/>
          <w:sz w:val="24"/>
          <w:szCs w:val="24"/>
          <w:lang w:val="en-GB" w:eastAsia="en-GB"/>
        </w:rPr>
        <w:t>sassolite</w:t>
      </w:r>
      <w:proofErr w:type="spellEnd"/>
      <w:r>
        <w:rPr>
          <w:rFonts w:ascii="Times New Roman" w:eastAsia="Times New Roman" w:hAnsi="Times New Roman" w:cs="Times New Roman"/>
          <w:sz w:val="24"/>
          <w:szCs w:val="24"/>
          <w:lang w:val="en-GB" w:eastAsia="en-GB"/>
        </w:rPr>
        <w:t xml:space="preserve">. Out of the 18 </w:t>
      </w:r>
      <w:proofErr w:type="spellStart"/>
      <w:r>
        <w:rPr>
          <w:rFonts w:ascii="Times New Roman" w:eastAsia="Times New Roman" w:hAnsi="Times New Roman" w:cs="Times New Roman"/>
          <w:sz w:val="24"/>
          <w:szCs w:val="24"/>
          <w:lang w:val="en-GB" w:eastAsia="en-GB"/>
        </w:rPr>
        <w:t>kohls</w:t>
      </w:r>
      <w:proofErr w:type="spellEnd"/>
      <w:r>
        <w:rPr>
          <w:rFonts w:ascii="Times New Roman" w:eastAsia="Times New Roman" w:hAnsi="Times New Roman" w:cs="Times New Roman"/>
          <w:sz w:val="24"/>
          <w:szCs w:val="24"/>
          <w:lang w:val="en-GB" w:eastAsia="en-GB"/>
        </w:rPr>
        <w:t xml:space="preserve"> acquired by the city of Abu Dhabi, nine were derived from galena, one from amor</w:t>
      </w:r>
      <w:r>
        <w:rPr>
          <w:rFonts w:ascii="Times New Roman" w:eastAsia="Times New Roman" w:hAnsi="Times New Roman" w:cs="Times New Roman"/>
          <w:sz w:val="24"/>
          <w:szCs w:val="24"/>
          <w:lang w:val="en-GB" w:eastAsia="en-GB"/>
        </w:rPr>
        <w:t xml:space="preserve">phous carbon, five from </w:t>
      </w:r>
      <w:proofErr w:type="spellStart"/>
      <w:r>
        <w:rPr>
          <w:rFonts w:ascii="Times New Roman" w:eastAsia="Times New Roman" w:hAnsi="Times New Roman" w:cs="Times New Roman"/>
          <w:sz w:val="24"/>
          <w:szCs w:val="24"/>
          <w:lang w:val="en-GB" w:eastAsia="en-GB"/>
        </w:rPr>
        <w:t>zincite</w:t>
      </w:r>
      <w:proofErr w:type="spellEnd"/>
      <w:r>
        <w:rPr>
          <w:rFonts w:ascii="Times New Roman" w:eastAsia="Times New Roman" w:hAnsi="Times New Roman" w:cs="Times New Roman"/>
          <w:sz w:val="24"/>
          <w:szCs w:val="24"/>
          <w:lang w:val="en-GB" w:eastAsia="en-GB"/>
        </w:rPr>
        <w:t xml:space="preserve">, one from calcite/aragonite, and two from </w:t>
      </w:r>
      <w:proofErr w:type="spellStart"/>
      <w:r>
        <w:rPr>
          <w:rFonts w:ascii="Times New Roman" w:eastAsia="Times New Roman" w:hAnsi="Times New Roman" w:cs="Times New Roman"/>
          <w:sz w:val="24"/>
          <w:szCs w:val="24"/>
          <w:lang w:val="en-GB" w:eastAsia="en-GB"/>
        </w:rPr>
        <w:t>sassolite</w:t>
      </w:r>
      <w:proofErr w:type="spellEnd"/>
      <w:r>
        <w:rPr>
          <w:rFonts w:ascii="Times New Roman" w:eastAsia="Times New Roman" w:hAnsi="Times New Roman" w:cs="Times New Roman"/>
          <w:sz w:val="24"/>
          <w:szCs w:val="24"/>
          <w:lang w:val="en-GB" w:eastAsia="en-GB"/>
        </w:rPr>
        <w:t xml:space="preserve">. The kohl procured from Yemen was discovered to be composed primarily of galena. In summary, the research conducted on a sample of 23 </w:t>
      </w:r>
      <w:proofErr w:type="spellStart"/>
      <w:r>
        <w:rPr>
          <w:rFonts w:ascii="Times New Roman" w:eastAsia="Times New Roman" w:hAnsi="Times New Roman" w:cs="Times New Roman"/>
          <w:sz w:val="24"/>
          <w:szCs w:val="24"/>
          <w:lang w:val="en-GB" w:eastAsia="en-GB"/>
        </w:rPr>
        <w:t>kohls</w:t>
      </w:r>
      <w:proofErr w:type="spellEnd"/>
      <w:r>
        <w:rPr>
          <w:rFonts w:ascii="Times New Roman" w:eastAsia="Times New Roman" w:hAnsi="Times New Roman" w:cs="Times New Roman"/>
          <w:sz w:val="24"/>
          <w:szCs w:val="24"/>
          <w:lang w:val="en-GB" w:eastAsia="en-GB"/>
        </w:rPr>
        <w:t xml:space="preserve"> revealed that 48% of them were d</w:t>
      </w:r>
      <w:r>
        <w:rPr>
          <w:rFonts w:ascii="Times New Roman" w:eastAsia="Times New Roman" w:hAnsi="Times New Roman" w:cs="Times New Roman"/>
          <w:sz w:val="24"/>
          <w:szCs w:val="24"/>
          <w:lang w:val="en-GB" w:eastAsia="en-GB"/>
        </w:rPr>
        <w:t xml:space="preserve">iscovered to contain lead. However, when focusing solely on the kohl samples purchased in Abu Dhabi city, a slightly higher proportion of 50% was seen </w:t>
      </w:r>
      <w:proofErr w:type="gramStart"/>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val="en-GB" w:eastAsia="en-GB"/>
        </w:rPr>
        <w:t>Hardy</w:t>
      </w:r>
      <w:proofErr w:type="gramEnd"/>
      <w:r>
        <w:rPr>
          <w:rFonts w:ascii="Times New Roman" w:eastAsia="Times New Roman" w:hAnsi="Times New Roman" w:cs="Times New Roman"/>
          <w:sz w:val="24"/>
          <w:szCs w:val="24"/>
          <w:lang w:eastAsia="en-GB"/>
        </w:rPr>
        <w:t xml:space="preserve"> et al., 2002</w:t>
      </w:r>
      <w:r>
        <w:rPr>
          <w:rFonts w:ascii="Times New Roman" w:eastAsia="Times New Roman" w:hAnsi="Times New Roman" w:cs="Times New Roman"/>
          <w:sz w:val="24"/>
          <w:szCs w:val="24"/>
          <w:lang w:val="en-GB" w:eastAsia="en-GB"/>
        </w:rPr>
        <w:t xml:space="preserve">). </w:t>
      </w:r>
    </w:p>
    <w:p w:rsidR="001E078F" w:rsidRDefault="00FC1D6F">
      <w:pPr>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Khojati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Khojati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Aswad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Khol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Noori</w:t>
      </w:r>
      <w:proofErr w:type="spellEnd"/>
      <w:r>
        <w:rPr>
          <w:rFonts w:ascii="Times New Roman" w:hAnsi="Times New Roman" w:cs="Times New Roman"/>
          <w:color w:val="000000"/>
          <w:sz w:val="24"/>
          <w:szCs w:val="24"/>
        </w:rPr>
        <w:t xml:space="preserve">, Kohl Original </w:t>
      </w:r>
      <w:proofErr w:type="spellStart"/>
      <w:r>
        <w:rPr>
          <w:rFonts w:ascii="Times New Roman" w:hAnsi="Times New Roman" w:cs="Times New Roman"/>
          <w:color w:val="000000"/>
          <w:sz w:val="24"/>
          <w:szCs w:val="24"/>
        </w:rPr>
        <w:t>Stoneb</w:t>
      </w:r>
      <w:proofErr w:type="spellEnd"/>
      <w:r>
        <w:rPr>
          <w:rFonts w:ascii="Times New Roman" w:hAnsi="Times New Roman" w:cs="Times New Roman"/>
          <w:color w:val="000000"/>
          <w:sz w:val="24"/>
          <w:szCs w:val="24"/>
        </w:rPr>
        <w:t xml:space="preserve"> (W</w:t>
      </w:r>
      <w:r>
        <w:rPr>
          <w:rFonts w:ascii="Times New Roman" w:hAnsi="Times New Roman" w:cs="Times New Roman"/>
          <w:color w:val="000000"/>
          <w:sz w:val="24"/>
          <w:szCs w:val="24"/>
        </w:rPr>
        <w:t xml:space="preserve">ith </w:t>
      </w:r>
      <w:proofErr w:type="spellStart"/>
      <w:r>
        <w:rPr>
          <w:rFonts w:ascii="Times New Roman" w:hAnsi="Times New Roman" w:cs="Times New Roman"/>
          <w:color w:val="000000"/>
          <w:sz w:val="24"/>
          <w:szCs w:val="24"/>
        </w:rPr>
        <w:t>Zam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Zem</w:t>
      </w:r>
      <w:proofErr w:type="spellEnd"/>
      <w:r>
        <w:rPr>
          <w:rFonts w:ascii="Times New Roman" w:hAnsi="Times New Roman" w:cs="Times New Roman"/>
          <w:color w:val="000000"/>
          <w:sz w:val="24"/>
          <w:szCs w:val="24"/>
        </w:rPr>
        <w:t xml:space="preserve"> Water), </w:t>
      </w:r>
      <w:proofErr w:type="spellStart"/>
      <w:r>
        <w:rPr>
          <w:rFonts w:ascii="Times New Roman" w:hAnsi="Times New Roman" w:cs="Times New Roman"/>
          <w:color w:val="000000"/>
          <w:sz w:val="24"/>
          <w:szCs w:val="24"/>
        </w:rPr>
        <w:t>Hashmi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Asmar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Hashmi</w:t>
      </w:r>
      <w:proofErr w:type="spellEnd"/>
      <w:r>
        <w:rPr>
          <w:rFonts w:ascii="Times New Roman" w:hAnsi="Times New Roman" w:cs="Times New Roman"/>
          <w:color w:val="000000"/>
          <w:sz w:val="24"/>
          <w:szCs w:val="24"/>
        </w:rPr>
        <w:t xml:space="preserve"> Kohl </w:t>
      </w:r>
      <w:proofErr w:type="spellStart"/>
      <w:r>
        <w:rPr>
          <w:rFonts w:ascii="Times New Roman" w:hAnsi="Times New Roman" w:cs="Times New Roman"/>
          <w:color w:val="000000"/>
          <w:sz w:val="24"/>
          <w:szCs w:val="24"/>
        </w:rPr>
        <w:t>Aswad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Hashmi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,Special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Al-</w:t>
      </w:r>
      <w:proofErr w:type="spellStart"/>
      <w:r>
        <w:rPr>
          <w:rFonts w:ascii="Times New Roman" w:hAnsi="Times New Roman" w:cs="Times New Roman"/>
          <w:color w:val="000000"/>
          <w:sz w:val="24"/>
          <w:szCs w:val="24"/>
        </w:rPr>
        <w:t>Sherifain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Harmain’S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Hind </w:t>
      </w:r>
      <w:proofErr w:type="spellStart"/>
      <w:r>
        <w:rPr>
          <w:rFonts w:ascii="Times New Roman" w:hAnsi="Times New Roman" w:cs="Times New Roman"/>
          <w:color w:val="000000"/>
          <w:sz w:val="24"/>
          <w:szCs w:val="24"/>
        </w:rPr>
        <w:t>Ka</w:t>
      </w:r>
      <w:proofErr w:type="spellEnd"/>
      <w:r>
        <w:rPr>
          <w:rFonts w:ascii="Times New Roman" w:hAnsi="Times New Roman" w:cs="Times New Roman"/>
          <w:color w:val="000000"/>
          <w:sz w:val="24"/>
          <w:szCs w:val="24"/>
        </w:rPr>
        <w:t xml:space="preserve"> Noor (Eye Liner), </w:t>
      </w:r>
      <w:proofErr w:type="spellStart"/>
      <w:r>
        <w:rPr>
          <w:rFonts w:ascii="Times New Roman" w:hAnsi="Times New Roman" w:cs="Times New Roman"/>
          <w:color w:val="000000"/>
          <w:sz w:val="24"/>
          <w:szCs w:val="24"/>
        </w:rPr>
        <w:t>Delux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Khojati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Khojati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Hashmi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Kajal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Khojati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,Black (Export Quality) ,</w:t>
      </w:r>
      <w:proofErr w:type="spellStart"/>
      <w:r>
        <w:rPr>
          <w:rFonts w:ascii="Times New Roman" w:hAnsi="Times New Roman" w:cs="Times New Roman"/>
          <w:color w:val="000000"/>
          <w:sz w:val="24"/>
          <w:szCs w:val="24"/>
        </w:rPr>
        <w:t>Lateef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Shamsy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w:t>
      </w:r>
      <w:r>
        <w:rPr>
          <w:rFonts w:ascii="Times New Roman" w:hAnsi="Times New Roman" w:cs="Times New Roman"/>
          <w:color w:val="000000"/>
          <w:sz w:val="24"/>
          <w:szCs w:val="24"/>
        </w:rPr>
        <w:t>m</w:t>
      </w:r>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(with </w:t>
      </w:r>
      <w:proofErr w:type="spellStart"/>
      <w:r>
        <w:rPr>
          <w:rFonts w:ascii="Times New Roman" w:hAnsi="Times New Roman" w:cs="Times New Roman"/>
          <w:color w:val="000000"/>
          <w:sz w:val="24"/>
          <w:szCs w:val="24"/>
        </w:rPr>
        <w:t>Zam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Zem</w:t>
      </w:r>
      <w:proofErr w:type="spellEnd"/>
      <w:r>
        <w:rPr>
          <w:rFonts w:ascii="Times New Roman" w:hAnsi="Times New Roman" w:cs="Times New Roman"/>
          <w:color w:val="000000"/>
          <w:sz w:val="24"/>
          <w:szCs w:val="24"/>
        </w:rPr>
        <w:t xml:space="preserve"> water)</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Rahat</w:t>
      </w:r>
      <w:proofErr w:type="spellEnd"/>
      <w:r>
        <w:rPr>
          <w:rFonts w:ascii="Times New Roman" w:hAnsi="Times New Roman" w:cs="Times New Roman"/>
          <w:color w:val="000000"/>
          <w:sz w:val="24"/>
          <w:szCs w:val="24"/>
        </w:rPr>
        <w:t>-e-Noor ,White kohl, Hind-</w:t>
      </w:r>
      <w:proofErr w:type="spellStart"/>
      <w:r>
        <w:rPr>
          <w:rFonts w:ascii="Times New Roman" w:hAnsi="Times New Roman" w:cs="Times New Roman"/>
          <w:color w:val="000000"/>
          <w:sz w:val="24"/>
          <w:szCs w:val="24"/>
        </w:rPr>
        <w:t>ka</w:t>
      </w:r>
      <w:proofErr w:type="spellEnd"/>
      <w:r>
        <w:rPr>
          <w:rFonts w:ascii="Times New Roman" w:hAnsi="Times New Roman" w:cs="Times New Roman"/>
          <w:color w:val="000000"/>
          <w:sz w:val="24"/>
          <w:szCs w:val="24"/>
        </w:rPr>
        <w:t>-Noor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Noory</w:t>
      </w:r>
      <w:proofErr w:type="spellEnd"/>
      <w:r>
        <w:rPr>
          <w:rFonts w:ascii="Times New Roman" w:hAnsi="Times New Roman" w:cs="Times New Roman"/>
          <w:color w:val="000000"/>
          <w:sz w:val="24"/>
          <w:szCs w:val="24"/>
        </w:rPr>
        <w:t xml:space="preserve"> by </w:t>
      </w:r>
      <w:proofErr w:type="spellStart"/>
      <w:r>
        <w:rPr>
          <w:rFonts w:ascii="Times New Roman" w:hAnsi="Times New Roman" w:cs="Times New Roman"/>
          <w:color w:val="000000"/>
          <w:sz w:val="24"/>
          <w:szCs w:val="24"/>
        </w:rPr>
        <w:t>Samah</w:t>
      </w:r>
      <w:proofErr w:type="spellEnd"/>
      <w:r>
        <w:rPr>
          <w:rFonts w:ascii="Times New Roman" w:hAnsi="Times New Roman" w:cs="Times New Roman"/>
          <w:color w:val="000000"/>
          <w:sz w:val="24"/>
          <w:szCs w:val="24"/>
        </w:rPr>
        <w:t xml:space="preserve"> are among the brands of kohl originating from the United Arab Emirates, Dubai, and Pakistan</w:t>
      </w:r>
      <w:r>
        <w:rPr>
          <w:rFonts w:ascii="Times New Roman" w:hAnsi="Times New Roman" w:cs="Times New Roman"/>
          <w:color w:val="000000"/>
          <w:sz w:val="24"/>
          <w:szCs w:val="24"/>
        </w:rPr>
        <w:t>.</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The composition of Egyptian kohl comprises various substances, including Galena (</w:t>
      </w:r>
      <w:proofErr w:type="spellStart"/>
      <w:proofErr w:type="gramStart"/>
      <w:r>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bS</w:t>
      </w:r>
      <w:proofErr w:type="spellEnd"/>
      <w:proofErr w:type="gramEnd"/>
      <w:r>
        <w:rPr>
          <w:rFonts w:ascii="Times New Roman" w:eastAsia="Times New Roman" w:hAnsi="Times New Roman" w:cs="Times New Roman"/>
          <w:sz w:val="24"/>
          <w:szCs w:val="24"/>
          <w:lang w:val="en-GB" w:eastAsia="en-GB"/>
        </w:rPr>
        <w:t>), Carbonate of lead (PbCO</w:t>
      </w:r>
      <w:r>
        <w:rPr>
          <w:rFonts w:ascii="Times New Roman" w:eastAsia="Times New Roman" w:hAnsi="Times New Roman" w:cs="Times New Roman"/>
          <w:sz w:val="24"/>
          <w:szCs w:val="24"/>
          <w:vertAlign w:val="subscript"/>
          <w:lang w:val="en-GB" w:eastAsia="en-GB"/>
        </w:rPr>
        <w:t>3</w:t>
      </w:r>
      <w:r>
        <w:rPr>
          <w:rFonts w:ascii="Times New Roman" w:eastAsia="Times New Roman" w:hAnsi="Times New Roman" w:cs="Times New Roman"/>
          <w:sz w:val="24"/>
          <w:szCs w:val="24"/>
          <w:lang w:val="en-GB" w:eastAsia="en-GB"/>
        </w:rPr>
        <w:t>), Brown Ochre (Fe</w:t>
      </w:r>
      <w:r>
        <w:rPr>
          <w:rFonts w:ascii="Times New Roman" w:eastAsia="Times New Roman" w:hAnsi="Times New Roman" w:cs="Times New Roman"/>
          <w:sz w:val="24"/>
          <w:szCs w:val="24"/>
          <w:vertAlign w:val="subscript"/>
          <w:lang w:val="en-GB" w:eastAsia="en-GB"/>
        </w:rPr>
        <w:t>2</w:t>
      </w:r>
      <w:r>
        <w:rPr>
          <w:rFonts w:ascii="Times New Roman" w:eastAsia="Times New Roman" w:hAnsi="Times New Roman" w:cs="Times New Roman"/>
          <w:sz w:val="24"/>
          <w:szCs w:val="24"/>
          <w:lang w:val="en-GB" w:eastAsia="en-GB"/>
        </w:rPr>
        <w:t>0</w:t>
      </w:r>
      <w:r>
        <w:rPr>
          <w:rFonts w:ascii="Times New Roman" w:eastAsia="Times New Roman" w:hAnsi="Times New Roman" w:cs="Times New Roman"/>
          <w:sz w:val="24"/>
          <w:szCs w:val="24"/>
          <w:vertAlign w:val="subscript"/>
          <w:lang w:val="en-GB" w:eastAsia="en-GB"/>
        </w:rPr>
        <w:t>3</w:t>
      </w:r>
      <w:r>
        <w:rPr>
          <w:rFonts w:ascii="Times New Roman" w:eastAsia="Times New Roman" w:hAnsi="Times New Roman" w:cs="Times New Roman"/>
          <w:sz w:val="24"/>
          <w:szCs w:val="24"/>
          <w:lang w:val="en-GB" w:eastAsia="en-GB"/>
        </w:rPr>
        <w:t>.nH</w:t>
      </w:r>
      <w:r>
        <w:rPr>
          <w:rFonts w:ascii="Times New Roman" w:eastAsia="Times New Roman" w:hAnsi="Times New Roman" w:cs="Times New Roman"/>
          <w:sz w:val="24"/>
          <w:szCs w:val="24"/>
          <w:vertAlign w:val="subscript"/>
          <w:lang w:val="en-GB" w:eastAsia="en-GB"/>
        </w:rPr>
        <w:t>2</w:t>
      </w:r>
      <w:r>
        <w:rPr>
          <w:rFonts w:ascii="Times New Roman" w:eastAsia="Times New Roman" w:hAnsi="Times New Roman" w:cs="Times New Roman"/>
          <w:sz w:val="24"/>
          <w:szCs w:val="24"/>
          <w:lang w:val="en-GB" w:eastAsia="en-GB"/>
        </w:rPr>
        <w:t xml:space="preserve">0), and Limonite (a combination of iron oxide and hydroxide). It is important to note that while the mentioned formula represents one variation of this mineral, alternative formulas also </w:t>
      </w:r>
      <w:proofErr w:type="spellStart"/>
      <w:r>
        <w:rPr>
          <w:rFonts w:ascii="Times New Roman" w:eastAsia="Times New Roman" w:hAnsi="Times New Roman" w:cs="Times New Roman"/>
          <w:sz w:val="24"/>
          <w:szCs w:val="24"/>
          <w:lang w:val="en-GB" w:eastAsia="en-GB"/>
        </w:rPr>
        <w:t>exist.The</w:t>
      </w:r>
      <w:proofErr w:type="spellEnd"/>
      <w:r>
        <w:rPr>
          <w:rFonts w:ascii="Times New Roman" w:eastAsia="Times New Roman" w:hAnsi="Times New Roman" w:cs="Times New Roman"/>
          <w:sz w:val="24"/>
          <w:szCs w:val="24"/>
          <w:lang w:val="en-GB" w:eastAsia="en-GB"/>
        </w:rPr>
        <w:t xml:space="preserve"> compo</w:t>
      </w:r>
      <w:r>
        <w:rPr>
          <w:rFonts w:ascii="Times New Roman" w:eastAsia="Times New Roman" w:hAnsi="Times New Roman" w:cs="Times New Roman"/>
          <w:sz w:val="24"/>
          <w:szCs w:val="24"/>
          <w:lang w:val="en-GB" w:eastAsia="en-GB"/>
        </w:rPr>
        <w:t>unds mentioned include iron(II,III) oxide (Fe</w:t>
      </w:r>
      <w:r>
        <w:rPr>
          <w:rFonts w:ascii="Times New Roman" w:eastAsia="Times New Roman" w:hAnsi="Times New Roman" w:cs="Times New Roman"/>
          <w:sz w:val="24"/>
          <w:szCs w:val="24"/>
          <w:vertAlign w:val="subscript"/>
          <w:lang w:val="en-GB" w:eastAsia="en-GB"/>
        </w:rPr>
        <w:t>3</w:t>
      </w:r>
      <w:r>
        <w:rPr>
          <w:rFonts w:ascii="Times New Roman" w:eastAsia="Times New Roman" w:hAnsi="Times New Roman" w:cs="Times New Roman"/>
          <w:sz w:val="24"/>
          <w:szCs w:val="24"/>
          <w:lang w:val="en-GB" w:eastAsia="en-GB"/>
        </w:rPr>
        <w:t>O</w:t>
      </w:r>
      <w:r>
        <w:rPr>
          <w:rFonts w:ascii="Times New Roman" w:eastAsia="Times New Roman" w:hAnsi="Times New Roman" w:cs="Times New Roman"/>
          <w:sz w:val="24"/>
          <w:szCs w:val="24"/>
          <w:vertAlign w:val="subscript"/>
          <w:lang w:val="en-GB" w:eastAsia="en-GB"/>
        </w:rPr>
        <w:t>4</w:t>
      </w:r>
      <w:r>
        <w:rPr>
          <w:rFonts w:ascii="Times New Roman" w:eastAsia="Times New Roman" w:hAnsi="Times New Roman" w:cs="Times New Roman"/>
          <w:sz w:val="24"/>
          <w:szCs w:val="24"/>
          <w:lang w:val="en-GB" w:eastAsia="en-GB"/>
        </w:rPr>
        <w:t>), manganese dioxide (MnO</w:t>
      </w:r>
      <w:r>
        <w:rPr>
          <w:rFonts w:ascii="Times New Roman" w:eastAsia="Times New Roman" w:hAnsi="Times New Roman" w:cs="Times New Roman"/>
          <w:sz w:val="24"/>
          <w:szCs w:val="24"/>
          <w:vertAlign w:val="subscript"/>
          <w:lang w:val="en-GB" w:eastAsia="en-GB"/>
        </w:rPr>
        <w:t>2</w:t>
      </w:r>
      <w:r>
        <w:rPr>
          <w:rFonts w:ascii="Times New Roman" w:eastAsia="Times New Roman" w:hAnsi="Times New Roman" w:cs="Times New Roman"/>
          <w:sz w:val="24"/>
          <w:szCs w:val="24"/>
          <w:lang w:val="en-GB" w:eastAsia="en-GB"/>
        </w:rPr>
        <w:t>), copper(II) oxide (</w:t>
      </w:r>
      <w:proofErr w:type="spellStart"/>
      <w:r>
        <w:rPr>
          <w:rFonts w:ascii="Times New Roman" w:eastAsia="Times New Roman" w:hAnsi="Times New Roman" w:cs="Times New Roman"/>
          <w:sz w:val="24"/>
          <w:szCs w:val="24"/>
          <w:lang w:val="en-GB" w:eastAsia="en-GB"/>
        </w:rPr>
        <w:t>CuO</w:t>
      </w:r>
      <w:proofErr w:type="spellEnd"/>
      <w:r>
        <w:rPr>
          <w:rFonts w:ascii="Times New Roman" w:eastAsia="Times New Roman" w:hAnsi="Times New Roman" w:cs="Times New Roman"/>
          <w:sz w:val="24"/>
          <w:szCs w:val="24"/>
          <w:lang w:val="en-GB" w:eastAsia="en-GB"/>
        </w:rPr>
        <w:t xml:space="preserve">), antimony(III) </w:t>
      </w:r>
      <w:proofErr w:type="spellStart"/>
      <w:r>
        <w:rPr>
          <w:rFonts w:ascii="Times New Roman" w:eastAsia="Times New Roman" w:hAnsi="Times New Roman" w:cs="Times New Roman"/>
          <w:sz w:val="24"/>
          <w:szCs w:val="24"/>
          <w:lang w:val="en-GB" w:eastAsia="en-GB"/>
        </w:rPr>
        <w:t>sulfide</w:t>
      </w:r>
      <w:proofErr w:type="spellEnd"/>
      <w:r>
        <w:rPr>
          <w:rFonts w:ascii="Times New Roman" w:eastAsia="Times New Roman" w:hAnsi="Times New Roman" w:cs="Times New Roman"/>
          <w:sz w:val="24"/>
          <w:szCs w:val="24"/>
          <w:lang w:val="en-GB" w:eastAsia="en-GB"/>
        </w:rPr>
        <w:t xml:space="preserve"> (Sb</w:t>
      </w:r>
      <w:r>
        <w:rPr>
          <w:rFonts w:ascii="Times New Roman" w:eastAsia="Times New Roman" w:hAnsi="Times New Roman" w:cs="Times New Roman"/>
          <w:sz w:val="24"/>
          <w:szCs w:val="24"/>
          <w:vertAlign w:val="subscript"/>
          <w:lang w:val="en-GB" w:eastAsia="en-GB"/>
        </w:rPr>
        <w:t>2</w:t>
      </w:r>
      <w:r>
        <w:rPr>
          <w:rFonts w:ascii="Times New Roman" w:eastAsia="Times New Roman" w:hAnsi="Times New Roman" w:cs="Times New Roman"/>
          <w:sz w:val="24"/>
          <w:szCs w:val="24"/>
          <w:lang w:val="en-GB" w:eastAsia="en-GB"/>
        </w:rPr>
        <w:t>S</w:t>
      </w:r>
      <w:r>
        <w:rPr>
          <w:rFonts w:ascii="Times New Roman" w:eastAsia="Times New Roman" w:hAnsi="Times New Roman" w:cs="Times New Roman"/>
          <w:sz w:val="24"/>
          <w:szCs w:val="24"/>
          <w:vertAlign w:val="subscript"/>
          <w:lang w:val="en-GB" w:eastAsia="en-GB"/>
        </w:rPr>
        <w:t>3</w:t>
      </w:r>
      <w:r>
        <w:rPr>
          <w:rFonts w:ascii="Times New Roman" w:eastAsia="Times New Roman" w:hAnsi="Times New Roman" w:cs="Times New Roman"/>
          <w:sz w:val="24"/>
          <w:szCs w:val="24"/>
          <w:lang w:val="en-GB" w:eastAsia="en-GB"/>
        </w:rPr>
        <w:t>), malachite (Cu</w:t>
      </w:r>
      <w:r>
        <w:rPr>
          <w:rFonts w:ascii="Times New Roman" w:eastAsia="Times New Roman" w:hAnsi="Times New Roman" w:cs="Times New Roman"/>
          <w:sz w:val="24"/>
          <w:szCs w:val="24"/>
          <w:vertAlign w:val="subscript"/>
          <w:lang w:val="en-GB" w:eastAsia="en-GB"/>
        </w:rPr>
        <w:t>2</w:t>
      </w:r>
      <w:r>
        <w:rPr>
          <w:rFonts w:ascii="Times New Roman" w:eastAsia="Times New Roman" w:hAnsi="Times New Roman" w:cs="Times New Roman"/>
          <w:sz w:val="24"/>
          <w:szCs w:val="24"/>
          <w:lang w:val="en-GB" w:eastAsia="en-GB"/>
        </w:rPr>
        <w:t>(OH)</w:t>
      </w:r>
      <w:r>
        <w:rPr>
          <w:rFonts w:ascii="Times New Roman" w:eastAsia="Times New Roman" w:hAnsi="Times New Roman" w:cs="Times New Roman"/>
          <w:sz w:val="24"/>
          <w:szCs w:val="24"/>
          <w:vertAlign w:val="subscript"/>
          <w:lang w:val="en-GB" w:eastAsia="en-GB"/>
        </w:rPr>
        <w:t>2</w:t>
      </w:r>
      <w:r>
        <w:rPr>
          <w:rFonts w:ascii="Times New Roman" w:eastAsia="Times New Roman" w:hAnsi="Times New Roman" w:cs="Times New Roman"/>
          <w:sz w:val="24"/>
          <w:szCs w:val="24"/>
          <w:lang w:val="en-GB" w:eastAsia="en-GB"/>
        </w:rPr>
        <w:t>CO</w:t>
      </w:r>
      <w:r>
        <w:rPr>
          <w:rFonts w:ascii="Times New Roman" w:eastAsia="Times New Roman" w:hAnsi="Times New Roman" w:cs="Times New Roman"/>
          <w:sz w:val="24"/>
          <w:szCs w:val="24"/>
          <w:vertAlign w:val="subscript"/>
          <w:lang w:val="en-GB" w:eastAsia="en-GB"/>
        </w:rPr>
        <w:t>3</w:t>
      </w:r>
      <w:r>
        <w:rPr>
          <w:rFonts w:ascii="Times New Roman" w:eastAsia="Times New Roman" w:hAnsi="Times New Roman" w:cs="Times New Roman"/>
          <w:sz w:val="24"/>
          <w:szCs w:val="24"/>
          <w:lang w:val="en-GB" w:eastAsia="en-GB"/>
        </w:rPr>
        <w:t xml:space="preserve">), and </w:t>
      </w:r>
      <w:proofErr w:type="spellStart"/>
      <w:r>
        <w:rPr>
          <w:rFonts w:ascii="Times New Roman" w:eastAsia="Times New Roman" w:hAnsi="Times New Roman" w:cs="Times New Roman"/>
          <w:sz w:val="24"/>
          <w:szCs w:val="24"/>
          <w:lang w:val="en-GB" w:eastAsia="en-GB"/>
        </w:rPr>
        <w:t>chrysocolla</w:t>
      </w:r>
      <w:proofErr w:type="spellEnd"/>
      <w:r>
        <w:rPr>
          <w:rFonts w:ascii="Times New Roman" w:eastAsia="Times New Roman" w:hAnsi="Times New Roman" w:cs="Times New Roman"/>
          <w:sz w:val="24"/>
          <w:szCs w:val="24"/>
          <w:lang w:val="en-GB" w:eastAsia="en-GB"/>
        </w:rPr>
        <w:t xml:space="preserve"> (CuSiO</w:t>
      </w:r>
      <w:r>
        <w:rPr>
          <w:rFonts w:ascii="Times New Roman" w:eastAsia="Times New Roman" w:hAnsi="Times New Roman" w:cs="Times New Roman"/>
          <w:sz w:val="24"/>
          <w:szCs w:val="24"/>
          <w:vertAlign w:val="subscript"/>
          <w:lang w:val="en-GB" w:eastAsia="en-GB"/>
        </w:rPr>
        <w:t>3</w:t>
      </w:r>
      <w:r>
        <w:rPr>
          <w:rFonts w:ascii="Times New Roman" w:eastAsia="Times New Roman" w:hAnsi="Times New Roman" w:cs="Times New Roman"/>
          <w:sz w:val="24"/>
          <w:szCs w:val="24"/>
          <w:lang w:val="en-GB" w:eastAsia="en-GB"/>
        </w:rPr>
        <w:t>·2H</w:t>
      </w:r>
      <w:r>
        <w:rPr>
          <w:rFonts w:ascii="Times New Roman" w:eastAsia="Times New Roman" w:hAnsi="Times New Roman" w:cs="Times New Roman"/>
          <w:sz w:val="24"/>
          <w:szCs w:val="24"/>
          <w:vertAlign w:val="subscript"/>
          <w:lang w:val="en-GB" w:eastAsia="en-GB"/>
        </w:rPr>
        <w:t>2</w:t>
      </w:r>
      <w:r>
        <w:rPr>
          <w:rFonts w:ascii="Times New Roman" w:eastAsia="Times New Roman" w:hAnsi="Times New Roman" w:cs="Times New Roman"/>
          <w:sz w:val="24"/>
          <w:szCs w:val="24"/>
          <w:lang w:val="en-GB" w:eastAsia="en-GB"/>
        </w:rPr>
        <w:t>O).</w:t>
      </w:r>
    </w:p>
    <w:p w:rsidR="001E078F" w:rsidRDefault="00FC1D6F">
      <w:pPr>
        <w:spacing w:line="36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val="en-GB" w:eastAsia="en-GB"/>
        </w:rPr>
        <w:t xml:space="preserve">Several examples of medicinal Persian kohl found in </w:t>
      </w:r>
      <w:proofErr w:type="spellStart"/>
      <w:r>
        <w:rPr>
          <w:rFonts w:ascii="Times New Roman" w:eastAsia="Times New Roman" w:hAnsi="Times New Roman" w:cs="Times New Roman"/>
          <w:sz w:val="24"/>
          <w:szCs w:val="24"/>
          <w:lang w:val="en-GB" w:eastAsia="en-GB"/>
        </w:rPr>
        <w:t>Qarābādins</w:t>
      </w:r>
      <w:proofErr w:type="spellEnd"/>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include </w:t>
      </w:r>
      <w:proofErr w:type="spellStart"/>
      <w:r>
        <w:rPr>
          <w:rFonts w:ascii="Times New Roman" w:eastAsia="Times New Roman" w:hAnsi="Times New Roman" w:cs="Times New Roman"/>
          <w:sz w:val="24"/>
          <w:szCs w:val="24"/>
          <w:lang w:val="en-GB" w:eastAsia="en-GB"/>
        </w:rPr>
        <w:t>Kohlo</w:t>
      </w:r>
      <w:proofErr w:type="spellEnd"/>
      <w:r>
        <w:rPr>
          <w:rFonts w:ascii="Times New Roman" w:eastAsia="Times New Roman" w:hAnsi="Times New Roman" w:cs="Times New Roman"/>
          <w:sz w:val="24"/>
          <w:szCs w:val="24"/>
          <w:lang w:val="en-GB" w:eastAsia="en-GB"/>
        </w:rPr>
        <w:t>-l-</w:t>
      </w:r>
      <w:proofErr w:type="spellStart"/>
      <w:r>
        <w:rPr>
          <w:rFonts w:ascii="Times New Roman" w:eastAsia="Times New Roman" w:hAnsi="Times New Roman" w:cs="Times New Roman"/>
          <w:sz w:val="24"/>
          <w:szCs w:val="24"/>
          <w:lang w:val="en-GB" w:eastAsia="en-GB"/>
        </w:rPr>
        <w:t>dameȇ</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Kohlo</w:t>
      </w:r>
      <w:proofErr w:type="spellEnd"/>
      <w:r>
        <w:rPr>
          <w:rFonts w:ascii="Times New Roman" w:eastAsia="Times New Roman" w:hAnsi="Times New Roman" w:cs="Times New Roman"/>
          <w:sz w:val="24"/>
          <w:szCs w:val="24"/>
          <w:lang w:val="en-GB" w:eastAsia="en-GB"/>
        </w:rPr>
        <w:t>-l-</w:t>
      </w:r>
      <w:proofErr w:type="spellStart"/>
      <w:r>
        <w:rPr>
          <w:rFonts w:ascii="Times New Roman" w:eastAsia="Times New Roman" w:hAnsi="Times New Roman" w:cs="Times New Roman"/>
          <w:sz w:val="24"/>
          <w:szCs w:val="24"/>
          <w:lang w:val="en-GB" w:eastAsia="en-GB"/>
        </w:rPr>
        <w:t>basalighoon</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Kohlo</w:t>
      </w:r>
      <w:proofErr w:type="spellEnd"/>
      <w:r>
        <w:rPr>
          <w:rFonts w:ascii="Times New Roman" w:eastAsia="Times New Roman" w:hAnsi="Times New Roman" w:cs="Times New Roman"/>
          <w:sz w:val="24"/>
          <w:szCs w:val="24"/>
          <w:lang w:val="en-GB" w:eastAsia="en-GB"/>
        </w:rPr>
        <w:t>-l-</w:t>
      </w:r>
      <w:proofErr w:type="spellStart"/>
      <w:r>
        <w:rPr>
          <w:rFonts w:ascii="Times New Roman" w:eastAsia="Times New Roman" w:hAnsi="Times New Roman" w:cs="Times New Roman"/>
          <w:sz w:val="24"/>
          <w:szCs w:val="24"/>
          <w:lang w:val="en-GB" w:eastAsia="en-GB"/>
        </w:rPr>
        <w:t>ramādi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Kohlo</w:t>
      </w:r>
      <w:proofErr w:type="spellEnd"/>
      <w:r>
        <w:rPr>
          <w:rFonts w:ascii="Times New Roman" w:eastAsia="Times New Roman" w:hAnsi="Times New Roman" w:cs="Times New Roman"/>
          <w:sz w:val="24"/>
          <w:szCs w:val="24"/>
          <w:lang w:val="en-GB" w:eastAsia="en-GB"/>
        </w:rPr>
        <w:t>-l-</w:t>
      </w:r>
      <w:proofErr w:type="spellStart"/>
      <w:r>
        <w:rPr>
          <w:rFonts w:ascii="Times New Roman" w:eastAsia="Times New Roman" w:hAnsi="Times New Roman" w:cs="Times New Roman"/>
          <w:sz w:val="24"/>
          <w:szCs w:val="24"/>
          <w:lang w:val="en-GB" w:eastAsia="en-GB"/>
        </w:rPr>
        <w:t>jawaher</w:t>
      </w:r>
      <w:proofErr w:type="spellEnd"/>
      <w:r>
        <w:rPr>
          <w:rFonts w:ascii="Times New Roman" w:eastAsia="Times New Roman" w:hAnsi="Times New Roman" w:cs="Times New Roman"/>
          <w:sz w:val="24"/>
          <w:szCs w:val="24"/>
          <w:lang w:val="en-GB" w:eastAsia="en-GB"/>
        </w:rPr>
        <w:t>, Kohl-e-</w:t>
      </w:r>
      <w:proofErr w:type="spellStart"/>
      <w:r>
        <w:rPr>
          <w:rFonts w:ascii="Times New Roman" w:eastAsia="Times New Roman" w:hAnsi="Times New Roman" w:cs="Times New Roman"/>
          <w:sz w:val="24"/>
          <w:szCs w:val="24"/>
          <w:lang w:val="en-GB" w:eastAsia="en-GB"/>
        </w:rPr>
        <w:t>tarsa</w:t>
      </w:r>
      <w:proofErr w:type="spellEnd"/>
      <w:r>
        <w:rPr>
          <w:rFonts w:ascii="Times New Roman" w:eastAsia="Times New Roman" w:hAnsi="Times New Roman" w:cs="Times New Roman"/>
          <w:sz w:val="24"/>
          <w:szCs w:val="24"/>
          <w:lang w:val="en-GB" w:eastAsia="en-GB"/>
        </w:rPr>
        <w:t>, Kohl-e-</w:t>
      </w:r>
      <w:proofErr w:type="spellStart"/>
      <w:r>
        <w:rPr>
          <w:rFonts w:ascii="Times New Roman" w:eastAsia="Times New Roman" w:hAnsi="Times New Roman" w:cs="Times New Roman"/>
          <w:sz w:val="24"/>
          <w:szCs w:val="24"/>
          <w:lang w:val="en-GB" w:eastAsia="en-GB"/>
        </w:rPr>
        <w:t>za’faran</w:t>
      </w:r>
      <w:proofErr w:type="spellEnd"/>
      <w:r>
        <w:rPr>
          <w:rFonts w:ascii="Times New Roman" w:eastAsia="Times New Roman" w:hAnsi="Times New Roman" w:cs="Times New Roman"/>
          <w:sz w:val="24"/>
          <w:szCs w:val="24"/>
          <w:lang w:val="en-GB" w:eastAsia="en-GB"/>
        </w:rPr>
        <w:t>, and Kohl-e-</w:t>
      </w:r>
      <w:proofErr w:type="spellStart"/>
      <w:r>
        <w:rPr>
          <w:rFonts w:ascii="Times New Roman" w:eastAsia="Times New Roman" w:hAnsi="Times New Roman" w:cs="Times New Roman"/>
          <w:sz w:val="24"/>
          <w:szCs w:val="24"/>
          <w:lang w:val="en-GB" w:eastAsia="en-GB"/>
        </w:rPr>
        <w:t>anzaroot</w:t>
      </w:r>
      <w:proofErr w:type="spellEnd"/>
      <w:r>
        <w:rPr>
          <w:rFonts w:ascii="Times New Roman" w:eastAsia="Times New Roman" w:hAnsi="Times New Roman" w:cs="Times New Roman"/>
          <w:sz w:val="24"/>
          <w:szCs w:val="24"/>
          <w:lang w:val="en-GB" w:eastAsia="en-GB"/>
        </w:rPr>
        <w:t>, among others. The composition of the aforementioned substance includes saffron, fennel extract, ammonium chloride, camphor, bla</w:t>
      </w:r>
      <w:r>
        <w:rPr>
          <w:rFonts w:ascii="Times New Roman" w:eastAsia="Times New Roman" w:hAnsi="Times New Roman" w:cs="Times New Roman"/>
          <w:sz w:val="24"/>
          <w:szCs w:val="24"/>
          <w:lang w:val="en-GB" w:eastAsia="en-GB"/>
        </w:rPr>
        <w:t xml:space="preserve">ck pepper, long pepper, burned zinc, silver oxide, gold oxide, and </w:t>
      </w:r>
      <w:proofErr w:type="spellStart"/>
      <w:r>
        <w:rPr>
          <w:rFonts w:ascii="Times New Roman" w:eastAsia="Times New Roman" w:hAnsi="Times New Roman" w:cs="Times New Roman"/>
          <w:sz w:val="24"/>
          <w:szCs w:val="24"/>
          <w:lang w:val="en-GB" w:eastAsia="en-GB"/>
        </w:rPr>
        <w:t>tutiya</w:t>
      </w:r>
      <w:proofErr w:type="spellEnd"/>
      <w:r>
        <w:rPr>
          <w:rFonts w:ascii="Times New Roman" w:eastAsia="Times New Roman" w:hAnsi="Times New Roman" w:cs="Times New Roman"/>
          <w:sz w:val="24"/>
          <w:szCs w:val="24"/>
          <w:lang w:val="en-GB" w:eastAsia="en-GB"/>
        </w:rPr>
        <w:t xml:space="preserve"> burnt gold</w:t>
      </w:r>
      <w:r>
        <w:rPr>
          <w:rFonts w:ascii="Times New Roman" w:eastAsia="Times New Roman" w:hAnsi="Times New Roman" w:cs="Times New Roman"/>
          <w:sz w:val="24"/>
          <w:szCs w:val="24"/>
          <w:lang w:eastAsia="en-GB"/>
        </w:rPr>
        <w:t xml:space="preserve"> </w:t>
      </w:r>
      <w:proofErr w:type="gramStart"/>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shd w:val="clear" w:color="auto" w:fill="FFFFFF"/>
        </w:rPr>
        <w:t>Soleymani</w:t>
      </w:r>
      <w:proofErr w:type="spellEnd"/>
      <w:proofErr w:type="gramEnd"/>
      <w:r>
        <w:rPr>
          <w:rFonts w:ascii="Times New Roman" w:hAnsi="Times New Roman" w:cs="Times New Roman"/>
          <w:color w:val="000000"/>
          <w:sz w:val="24"/>
          <w:szCs w:val="24"/>
          <w:shd w:val="clear" w:color="auto" w:fill="FFFFFF"/>
        </w:rPr>
        <w:t xml:space="preserve"> and </w:t>
      </w:r>
      <w:proofErr w:type="spellStart"/>
      <w:r>
        <w:rPr>
          <w:rFonts w:ascii="Times New Roman" w:hAnsi="Times New Roman" w:cs="Times New Roman"/>
          <w:color w:val="000000"/>
          <w:sz w:val="24"/>
          <w:szCs w:val="24"/>
          <w:shd w:val="clear" w:color="auto" w:fill="FFFFFF"/>
        </w:rPr>
        <w:t>Zargaran</w:t>
      </w:r>
      <w:proofErr w:type="spellEnd"/>
      <w:r>
        <w:rPr>
          <w:rFonts w:ascii="Times New Roman" w:hAnsi="Times New Roman" w:cs="Times New Roman"/>
          <w:color w:val="000000"/>
          <w:sz w:val="24"/>
          <w:szCs w:val="24"/>
          <w:shd w:val="clear" w:color="auto" w:fill="FFFFFF"/>
        </w:rPr>
        <w:t>, 2018</w:t>
      </w:r>
      <w:r>
        <w:rPr>
          <w:rFonts w:ascii="Times New Roman" w:hAnsi="Times New Roman" w:cs="Times New Roman"/>
          <w:color w:val="000000"/>
          <w:sz w:val="24"/>
          <w:szCs w:val="24"/>
          <w:shd w:val="clear" w:color="auto" w:fill="FFFFFF"/>
        </w:rPr>
        <w:t>).</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Kohl goods originating from </w:t>
      </w:r>
      <w:proofErr w:type="spellStart"/>
      <w:r>
        <w:rPr>
          <w:rFonts w:ascii="Times New Roman" w:eastAsia="Times New Roman" w:hAnsi="Times New Roman" w:cs="Times New Roman"/>
          <w:sz w:val="24"/>
          <w:szCs w:val="24"/>
          <w:lang w:val="en-GB" w:eastAsia="en-GB"/>
        </w:rPr>
        <w:t>Zamfara</w:t>
      </w:r>
      <w:proofErr w:type="spellEnd"/>
      <w:r>
        <w:rPr>
          <w:rFonts w:ascii="Times New Roman" w:eastAsia="Times New Roman" w:hAnsi="Times New Roman" w:cs="Times New Roman"/>
          <w:sz w:val="24"/>
          <w:szCs w:val="24"/>
          <w:lang w:val="en-GB" w:eastAsia="en-GB"/>
        </w:rPr>
        <w:t xml:space="preserve"> State necessitate particular consideration or are preferably avoided as cosmetics because to their</w:t>
      </w:r>
      <w:r>
        <w:rPr>
          <w:rFonts w:ascii="Times New Roman" w:eastAsia="Times New Roman" w:hAnsi="Times New Roman" w:cs="Times New Roman"/>
          <w:sz w:val="24"/>
          <w:szCs w:val="24"/>
          <w:lang w:val="en-GB" w:eastAsia="en-GB"/>
        </w:rPr>
        <w:t xml:space="preserve"> potential to induce radiation-related harm. The potential for increased α particle injury to tissues can be significantly heightened by the ingestion of kohl through activities such as licking the lips, feeding, and direct ingestion by younger individuals</w:t>
      </w:r>
      <w:r>
        <w:rPr>
          <w:rFonts w:ascii="Times New Roman" w:eastAsia="Times New Roman" w:hAnsi="Times New Roman" w:cs="Times New Roman"/>
          <w:sz w:val="24"/>
          <w:szCs w:val="24"/>
          <w:lang w:val="en-GB" w:eastAsia="en-GB"/>
        </w:rPr>
        <w:t xml:space="preserve">. It has been recognized that the utilization of both imported and local items has an equivalent risk of radiation-induced disorders </w:t>
      </w:r>
      <w:r>
        <w:rPr>
          <w:rFonts w:ascii="Times New Roman" w:hAnsi="Times New Roman" w:cs="Times New Roman"/>
          <w:color w:val="000000"/>
          <w:sz w:val="24"/>
          <w:szCs w:val="24"/>
        </w:rPr>
        <w:t>(</w:t>
      </w:r>
      <w:proofErr w:type="spellStart"/>
      <w:proofErr w:type="gramStart"/>
      <w:r>
        <w:rPr>
          <w:rFonts w:ascii="Times New Roman" w:eastAsia="Times New Roman" w:hAnsi="Times New Roman" w:cs="Times New Roman"/>
          <w:sz w:val="24"/>
          <w:szCs w:val="24"/>
          <w:lang w:val="en-GB" w:eastAsia="en-GB"/>
        </w:rPr>
        <w:t>Zakari</w:t>
      </w:r>
      <w:proofErr w:type="spellEnd"/>
      <w:r>
        <w:rPr>
          <w:rFonts w:ascii="Times New Roman" w:eastAsia="Times New Roman" w:hAnsi="Times New Roman" w:cs="Times New Roman"/>
          <w:sz w:val="24"/>
          <w:szCs w:val="24"/>
          <w:lang w:eastAsia="en-GB"/>
        </w:rPr>
        <w:t xml:space="preserve">  et</w:t>
      </w:r>
      <w:proofErr w:type="gramEnd"/>
      <w:r>
        <w:rPr>
          <w:rFonts w:ascii="Times New Roman" w:eastAsia="Times New Roman" w:hAnsi="Times New Roman" w:cs="Times New Roman"/>
          <w:sz w:val="24"/>
          <w:szCs w:val="24"/>
          <w:lang w:eastAsia="en-GB"/>
        </w:rPr>
        <w:t xml:space="preserve"> al., </w:t>
      </w:r>
      <w:r>
        <w:rPr>
          <w:rFonts w:ascii="Times New Roman" w:eastAsia="Times New Roman" w:hAnsi="Times New Roman" w:cs="Times New Roman"/>
          <w:sz w:val="24"/>
          <w:szCs w:val="24"/>
          <w:lang w:val="en-GB" w:eastAsia="en-GB"/>
        </w:rPr>
        <w:t>2014).</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In this study, a comprehensive analysis was conducted on a set of 18 kohl samples utilizing two </w:t>
      </w:r>
      <w:r>
        <w:rPr>
          <w:rFonts w:ascii="Times New Roman" w:eastAsia="Times New Roman" w:hAnsi="Times New Roman" w:cs="Times New Roman"/>
          <w:sz w:val="24"/>
          <w:szCs w:val="24"/>
          <w:lang w:val="en-GB" w:eastAsia="en-GB"/>
        </w:rPr>
        <w:t>analytical techniques: X-ray powder diffraction (XRPD) and scanning electron microscopy (SEM). All of the samples were acquired in Cairo, with eleven of them having their origins traced back to Egypt. Galena (</w:t>
      </w:r>
      <w:proofErr w:type="spellStart"/>
      <w:proofErr w:type="gramStart"/>
      <w:r>
        <w:rPr>
          <w:rFonts w:ascii="Times New Roman" w:eastAsia="Times New Roman" w:hAnsi="Times New Roman" w:cs="Times New Roman"/>
          <w:sz w:val="24"/>
          <w:szCs w:val="24"/>
          <w:lang w:val="en-GB" w:eastAsia="en-GB"/>
        </w:rPr>
        <w:t>PbS</w:t>
      </w:r>
      <w:proofErr w:type="spellEnd"/>
      <w:proofErr w:type="gramEnd"/>
      <w:r>
        <w:rPr>
          <w:rFonts w:ascii="Times New Roman" w:eastAsia="Times New Roman" w:hAnsi="Times New Roman" w:cs="Times New Roman"/>
          <w:sz w:val="24"/>
          <w:szCs w:val="24"/>
          <w:lang w:val="en-GB" w:eastAsia="en-GB"/>
        </w:rPr>
        <w:t>) was identified as the predominant constitu</w:t>
      </w:r>
      <w:r>
        <w:rPr>
          <w:rFonts w:ascii="Times New Roman" w:eastAsia="Times New Roman" w:hAnsi="Times New Roman" w:cs="Times New Roman"/>
          <w:sz w:val="24"/>
          <w:szCs w:val="24"/>
          <w:lang w:val="en-GB" w:eastAsia="en-GB"/>
        </w:rPr>
        <w:t>ent in six samples, with four of these samples originating from Egypt and the other two from India. In an additional set of ten samples, the predominant constituent was identified as one of the following substances: amorphous carbon, calcite (CaCO</w:t>
      </w:r>
      <w:r>
        <w:rPr>
          <w:rFonts w:ascii="Times New Roman" w:eastAsia="Times New Roman" w:hAnsi="Times New Roman" w:cs="Times New Roman"/>
          <w:sz w:val="24"/>
          <w:szCs w:val="24"/>
          <w:vertAlign w:val="subscript"/>
          <w:lang w:val="en-GB" w:eastAsia="en-GB"/>
        </w:rPr>
        <w:t>3</w:t>
      </w:r>
      <w:r>
        <w:rPr>
          <w:rFonts w:ascii="Times New Roman" w:eastAsia="Times New Roman" w:hAnsi="Times New Roman" w:cs="Times New Roman"/>
          <w:sz w:val="24"/>
          <w:szCs w:val="24"/>
          <w:lang w:val="en-GB" w:eastAsia="en-GB"/>
        </w:rPr>
        <w:t>), cupri</w:t>
      </w:r>
      <w:r>
        <w:rPr>
          <w:rFonts w:ascii="Times New Roman" w:eastAsia="Times New Roman" w:hAnsi="Times New Roman" w:cs="Times New Roman"/>
          <w:sz w:val="24"/>
          <w:szCs w:val="24"/>
          <w:lang w:val="en-GB" w:eastAsia="en-GB"/>
        </w:rPr>
        <w:t>te (Cu</w:t>
      </w:r>
      <w:r>
        <w:rPr>
          <w:rFonts w:ascii="Times New Roman" w:eastAsia="Times New Roman" w:hAnsi="Times New Roman" w:cs="Times New Roman"/>
          <w:sz w:val="24"/>
          <w:szCs w:val="24"/>
          <w:vertAlign w:val="subscript"/>
          <w:lang w:val="en-GB" w:eastAsia="en-GB"/>
        </w:rPr>
        <w:t>2</w:t>
      </w:r>
      <w:r>
        <w:rPr>
          <w:rFonts w:ascii="Times New Roman" w:eastAsia="Times New Roman" w:hAnsi="Times New Roman" w:cs="Times New Roman"/>
          <w:sz w:val="24"/>
          <w:szCs w:val="24"/>
          <w:lang w:val="en-GB" w:eastAsia="en-GB"/>
        </w:rPr>
        <w:t>O), goethite (</w:t>
      </w:r>
      <w:proofErr w:type="spellStart"/>
      <w:proofErr w:type="gramStart"/>
      <w:r>
        <w:rPr>
          <w:rFonts w:ascii="Times New Roman" w:eastAsia="Times New Roman" w:hAnsi="Times New Roman" w:cs="Times New Roman"/>
          <w:sz w:val="24"/>
          <w:szCs w:val="24"/>
          <w:lang w:val="en-GB" w:eastAsia="en-GB"/>
        </w:rPr>
        <w:t>FeO</w:t>
      </w:r>
      <w:proofErr w:type="spellEnd"/>
      <w:r>
        <w:rPr>
          <w:rFonts w:ascii="Times New Roman" w:eastAsia="Times New Roman" w:hAnsi="Times New Roman" w:cs="Times New Roman"/>
          <w:sz w:val="24"/>
          <w:szCs w:val="24"/>
          <w:lang w:val="en-GB" w:eastAsia="en-GB"/>
        </w:rPr>
        <w:t>(</w:t>
      </w:r>
      <w:proofErr w:type="gramEnd"/>
      <w:r>
        <w:rPr>
          <w:rFonts w:ascii="Times New Roman" w:eastAsia="Times New Roman" w:hAnsi="Times New Roman" w:cs="Times New Roman"/>
          <w:sz w:val="24"/>
          <w:szCs w:val="24"/>
          <w:lang w:val="en-GB" w:eastAsia="en-GB"/>
        </w:rPr>
        <w:t>OH)), elemental silicon, or talc (Mg</w:t>
      </w:r>
      <w:r>
        <w:rPr>
          <w:rFonts w:ascii="Times New Roman" w:eastAsia="Times New Roman" w:hAnsi="Times New Roman" w:cs="Times New Roman"/>
          <w:sz w:val="24"/>
          <w:szCs w:val="24"/>
          <w:vertAlign w:val="subscript"/>
          <w:lang w:val="en-GB" w:eastAsia="en-GB"/>
        </w:rPr>
        <w:t>3</w:t>
      </w:r>
      <w:r>
        <w:rPr>
          <w:rFonts w:ascii="Times New Roman" w:eastAsia="Times New Roman" w:hAnsi="Times New Roman" w:cs="Times New Roman"/>
          <w:sz w:val="24"/>
          <w:szCs w:val="24"/>
          <w:lang w:val="en-GB" w:eastAsia="en-GB"/>
        </w:rPr>
        <w:t>Si</w:t>
      </w:r>
      <w:r>
        <w:rPr>
          <w:rFonts w:ascii="Times New Roman" w:eastAsia="Times New Roman" w:hAnsi="Times New Roman" w:cs="Times New Roman"/>
          <w:sz w:val="24"/>
          <w:szCs w:val="24"/>
          <w:vertAlign w:val="subscript"/>
          <w:lang w:val="en-GB" w:eastAsia="en-GB"/>
        </w:rPr>
        <w:t>4</w:t>
      </w:r>
      <w:r>
        <w:rPr>
          <w:rFonts w:ascii="Times New Roman" w:eastAsia="Times New Roman" w:hAnsi="Times New Roman" w:cs="Times New Roman"/>
          <w:sz w:val="24"/>
          <w:szCs w:val="24"/>
          <w:lang w:val="en-GB" w:eastAsia="en-GB"/>
        </w:rPr>
        <w:t>O</w:t>
      </w:r>
      <w:r>
        <w:rPr>
          <w:rFonts w:ascii="Times New Roman" w:eastAsia="Times New Roman" w:hAnsi="Times New Roman" w:cs="Times New Roman"/>
          <w:sz w:val="24"/>
          <w:szCs w:val="24"/>
          <w:vertAlign w:val="subscript"/>
          <w:lang w:val="en-GB" w:eastAsia="en-GB"/>
        </w:rPr>
        <w:t>10</w:t>
      </w:r>
      <w:r>
        <w:rPr>
          <w:rFonts w:ascii="Times New Roman" w:eastAsia="Times New Roman" w:hAnsi="Times New Roman" w:cs="Times New Roman"/>
          <w:sz w:val="24"/>
          <w:szCs w:val="24"/>
          <w:lang w:val="en-GB" w:eastAsia="en-GB"/>
        </w:rPr>
        <w:t>(OH)</w:t>
      </w:r>
      <w:r>
        <w:rPr>
          <w:rFonts w:ascii="Times New Roman" w:eastAsia="Times New Roman" w:hAnsi="Times New Roman" w:cs="Times New Roman"/>
          <w:sz w:val="24"/>
          <w:szCs w:val="24"/>
          <w:vertAlign w:val="subscript"/>
          <w:lang w:val="en-GB" w:eastAsia="en-GB"/>
        </w:rPr>
        <w:t>2</w:t>
      </w:r>
      <w:r>
        <w:rPr>
          <w:rFonts w:ascii="Times New Roman" w:eastAsia="Times New Roman" w:hAnsi="Times New Roman" w:cs="Times New Roman"/>
          <w:sz w:val="24"/>
          <w:szCs w:val="24"/>
          <w:lang w:val="en-GB" w:eastAsia="en-GB"/>
        </w:rPr>
        <w:t xml:space="preserve">). The primary constituent of the remaining two samples was an unidentified amorphous organic substance. The sample set consisted of six specimens derived from galena, five specimens </w:t>
      </w:r>
      <w:r>
        <w:rPr>
          <w:rFonts w:ascii="Times New Roman" w:eastAsia="Times New Roman" w:hAnsi="Times New Roman" w:cs="Times New Roman"/>
          <w:sz w:val="24"/>
          <w:szCs w:val="24"/>
          <w:lang w:val="en-GB" w:eastAsia="en-GB"/>
        </w:rPr>
        <w:t xml:space="preserve">derived from amorphous carbon, two specimens derived from silicon/silicon-based compound (talc), one specimen derived from calcite, one specimen derived from cuprite, one specimen derived from goethite, and two specimens derived from unknown (yet presumed </w:t>
      </w:r>
      <w:r>
        <w:rPr>
          <w:rFonts w:ascii="Times New Roman" w:eastAsia="Times New Roman" w:hAnsi="Times New Roman" w:cs="Times New Roman"/>
          <w:sz w:val="24"/>
          <w:szCs w:val="24"/>
          <w:lang w:val="en-GB" w:eastAsia="en-GB"/>
        </w:rPr>
        <w:t>to be carbon-based) amorphous compounds</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w:t>
      </w:r>
      <w:r>
        <w:rPr>
          <w:rFonts w:ascii="Times New Roman" w:eastAsia="Times New Roman" w:hAnsi="Times New Roman" w:cs="Times New Roman"/>
          <w:sz w:val="24"/>
          <w:szCs w:val="24"/>
          <w:lang w:val="en-GB" w:eastAsia="en-GB"/>
        </w:rPr>
        <w:t>Hardy</w:t>
      </w:r>
      <w:r>
        <w:rPr>
          <w:rFonts w:ascii="Times New Roman" w:eastAsia="Times New Roman" w:hAnsi="Times New Roman" w:cs="Times New Roman"/>
          <w:sz w:val="24"/>
          <w:szCs w:val="24"/>
          <w:lang w:eastAsia="en-GB"/>
        </w:rPr>
        <w:t xml:space="preserve"> et al.,</w:t>
      </w:r>
      <w:r>
        <w:rPr>
          <w:rFonts w:ascii="Times New Roman" w:eastAsia="Times New Roman" w:hAnsi="Times New Roman" w:cs="Times New Roman"/>
          <w:sz w:val="24"/>
          <w:szCs w:val="24"/>
          <w:lang w:val="en-GB" w:eastAsia="en-GB"/>
        </w:rPr>
        <w:t xml:space="preserve"> 2004).</w:t>
      </w:r>
    </w:p>
    <w:tbl>
      <w:tblPr>
        <w:tblStyle w:val="TableGrid"/>
        <w:tblpPr w:leftFromText="180" w:rightFromText="180" w:vertAnchor="text" w:horzAnchor="margin" w:tblpXSpec="center" w:tblpY="1186"/>
        <w:tblW w:w="9889" w:type="dxa"/>
        <w:tblLayout w:type="fixed"/>
        <w:tblLook w:val="04A0" w:firstRow="1" w:lastRow="0" w:firstColumn="1" w:lastColumn="0" w:noHBand="0" w:noVBand="1"/>
      </w:tblPr>
      <w:tblGrid>
        <w:gridCol w:w="764"/>
        <w:gridCol w:w="1956"/>
        <w:gridCol w:w="4572"/>
        <w:gridCol w:w="2597"/>
      </w:tblGrid>
      <w:tr w:rsidR="001E078F">
        <w:trPr>
          <w:trHeight w:val="422"/>
        </w:trPr>
        <w:tc>
          <w:tcPr>
            <w:tcW w:w="764" w:type="dxa"/>
          </w:tcPr>
          <w:p w:rsidR="001E078F" w:rsidRDefault="00FC1D6F">
            <w:pPr>
              <w:spacing w:line="360" w:lineRule="auto"/>
              <w:jc w:val="center"/>
              <w:rPr>
                <w:rFonts w:ascii="Times New Roman" w:eastAsia="Times New Roman" w:hAnsi="Times New Roman" w:cs="Times New Roman"/>
                <w:b/>
                <w:bCs/>
                <w:sz w:val="24"/>
                <w:szCs w:val="24"/>
                <w:lang w:val="en-GB" w:eastAsia="en-GB"/>
              </w:rPr>
            </w:pPr>
            <w:proofErr w:type="spellStart"/>
            <w:r>
              <w:rPr>
                <w:rFonts w:ascii="Times New Roman" w:eastAsia="Times New Roman" w:hAnsi="Times New Roman" w:cs="Times New Roman"/>
                <w:b/>
                <w:bCs/>
                <w:sz w:val="24"/>
                <w:szCs w:val="24"/>
                <w:lang w:val="en-GB" w:eastAsia="en-GB"/>
              </w:rPr>
              <w:lastRenderedPageBreak/>
              <w:t>S.No</w:t>
            </w:r>
            <w:proofErr w:type="spellEnd"/>
            <w:r>
              <w:rPr>
                <w:rFonts w:ascii="Times New Roman" w:eastAsia="Times New Roman" w:hAnsi="Times New Roman" w:cs="Times New Roman"/>
                <w:b/>
                <w:bCs/>
                <w:sz w:val="24"/>
                <w:szCs w:val="24"/>
                <w:lang w:val="en-GB" w:eastAsia="en-GB"/>
              </w:rPr>
              <w:t>.</w:t>
            </w:r>
          </w:p>
        </w:tc>
        <w:tc>
          <w:tcPr>
            <w:tcW w:w="1956" w:type="dxa"/>
          </w:tcPr>
          <w:p w:rsidR="001E078F" w:rsidRDefault="00FC1D6F">
            <w:pPr>
              <w:spacing w:line="360"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Kohl Country</w:t>
            </w:r>
          </w:p>
        </w:tc>
        <w:tc>
          <w:tcPr>
            <w:tcW w:w="4572" w:type="dxa"/>
          </w:tcPr>
          <w:p w:rsidR="001E078F" w:rsidRDefault="00FC1D6F">
            <w:pPr>
              <w:spacing w:line="360"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Kohl Composition</w:t>
            </w:r>
          </w:p>
        </w:tc>
        <w:tc>
          <w:tcPr>
            <w:tcW w:w="2597" w:type="dxa"/>
          </w:tcPr>
          <w:p w:rsidR="001E078F" w:rsidRDefault="00FC1D6F">
            <w:pPr>
              <w:spacing w:line="36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Reference</w:t>
            </w:r>
          </w:p>
        </w:tc>
      </w:tr>
      <w:tr w:rsidR="001E078F">
        <w:trPr>
          <w:trHeight w:val="2524"/>
        </w:trPr>
        <w:tc>
          <w:tcPr>
            <w:tcW w:w="764"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w:t>
            </w:r>
          </w:p>
        </w:tc>
        <w:tc>
          <w:tcPr>
            <w:tcW w:w="1956"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Pakistan</w:t>
            </w:r>
          </w:p>
        </w:tc>
        <w:tc>
          <w:tcPr>
            <w:tcW w:w="4572"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C</w:t>
            </w:r>
            <w:proofErr w:type="spellStart"/>
            <w:r>
              <w:rPr>
                <w:rFonts w:ascii="Times New Roman" w:eastAsia="Times New Roman" w:hAnsi="Times New Roman" w:cs="Times New Roman"/>
                <w:sz w:val="24"/>
                <w:szCs w:val="24"/>
                <w:lang w:val="en-GB" w:eastAsia="en-GB"/>
              </w:rPr>
              <w:t>arbon</w:t>
            </w:r>
            <w:proofErr w:type="spellEnd"/>
            <w:r>
              <w:rPr>
                <w:rFonts w:ascii="Times New Roman" w:eastAsia="Times New Roman" w:hAnsi="Times New Roman" w:cs="Times New Roman"/>
                <w:sz w:val="24"/>
                <w:szCs w:val="24"/>
                <w:lang w:val="en-GB" w:eastAsia="en-GB"/>
              </w:rPr>
              <w:t xml:space="preserve"> (C), oxygen (O), and calcium (</w:t>
            </w:r>
            <w:proofErr w:type="spellStart"/>
            <w:r>
              <w:rPr>
                <w:rFonts w:ascii="Times New Roman" w:eastAsia="Times New Roman" w:hAnsi="Times New Roman" w:cs="Times New Roman"/>
                <w:sz w:val="24"/>
                <w:szCs w:val="24"/>
                <w:lang w:val="en-GB" w:eastAsia="en-GB"/>
              </w:rPr>
              <w:t>Ca</w:t>
            </w:r>
            <w:proofErr w:type="spellEnd"/>
            <w:r>
              <w:rPr>
                <w:rFonts w:ascii="Times New Roman" w:eastAsia="Times New Roman" w:hAnsi="Times New Roman" w:cs="Times New Roman"/>
                <w:sz w:val="24"/>
                <w:szCs w:val="24"/>
                <w:lang w:val="en-GB" w:eastAsia="en-GB"/>
              </w:rPr>
              <w:t xml:space="preserve">), while the minor elements detected in smaller quantities were sodium (Na), copper (Cu), zinc </w:t>
            </w:r>
            <w:r>
              <w:rPr>
                <w:rFonts w:ascii="Times New Roman" w:eastAsia="Times New Roman" w:hAnsi="Times New Roman" w:cs="Times New Roman"/>
                <w:sz w:val="24"/>
                <w:szCs w:val="24"/>
                <w:lang w:val="en-GB" w:eastAsia="en-GB"/>
              </w:rPr>
              <w:t>(Zn), lead (</w:t>
            </w:r>
            <w:proofErr w:type="spellStart"/>
            <w:r>
              <w:rPr>
                <w:rFonts w:ascii="Times New Roman" w:eastAsia="Times New Roman" w:hAnsi="Times New Roman" w:cs="Times New Roman"/>
                <w:sz w:val="24"/>
                <w:szCs w:val="24"/>
                <w:lang w:val="en-GB" w:eastAsia="en-GB"/>
              </w:rPr>
              <w:t>Pb</w:t>
            </w:r>
            <w:proofErr w:type="spellEnd"/>
            <w:r>
              <w:rPr>
                <w:rFonts w:ascii="Times New Roman" w:eastAsia="Times New Roman" w:hAnsi="Times New Roman" w:cs="Times New Roman"/>
                <w:sz w:val="24"/>
                <w:szCs w:val="24"/>
                <w:lang w:val="en-GB" w:eastAsia="en-GB"/>
              </w:rPr>
              <w:t xml:space="preserve">), magnesium (Mg), silicon (Si), bismuth (Bi), </w:t>
            </w:r>
            <w:proofErr w:type="spellStart"/>
            <w:r>
              <w:rPr>
                <w:rFonts w:ascii="Times New Roman" w:eastAsia="Times New Roman" w:hAnsi="Times New Roman" w:cs="Times New Roman"/>
                <w:sz w:val="24"/>
                <w:szCs w:val="24"/>
                <w:lang w:val="en-GB" w:eastAsia="en-GB"/>
              </w:rPr>
              <w:t>sulfur</w:t>
            </w:r>
            <w:proofErr w:type="spellEnd"/>
            <w:r>
              <w:rPr>
                <w:rFonts w:ascii="Times New Roman" w:eastAsia="Times New Roman" w:hAnsi="Times New Roman" w:cs="Times New Roman"/>
                <w:sz w:val="24"/>
                <w:szCs w:val="24"/>
                <w:lang w:val="en-GB" w:eastAsia="en-GB"/>
              </w:rPr>
              <w:t xml:space="preserve"> (S), and </w:t>
            </w:r>
            <w:proofErr w:type="spellStart"/>
            <w:r>
              <w:rPr>
                <w:rFonts w:ascii="Times New Roman" w:eastAsia="Times New Roman" w:hAnsi="Times New Roman" w:cs="Times New Roman"/>
                <w:sz w:val="24"/>
                <w:szCs w:val="24"/>
                <w:lang w:val="en-GB" w:eastAsia="en-GB"/>
              </w:rPr>
              <w:t>aluminum</w:t>
            </w:r>
            <w:proofErr w:type="spellEnd"/>
            <w:r>
              <w:rPr>
                <w:rFonts w:ascii="Times New Roman" w:eastAsia="Times New Roman" w:hAnsi="Times New Roman" w:cs="Times New Roman"/>
                <w:sz w:val="24"/>
                <w:szCs w:val="24"/>
                <w:lang w:val="en-GB" w:eastAsia="en-GB"/>
              </w:rPr>
              <w:t xml:space="preserve"> (Al)</w:t>
            </w:r>
          </w:p>
        </w:tc>
        <w:tc>
          <w:tcPr>
            <w:tcW w:w="2597" w:type="dxa"/>
          </w:tcPr>
          <w:p w:rsidR="001E078F" w:rsidRDefault="00FC1D6F">
            <w:pPr>
              <w:spacing w:line="360" w:lineRule="auto"/>
              <w:jc w:val="center"/>
              <w:rPr>
                <w:rFonts w:ascii="Times New Roman" w:eastAsia="Times New Roman" w:hAnsi="Times New Roman" w:cs="Times New Roman"/>
                <w:sz w:val="24"/>
                <w:szCs w:val="24"/>
                <w:lang w:val="en-GB" w:eastAsia="en-GB"/>
              </w:rPr>
            </w:pPr>
            <w:proofErr w:type="spellStart"/>
            <w:r>
              <w:rPr>
                <w:rFonts w:ascii="Times New Roman" w:hAnsi="Times New Roman" w:cs="Times New Roman"/>
                <w:color w:val="000000"/>
                <w:sz w:val="24"/>
                <w:szCs w:val="24"/>
              </w:rPr>
              <w:t>Andalib</w:t>
            </w:r>
            <w:proofErr w:type="spellEnd"/>
            <w:r>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xml:space="preserve"> 2018;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Badeeb</w:t>
            </w:r>
            <w:proofErr w:type="spellEnd"/>
            <w:r>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xml:space="preserve"> 2008; </w:t>
            </w:r>
            <w:proofErr w:type="spellStart"/>
            <w:r>
              <w:rPr>
                <w:rFonts w:ascii="Times New Roman" w:hAnsi="Times New Roman" w:cs="Times New Roman"/>
                <w:color w:val="000000"/>
                <w:sz w:val="24"/>
                <w:szCs w:val="24"/>
              </w:rPr>
              <w:t>Karbassi</w:t>
            </w:r>
            <w:proofErr w:type="spellEnd"/>
            <w:r>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xml:space="preserve"> 2022;</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Buksh</w:t>
            </w:r>
            <w:proofErr w:type="spellEnd"/>
            <w:r>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xml:space="preserve"> 2020; </w:t>
            </w:r>
            <w:r>
              <w:rPr>
                <w:rFonts w:ascii="Times New Roman" w:hAnsi="Times New Roman" w:cs="Times New Roman"/>
                <w:color w:val="000000"/>
                <w:sz w:val="24"/>
                <w:szCs w:val="24"/>
              </w:rPr>
              <w:t xml:space="preserve">Aziz &amp; </w:t>
            </w:r>
            <w:proofErr w:type="spellStart"/>
            <w:r>
              <w:rPr>
                <w:rFonts w:ascii="Times New Roman" w:hAnsi="Times New Roman" w:cs="Times New Roman"/>
                <w:color w:val="000000"/>
                <w:sz w:val="24"/>
                <w:szCs w:val="24"/>
              </w:rPr>
              <w:t>Junejo</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2022</w:t>
            </w:r>
          </w:p>
        </w:tc>
      </w:tr>
      <w:tr w:rsidR="001E078F">
        <w:tc>
          <w:tcPr>
            <w:tcW w:w="764"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w:t>
            </w:r>
          </w:p>
        </w:tc>
        <w:tc>
          <w:tcPr>
            <w:tcW w:w="1956"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Saudi Arabia</w:t>
            </w:r>
          </w:p>
        </w:tc>
        <w:tc>
          <w:tcPr>
            <w:tcW w:w="4572"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C</w:t>
            </w:r>
            <w:proofErr w:type="spellStart"/>
            <w:r>
              <w:rPr>
                <w:rFonts w:ascii="Times New Roman" w:eastAsia="Times New Roman" w:hAnsi="Times New Roman" w:cs="Times New Roman"/>
                <w:sz w:val="24"/>
                <w:szCs w:val="24"/>
                <w:lang w:val="en-GB" w:eastAsia="en-GB"/>
              </w:rPr>
              <w:t>arbon</w:t>
            </w:r>
            <w:proofErr w:type="spellEnd"/>
            <w:r>
              <w:rPr>
                <w:rFonts w:ascii="Times New Roman" w:eastAsia="Times New Roman" w:hAnsi="Times New Roman" w:cs="Times New Roman"/>
                <w:sz w:val="24"/>
                <w:szCs w:val="24"/>
                <w:lang w:val="en-GB" w:eastAsia="en-GB"/>
              </w:rPr>
              <w:t xml:space="preserve"> (C), oxygen (O), </w:t>
            </w:r>
            <w:proofErr w:type="spellStart"/>
            <w:r>
              <w:rPr>
                <w:rFonts w:ascii="Times New Roman" w:eastAsia="Times New Roman" w:hAnsi="Times New Roman" w:cs="Times New Roman"/>
                <w:sz w:val="24"/>
                <w:szCs w:val="24"/>
                <w:lang w:val="en-GB" w:eastAsia="en-GB"/>
              </w:rPr>
              <w:t>sulfur</w:t>
            </w:r>
            <w:proofErr w:type="spellEnd"/>
            <w:r>
              <w:rPr>
                <w:rFonts w:ascii="Times New Roman" w:eastAsia="Times New Roman" w:hAnsi="Times New Roman" w:cs="Times New Roman"/>
                <w:sz w:val="24"/>
                <w:szCs w:val="24"/>
                <w:lang w:val="en-GB" w:eastAsia="en-GB"/>
              </w:rPr>
              <w:t xml:space="preserve"> (S), lead (</w:t>
            </w:r>
            <w:proofErr w:type="spellStart"/>
            <w:r>
              <w:rPr>
                <w:rFonts w:ascii="Times New Roman" w:eastAsia="Times New Roman" w:hAnsi="Times New Roman" w:cs="Times New Roman"/>
                <w:sz w:val="24"/>
                <w:szCs w:val="24"/>
                <w:lang w:val="en-GB" w:eastAsia="en-GB"/>
              </w:rPr>
              <w:t>Pb</w:t>
            </w:r>
            <w:proofErr w:type="spellEnd"/>
            <w:r>
              <w:rPr>
                <w:rFonts w:ascii="Times New Roman" w:eastAsia="Times New Roman" w:hAnsi="Times New Roman" w:cs="Times New Roman"/>
                <w:sz w:val="24"/>
                <w:szCs w:val="24"/>
                <w:lang w:val="en-GB" w:eastAsia="en-GB"/>
              </w:rPr>
              <w:t>), and iron (Fe).</w:t>
            </w:r>
          </w:p>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M</w:t>
            </w:r>
            <w:proofErr w:type="spellStart"/>
            <w:r>
              <w:rPr>
                <w:rFonts w:ascii="Times New Roman" w:eastAsia="Times New Roman" w:hAnsi="Times New Roman" w:cs="Times New Roman"/>
                <w:sz w:val="24"/>
                <w:szCs w:val="24"/>
                <w:lang w:val="en-GB" w:eastAsia="en-GB"/>
              </w:rPr>
              <w:t>odest</w:t>
            </w:r>
            <w:proofErr w:type="spellEnd"/>
            <w:r>
              <w:rPr>
                <w:rFonts w:ascii="Times New Roman" w:eastAsia="Times New Roman" w:hAnsi="Times New Roman" w:cs="Times New Roman"/>
                <w:sz w:val="24"/>
                <w:szCs w:val="24"/>
                <w:lang w:val="en-GB" w:eastAsia="en-GB"/>
              </w:rPr>
              <w:t xml:space="preserve"> quantities of zinc (Zn), copper (Cu), </w:t>
            </w:r>
            <w:proofErr w:type="spellStart"/>
            <w:r>
              <w:rPr>
                <w:rFonts w:ascii="Times New Roman" w:eastAsia="Times New Roman" w:hAnsi="Times New Roman" w:cs="Times New Roman"/>
                <w:sz w:val="24"/>
                <w:szCs w:val="24"/>
                <w:lang w:val="en-GB" w:eastAsia="en-GB"/>
              </w:rPr>
              <w:t>aluminum</w:t>
            </w:r>
            <w:proofErr w:type="spellEnd"/>
            <w:r>
              <w:rPr>
                <w:rFonts w:ascii="Times New Roman" w:eastAsia="Times New Roman" w:hAnsi="Times New Roman" w:cs="Times New Roman"/>
                <w:sz w:val="24"/>
                <w:szCs w:val="24"/>
                <w:lang w:val="en-GB" w:eastAsia="en-GB"/>
              </w:rPr>
              <w:t xml:space="preserve"> (Al), and silicon (Si)</w:t>
            </w:r>
          </w:p>
        </w:tc>
        <w:tc>
          <w:tcPr>
            <w:tcW w:w="2597" w:type="dxa"/>
          </w:tcPr>
          <w:p w:rsidR="001E078F" w:rsidRDefault="00FC1D6F">
            <w:pPr>
              <w:spacing w:line="360" w:lineRule="auto"/>
              <w:jc w:val="center"/>
              <w:rPr>
                <w:rFonts w:ascii="Times New Roman" w:eastAsia="Times New Roman" w:hAnsi="Times New Roman" w:cs="Times New Roman"/>
                <w:sz w:val="24"/>
                <w:szCs w:val="24"/>
                <w:lang w:eastAsia="en-GB"/>
              </w:rPr>
            </w:pPr>
            <w:proofErr w:type="spellStart"/>
            <w:r>
              <w:rPr>
                <w:rFonts w:ascii="Times New Roman" w:hAnsi="Times New Roman" w:cs="Times New Roman"/>
                <w:color w:val="000000"/>
                <w:sz w:val="24"/>
                <w:szCs w:val="24"/>
              </w:rPr>
              <w:t>Andalib</w:t>
            </w:r>
            <w:proofErr w:type="spellEnd"/>
            <w:r>
              <w:rPr>
                <w:rFonts w:ascii="Times New Roman" w:hAnsi="Times New Roman" w:cs="Times New Roman"/>
                <w:color w:val="000000"/>
                <w:sz w:val="24"/>
                <w:szCs w:val="24"/>
              </w:rPr>
              <w:t xml:space="preserve"> et al., </w:t>
            </w:r>
            <w:r>
              <w:rPr>
                <w:rFonts w:ascii="Times New Roman" w:hAnsi="Times New Roman" w:cs="Times New Roman"/>
                <w:color w:val="000000"/>
                <w:sz w:val="24"/>
                <w:szCs w:val="24"/>
              </w:rPr>
              <w:t xml:space="preserve">2018; </w:t>
            </w:r>
            <w:proofErr w:type="spellStart"/>
            <w:r>
              <w:rPr>
                <w:rFonts w:ascii="Times New Roman" w:hAnsi="Times New Roman" w:cs="Times New Roman"/>
                <w:color w:val="000000"/>
                <w:sz w:val="24"/>
                <w:szCs w:val="24"/>
              </w:rPr>
              <w:t>Badeeb</w:t>
            </w:r>
            <w:proofErr w:type="spellEnd"/>
            <w:r>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xml:space="preserve"> 2008; </w:t>
            </w:r>
            <w:proofErr w:type="spellStart"/>
            <w:r>
              <w:rPr>
                <w:rFonts w:ascii="Times New Roman" w:hAnsi="Times New Roman" w:cs="Times New Roman"/>
                <w:color w:val="000000"/>
                <w:sz w:val="24"/>
                <w:szCs w:val="24"/>
              </w:rPr>
              <w:t>Karbassi</w:t>
            </w:r>
            <w:proofErr w:type="spellEnd"/>
            <w:r>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xml:space="preserve"> 2022;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Buksh</w:t>
            </w:r>
            <w:proofErr w:type="spellEnd"/>
            <w:r>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xml:space="preserve"> 2020; </w:t>
            </w:r>
            <w:r>
              <w:rPr>
                <w:rFonts w:ascii="Times New Roman" w:hAnsi="Times New Roman" w:cs="Times New Roman"/>
                <w:color w:val="000000"/>
                <w:sz w:val="24"/>
                <w:szCs w:val="24"/>
              </w:rPr>
              <w:t xml:space="preserve">Aziz &amp; </w:t>
            </w:r>
            <w:proofErr w:type="spellStart"/>
            <w:r>
              <w:rPr>
                <w:rFonts w:ascii="Times New Roman" w:hAnsi="Times New Roman" w:cs="Times New Roman"/>
                <w:color w:val="000000"/>
                <w:sz w:val="24"/>
                <w:szCs w:val="24"/>
              </w:rPr>
              <w:t>Junejo</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2022</w:t>
            </w:r>
          </w:p>
        </w:tc>
      </w:tr>
      <w:tr w:rsidR="001E078F">
        <w:tc>
          <w:tcPr>
            <w:tcW w:w="764"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w:t>
            </w:r>
          </w:p>
        </w:tc>
        <w:tc>
          <w:tcPr>
            <w:tcW w:w="1956"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Dubai</w:t>
            </w:r>
          </w:p>
        </w:tc>
        <w:tc>
          <w:tcPr>
            <w:tcW w:w="4572"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G</w:t>
            </w:r>
            <w:proofErr w:type="spellStart"/>
            <w:r>
              <w:rPr>
                <w:rFonts w:ascii="Times New Roman" w:eastAsia="Times New Roman" w:hAnsi="Times New Roman" w:cs="Times New Roman"/>
                <w:sz w:val="24"/>
                <w:szCs w:val="24"/>
                <w:lang w:val="en-GB" w:eastAsia="en-GB"/>
              </w:rPr>
              <w:t>alena</w:t>
            </w:r>
            <w:proofErr w:type="spellEnd"/>
            <w:r>
              <w:rPr>
                <w:rFonts w:ascii="Times New Roman" w:eastAsia="Times New Roman" w:hAnsi="Times New Roman" w:cs="Times New Roman"/>
                <w:sz w:val="24"/>
                <w:szCs w:val="24"/>
                <w:lang w:val="en-GB" w:eastAsia="en-GB"/>
              </w:rPr>
              <w:t xml:space="preserve">, two were derived from amorphous </w:t>
            </w:r>
            <w:r>
              <w:rPr>
                <w:rFonts w:ascii="Times New Roman" w:eastAsia="Times New Roman" w:hAnsi="Times New Roman" w:cs="Times New Roman"/>
                <w:sz w:val="24"/>
                <w:szCs w:val="24"/>
                <w:lang w:val="en-GB" w:eastAsia="en-GB"/>
              </w:rPr>
              <w:t xml:space="preserve">carbon, and one was derived from </w:t>
            </w:r>
            <w:proofErr w:type="spellStart"/>
            <w:r>
              <w:rPr>
                <w:rFonts w:ascii="Times New Roman" w:eastAsia="Times New Roman" w:hAnsi="Times New Roman" w:cs="Times New Roman"/>
                <w:sz w:val="24"/>
                <w:szCs w:val="24"/>
                <w:lang w:val="en-GB" w:eastAsia="en-GB"/>
              </w:rPr>
              <w:t>sassolite</w:t>
            </w:r>
            <w:proofErr w:type="spellEnd"/>
          </w:p>
        </w:tc>
        <w:tc>
          <w:tcPr>
            <w:tcW w:w="2597" w:type="dxa"/>
          </w:tcPr>
          <w:p w:rsidR="001E078F" w:rsidRDefault="00FC1D6F">
            <w:pPr>
              <w:spacing w:line="360" w:lineRule="auto"/>
              <w:jc w:val="center"/>
              <w:rPr>
                <w:rFonts w:ascii="Times New Roman" w:eastAsia="Times New Roman" w:hAnsi="Times New Roman" w:cs="Times New Roman"/>
                <w:sz w:val="24"/>
                <w:szCs w:val="24"/>
                <w:lang w:eastAsia="en-GB"/>
              </w:rPr>
            </w:pPr>
            <w:r>
              <w:rPr>
                <w:rFonts w:ascii="Times New Roman" w:hAnsi="Times New Roman" w:cs="Times New Roman"/>
                <w:sz w:val="24"/>
                <w:szCs w:val="24"/>
                <w:shd w:val="clear" w:color="auto" w:fill="FFFFFF"/>
              </w:rPr>
              <w:t>Hardy</w:t>
            </w:r>
            <w:r>
              <w:rPr>
                <w:rFonts w:ascii="Times New Roman" w:hAnsi="Times New Roman" w:cs="Times New Roman"/>
                <w:sz w:val="24"/>
                <w:szCs w:val="24"/>
                <w:shd w:val="clear" w:color="auto" w:fill="FFFFFF"/>
              </w:rPr>
              <w:t xml:space="preserve"> et al., 2002</w:t>
            </w:r>
          </w:p>
        </w:tc>
      </w:tr>
      <w:tr w:rsidR="001E078F">
        <w:tc>
          <w:tcPr>
            <w:tcW w:w="764"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w:t>
            </w:r>
          </w:p>
        </w:tc>
        <w:tc>
          <w:tcPr>
            <w:tcW w:w="1956"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Egypt</w:t>
            </w:r>
          </w:p>
        </w:tc>
        <w:tc>
          <w:tcPr>
            <w:tcW w:w="4572"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Galena (</w:t>
            </w:r>
            <w:proofErr w:type="spellStart"/>
            <w:r>
              <w:rPr>
                <w:rFonts w:ascii="Times New Roman" w:eastAsia="Times New Roman" w:hAnsi="Times New Roman" w:cs="Times New Roman"/>
                <w:sz w:val="24"/>
                <w:szCs w:val="24"/>
                <w:lang w:val="en-GB" w:eastAsia="en-GB"/>
              </w:rPr>
              <w:t>PbS</w:t>
            </w:r>
            <w:proofErr w:type="spellEnd"/>
            <w:r>
              <w:rPr>
                <w:rFonts w:ascii="Times New Roman" w:eastAsia="Times New Roman" w:hAnsi="Times New Roman" w:cs="Times New Roman"/>
                <w:sz w:val="24"/>
                <w:szCs w:val="24"/>
                <w:lang w:val="en-GB" w:eastAsia="en-GB"/>
              </w:rPr>
              <w:t>), amorphous carbon, calcite (CaCO</w:t>
            </w:r>
            <w:r>
              <w:rPr>
                <w:rFonts w:ascii="Times New Roman" w:eastAsia="Times New Roman" w:hAnsi="Times New Roman" w:cs="Times New Roman"/>
                <w:sz w:val="24"/>
                <w:szCs w:val="24"/>
                <w:vertAlign w:val="subscript"/>
                <w:lang w:val="en-GB" w:eastAsia="en-GB"/>
              </w:rPr>
              <w:t>3</w:t>
            </w:r>
            <w:r>
              <w:rPr>
                <w:rFonts w:ascii="Times New Roman" w:eastAsia="Times New Roman" w:hAnsi="Times New Roman" w:cs="Times New Roman"/>
                <w:sz w:val="24"/>
                <w:szCs w:val="24"/>
                <w:lang w:val="en-GB" w:eastAsia="en-GB"/>
              </w:rPr>
              <w:t>), cuprite (Cu</w:t>
            </w:r>
            <w:r>
              <w:rPr>
                <w:rFonts w:ascii="Times New Roman" w:eastAsia="Times New Roman" w:hAnsi="Times New Roman" w:cs="Times New Roman"/>
                <w:sz w:val="24"/>
                <w:szCs w:val="24"/>
                <w:vertAlign w:val="subscript"/>
                <w:lang w:val="en-GB" w:eastAsia="en-GB"/>
              </w:rPr>
              <w:t>2</w:t>
            </w:r>
            <w:r>
              <w:rPr>
                <w:rFonts w:ascii="Times New Roman" w:eastAsia="Times New Roman" w:hAnsi="Times New Roman" w:cs="Times New Roman"/>
                <w:sz w:val="24"/>
                <w:szCs w:val="24"/>
                <w:lang w:val="en-GB" w:eastAsia="en-GB"/>
              </w:rPr>
              <w:t>O), goethite (</w:t>
            </w:r>
            <w:proofErr w:type="spellStart"/>
            <w:r>
              <w:rPr>
                <w:rFonts w:ascii="Times New Roman" w:eastAsia="Times New Roman" w:hAnsi="Times New Roman" w:cs="Times New Roman"/>
                <w:sz w:val="24"/>
                <w:szCs w:val="24"/>
                <w:lang w:val="en-GB" w:eastAsia="en-GB"/>
              </w:rPr>
              <w:t>FeO</w:t>
            </w:r>
            <w:proofErr w:type="spellEnd"/>
            <w:r>
              <w:rPr>
                <w:rFonts w:ascii="Times New Roman" w:eastAsia="Times New Roman" w:hAnsi="Times New Roman" w:cs="Times New Roman"/>
                <w:sz w:val="24"/>
                <w:szCs w:val="24"/>
                <w:lang w:val="en-GB" w:eastAsia="en-GB"/>
              </w:rPr>
              <w:t>(OH)), elemental silicon, or talc (Mg</w:t>
            </w:r>
            <w:r>
              <w:rPr>
                <w:rFonts w:ascii="Times New Roman" w:eastAsia="Times New Roman" w:hAnsi="Times New Roman" w:cs="Times New Roman"/>
                <w:sz w:val="24"/>
                <w:szCs w:val="24"/>
                <w:vertAlign w:val="subscript"/>
                <w:lang w:val="en-GB" w:eastAsia="en-GB"/>
              </w:rPr>
              <w:t>3</w:t>
            </w:r>
            <w:r>
              <w:rPr>
                <w:rFonts w:ascii="Times New Roman" w:eastAsia="Times New Roman" w:hAnsi="Times New Roman" w:cs="Times New Roman"/>
                <w:sz w:val="24"/>
                <w:szCs w:val="24"/>
                <w:lang w:val="en-GB" w:eastAsia="en-GB"/>
              </w:rPr>
              <w:t>Si</w:t>
            </w:r>
            <w:r>
              <w:rPr>
                <w:rFonts w:ascii="Times New Roman" w:eastAsia="Times New Roman" w:hAnsi="Times New Roman" w:cs="Times New Roman"/>
                <w:sz w:val="24"/>
                <w:szCs w:val="24"/>
                <w:vertAlign w:val="subscript"/>
                <w:lang w:val="en-GB" w:eastAsia="en-GB"/>
              </w:rPr>
              <w:t>4</w:t>
            </w:r>
            <w:r>
              <w:rPr>
                <w:rFonts w:ascii="Times New Roman" w:eastAsia="Times New Roman" w:hAnsi="Times New Roman" w:cs="Times New Roman"/>
                <w:sz w:val="24"/>
                <w:szCs w:val="24"/>
                <w:lang w:val="en-GB" w:eastAsia="en-GB"/>
              </w:rPr>
              <w:t>O</w:t>
            </w:r>
            <w:r>
              <w:rPr>
                <w:rFonts w:ascii="Times New Roman" w:eastAsia="Times New Roman" w:hAnsi="Times New Roman" w:cs="Times New Roman"/>
                <w:sz w:val="24"/>
                <w:szCs w:val="24"/>
                <w:vertAlign w:val="subscript"/>
                <w:lang w:val="en-GB" w:eastAsia="en-GB"/>
              </w:rPr>
              <w:t>10</w:t>
            </w:r>
            <w:r>
              <w:rPr>
                <w:rFonts w:ascii="Times New Roman" w:eastAsia="Times New Roman" w:hAnsi="Times New Roman" w:cs="Times New Roman"/>
                <w:sz w:val="24"/>
                <w:szCs w:val="24"/>
                <w:lang w:val="en-GB" w:eastAsia="en-GB"/>
              </w:rPr>
              <w:t>(OH)</w:t>
            </w:r>
            <w:r>
              <w:rPr>
                <w:rFonts w:ascii="Times New Roman" w:eastAsia="Times New Roman" w:hAnsi="Times New Roman" w:cs="Times New Roman"/>
                <w:sz w:val="24"/>
                <w:szCs w:val="24"/>
                <w:vertAlign w:val="subscript"/>
                <w:lang w:val="en-GB" w:eastAsia="en-GB"/>
              </w:rPr>
              <w:t>2</w:t>
            </w:r>
          </w:p>
        </w:tc>
        <w:tc>
          <w:tcPr>
            <w:tcW w:w="2597" w:type="dxa"/>
          </w:tcPr>
          <w:p w:rsidR="001E078F" w:rsidRDefault="00FC1D6F">
            <w:pPr>
              <w:spacing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GB" w:eastAsia="en-GB"/>
              </w:rPr>
              <w:t>Hardy</w:t>
            </w:r>
            <w:r>
              <w:rPr>
                <w:rFonts w:ascii="Times New Roman" w:eastAsia="Times New Roman" w:hAnsi="Times New Roman" w:cs="Times New Roman"/>
                <w:sz w:val="24"/>
                <w:szCs w:val="24"/>
                <w:lang w:eastAsia="en-GB"/>
              </w:rPr>
              <w:t xml:space="preserve"> et al., 2006</w:t>
            </w:r>
          </w:p>
          <w:p w:rsidR="001E078F" w:rsidRDefault="001E078F">
            <w:pPr>
              <w:spacing w:line="360" w:lineRule="auto"/>
              <w:jc w:val="center"/>
              <w:rPr>
                <w:rFonts w:ascii="Times New Roman" w:eastAsia="Times New Roman" w:hAnsi="Times New Roman" w:cs="Times New Roman"/>
                <w:sz w:val="24"/>
                <w:szCs w:val="24"/>
                <w:lang w:val="en-GB" w:eastAsia="en-GB"/>
              </w:rPr>
            </w:pPr>
          </w:p>
        </w:tc>
      </w:tr>
      <w:tr w:rsidR="001E078F">
        <w:trPr>
          <w:trHeight w:val="647"/>
        </w:trPr>
        <w:tc>
          <w:tcPr>
            <w:tcW w:w="764"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val="en-GB" w:eastAsia="en-GB"/>
              </w:rPr>
              <w:t>.</w:t>
            </w:r>
          </w:p>
        </w:tc>
        <w:tc>
          <w:tcPr>
            <w:tcW w:w="1956"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Oman</w:t>
            </w:r>
          </w:p>
        </w:tc>
        <w:tc>
          <w:tcPr>
            <w:tcW w:w="4572" w:type="dxa"/>
          </w:tcPr>
          <w:p w:rsidR="001E078F" w:rsidRDefault="00FC1D6F">
            <w:pPr>
              <w:spacing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Galena (</w:t>
            </w:r>
            <w:proofErr w:type="spellStart"/>
            <w:r>
              <w:rPr>
                <w:rFonts w:ascii="Times New Roman" w:eastAsia="Times New Roman" w:hAnsi="Times New Roman" w:cs="Times New Roman"/>
                <w:sz w:val="24"/>
                <w:szCs w:val="24"/>
                <w:lang w:val="en-GB" w:eastAsia="en-GB"/>
              </w:rPr>
              <w:t>PbS</w:t>
            </w:r>
            <w:proofErr w:type="spellEnd"/>
            <w:r>
              <w:rPr>
                <w:rFonts w:ascii="Times New Roman" w:eastAsia="Times New Roman" w:hAnsi="Times New Roman" w:cs="Times New Roman"/>
                <w:sz w:val="24"/>
                <w:szCs w:val="24"/>
                <w:lang w:val="en-GB" w:eastAsia="en-GB"/>
              </w:rPr>
              <w:t xml:space="preserve">), with one </w:t>
            </w:r>
            <w:r>
              <w:rPr>
                <w:rFonts w:ascii="Times New Roman" w:eastAsia="Times New Roman" w:hAnsi="Times New Roman" w:cs="Times New Roman"/>
                <w:sz w:val="24"/>
                <w:szCs w:val="24"/>
                <w:lang w:val="en-GB" w:eastAsia="en-GB"/>
              </w:rPr>
              <w:t>variant consisting of hematite</w:t>
            </w:r>
          </w:p>
        </w:tc>
        <w:tc>
          <w:tcPr>
            <w:tcW w:w="2597" w:type="dxa"/>
          </w:tcPr>
          <w:p w:rsidR="001E078F" w:rsidRDefault="00FC1D6F">
            <w:pPr>
              <w:spacing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El-</w:t>
            </w:r>
            <w:proofErr w:type="spellStart"/>
            <w:r>
              <w:rPr>
                <w:rFonts w:ascii="Times New Roman" w:eastAsia="Times New Roman" w:hAnsi="Times New Roman" w:cs="Times New Roman"/>
                <w:sz w:val="24"/>
                <w:szCs w:val="24"/>
                <w:lang w:val="en-GB" w:eastAsia="en-GB"/>
              </w:rPr>
              <w:t>Shafey</w:t>
            </w:r>
            <w:proofErr w:type="spellEnd"/>
            <w:r>
              <w:rPr>
                <w:rFonts w:ascii="Times New Roman" w:eastAsia="Times New Roman" w:hAnsi="Times New Roman" w:cs="Times New Roman"/>
                <w:sz w:val="24"/>
                <w:szCs w:val="24"/>
                <w:lang w:eastAsia="en-GB"/>
              </w:rPr>
              <w:t xml:space="preserve"> et al., 2017</w:t>
            </w:r>
          </w:p>
          <w:p w:rsidR="001E078F" w:rsidRDefault="001E078F">
            <w:pPr>
              <w:spacing w:line="360" w:lineRule="auto"/>
              <w:jc w:val="center"/>
              <w:rPr>
                <w:rFonts w:ascii="Times New Roman" w:eastAsia="Times New Roman" w:hAnsi="Times New Roman" w:cs="Times New Roman"/>
                <w:sz w:val="24"/>
                <w:szCs w:val="24"/>
                <w:lang w:val="en-GB" w:eastAsia="en-GB"/>
              </w:rPr>
            </w:pPr>
          </w:p>
        </w:tc>
      </w:tr>
    </w:tbl>
    <w:p w:rsidR="001E078F" w:rsidRDefault="001E078F">
      <w:pPr>
        <w:spacing w:line="360" w:lineRule="auto"/>
        <w:jc w:val="both"/>
        <w:rPr>
          <w:rFonts w:ascii="Times New Roman" w:eastAsia="Times New Roman" w:hAnsi="Times New Roman" w:cs="Times New Roman"/>
          <w:sz w:val="24"/>
          <w:szCs w:val="24"/>
          <w:lang w:val="en-GB" w:eastAsia="en-GB"/>
        </w:rPr>
      </w:pPr>
    </w:p>
    <w:p w:rsidR="001E078F" w:rsidRDefault="001E078F">
      <w:pPr>
        <w:spacing w:line="360" w:lineRule="auto"/>
        <w:jc w:val="both"/>
        <w:rPr>
          <w:rFonts w:ascii="Times New Roman" w:eastAsia="Times New Roman" w:hAnsi="Times New Roman" w:cs="Times New Roman"/>
          <w:sz w:val="24"/>
          <w:szCs w:val="24"/>
          <w:lang w:val="en-GB" w:eastAsia="en-GB"/>
        </w:rPr>
      </w:pPr>
    </w:p>
    <w:p w:rsidR="001E078F" w:rsidRDefault="001E078F">
      <w:pPr>
        <w:spacing w:after="0" w:line="360" w:lineRule="auto"/>
        <w:jc w:val="both"/>
        <w:rPr>
          <w:rFonts w:ascii="Times New Roman" w:hAnsi="Times New Roman" w:cs="Times New Roman"/>
          <w:b/>
          <w:color w:val="000000"/>
          <w:sz w:val="28"/>
          <w:szCs w:val="28"/>
        </w:rPr>
      </w:pPr>
    </w:p>
    <w:p w:rsidR="001E078F" w:rsidRDefault="001E078F">
      <w:pPr>
        <w:spacing w:after="0" w:line="360" w:lineRule="auto"/>
        <w:jc w:val="both"/>
        <w:rPr>
          <w:rFonts w:ascii="Times New Roman" w:hAnsi="Times New Roman" w:cs="Times New Roman"/>
          <w:b/>
          <w:color w:val="000000"/>
          <w:sz w:val="28"/>
          <w:szCs w:val="28"/>
        </w:rPr>
      </w:pPr>
    </w:p>
    <w:p w:rsidR="001E078F" w:rsidRDefault="001E078F">
      <w:pPr>
        <w:spacing w:after="0" w:line="360" w:lineRule="auto"/>
        <w:jc w:val="both"/>
        <w:rPr>
          <w:rFonts w:ascii="Times New Roman" w:hAnsi="Times New Roman" w:cs="Times New Roman"/>
          <w:b/>
          <w:color w:val="000000"/>
          <w:sz w:val="28"/>
          <w:szCs w:val="28"/>
        </w:rPr>
      </w:pPr>
    </w:p>
    <w:p w:rsidR="001E078F" w:rsidRDefault="001E078F">
      <w:pPr>
        <w:spacing w:after="0" w:line="360" w:lineRule="auto"/>
        <w:jc w:val="both"/>
        <w:rPr>
          <w:rFonts w:ascii="Times New Roman" w:hAnsi="Times New Roman" w:cs="Times New Roman"/>
          <w:b/>
          <w:color w:val="000000"/>
          <w:sz w:val="28"/>
          <w:szCs w:val="28"/>
        </w:rPr>
      </w:pPr>
    </w:p>
    <w:p w:rsidR="001E078F" w:rsidRDefault="001E078F">
      <w:pPr>
        <w:spacing w:after="0" w:line="360" w:lineRule="auto"/>
        <w:jc w:val="both"/>
        <w:rPr>
          <w:rFonts w:ascii="Times New Roman" w:hAnsi="Times New Roman" w:cs="Times New Roman"/>
          <w:b/>
          <w:color w:val="000000"/>
          <w:sz w:val="28"/>
          <w:szCs w:val="28"/>
        </w:rPr>
      </w:pPr>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Eye cosmetics:</w:t>
      </w:r>
    </w:p>
    <w:p w:rsidR="001E078F" w:rsidRDefault="00FC1D6F">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GB" w:eastAsia="en-GB"/>
        </w:rPr>
        <w:t xml:space="preserve">Cosmetic products consist of intricate formulations of multiple chemicals, which are designed without the intention of exerting pharmacological effects within the human body. </w:t>
      </w:r>
      <w:r>
        <w:rPr>
          <w:rFonts w:ascii="Times New Roman" w:eastAsia="Times New Roman" w:hAnsi="Times New Roman" w:cs="Times New Roman"/>
          <w:sz w:val="24"/>
          <w:szCs w:val="24"/>
          <w:lang w:val="en-GB" w:eastAsia="en-GB"/>
        </w:rPr>
        <w:t xml:space="preserve">Nevertheless, a considerable number of these constituents, including water, oils, fats, plant extracts, protein </w:t>
      </w:r>
      <w:proofErr w:type="spellStart"/>
      <w:r>
        <w:rPr>
          <w:rFonts w:ascii="Times New Roman" w:eastAsia="Times New Roman" w:hAnsi="Times New Roman" w:cs="Times New Roman"/>
          <w:sz w:val="24"/>
          <w:szCs w:val="24"/>
          <w:lang w:val="en-GB" w:eastAsia="en-GB"/>
        </w:rPr>
        <w:t>hydrolysates</w:t>
      </w:r>
      <w:proofErr w:type="spellEnd"/>
      <w:r>
        <w:rPr>
          <w:rFonts w:ascii="Times New Roman" w:eastAsia="Times New Roman" w:hAnsi="Times New Roman" w:cs="Times New Roman"/>
          <w:sz w:val="24"/>
          <w:szCs w:val="24"/>
          <w:lang w:val="en-GB" w:eastAsia="en-GB"/>
        </w:rPr>
        <w:t xml:space="preserve">, and </w:t>
      </w:r>
      <w:proofErr w:type="spellStart"/>
      <w:r>
        <w:rPr>
          <w:rFonts w:ascii="Times New Roman" w:eastAsia="Times New Roman" w:hAnsi="Times New Roman" w:cs="Times New Roman"/>
          <w:sz w:val="24"/>
          <w:szCs w:val="24"/>
          <w:lang w:val="en-GB" w:eastAsia="en-GB"/>
        </w:rPr>
        <w:t>color</w:t>
      </w:r>
      <w:proofErr w:type="spellEnd"/>
      <w:r>
        <w:rPr>
          <w:rFonts w:ascii="Times New Roman" w:eastAsia="Times New Roman" w:hAnsi="Times New Roman" w:cs="Times New Roman"/>
          <w:sz w:val="24"/>
          <w:szCs w:val="24"/>
          <w:lang w:val="en-GB" w:eastAsia="en-GB"/>
        </w:rPr>
        <w:t xml:space="preserve"> additives, possess the potential to facilitate the proliferation of microbes. A wide range of eye cosmetics are readily </w:t>
      </w:r>
      <w:r>
        <w:rPr>
          <w:rFonts w:ascii="Times New Roman" w:eastAsia="Times New Roman" w:hAnsi="Times New Roman" w:cs="Times New Roman"/>
          <w:sz w:val="24"/>
          <w:szCs w:val="24"/>
          <w:lang w:val="en-GB" w:eastAsia="en-GB"/>
        </w:rPr>
        <w:t>accessible in the market, with the purpose of enhancing facial aesthetics or improving facial appearance.</w:t>
      </w:r>
      <w:r>
        <w:rPr>
          <w:rFonts w:ascii="Times New Roman" w:eastAsia="Times New Roman" w:hAnsi="Times New Roman" w:cs="Times New Roman"/>
          <w:sz w:val="24"/>
          <w:szCs w:val="24"/>
          <w:lang w:eastAsia="en-GB"/>
        </w:rPr>
        <w:t xml:space="preserve"> </w:t>
      </w:r>
      <w:r>
        <w:rPr>
          <w:rFonts w:ascii="Times New Roman" w:eastAsia="Times New Roman" w:hAnsi="Times New Roman"/>
          <w:sz w:val="24"/>
          <w:szCs w:val="24"/>
          <w:lang w:eastAsia="en-GB"/>
        </w:rPr>
        <w:t>The use of cosmetics on the eyes to improve appearance and beauty may result in visual abnormalities, allergic responses, and discomfort (Jones et al.</w:t>
      </w:r>
      <w:r>
        <w:rPr>
          <w:rFonts w:ascii="Times New Roman" w:eastAsia="Times New Roman" w:hAnsi="Times New Roman"/>
          <w:sz w:val="24"/>
          <w:szCs w:val="24"/>
          <w:lang w:eastAsia="en-GB"/>
        </w:rPr>
        <w:t>, 2015). Hospital referrals for allergic contact dermatitis most frequently result from adverse reactions to cosmetics, toiletries, and topical treatments. Most of the time, these are only moderate or momentary, and most reactions are irritating rather tha</w:t>
      </w:r>
      <w:r>
        <w:rPr>
          <w:rFonts w:ascii="Times New Roman" w:eastAsia="Times New Roman" w:hAnsi="Times New Roman"/>
          <w:sz w:val="24"/>
          <w:szCs w:val="24"/>
          <w:lang w:eastAsia="en-GB"/>
        </w:rPr>
        <w:t xml:space="preserve">n allergic. Acute toxicity, percutaneous absorption, skin irritation, eye irritation, skin sensitization and photosensitization, </w:t>
      </w:r>
      <w:proofErr w:type="spellStart"/>
      <w:r>
        <w:rPr>
          <w:rFonts w:ascii="Times New Roman" w:eastAsia="Times New Roman" w:hAnsi="Times New Roman"/>
          <w:sz w:val="24"/>
          <w:szCs w:val="24"/>
          <w:lang w:eastAsia="en-GB"/>
        </w:rPr>
        <w:t>subchronic</w:t>
      </w:r>
      <w:proofErr w:type="spellEnd"/>
      <w:r>
        <w:rPr>
          <w:rFonts w:ascii="Times New Roman" w:eastAsia="Times New Roman" w:hAnsi="Times New Roman"/>
          <w:sz w:val="24"/>
          <w:szCs w:val="24"/>
          <w:lang w:eastAsia="en-GB"/>
        </w:rPr>
        <w:t xml:space="preserve"> toxicity, mutagenicity/</w:t>
      </w:r>
      <w:proofErr w:type="spellStart"/>
      <w:r>
        <w:rPr>
          <w:rFonts w:ascii="Times New Roman" w:eastAsia="Times New Roman" w:hAnsi="Times New Roman"/>
          <w:sz w:val="24"/>
          <w:szCs w:val="24"/>
          <w:lang w:eastAsia="en-GB"/>
        </w:rPr>
        <w:t>genotoxicity</w:t>
      </w:r>
      <w:proofErr w:type="spellEnd"/>
      <w:r>
        <w:rPr>
          <w:rFonts w:ascii="Times New Roman" w:eastAsia="Times New Roman" w:hAnsi="Times New Roman"/>
          <w:sz w:val="24"/>
          <w:szCs w:val="24"/>
          <w:lang w:eastAsia="en-GB"/>
        </w:rPr>
        <w:t xml:space="preserve">, and </w:t>
      </w:r>
      <w:proofErr w:type="spellStart"/>
      <w:r>
        <w:rPr>
          <w:rFonts w:ascii="Times New Roman" w:eastAsia="Times New Roman" w:hAnsi="Times New Roman"/>
          <w:sz w:val="24"/>
          <w:szCs w:val="24"/>
          <w:lang w:eastAsia="en-GB"/>
        </w:rPr>
        <w:t>phototoxicity</w:t>
      </w:r>
      <w:proofErr w:type="spellEnd"/>
      <w:r>
        <w:rPr>
          <w:rFonts w:ascii="Times New Roman" w:eastAsia="Times New Roman" w:hAnsi="Times New Roman"/>
          <w:sz w:val="24"/>
          <w:szCs w:val="24"/>
          <w:lang w:eastAsia="en-GB"/>
        </w:rPr>
        <w:t>/</w:t>
      </w:r>
      <w:proofErr w:type="spellStart"/>
      <w:r>
        <w:rPr>
          <w:rFonts w:ascii="Times New Roman" w:eastAsia="Times New Roman" w:hAnsi="Times New Roman"/>
          <w:sz w:val="24"/>
          <w:szCs w:val="24"/>
          <w:lang w:eastAsia="en-GB"/>
        </w:rPr>
        <w:t>photoirritation</w:t>
      </w:r>
      <w:proofErr w:type="spellEnd"/>
      <w:r>
        <w:rPr>
          <w:rFonts w:ascii="Times New Roman" w:eastAsia="Times New Roman" w:hAnsi="Times New Roman"/>
          <w:sz w:val="24"/>
          <w:szCs w:val="24"/>
          <w:lang w:eastAsia="en-GB"/>
        </w:rPr>
        <w:t xml:space="preserve"> are only a few of the possible negative effec</w:t>
      </w:r>
      <w:r>
        <w:rPr>
          <w:rFonts w:ascii="Times New Roman" w:eastAsia="Times New Roman" w:hAnsi="Times New Roman"/>
          <w:sz w:val="24"/>
          <w:szCs w:val="24"/>
          <w:lang w:eastAsia="en-GB"/>
        </w:rPr>
        <w:t>ts. The way a cosmetic product is used affects how safe it is since it affects how much of the ingredient can be swallowed, breathed, or absorbed through the skin or mucous membranes (Nigam, 2009).</w:t>
      </w:r>
    </w:p>
    <w:p w:rsidR="001E078F" w:rsidRDefault="00FC1D6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Cosmetic products designed for the eyes can be categorized</w:t>
      </w:r>
      <w:r>
        <w:rPr>
          <w:rFonts w:ascii="Times New Roman" w:hAnsi="Times New Roman" w:cs="Times New Roman"/>
          <w:color w:val="000000"/>
          <w:sz w:val="24"/>
          <w:szCs w:val="24"/>
        </w:rPr>
        <w:t xml:space="preserve"> into two groups: colored and non-colored variants. Colored eye cosmetics encompass a range of products such as mascaras, eyeliners, eye shadows, and eyebrow pencils, which are formulated to provide pigmented hues. On the other hand, non-colored eye cosmet</w:t>
      </w:r>
      <w:r>
        <w:rPr>
          <w:rFonts w:ascii="Times New Roman" w:hAnsi="Times New Roman" w:cs="Times New Roman"/>
          <w:color w:val="000000"/>
          <w:sz w:val="24"/>
          <w:szCs w:val="24"/>
        </w:rPr>
        <w:t xml:space="preserve">ics consist of serums, eye gels, and eye creams, which do not possess pigmentation but are intended for specific eye care purposes. Elements such as </w:t>
      </w:r>
      <w:proofErr w:type="spellStart"/>
      <w:r>
        <w:rPr>
          <w:rFonts w:ascii="Times New Roman" w:hAnsi="Times New Roman" w:cs="Times New Roman"/>
          <w:color w:val="000000"/>
          <w:sz w:val="24"/>
          <w:szCs w:val="24"/>
        </w:rPr>
        <w: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Sb</w:t>
      </w:r>
      <w:proofErr w:type="spellEnd"/>
      <w:r>
        <w:rPr>
          <w:rFonts w:ascii="Times New Roman" w:hAnsi="Times New Roman" w:cs="Times New Roman"/>
          <w:color w:val="000000"/>
          <w:sz w:val="24"/>
          <w:szCs w:val="24"/>
        </w:rPr>
        <w:t>, Cr, and various others have been measured and quantified in various categories of cosmetic products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GB" w:eastAsia="en-GB"/>
        </w:rPr>
        <w:t>Periz</w:t>
      </w:r>
      <w:proofErr w:type="spellEnd"/>
      <w:proofErr w:type="gramEnd"/>
      <w:r>
        <w:rPr>
          <w:rFonts w:ascii="Times New Roman" w:eastAsia="Times New Roman" w:hAnsi="Times New Roman" w:cs="Times New Roman"/>
          <w:color w:val="000000"/>
          <w:sz w:val="24"/>
          <w:szCs w:val="24"/>
          <w:lang w:eastAsia="en-GB"/>
        </w:rPr>
        <w:t xml:space="preserve"> et al., </w:t>
      </w:r>
      <w:r>
        <w:rPr>
          <w:rFonts w:ascii="Times New Roman" w:eastAsia="Times New Roman" w:hAnsi="Times New Roman" w:cs="Times New Roman"/>
          <w:color w:val="000000"/>
          <w:sz w:val="24"/>
          <w:szCs w:val="24"/>
          <w:lang w:val="en-GB" w:eastAsia="en-GB"/>
        </w:rPr>
        <w:t xml:space="preserve">2018). </w:t>
      </w:r>
      <w:r>
        <w:rPr>
          <w:rFonts w:ascii="Times New Roman" w:hAnsi="Times New Roman" w:cs="Times New Roman"/>
          <w:color w:val="000000"/>
          <w:sz w:val="24"/>
          <w:szCs w:val="24"/>
        </w:rPr>
        <w:t xml:space="preserve"> The presence of cobalt (Co), chromium (Cr), cadmium (Cd), lead (</w:t>
      </w:r>
      <w:proofErr w:type="spellStart"/>
      <w:r>
        <w:rPr>
          <w:rFonts w:ascii="Times New Roman" w:hAnsi="Times New Roman" w:cs="Times New Roman"/>
          <w:color w:val="000000"/>
          <w:sz w:val="24"/>
          <w:szCs w:val="24"/>
        </w:rPr>
        <w:t>Pb</w:t>
      </w:r>
      <w:proofErr w:type="spellEnd"/>
      <w:r>
        <w:rPr>
          <w:rFonts w:ascii="Times New Roman" w:hAnsi="Times New Roman" w:cs="Times New Roman"/>
          <w:color w:val="000000"/>
          <w:sz w:val="24"/>
          <w:szCs w:val="24"/>
        </w:rPr>
        <w:t>), and nickel (Ni) in eye shadows is a matter of concern (</w:t>
      </w:r>
      <w:proofErr w:type="spellStart"/>
      <w:r>
        <w:rPr>
          <w:rFonts w:ascii="Times New Roman" w:eastAsia="Times New Roman" w:hAnsi="Times New Roman" w:cs="Times New Roman"/>
          <w:color w:val="000000"/>
          <w:sz w:val="24"/>
          <w:szCs w:val="24"/>
          <w:lang w:val="en-GB" w:eastAsia="en-GB"/>
        </w:rPr>
        <w:t>Ababne</w:t>
      </w:r>
      <w:proofErr w:type="spellEnd"/>
      <w:r>
        <w:rPr>
          <w:rFonts w:ascii="Times New Roman" w:eastAsia="Times New Roman" w:hAnsi="Times New Roman" w:cs="Times New Roman"/>
          <w:color w:val="000000"/>
          <w:sz w:val="24"/>
          <w:szCs w:val="24"/>
          <w:lang w:eastAsia="en-GB"/>
        </w:rPr>
        <w:t xml:space="preserve">h and </w:t>
      </w:r>
      <w:r>
        <w:rPr>
          <w:rFonts w:ascii="Times New Roman" w:eastAsia="Times New Roman" w:hAnsi="Times New Roman" w:cs="Times New Roman"/>
          <w:color w:val="000000"/>
          <w:sz w:val="24"/>
          <w:szCs w:val="24"/>
          <w:lang w:val="en-GB" w:eastAsia="en-GB"/>
        </w:rPr>
        <w:t>Al-</w:t>
      </w:r>
      <w:proofErr w:type="spellStart"/>
      <w:r>
        <w:rPr>
          <w:rFonts w:ascii="Times New Roman" w:eastAsia="Times New Roman" w:hAnsi="Times New Roman" w:cs="Times New Roman"/>
          <w:color w:val="000000"/>
          <w:sz w:val="24"/>
          <w:szCs w:val="24"/>
          <w:lang w:val="en-GB" w:eastAsia="en-GB"/>
        </w:rPr>
        <w:t>Momani</w:t>
      </w:r>
      <w:proofErr w:type="spellEnd"/>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en-GB" w:eastAsia="en-GB"/>
        </w:rPr>
        <w:t>2018).</w:t>
      </w:r>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Considerations in Eye Area Cosmetic Formulation</w:t>
      </w:r>
    </w:p>
    <w:p w:rsidR="001E078F" w:rsidRDefault="00FC1D6F">
      <w:pPr>
        <w:pStyle w:val="ListParagraph"/>
        <w:numPr>
          <w:ilvl w:val="0"/>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Frequently encountered </w:t>
      </w:r>
      <w:r>
        <w:rPr>
          <w:rFonts w:ascii="Times New Roman" w:eastAsia="Times New Roman" w:hAnsi="Times New Roman" w:cs="Times New Roman"/>
          <w:sz w:val="24"/>
          <w:szCs w:val="24"/>
          <w:lang w:val="en-GB" w:eastAsia="en-GB"/>
        </w:rPr>
        <w:t>allergens and irritants ought to be devoid from the formulation or, failing that, their concentration should be decreased.</w:t>
      </w:r>
    </w:p>
    <w:p w:rsidR="001E078F" w:rsidRDefault="00FC1D6F">
      <w:pPr>
        <w:pStyle w:val="ListParagraph"/>
        <w:numPr>
          <w:ilvl w:val="0"/>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Pure, high-quality materials devoid of impurities ought to be chosen.</w:t>
      </w:r>
    </w:p>
    <w:p w:rsidR="001E078F" w:rsidRDefault="00FC1D6F">
      <w:pPr>
        <w:pStyle w:val="ListParagraph"/>
        <w:numPr>
          <w:ilvl w:val="0"/>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Preventing hypersensitivity reactions with appropriate antioxid</w:t>
      </w:r>
      <w:r>
        <w:rPr>
          <w:rFonts w:ascii="Times New Roman" w:eastAsia="Times New Roman" w:hAnsi="Times New Roman" w:cs="Times New Roman"/>
          <w:sz w:val="24"/>
          <w:szCs w:val="24"/>
          <w:lang w:val="en-GB" w:eastAsia="en-GB"/>
        </w:rPr>
        <w:t>ants is crucial in order to avert the formation of autoxidation products.</w:t>
      </w:r>
    </w:p>
    <w:p w:rsidR="001E078F" w:rsidRDefault="00FC1D6F">
      <w:pPr>
        <w:pStyle w:val="ListParagraph"/>
        <w:numPr>
          <w:ilvl w:val="0"/>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Substances that generate cutaneous stimulation and volatile vehicles should to be eradicated.</w:t>
      </w:r>
    </w:p>
    <w:p w:rsidR="001E078F" w:rsidRDefault="00FC1D6F">
      <w:pPr>
        <w:pStyle w:val="ListParagraph"/>
        <w:numPr>
          <w:ilvl w:val="0"/>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Skin-penetrating solvents, such as ethanol and propylene glycol, ought to be circumvente</w:t>
      </w:r>
      <w:r>
        <w:rPr>
          <w:rFonts w:ascii="Times New Roman" w:eastAsia="Times New Roman" w:hAnsi="Times New Roman" w:cs="Times New Roman"/>
          <w:sz w:val="24"/>
          <w:szCs w:val="24"/>
          <w:lang w:val="en-GB" w:eastAsia="en-GB"/>
        </w:rPr>
        <w:t>d.</w:t>
      </w:r>
    </w:p>
    <w:p w:rsidR="001E078F" w:rsidRDefault="00FC1D6F">
      <w:pPr>
        <w:pStyle w:val="ListParagraph"/>
        <w:numPr>
          <w:ilvl w:val="0"/>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Surfactants, whether employed for emulsification or purifying functions, ought to be meticulously chosen.</w:t>
      </w:r>
    </w:p>
    <w:p w:rsidR="001E078F" w:rsidRDefault="00FC1D6F">
      <w:pPr>
        <w:pStyle w:val="ListParagraph"/>
        <w:numPr>
          <w:ilvl w:val="0"/>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selection of preservatives should be based on their low sensitizing potential (</w:t>
      </w:r>
      <w:proofErr w:type="spellStart"/>
      <w:r>
        <w:rPr>
          <w:rFonts w:ascii="Times New Roman" w:eastAsia="Times New Roman" w:hAnsi="Times New Roman" w:cs="Times New Roman"/>
          <w:sz w:val="24"/>
          <w:szCs w:val="24"/>
          <w:lang w:val="en-GB" w:eastAsia="en-GB"/>
        </w:rPr>
        <w:t>parabens</w:t>
      </w:r>
      <w:proofErr w:type="spellEnd"/>
      <w:r>
        <w:rPr>
          <w:rFonts w:ascii="Times New Roman" w:eastAsia="Times New Roman" w:hAnsi="Times New Roman" w:cs="Times New Roman"/>
          <w:sz w:val="24"/>
          <w:szCs w:val="24"/>
          <w:lang w:val="en-GB" w:eastAsia="en-GB"/>
        </w:rPr>
        <w:t>) as opposed to their high sensitizing potential (formal</w:t>
      </w:r>
      <w:r>
        <w:rPr>
          <w:rFonts w:ascii="Times New Roman" w:eastAsia="Times New Roman" w:hAnsi="Times New Roman" w:cs="Times New Roman"/>
          <w:sz w:val="24"/>
          <w:szCs w:val="24"/>
          <w:lang w:val="en-GB" w:eastAsia="en-GB"/>
        </w:rPr>
        <w:t>dehyde and formaldehyde releasers).</w:t>
      </w:r>
    </w:p>
    <w:p w:rsidR="001E078F" w:rsidRDefault="00FC1D6F">
      <w:pPr>
        <w:spacing w:line="36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en-GB" w:eastAsia="en-GB"/>
        </w:rPr>
        <w:t xml:space="preserve">The utilization of coal tar </w:t>
      </w:r>
      <w:proofErr w:type="spellStart"/>
      <w:r>
        <w:rPr>
          <w:rFonts w:ascii="Times New Roman" w:eastAsia="Times New Roman" w:hAnsi="Times New Roman" w:cs="Times New Roman"/>
          <w:sz w:val="24"/>
          <w:szCs w:val="24"/>
          <w:lang w:val="en-GB" w:eastAsia="en-GB"/>
        </w:rPr>
        <w:t>colors</w:t>
      </w:r>
      <w:proofErr w:type="spellEnd"/>
      <w:r>
        <w:rPr>
          <w:rFonts w:ascii="Times New Roman" w:eastAsia="Times New Roman" w:hAnsi="Times New Roman" w:cs="Times New Roman"/>
          <w:sz w:val="24"/>
          <w:szCs w:val="24"/>
          <w:lang w:val="en-GB" w:eastAsia="en-GB"/>
        </w:rPr>
        <w:t xml:space="preserve"> on eyelashes is restricted under the US Food, Drug, and Cosmetic Act. Consequently, when choosing colorants for mascara, options are limited to vegetable </w:t>
      </w:r>
      <w:proofErr w:type="spellStart"/>
      <w:r>
        <w:rPr>
          <w:rFonts w:ascii="Times New Roman" w:eastAsia="Times New Roman" w:hAnsi="Times New Roman" w:cs="Times New Roman"/>
          <w:sz w:val="24"/>
          <w:szCs w:val="24"/>
          <w:lang w:val="en-GB" w:eastAsia="en-GB"/>
        </w:rPr>
        <w:t>colors</w:t>
      </w:r>
      <w:proofErr w:type="spellEnd"/>
      <w:r>
        <w:rPr>
          <w:rFonts w:ascii="Times New Roman" w:eastAsia="Times New Roman" w:hAnsi="Times New Roman" w:cs="Times New Roman"/>
          <w:sz w:val="24"/>
          <w:szCs w:val="24"/>
          <w:lang w:val="en-GB" w:eastAsia="en-GB"/>
        </w:rPr>
        <w:t xml:space="preserve"> or inorganic pigments </w:t>
      </w:r>
      <w:r>
        <w:rPr>
          <w:rFonts w:ascii="Times New Roman" w:eastAsia="Times New Roman" w:hAnsi="Times New Roman" w:cs="Times New Roman"/>
          <w:sz w:val="24"/>
          <w:szCs w:val="24"/>
          <w:lang w:val="en-GB" w:eastAsia="en-GB"/>
        </w:rPr>
        <w:t>and lakes</w:t>
      </w:r>
      <w:r>
        <w:rPr>
          <w:rFonts w:ascii="Times New Roman" w:eastAsia="Times New Roman" w:hAnsi="Times New Roman" w:cs="Times New Roman"/>
          <w:sz w:val="24"/>
          <w:szCs w:val="24"/>
          <w:lang w:eastAsia="en-GB"/>
        </w:rPr>
        <w:t xml:space="preserve"> </w:t>
      </w:r>
      <w:r>
        <w:rPr>
          <w:rFonts w:ascii="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GB" w:eastAsia="en-GB"/>
        </w:rPr>
        <w:t>Draelos</w:t>
      </w:r>
      <w:proofErr w:type="spellEnd"/>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en-GB" w:eastAsia="en-GB"/>
        </w:rPr>
        <w:t>2001</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val="en-GB" w:eastAsia="en-GB"/>
        </w:rPr>
        <w:t>Periz</w:t>
      </w:r>
      <w:proofErr w:type="spellEnd"/>
      <w:r>
        <w:rPr>
          <w:rFonts w:ascii="Times New Roman" w:eastAsia="Times New Roman" w:hAnsi="Times New Roman" w:cs="Times New Roman"/>
          <w:color w:val="000000"/>
          <w:sz w:val="24"/>
          <w:szCs w:val="24"/>
          <w:lang w:eastAsia="en-GB"/>
        </w:rPr>
        <w:t xml:space="preserve"> et al., 2018</w:t>
      </w:r>
      <w:r>
        <w:rPr>
          <w:rFonts w:ascii="Times New Roman" w:eastAsia="Times New Roman" w:hAnsi="Times New Roman" w:cs="Times New Roman"/>
          <w:color w:val="000000"/>
          <w:sz w:val="24"/>
          <w:szCs w:val="24"/>
          <w:lang w:val="en-GB" w:eastAsia="en-GB"/>
        </w:rPr>
        <w:t>)</w:t>
      </w:r>
      <w:r>
        <w:rPr>
          <w:rFonts w:ascii="Times New Roman" w:hAnsi="Times New Roman" w:cs="Times New Roman"/>
          <w:color w:val="000000"/>
          <w:sz w:val="24"/>
          <w:szCs w:val="24"/>
        </w:rPr>
        <w:t>.</w:t>
      </w:r>
    </w:p>
    <w:p w:rsidR="001E078F" w:rsidRDefault="00FC1D6F">
      <w:pPr>
        <w:spacing w:line="360" w:lineRule="auto"/>
        <w:jc w:val="both"/>
        <w:rPr>
          <w:rFonts w:ascii="Times New Roman" w:hAnsi="Times New Roman" w:cs="Times New Roman"/>
          <w:b/>
          <w:color w:val="000000"/>
          <w:sz w:val="28"/>
          <w:szCs w:val="28"/>
        </w:rPr>
      </w:pPr>
      <w:r>
        <w:rPr>
          <w:rFonts w:ascii="Times New Roman" w:eastAsia="Times New Roman" w:hAnsi="Times New Roman" w:cs="Times New Roman"/>
          <w:b/>
          <w:iCs/>
          <w:color w:val="000000"/>
          <w:sz w:val="28"/>
          <w:szCs w:val="28"/>
          <w:lang w:val="en-GB" w:eastAsia="en-GB"/>
        </w:rPr>
        <w:t>E</w:t>
      </w:r>
      <w:r>
        <w:rPr>
          <w:rFonts w:ascii="Times New Roman" w:eastAsia="Times New Roman" w:hAnsi="Times New Roman" w:cs="Times New Roman"/>
          <w:b/>
          <w:iCs/>
          <w:color w:val="000000"/>
          <w:sz w:val="28"/>
          <w:szCs w:val="28"/>
          <w:lang w:eastAsia="en-GB"/>
        </w:rPr>
        <w:t>ye Shadow:</w:t>
      </w:r>
    </w:p>
    <w:p w:rsidR="001E078F" w:rsidRDefault="00FC1D6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Eye shadows are offered in many formulations, including powder, cream, stick, and pencil. The object exhibits a diverse range of hues and surface qualities. The selection of colors is permitted. </w:t>
      </w:r>
      <w:r>
        <w:rPr>
          <w:rFonts w:ascii="Times New Roman" w:hAnsi="Times New Roman" w:cs="Times New Roman"/>
          <w:color w:val="000000"/>
          <w:sz w:val="24"/>
          <w:szCs w:val="24"/>
        </w:rPr>
        <w:t>This feature offers a greater level of complexity and intricacy.</w:t>
      </w:r>
    </w:p>
    <w:p w:rsidR="001E078F" w:rsidRDefault="00FC1D6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base material for powder </w:t>
      </w:r>
      <w:proofErr w:type="spellStart"/>
      <w:r>
        <w:rPr>
          <w:rFonts w:ascii="Times New Roman" w:hAnsi="Times New Roman" w:cs="Times New Roman"/>
          <w:color w:val="000000"/>
          <w:sz w:val="24"/>
          <w:szCs w:val="24"/>
        </w:rPr>
        <w:t>eyeshadow</w:t>
      </w:r>
      <w:proofErr w:type="spellEnd"/>
      <w:r>
        <w:rPr>
          <w:rFonts w:ascii="Times New Roman" w:hAnsi="Times New Roman" w:cs="Times New Roman"/>
          <w:color w:val="000000"/>
          <w:sz w:val="24"/>
          <w:szCs w:val="24"/>
        </w:rPr>
        <w:t xml:space="preserve"> is pressed powder on cake, which is hydrated magnesium silicate. Potato starch and kaolin (hydrated aluminum silicate, titanium dioxide, and calcium car</w:t>
      </w:r>
      <w:r>
        <w:rPr>
          <w:rFonts w:ascii="Times New Roman" w:hAnsi="Times New Roman" w:cs="Times New Roman"/>
          <w:color w:val="000000"/>
          <w:sz w:val="24"/>
          <w:szCs w:val="24"/>
        </w:rPr>
        <w:t>bonate) are incorporated into the cake in order to facilitate the absorption and coverage of oil originating from the eyelids. Zinc stearate is employed for the purpose of achieving enhanced smoothness and improved adherence to the surface of the eyelid. P</w:t>
      </w:r>
      <w:r>
        <w:rPr>
          <w:rFonts w:ascii="Times New Roman" w:hAnsi="Times New Roman" w:cs="Times New Roman"/>
          <w:color w:val="000000"/>
          <w:sz w:val="24"/>
          <w:szCs w:val="24"/>
        </w:rPr>
        <w:t>igments commonly employed in many applications include micronized titanium dioxide, zinc oxide, and silicone derivatives. In order to prevent flaking and facilitate the dispersion of pigmenting chemicals, binders such as lanolin, mineral oils, and isopropy</w:t>
      </w:r>
      <w:r>
        <w:rPr>
          <w:rFonts w:ascii="Times New Roman" w:hAnsi="Times New Roman" w:cs="Times New Roman"/>
          <w:color w:val="000000"/>
          <w:sz w:val="24"/>
          <w:szCs w:val="24"/>
        </w:rPr>
        <w:t xml:space="preserve">l stearate are used into the cake. The conventional powdery texture and appearance of </w:t>
      </w:r>
      <w:proofErr w:type="spellStart"/>
      <w:r>
        <w:rPr>
          <w:rFonts w:ascii="Times New Roman" w:hAnsi="Times New Roman" w:cs="Times New Roman"/>
          <w:color w:val="000000"/>
          <w:sz w:val="24"/>
          <w:szCs w:val="24"/>
        </w:rPr>
        <w:t>eyeshadows</w:t>
      </w:r>
      <w:proofErr w:type="spellEnd"/>
      <w:r>
        <w:rPr>
          <w:rFonts w:ascii="Times New Roman" w:hAnsi="Times New Roman" w:cs="Times New Roman"/>
          <w:color w:val="000000"/>
          <w:sz w:val="24"/>
          <w:szCs w:val="24"/>
        </w:rPr>
        <w:t xml:space="preserve"> is currently considered unfashionable. Bismuth </w:t>
      </w:r>
      <w:proofErr w:type="spellStart"/>
      <w:r>
        <w:rPr>
          <w:rFonts w:ascii="Times New Roman" w:hAnsi="Times New Roman" w:cs="Times New Roman"/>
          <w:color w:val="000000"/>
          <w:sz w:val="24"/>
          <w:szCs w:val="24"/>
        </w:rPr>
        <w:t>oxychloride</w:t>
      </w:r>
      <w:proofErr w:type="spellEnd"/>
      <w:r>
        <w:rPr>
          <w:rFonts w:ascii="Times New Roman" w:hAnsi="Times New Roman" w:cs="Times New Roman"/>
          <w:color w:val="000000"/>
          <w:sz w:val="24"/>
          <w:szCs w:val="24"/>
        </w:rPr>
        <w:t xml:space="preserve"> and mica are incorporated into the formulation to achieve a </w:t>
      </w:r>
      <w:r>
        <w:rPr>
          <w:rFonts w:ascii="Times New Roman" w:hAnsi="Times New Roman" w:cs="Times New Roman"/>
          <w:color w:val="000000"/>
          <w:sz w:val="24"/>
          <w:szCs w:val="24"/>
        </w:rPr>
        <w:lastRenderedPageBreak/>
        <w:t>visually appealing frosted or glittering</w:t>
      </w:r>
      <w:r>
        <w:rPr>
          <w:rFonts w:ascii="Times New Roman" w:hAnsi="Times New Roman" w:cs="Times New Roman"/>
          <w:color w:val="000000"/>
          <w:sz w:val="24"/>
          <w:szCs w:val="24"/>
        </w:rPr>
        <w:t xml:space="preserve"> effect, while fish scale essence is utilized to impart a pearly or shiny appearance.</w:t>
      </w:r>
    </w:p>
    <w:p w:rsidR="001E078F" w:rsidRDefault="00FC1D6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Cream </w:t>
      </w:r>
      <w:proofErr w:type="spellStart"/>
      <w:r>
        <w:rPr>
          <w:rFonts w:ascii="Times New Roman" w:hAnsi="Times New Roman" w:cs="Times New Roman"/>
          <w:color w:val="000000"/>
          <w:sz w:val="24"/>
          <w:szCs w:val="24"/>
        </w:rPr>
        <w:t>eyeshadows</w:t>
      </w:r>
      <w:proofErr w:type="spellEnd"/>
      <w:r>
        <w:rPr>
          <w:rFonts w:ascii="Times New Roman" w:hAnsi="Times New Roman" w:cs="Times New Roman"/>
          <w:color w:val="000000"/>
          <w:sz w:val="24"/>
          <w:szCs w:val="24"/>
        </w:rPr>
        <w:t xml:space="preserve"> are cosmetic products that possess water-resistant properties and consist of anhydrous compositions containing pigments inside a base of petrolatum, coco</w:t>
      </w:r>
      <w:r>
        <w:rPr>
          <w:rFonts w:ascii="Times New Roman" w:hAnsi="Times New Roman" w:cs="Times New Roman"/>
          <w:color w:val="000000"/>
          <w:sz w:val="24"/>
          <w:szCs w:val="24"/>
        </w:rPr>
        <w:t>a butter, or lanolin.</w:t>
      </w:r>
    </w:p>
    <w:p w:rsidR="001E078F" w:rsidRDefault="00FC1D6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Pencil </w:t>
      </w:r>
      <w:proofErr w:type="spellStart"/>
      <w:r>
        <w:rPr>
          <w:rFonts w:ascii="Times New Roman" w:hAnsi="Times New Roman" w:cs="Times New Roman"/>
          <w:color w:val="000000"/>
          <w:sz w:val="24"/>
          <w:szCs w:val="24"/>
        </w:rPr>
        <w:t>eyeshadow</w:t>
      </w:r>
      <w:proofErr w:type="spellEnd"/>
      <w:r>
        <w:rPr>
          <w:rFonts w:ascii="Times New Roman" w:hAnsi="Times New Roman" w:cs="Times New Roman"/>
          <w:color w:val="000000"/>
          <w:sz w:val="24"/>
          <w:szCs w:val="24"/>
        </w:rPr>
        <w:t xml:space="preserve"> is composed of various components, including talc as a filler, mica, </w:t>
      </w:r>
      <w:proofErr w:type="spellStart"/>
      <w:r>
        <w:rPr>
          <w:rFonts w:ascii="Times New Roman" w:hAnsi="Times New Roman" w:cs="Times New Roman"/>
          <w:color w:val="000000"/>
          <w:sz w:val="24"/>
          <w:szCs w:val="24"/>
        </w:rPr>
        <w:t>sericite</w:t>
      </w:r>
      <w:proofErr w:type="spellEnd"/>
      <w:r>
        <w:rPr>
          <w:rFonts w:ascii="Times New Roman" w:hAnsi="Times New Roman" w:cs="Times New Roman"/>
          <w:color w:val="000000"/>
          <w:sz w:val="24"/>
          <w:szCs w:val="24"/>
        </w:rPr>
        <w:t xml:space="preserve"> (a type of fine-grained mica), magnesium stearate, colorants, preservatives, and magnesium stearate as a dry binder. The ingredients are su</w:t>
      </w:r>
      <w:r>
        <w:rPr>
          <w:rFonts w:ascii="Times New Roman" w:hAnsi="Times New Roman" w:cs="Times New Roman"/>
          <w:color w:val="000000"/>
          <w:sz w:val="24"/>
          <w:szCs w:val="24"/>
        </w:rPr>
        <w:t xml:space="preserve">bjected to high pressure, resulting in their compression. </w:t>
      </w:r>
      <w:proofErr w:type="gramStart"/>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O'Donoghue</w:t>
      </w:r>
      <w:proofErr w:type="spellEnd"/>
      <w:r>
        <w:rPr>
          <w:rFonts w:ascii="Times New Roman" w:hAnsi="Times New Roman" w:cs="Times New Roman"/>
          <w:color w:val="000000"/>
          <w:sz w:val="24"/>
          <w:szCs w:val="24"/>
        </w:rPr>
        <w:t>, 2000</w:t>
      </w:r>
      <w:r>
        <w:rPr>
          <w:rFonts w:ascii="Times New Roman" w:hAnsi="Times New Roman" w:cs="Times New Roman"/>
          <w:color w:val="000000"/>
          <w:sz w:val="24"/>
          <w:szCs w:val="24"/>
        </w:rPr>
        <w:t>).</w:t>
      </w:r>
      <w:proofErr w:type="gramEnd"/>
    </w:p>
    <w:p w:rsidR="001E078F" w:rsidRDefault="00FC1D6F">
      <w:pPr>
        <w:spacing w:line="360" w:lineRule="auto"/>
        <w:jc w:val="both"/>
        <w:rPr>
          <w:rFonts w:ascii="Times New Roman" w:eastAsia="Times New Roman" w:hAnsi="Times New Roman" w:cs="Times New Roman"/>
          <w:b/>
          <w:iCs/>
          <w:color w:val="000000"/>
          <w:sz w:val="28"/>
          <w:szCs w:val="28"/>
          <w:lang w:eastAsia="en-GB"/>
        </w:rPr>
      </w:pPr>
      <w:r>
        <w:rPr>
          <w:rFonts w:ascii="Times New Roman" w:eastAsia="Times New Roman" w:hAnsi="Times New Roman" w:cs="Times New Roman"/>
          <w:b/>
          <w:iCs/>
          <w:color w:val="000000"/>
          <w:sz w:val="28"/>
          <w:szCs w:val="28"/>
          <w:lang w:val="en-GB" w:eastAsia="en-GB"/>
        </w:rPr>
        <w:t>M</w:t>
      </w:r>
      <w:proofErr w:type="spellStart"/>
      <w:r>
        <w:rPr>
          <w:rFonts w:ascii="Times New Roman" w:eastAsia="Times New Roman" w:hAnsi="Times New Roman" w:cs="Times New Roman"/>
          <w:b/>
          <w:iCs/>
          <w:color w:val="000000"/>
          <w:sz w:val="28"/>
          <w:szCs w:val="28"/>
          <w:lang w:eastAsia="en-GB"/>
        </w:rPr>
        <w:t>ascara</w:t>
      </w:r>
      <w:proofErr w:type="spellEnd"/>
      <w:r>
        <w:rPr>
          <w:rFonts w:ascii="Times New Roman" w:eastAsia="Times New Roman" w:hAnsi="Times New Roman" w:cs="Times New Roman"/>
          <w:b/>
          <w:iCs/>
          <w:color w:val="000000"/>
          <w:sz w:val="28"/>
          <w:szCs w:val="28"/>
          <w:lang w:eastAsia="en-GB"/>
        </w:rPr>
        <w:t>:</w:t>
      </w:r>
    </w:p>
    <w:p w:rsidR="001E078F" w:rsidRDefault="00FC1D6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Eyelashes assume a significant function in an individual's persona and contribute to the development of self-assurance. Mascara serves to augment the appearance of eyela</w:t>
      </w:r>
      <w:r>
        <w:rPr>
          <w:rFonts w:ascii="Times New Roman" w:hAnsi="Times New Roman" w:cs="Times New Roman"/>
          <w:color w:val="000000"/>
          <w:sz w:val="24"/>
          <w:szCs w:val="24"/>
        </w:rPr>
        <w:t>shes by increasing their length and thickness. Mascara has always served as the earliest and most prevalent choice among users. Typically, this composition comprises a blend of waxes, pigments, and either resins or petroleum distillates. The transitory nat</w:t>
      </w:r>
      <w:r>
        <w:rPr>
          <w:rFonts w:ascii="Times New Roman" w:hAnsi="Times New Roman" w:cs="Times New Roman"/>
          <w:color w:val="000000"/>
          <w:sz w:val="24"/>
          <w:szCs w:val="24"/>
        </w:rPr>
        <w:t>ure of mascara's effects is evident.</w:t>
      </w:r>
    </w:p>
    <w:p w:rsidR="001E078F" w:rsidRDefault="00FC1D6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There are two contemporary formulations of mascara that are currently available: cake and liquid. The predominant variant is a conventional oil-in-water emulsion, typically incorporating neutralized stearic acid as an e</w:t>
      </w:r>
      <w:r>
        <w:rPr>
          <w:rFonts w:ascii="Times New Roman" w:hAnsi="Times New Roman" w:cs="Times New Roman"/>
          <w:color w:val="000000"/>
          <w:sz w:val="24"/>
          <w:szCs w:val="24"/>
        </w:rPr>
        <w:t>mulsifier. Certain mascaras may possess a certain level of water resistance. Conversely, another form of mascara exhibits significantly higher waterproof properties due to its composition, which relies on a wax/solvent combination. The solvents which are m</w:t>
      </w:r>
      <w:r>
        <w:rPr>
          <w:rFonts w:ascii="Times New Roman" w:hAnsi="Times New Roman" w:cs="Times New Roman"/>
          <w:color w:val="000000"/>
          <w:sz w:val="24"/>
          <w:szCs w:val="24"/>
        </w:rPr>
        <w:t xml:space="preserve">ost frequently utilized are derived from petroleum distillate and </w:t>
      </w:r>
      <w:proofErr w:type="spellStart"/>
      <w:r>
        <w:rPr>
          <w:rFonts w:ascii="Times New Roman" w:hAnsi="Times New Roman" w:cs="Times New Roman"/>
          <w:color w:val="000000"/>
          <w:sz w:val="24"/>
          <w:szCs w:val="24"/>
        </w:rPr>
        <w:t>isoparaffins</w:t>
      </w:r>
      <w:proofErr w:type="spellEnd"/>
      <w:r>
        <w:rPr>
          <w:rFonts w:ascii="Times New Roman" w:hAnsi="Times New Roman" w:cs="Times New Roman"/>
          <w:color w:val="000000"/>
          <w:sz w:val="24"/>
          <w:szCs w:val="24"/>
        </w:rPr>
        <w:t>, exhibiting different levels of volatility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O'Donoghue</w:t>
      </w:r>
      <w:proofErr w:type="spellEnd"/>
      <w:r>
        <w:rPr>
          <w:rFonts w:ascii="Times New Roman" w:hAnsi="Times New Roman" w:cs="Times New Roman"/>
          <w:color w:val="000000"/>
          <w:sz w:val="24"/>
          <w:szCs w:val="24"/>
        </w:rPr>
        <w:t xml:space="preserve">, 2000; </w:t>
      </w:r>
      <w:proofErr w:type="spellStart"/>
      <w:r>
        <w:rPr>
          <w:rFonts w:ascii="Times New Roman" w:eastAsia="Times New Roman" w:hAnsi="Times New Roman" w:cs="Times New Roman"/>
          <w:sz w:val="24"/>
          <w:szCs w:val="24"/>
          <w:lang w:val="en-GB" w:eastAsia="en-GB"/>
        </w:rPr>
        <w:t>Draelos</w:t>
      </w:r>
      <w:proofErr w:type="spellEnd"/>
      <w:r>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val="en-GB" w:eastAsia="en-GB"/>
        </w:rPr>
        <w:t>2001).</w:t>
      </w:r>
    </w:p>
    <w:p w:rsidR="001E078F" w:rsidRDefault="00FC1D6F">
      <w:pPr>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E</w:t>
      </w:r>
      <w:r>
        <w:rPr>
          <w:rFonts w:ascii="Times New Roman" w:hAnsi="Times New Roman" w:cs="Times New Roman"/>
          <w:b/>
          <w:bCs/>
          <w:color w:val="000000"/>
          <w:sz w:val="28"/>
          <w:szCs w:val="28"/>
        </w:rPr>
        <w:t>yeliner:</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In numerous Eastern cultures, the application of traditional kohl is observed at the </w:t>
      </w:r>
      <w:proofErr w:type="spellStart"/>
      <w:r>
        <w:rPr>
          <w:rFonts w:ascii="Times New Roman" w:eastAsia="Times New Roman" w:hAnsi="Times New Roman" w:cs="Times New Roman"/>
          <w:sz w:val="24"/>
          <w:szCs w:val="24"/>
          <w:lang w:val="en-GB" w:eastAsia="en-GB"/>
        </w:rPr>
        <w:t>mucocutaneous</w:t>
      </w:r>
      <w:proofErr w:type="spellEnd"/>
      <w:r>
        <w:rPr>
          <w:rFonts w:ascii="Times New Roman" w:eastAsia="Times New Roman" w:hAnsi="Times New Roman" w:cs="Times New Roman"/>
          <w:sz w:val="24"/>
          <w:szCs w:val="24"/>
          <w:lang w:val="en-GB" w:eastAsia="en-GB"/>
        </w:rPr>
        <w:t xml:space="preserve"> junction. Additionally, eyeliner is frequently put on the </w:t>
      </w:r>
      <w:proofErr w:type="spellStart"/>
      <w:r>
        <w:rPr>
          <w:rFonts w:ascii="Times New Roman" w:eastAsia="Times New Roman" w:hAnsi="Times New Roman" w:cs="Times New Roman"/>
          <w:sz w:val="24"/>
          <w:szCs w:val="24"/>
          <w:lang w:val="en-GB" w:eastAsia="en-GB"/>
        </w:rPr>
        <w:t>periorbital</w:t>
      </w:r>
      <w:proofErr w:type="spellEnd"/>
      <w:r>
        <w:rPr>
          <w:rFonts w:ascii="Times New Roman" w:eastAsia="Times New Roman" w:hAnsi="Times New Roman" w:cs="Times New Roman"/>
          <w:sz w:val="24"/>
          <w:szCs w:val="24"/>
          <w:lang w:val="en-GB" w:eastAsia="en-GB"/>
        </w:rPr>
        <w:t xml:space="preserve"> skin, extending beyond the eyelash line. Eyeliner is more commonly preferred in Western cultures than to kohl. Eyeliner can be obtained in various forms, including cake, li</w:t>
      </w:r>
      <w:r>
        <w:rPr>
          <w:rFonts w:ascii="Times New Roman" w:eastAsia="Times New Roman" w:hAnsi="Times New Roman" w:cs="Times New Roman"/>
          <w:sz w:val="24"/>
          <w:szCs w:val="24"/>
          <w:lang w:val="en-GB" w:eastAsia="en-GB"/>
        </w:rPr>
        <w:t xml:space="preserve">quid, and pencil. </w:t>
      </w:r>
      <w:r>
        <w:rPr>
          <w:rFonts w:ascii="Times New Roman" w:eastAsia="Times New Roman" w:hAnsi="Times New Roman" w:cs="Times New Roman"/>
          <w:sz w:val="24"/>
          <w:szCs w:val="24"/>
          <w:lang w:val="en-GB" w:eastAsia="en-GB"/>
        </w:rPr>
        <w:lastRenderedPageBreak/>
        <w:t>Eyeliner serves as an additional cosmetic for the eyelashes, however with the distinction of being placed on the lid border instead of the lashes themselves. Its purpose is to delineate the boundaries of the eye. It is applied just outsid</w:t>
      </w:r>
      <w:r>
        <w:rPr>
          <w:rFonts w:ascii="Times New Roman" w:eastAsia="Times New Roman" w:hAnsi="Times New Roman" w:cs="Times New Roman"/>
          <w:sz w:val="24"/>
          <w:szCs w:val="24"/>
          <w:lang w:val="en-GB" w:eastAsia="en-GB"/>
        </w:rPr>
        <w:t xml:space="preserve">e the lash line and occasionally even within it, with the placement and </w:t>
      </w:r>
      <w:proofErr w:type="spellStart"/>
      <w:r>
        <w:rPr>
          <w:rFonts w:ascii="Times New Roman" w:eastAsia="Times New Roman" w:hAnsi="Times New Roman" w:cs="Times New Roman"/>
          <w:sz w:val="24"/>
          <w:szCs w:val="24"/>
          <w:lang w:val="en-GB" w:eastAsia="en-GB"/>
        </w:rPr>
        <w:t>color</w:t>
      </w:r>
      <w:proofErr w:type="spellEnd"/>
      <w:r>
        <w:rPr>
          <w:rFonts w:ascii="Times New Roman" w:eastAsia="Times New Roman" w:hAnsi="Times New Roman" w:cs="Times New Roman"/>
          <w:sz w:val="24"/>
          <w:szCs w:val="24"/>
          <w:lang w:val="en-GB" w:eastAsia="en-GB"/>
        </w:rPr>
        <w:t xml:space="preserve"> scheme being determined by current trends. It improves the appearance of the lower and upper eyelashes.</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composition of liquid eyeliner often includes </w:t>
      </w:r>
      <w:proofErr w:type="spellStart"/>
      <w:r>
        <w:rPr>
          <w:rFonts w:ascii="Times New Roman" w:eastAsia="Times New Roman" w:hAnsi="Times New Roman" w:cs="Times New Roman"/>
          <w:sz w:val="24"/>
          <w:szCs w:val="24"/>
          <w:lang w:val="en-GB" w:eastAsia="en-GB"/>
        </w:rPr>
        <w:t>colors</w:t>
      </w:r>
      <w:proofErr w:type="spellEnd"/>
      <w:r>
        <w:rPr>
          <w:rFonts w:ascii="Times New Roman" w:eastAsia="Times New Roman" w:hAnsi="Times New Roman" w:cs="Times New Roman"/>
          <w:sz w:val="24"/>
          <w:szCs w:val="24"/>
          <w:lang w:val="en-GB" w:eastAsia="en-GB"/>
        </w:rPr>
        <w:t>, water, cellulose</w:t>
      </w:r>
      <w:r>
        <w:rPr>
          <w:rFonts w:ascii="Times New Roman" w:eastAsia="Times New Roman" w:hAnsi="Times New Roman" w:cs="Times New Roman"/>
          <w:sz w:val="24"/>
          <w:szCs w:val="24"/>
          <w:lang w:val="en-GB" w:eastAsia="en-GB"/>
        </w:rPr>
        <w:t xml:space="preserve"> gum, thickeners such as magnesium and </w:t>
      </w:r>
      <w:proofErr w:type="spellStart"/>
      <w:r>
        <w:rPr>
          <w:rFonts w:ascii="Times New Roman" w:eastAsia="Times New Roman" w:hAnsi="Times New Roman" w:cs="Times New Roman"/>
          <w:sz w:val="24"/>
          <w:szCs w:val="24"/>
          <w:lang w:val="en-GB" w:eastAsia="en-GB"/>
        </w:rPr>
        <w:t>aluminum</w:t>
      </w:r>
      <w:proofErr w:type="spellEnd"/>
      <w:r>
        <w:rPr>
          <w:rFonts w:ascii="Times New Roman" w:eastAsia="Times New Roman" w:hAnsi="Times New Roman" w:cs="Times New Roman"/>
          <w:sz w:val="24"/>
          <w:szCs w:val="24"/>
          <w:lang w:val="en-GB" w:eastAsia="en-GB"/>
        </w:rPr>
        <w:t xml:space="preserve"> silicate, and water-soluble styrene-butadiene latex or a polymer ammonium acrylate. The product consists of a cylindrical container that houses a brush, specifically designed for liquid eyeliner application.</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Pencil eyeliner is composed of a blend of natural and synthetic waxes, along with oils and pigments. This particular liner does not contain any fragrance or preservatives. Cake eyeliner is similar to eye shadow, with the distinction that it contains surfac</w:t>
      </w:r>
      <w:r>
        <w:rPr>
          <w:rFonts w:ascii="Times New Roman" w:eastAsia="Times New Roman" w:hAnsi="Times New Roman" w:cs="Times New Roman"/>
          <w:sz w:val="24"/>
          <w:szCs w:val="24"/>
          <w:lang w:val="en-GB" w:eastAsia="en-GB"/>
        </w:rPr>
        <w:t xml:space="preserve">tants that facilitate the creation of a paste-like consistency when the powder is combined with water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O'Donoghue</w:t>
      </w:r>
      <w:proofErr w:type="spellEnd"/>
      <w:r>
        <w:rPr>
          <w:rFonts w:ascii="Times New Roman" w:hAnsi="Times New Roman" w:cs="Times New Roman"/>
          <w:color w:val="000000"/>
          <w:sz w:val="24"/>
          <w:szCs w:val="24"/>
        </w:rPr>
        <w:t xml:space="preserve">, 2000; </w:t>
      </w:r>
      <w:proofErr w:type="spellStart"/>
      <w:r>
        <w:rPr>
          <w:rFonts w:ascii="Times New Roman" w:eastAsia="Times New Roman" w:hAnsi="Times New Roman" w:cs="Times New Roman"/>
          <w:sz w:val="24"/>
          <w:szCs w:val="24"/>
          <w:lang w:val="en-GB" w:eastAsia="en-GB"/>
        </w:rPr>
        <w:t>Draelos</w:t>
      </w:r>
      <w:proofErr w:type="spellEnd"/>
      <w:proofErr w:type="gramStart"/>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val="en-GB" w:eastAsia="en-GB"/>
        </w:rPr>
        <w:t>2001</w:t>
      </w:r>
      <w:proofErr w:type="gramEnd"/>
      <w:r>
        <w:rPr>
          <w:rFonts w:ascii="Times New Roman" w:eastAsia="Times New Roman" w:hAnsi="Times New Roman" w:cs="Times New Roman"/>
          <w:sz w:val="24"/>
          <w:szCs w:val="24"/>
          <w:lang w:val="en-GB" w:eastAsia="en-GB"/>
        </w:rPr>
        <w:t>).</w:t>
      </w:r>
    </w:p>
    <w:p w:rsidR="001E078F" w:rsidRDefault="00FC1D6F">
      <w:pPr>
        <w:tabs>
          <w:tab w:val="left" w:pos="2520"/>
        </w:tabs>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E</w:t>
      </w:r>
      <w:r>
        <w:rPr>
          <w:rFonts w:ascii="Times New Roman" w:hAnsi="Times New Roman" w:cs="Times New Roman"/>
          <w:b/>
          <w:color w:val="000000"/>
          <w:sz w:val="28"/>
          <w:szCs w:val="28"/>
        </w:rPr>
        <w:t>yebrow Cosmetics:</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Eyebrow cosmetics encompass a range of products, such as eyebrow pencils, sealers, eyebrow dyes, and </w:t>
      </w:r>
      <w:r>
        <w:rPr>
          <w:rFonts w:ascii="Times New Roman" w:eastAsia="Times New Roman" w:hAnsi="Times New Roman" w:cs="Times New Roman"/>
          <w:sz w:val="24"/>
          <w:szCs w:val="24"/>
          <w:lang w:val="en-GB" w:eastAsia="en-GB"/>
        </w:rPr>
        <w:t>the more recent addition of artificial eyebrows. Eyebrow pencils are widely recognized as the predominant choice among users for enhancing the appearance of eyebrows.</w:t>
      </w:r>
      <w:r>
        <w:rPr>
          <w:rFonts w:ascii="Times New Roman" w:hAnsi="Times New Roman" w:cs="Times New Roman"/>
        </w:rPr>
        <w:t xml:space="preserve"> </w:t>
      </w:r>
      <w:r>
        <w:rPr>
          <w:rFonts w:ascii="Times New Roman" w:eastAsia="Times New Roman" w:hAnsi="Times New Roman" w:cs="Times New Roman"/>
          <w:sz w:val="24"/>
          <w:szCs w:val="24"/>
          <w:lang w:val="en-GB" w:eastAsia="en-GB"/>
        </w:rPr>
        <w:t xml:space="preserve">The formation of these substances occurs by the amalgamation of pigments, typically iron </w:t>
      </w:r>
      <w:r>
        <w:rPr>
          <w:rFonts w:ascii="Times New Roman" w:eastAsia="Times New Roman" w:hAnsi="Times New Roman" w:cs="Times New Roman"/>
          <w:sz w:val="24"/>
          <w:szCs w:val="24"/>
          <w:lang w:val="en-GB" w:eastAsia="en-GB"/>
        </w:rPr>
        <w:t>oxides, alongside waxes of either synthetic or natural origin or oils. The utilization of colours holds significant importance in the marketing strategies employed for cosmetic items. A wide array of compounds is employed for the purpose of colouring eithe</w:t>
      </w:r>
      <w:r>
        <w:rPr>
          <w:rFonts w:ascii="Times New Roman" w:eastAsia="Times New Roman" w:hAnsi="Times New Roman" w:cs="Times New Roman"/>
          <w:sz w:val="24"/>
          <w:szCs w:val="24"/>
          <w:lang w:val="en-GB" w:eastAsia="en-GB"/>
        </w:rPr>
        <w:t>r the product itself or other bodily parts such as hair, skin, eyelashes, and nails. Synthetic dyes are extensively utilized within the cosmetics business, enjoying a wide-ranging prevalence.</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When comparing the aforementioned eye cosmetics to Kohl, it is </w:t>
      </w:r>
      <w:r>
        <w:rPr>
          <w:rFonts w:ascii="Times New Roman" w:eastAsia="Times New Roman" w:hAnsi="Times New Roman" w:cs="Times New Roman"/>
          <w:sz w:val="24"/>
          <w:szCs w:val="24"/>
          <w:lang w:val="en-GB" w:eastAsia="en-GB"/>
        </w:rPr>
        <w:t>evident that the former include a significant amount of chemicals that have detrimental effects, surpassing those of Kohl. Several examples are mentioned in this context.</w:t>
      </w:r>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Negative Effects of </w:t>
      </w:r>
      <w:r>
        <w:rPr>
          <w:rFonts w:ascii="Times New Roman" w:hAnsi="Times New Roman" w:cs="Times New Roman"/>
          <w:b/>
          <w:color w:val="000000"/>
          <w:sz w:val="28"/>
          <w:szCs w:val="28"/>
        </w:rPr>
        <w:t>E</w:t>
      </w:r>
      <w:r>
        <w:rPr>
          <w:rFonts w:ascii="Times New Roman" w:hAnsi="Times New Roman" w:cs="Times New Roman"/>
          <w:b/>
          <w:color w:val="000000"/>
          <w:sz w:val="28"/>
          <w:szCs w:val="28"/>
        </w:rPr>
        <w:t xml:space="preserve">ye </w:t>
      </w:r>
      <w:r>
        <w:rPr>
          <w:rFonts w:ascii="Times New Roman" w:hAnsi="Times New Roman" w:cs="Times New Roman"/>
          <w:b/>
          <w:color w:val="000000"/>
          <w:sz w:val="28"/>
          <w:szCs w:val="28"/>
        </w:rPr>
        <w:t>C</w:t>
      </w:r>
      <w:r>
        <w:rPr>
          <w:rFonts w:ascii="Times New Roman" w:hAnsi="Times New Roman" w:cs="Times New Roman"/>
          <w:b/>
          <w:color w:val="000000"/>
          <w:sz w:val="28"/>
          <w:szCs w:val="28"/>
        </w:rPr>
        <w:t>osmetics:</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hAnsi="Times New Roman" w:cs="Times New Roman"/>
          <w:color w:val="000000"/>
          <w:sz w:val="24"/>
          <w:szCs w:val="24"/>
        </w:rPr>
        <w:lastRenderedPageBreak/>
        <w:t>The use of synthetic eye cosmetics poses a growing</w:t>
      </w:r>
      <w:r>
        <w:rPr>
          <w:rFonts w:ascii="Times New Roman" w:hAnsi="Times New Roman" w:cs="Times New Roman"/>
          <w:color w:val="000000"/>
          <w:sz w:val="24"/>
          <w:szCs w:val="24"/>
        </w:rPr>
        <w:t xml:space="preserve"> health danger among female individuals, particularly teenagers. The potential consequences are very minor, as evidenced by the occurrence of dermatological reactions caused by cosmetic goods. These reactions typically manifest as a localized response char</w:t>
      </w:r>
      <w:r>
        <w:rPr>
          <w:rFonts w:ascii="Times New Roman" w:hAnsi="Times New Roman" w:cs="Times New Roman"/>
          <w:color w:val="000000"/>
          <w:sz w:val="24"/>
          <w:szCs w:val="24"/>
        </w:rPr>
        <w:t>acterized by redness, swelling, the formation of small vesicles or blisters, and increased sweating. Consequently, individuals may experience a variety of symptoms, including tingling sensations, burning sensations, a sensation of tightness, irritation, or</w:t>
      </w:r>
      <w:r>
        <w:rPr>
          <w:rFonts w:ascii="Times New Roman" w:hAnsi="Times New Roman" w:cs="Times New Roman"/>
          <w:color w:val="000000"/>
          <w:sz w:val="24"/>
          <w:szCs w:val="24"/>
        </w:rPr>
        <w:t xml:space="preserve"> discomfort. Several of these substances have the potential to function as allergies, carcinogens, endocrine disruptors, </w:t>
      </w:r>
      <w:proofErr w:type="spellStart"/>
      <w:r>
        <w:rPr>
          <w:rFonts w:ascii="Times New Roman" w:hAnsi="Times New Roman" w:cs="Times New Roman"/>
          <w:color w:val="000000"/>
          <w:sz w:val="24"/>
          <w:szCs w:val="24"/>
        </w:rPr>
        <w:t>immunosuppressants</w:t>
      </w:r>
      <w:proofErr w:type="spellEnd"/>
      <w:r>
        <w:rPr>
          <w:rFonts w:ascii="Times New Roman" w:hAnsi="Times New Roman" w:cs="Times New Roman"/>
          <w:color w:val="000000"/>
          <w:sz w:val="24"/>
          <w:szCs w:val="24"/>
        </w:rPr>
        <w:t>, irritants, mutagens, toxins, and/or tumor promoters, and may cause harm to the eyes</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val="en-GB" w:eastAsia="en-GB"/>
        </w:rPr>
        <w:t>Sullivan</w:t>
      </w:r>
      <w:r>
        <w:rPr>
          <w:rFonts w:ascii="Times New Roman" w:eastAsia="Times New Roman" w:hAnsi="Times New Roman" w:cs="Times New Roman"/>
          <w:sz w:val="24"/>
          <w:szCs w:val="24"/>
          <w:lang w:eastAsia="en-GB"/>
        </w:rPr>
        <w:t xml:space="preserve"> et al., </w:t>
      </w:r>
      <w:r>
        <w:rPr>
          <w:rFonts w:ascii="Times New Roman" w:eastAsia="Times New Roman" w:hAnsi="Times New Roman" w:cs="Times New Roman"/>
          <w:sz w:val="24"/>
          <w:szCs w:val="24"/>
          <w:lang w:val="en-GB" w:eastAsia="en-GB"/>
        </w:rPr>
        <w:t xml:space="preserve">2023). </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sz w:val="24"/>
          <w:szCs w:val="24"/>
          <w:lang w:val="en-GB" w:eastAsia="en-GB"/>
        </w:rPr>
        <w:t>The d</w:t>
      </w:r>
      <w:r>
        <w:rPr>
          <w:rFonts w:ascii="Times New Roman" w:eastAsia="Times New Roman" w:hAnsi="Times New Roman"/>
          <w:sz w:val="24"/>
          <w:szCs w:val="24"/>
          <w:lang w:val="en-GB" w:eastAsia="en-GB"/>
        </w:rPr>
        <w:t>etermination of toxic and potentially toxic elements in cosmetics used for make-up is a challenging task, and the development of a universal method is difficult because of the complexity and the variable amount of organic and inorganic compounds in these p</w:t>
      </w:r>
      <w:r>
        <w:rPr>
          <w:rFonts w:ascii="Times New Roman" w:eastAsia="Times New Roman" w:hAnsi="Times New Roman"/>
          <w:sz w:val="24"/>
          <w:szCs w:val="24"/>
          <w:lang w:val="en-GB" w:eastAsia="en-GB"/>
        </w:rPr>
        <w:t>roducts</w:t>
      </w:r>
      <w:r>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Mesko</w:t>
      </w:r>
      <w:proofErr w:type="spellEnd"/>
      <w:r>
        <w:rPr>
          <w:rFonts w:ascii="Times New Roman" w:eastAsia="Times New Roman" w:hAnsi="Times New Roman"/>
          <w:sz w:val="24"/>
          <w:szCs w:val="24"/>
          <w:lang w:eastAsia="en-GB"/>
        </w:rPr>
        <w:t xml:space="preserve"> et al., 2020)</w:t>
      </w:r>
      <w:r>
        <w:rPr>
          <w:rFonts w:ascii="Times New Roman" w:eastAsia="Times New Roman" w:hAnsi="Times New Roman"/>
          <w:sz w:val="24"/>
          <w:szCs w:val="24"/>
          <w:lang w:val="en-GB" w:eastAsia="en-GB"/>
        </w:rPr>
        <w:t>.</w:t>
      </w:r>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Micro</w:t>
      </w:r>
      <w:r>
        <w:rPr>
          <w:rFonts w:ascii="Times New Roman" w:hAnsi="Times New Roman" w:cs="Times New Roman"/>
          <w:b/>
          <w:color w:val="000000"/>
          <w:sz w:val="28"/>
          <w:szCs w:val="28"/>
        </w:rPr>
        <w:t>b</w:t>
      </w:r>
      <w:r>
        <w:rPr>
          <w:rFonts w:ascii="Times New Roman" w:hAnsi="Times New Roman" w:cs="Times New Roman"/>
          <w:b/>
          <w:color w:val="000000"/>
          <w:sz w:val="28"/>
          <w:szCs w:val="28"/>
        </w:rPr>
        <w:t xml:space="preserve">ial </w:t>
      </w:r>
      <w:proofErr w:type="gramStart"/>
      <w:r>
        <w:rPr>
          <w:rFonts w:ascii="Times New Roman" w:hAnsi="Times New Roman" w:cs="Times New Roman"/>
          <w:b/>
          <w:color w:val="000000"/>
          <w:sz w:val="28"/>
          <w:szCs w:val="28"/>
        </w:rPr>
        <w:t>And</w:t>
      </w:r>
      <w:proofErr w:type="gramEnd"/>
      <w:r>
        <w:rPr>
          <w:rFonts w:ascii="Times New Roman" w:hAnsi="Times New Roman" w:cs="Times New Roman"/>
          <w:b/>
          <w:color w:val="000000"/>
          <w:sz w:val="28"/>
          <w:szCs w:val="28"/>
        </w:rPr>
        <w:t xml:space="preserve"> Chemical Contamination</w:t>
      </w:r>
      <w:r>
        <w:rPr>
          <w:rFonts w:ascii="Times New Roman" w:hAnsi="Times New Roman" w:cs="Times New Roman"/>
          <w:b/>
          <w:color w:val="000000"/>
          <w:sz w:val="28"/>
          <w:szCs w:val="28"/>
        </w:rPr>
        <w:t>:</w:t>
      </w:r>
    </w:p>
    <w:p w:rsidR="001E078F" w:rsidRDefault="00FC1D6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decline in purity can be attributed to the contamination and mixing of many substances. Previous studies have documented the harmful effects of kohl resulting from the presence of </w:t>
      </w:r>
      <w:r>
        <w:rPr>
          <w:rFonts w:ascii="Times New Roman" w:hAnsi="Times New Roman" w:cs="Times New Roman"/>
          <w:color w:val="000000"/>
          <w:sz w:val="24"/>
          <w:szCs w:val="24"/>
        </w:rPr>
        <w:t xml:space="preserve">microbial and chemical contaminants. In recent research, bacteria and fungi were identified and separated from several samples of Kohl. The most prevalent pollutants identified in Kohl samples were species belonging to the Bacillus and </w:t>
      </w:r>
      <w:proofErr w:type="spellStart"/>
      <w:r>
        <w:rPr>
          <w:rFonts w:ascii="Times New Roman" w:hAnsi="Times New Roman" w:cs="Times New Roman"/>
          <w:color w:val="000000"/>
          <w:sz w:val="24"/>
          <w:szCs w:val="24"/>
        </w:rPr>
        <w:t>Aspergillus</w:t>
      </w:r>
      <w:proofErr w:type="spellEnd"/>
      <w:r>
        <w:rPr>
          <w:rFonts w:ascii="Times New Roman" w:hAnsi="Times New Roman" w:cs="Times New Roman"/>
          <w:color w:val="000000"/>
          <w:sz w:val="24"/>
          <w:szCs w:val="24"/>
        </w:rPr>
        <w:t xml:space="preserve"> genera. </w:t>
      </w:r>
      <w:r>
        <w:rPr>
          <w:rFonts w:ascii="Times New Roman" w:hAnsi="Times New Roman" w:cs="Times New Roman"/>
          <w:color w:val="000000"/>
          <w:sz w:val="24"/>
          <w:szCs w:val="24"/>
        </w:rPr>
        <w:t>The use of synthetic kohl has the potential to contribute to lead poisoning.  The prolonged exposure of adults to excessive amounts of lead has been found to have several long-term impacts. These effects include the development of lead palsy, anemia, suppr</w:t>
      </w:r>
      <w:r>
        <w:rPr>
          <w:rFonts w:ascii="Times New Roman" w:hAnsi="Times New Roman" w:cs="Times New Roman"/>
          <w:color w:val="000000"/>
          <w:sz w:val="24"/>
          <w:szCs w:val="24"/>
        </w:rPr>
        <w:t xml:space="preserve">ession of </w:t>
      </w:r>
      <w:proofErr w:type="spellStart"/>
      <w:r>
        <w:rPr>
          <w:rFonts w:ascii="Times New Roman" w:hAnsi="Times New Roman" w:cs="Times New Roman"/>
          <w:color w:val="000000"/>
          <w:sz w:val="24"/>
          <w:szCs w:val="24"/>
        </w:rPr>
        <w:t>heme</w:t>
      </w:r>
      <w:proofErr w:type="spellEnd"/>
      <w:r>
        <w:rPr>
          <w:rFonts w:ascii="Times New Roman" w:hAnsi="Times New Roman" w:cs="Times New Roman"/>
          <w:color w:val="000000"/>
          <w:sz w:val="24"/>
          <w:szCs w:val="24"/>
        </w:rPr>
        <w:t xml:space="preserve"> production, increased fragility and toxicity of red blood cells, and subsequently, an elevated rate of cell disintegration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Andalib</w:t>
      </w:r>
      <w:proofErr w:type="spellEnd"/>
      <w:r>
        <w:rPr>
          <w:rFonts w:ascii="Times New Roman" w:hAnsi="Times New Roman" w:cs="Times New Roman"/>
          <w:color w:val="000000"/>
          <w:sz w:val="24"/>
          <w:szCs w:val="24"/>
        </w:rPr>
        <w:t xml:space="preserve"> et al., 2018; </w:t>
      </w:r>
      <w:proofErr w:type="spellStart"/>
      <w:r>
        <w:rPr>
          <w:rFonts w:ascii="Times New Roman" w:hAnsi="Times New Roman" w:cs="Times New Roman"/>
          <w:color w:val="000000"/>
          <w:sz w:val="24"/>
          <w:szCs w:val="24"/>
        </w:rPr>
        <w:t>Grandjean</w:t>
      </w:r>
      <w:proofErr w:type="spellEnd"/>
      <w:r>
        <w:rPr>
          <w:rFonts w:ascii="Times New Roman" w:hAnsi="Times New Roman" w:cs="Times New Roman"/>
          <w:color w:val="000000"/>
          <w:sz w:val="24"/>
          <w:szCs w:val="24"/>
        </w:rPr>
        <w:t>, 1978; Ng et al., 2016</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Sullivan</w:t>
      </w:r>
      <w:proofErr w:type="gramEnd"/>
      <w:r>
        <w:rPr>
          <w:rFonts w:ascii="Times New Roman" w:hAnsi="Times New Roman" w:cs="Times New Roman"/>
          <w:color w:val="000000"/>
          <w:sz w:val="24"/>
          <w:szCs w:val="24"/>
        </w:rPr>
        <w:t xml:space="preserve"> et al., 2023)</w:t>
      </w:r>
      <w:r>
        <w:rPr>
          <w:rFonts w:ascii="Times New Roman" w:hAnsi="Times New Roman" w:cs="Times New Roman"/>
          <w:color w:val="000000"/>
          <w:sz w:val="24"/>
          <w:szCs w:val="24"/>
        </w:rPr>
        <w:t>. There is a notable correlation between</w:t>
      </w:r>
      <w:r>
        <w:rPr>
          <w:rFonts w:ascii="Times New Roman" w:hAnsi="Times New Roman" w:cs="Times New Roman"/>
          <w:color w:val="000000"/>
          <w:sz w:val="24"/>
          <w:szCs w:val="24"/>
        </w:rPr>
        <w:t xml:space="preserve"> color cosmetics and a heightened probability of detecting microbial proliferation compared to non-color cosmetics.</w:t>
      </w:r>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Mascara Effects</w:t>
      </w:r>
      <w:r>
        <w:rPr>
          <w:rFonts w:ascii="Times New Roman" w:hAnsi="Times New Roman" w:cs="Times New Roman"/>
          <w:b/>
          <w:color w:val="000000"/>
          <w:sz w:val="28"/>
          <w:szCs w:val="28"/>
        </w:rPr>
        <w:t>:</w:t>
      </w:r>
    </w:p>
    <w:p w:rsidR="001E078F" w:rsidRDefault="00FC1D6F">
      <w:pPr>
        <w:spacing w:line="360" w:lineRule="auto"/>
        <w:jc w:val="both"/>
        <w:rPr>
          <w:rFonts w:ascii="Times New Roman" w:eastAsia="Times New Roman" w:hAnsi="Times New Roman" w:cs="Times New Roman"/>
          <w:color w:val="000000"/>
          <w:sz w:val="24"/>
          <w:szCs w:val="24"/>
          <w:lang w:val="en-GB" w:eastAsia="en-GB"/>
        </w:rPr>
      </w:pPr>
      <w:r>
        <w:rPr>
          <w:rFonts w:ascii="Times New Roman" w:hAnsi="Times New Roman" w:cs="Times New Roman"/>
          <w:color w:val="000000"/>
          <w:sz w:val="24"/>
          <w:szCs w:val="24"/>
        </w:rPr>
        <w:t xml:space="preserve">The application of mascara has the potential to cause </w:t>
      </w:r>
      <w:proofErr w:type="spellStart"/>
      <w:r>
        <w:rPr>
          <w:rFonts w:ascii="Times New Roman" w:hAnsi="Times New Roman" w:cs="Times New Roman"/>
          <w:color w:val="000000"/>
          <w:sz w:val="24"/>
          <w:szCs w:val="24"/>
        </w:rPr>
        <w:t>conjunctival</w:t>
      </w:r>
      <w:proofErr w:type="spellEnd"/>
      <w:r>
        <w:rPr>
          <w:rFonts w:ascii="Times New Roman" w:hAnsi="Times New Roman" w:cs="Times New Roman"/>
          <w:color w:val="000000"/>
          <w:sz w:val="24"/>
          <w:szCs w:val="24"/>
        </w:rPr>
        <w:t xml:space="preserve"> pigmentation when it is inadvertently introduced into th</w:t>
      </w:r>
      <w:r>
        <w:rPr>
          <w:rFonts w:ascii="Times New Roman" w:hAnsi="Times New Roman" w:cs="Times New Roman"/>
          <w:color w:val="000000"/>
          <w:sz w:val="24"/>
          <w:szCs w:val="24"/>
        </w:rPr>
        <w:t xml:space="preserve">e </w:t>
      </w:r>
      <w:proofErr w:type="spellStart"/>
      <w:r>
        <w:rPr>
          <w:rFonts w:ascii="Times New Roman" w:hAnsi="Times New Roman" w:cs="Times New Roman"/>
          <w:color w:val="000000"/>
          <w:sz w:val="24"/>
          <w:szCs w:val="24"/>
        </w:rPr>
        <w:t>conjunctival</w:t>
      </w:r>
      <w:proofErr w:type="spellEnd"/>
      <w:r>
        <w:rPr>
          <w:rFonts w:ascii="Times New Roman" w:hAnsi="Times New Roman" w:cs="Times New Roman"/>
          <w:color w:val="000000"/>
          <w:sz w:val="24"/>
          <w:szCs w:val="24"/>
        </w:rPr>
        <w:t xml:space="preserve"> sac through the flow of lacrimal fluid. There have been reports of allergic contact dermatitis associated with the presence of rosin (colophony) and </w:t>
      </w:r>
      <w:proofErr w:type="spellStart"/>
      <w:r>
        <w:rPr>
          <w:rFonts w:ascii="Times New Roman" w:hAnsi="Times New Roman" w:cs="Times New Roman"/>
          <w:color w:val="000000"/>
          <w:sz w:val="24"/>
          <w:szCs w:val="24"/>
        </w:rPr>
        <w:lastRenderedPageBreak/>
        <w:t>dihydroabietyl</w:t>
      </w:r>
      <w:proofErr w:type="spellEnd"/>
      <w:r>
        <w:rPr>
          <w:rFonts w:ascii="Times New Roman" w:hAnsi="Times New Roman" w:cs="Times New Roman"/>
          <w:color w:val="000000"/>
          <w:sz w:val="24"/>
          <w:szCs w:val="24"/>
        </w:rPr>
        <w:t xml:space="preserve"> alcohol (</w:t>
      </w:r>
      <w:proofErr w:type="spellStart"/>
      <w:r>
        <w:rPr>
          <w:rFonts w:ascii="Times New Roman" w:hAnsi="Times New Roman" w:cs="Times New Roman"/>
          <w:color w:val="000000"/>
          <w:sz w:val="24"/>
          <w:szCs w:val="24"/>
        </w:rPr>
        <w:t>Abitol</w:t>
      </w:r>
      <w:proofErr w:type="spellEnd"/>
      <w:r>
        <w:rPr>
          <w:rFonts w:ascii="Times New Roman" w:hAnsi="Times New Roman" w:cs="Times New Roman"/>
          <w:color w:val="000000"/>
          <w:sz w:val="24"/>
          <w:szCs w:val="24"/>
        </w:rPr>
        <w:t xml:space="preserve">) in certain mascara products. The application of mascara has </w:t>
      </w:r>
      <w:r>
        <w:rPr>
          <w:rFonts w:ascii="Times New Roman" w:hAnsi="Times New Roman" w:cs="Times New Roman"/>
          <w:color w:val="000000"/>
          <w:sz w:val="24"/>
          <w:szCs w:val="24"/>
        </w:rPr>
        <w:t>the potential to result in the loss of eyelashes. A 19% incidence of eyelash loss was recorded. The patients who had a higher mean years of use of mascara (5.17 ± 3.8 vs. 3.19 ± 2.6, P = 0.027, t test) experienced a greater impact on the fall of their eyel</w:t>
      </w:r>
      <w:r>
        <w:rPr>
          <w:rFonts w:ascii="Times New Roman" w:hAnsi="Times New Roman" w:cs="Times New Roman"/>
          <w:color w:val="000000"/>
          <w:sz w:val="24"/>
          <w:szCs w:val="24"/>
        </w:rPr>
        <w:t>ashes. The occurrence of eye itching before the loss of eyelashes was noticed in all participants (P = 0.0002, Fisher's exact test). Subjects that utilized water for the removal of waterproof mascara exhibited a greater proportion of eyelash loss, with a r</w:t>
      </w:r>
      <w:r>
        <w:rPr>
          <w:rFonts w:ascii="Times New Roman" w:hAnsi="Times New Roman" w:cs="Times New Roman"/>
          <w:color w:val="000000"/>
          <w:sz w:val="24"/>
          <w:szCs w:val="24"/>
        </w:rPr>
        <w:t>ecorded percentage of 27%. The act of applying mascara for an extended period of time leads to its occurrence. The correlation between the act of hair removal and hair loss Raise the parameter 60% water-resistant mascara (N=68) 60% simple mascara (N=60) Me</w:t>
      </w:r>
      <w:r>
        <w:rPr>
          <w:rFonts w:ascii="Times New Roman" w:hAnsi="Times New Roman" w:cs="Times New Roman"/>
          <w:color w:val="000000"/>
          <w:sz w:val="24"/>
          <w:szCs w:val="24"/>
        </w:rPr>
        <w:t>dia utilized in its elimination 80/60 Water Tissue/Oil 8.0 Subjects whose hair was removed with water experienced hair los</w:t>
      </w:r>
      <w:r>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GB" w:eastAsia="en-GB"/>
        </w:rPr>
        <w:t>Kadri</w:t>
      </w:r>
      <w:proofErr w:type="spellEnd"/>
      <w:r>
        <w:rPr>
          <w:rFonts w:ascii="Times New Roman" w:eastAsia="Times New Roman" w:hAnsi="Times New Roman" w:cs="Times New Roman"/>
          <w:color w:val="000000"/>
          <w:sz w:val="24"/>
          <w:szCs w:val="24"/>
          <w:lang w:eastAsia="en-GB"/>
        </w:rPr>
        <w:t xml:space="preserve"> et al., </w:t>
      </w:r>
      <w:r>
        <w:rPr>
          <w:rFonts w:ascii="Times New Roman" w:eastAsia="Times New Roman" w:hAnsi="Times New Roman" w:cs="Times New Roman"/>
          <w:color w:val="000000"/>
          <w:sz w:val="24"/>
          <w:szCs w:val="24"/>
          <w:lang w:val="en-GB" w:eastAsia="en-GB"/>
        </w:rPr>
        <w:t xml:space="preserve">2013). The microorganisms Pseudomonas </w:t>
      </w:r>
      <w:proofErr w:type="spellStart"/>
      <w:r>
        <w:rPr>
          <w:rFonts w:ascii="Times New Roman" w:eastAsia="Times New Roman" w:hAnsi="Times New Roman" w:cs="Times New Roman"/>
          <w:color w:val="000000"/>
          <w:sz w:val="24"/>
          <w:szCs w:val="24"/>
          <w:lang w:val="en-GB" w:eastAsia="en-GB"/>
        </w:rPr>
        <w:t>aeruginosa</w:t>
      </w:r>
      <w:proofErr w:type="spellEnd"/>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Citrobacter</w:t>
      </w:r>
      <w:proofErr w:type="spellEnd"/>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freundii</w:t>
      </w:r>
      <w:proofErr w:type="spellEnd"/>
      <w:r>
        <w:rPr>
          <w:rFonts w:ascii="Times New Roman" w:eastAsia="Times New Roman" w:hAnsi="Times New Roman" w:cs="Times New Roman"/>
          <w:color w:val="000000"/>
          <w:sz w:val="24"/>
          <w:szCs w:val="24"/>
          <w:lang w:val="en-GB" w:eastAsia="en-GB"/>
        </w:rPr>
        <w:t xml:space="preserve">, and </w:t>
      </w:r>
      <w:proofErr w:type="spellStart"/>
      <w:r>
        <w:rPr>
          <w:rFonts w:ascii="Times New Roman" w:eastAsia="Times New Roman" w:hAnsi="Times New Roman" w:cs="Times New Roman"/>
          <w:color w:val="000000"/>
          <w:sz w:val="24"/>
          <w:szCs w:val="24"/>
          <w:lang w:val="en-GB" w:eastAsia="en-GB"/>
        </w:rPr>
        <w:t>Klebsiella</w:t>
      </w:r>
      <w:proofErr w:type="spellEnd"/>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pneumoniae</w:t>
      </w:r>
      <w:proofErr w:type="spellEnd"/>
      <w:r>
        <w:rPr>
          <w:rFonts w:ascii="Times New Roman" w:eastAsia="Times New Roman" w:hAnsi="Times New Roman" w:cs="Times New Roman"/>
          <w:color w:val="000000"/>
          <w:sz w:val="24"/>
          <w:szCs w:val="24"/>
          <w:lang w:val="en-GB" w:eastAsia="en-GB"/>
        </w:rPr>
        <w:t xml:space="preserve"> were recovered from</w:t>
      </w:r>
      <w:r>
        <w:rPr>
          <w:rFonts w:ascii="Times New Roman" w:eastAsia="Times New Roman" w:hAnsi="Times New Roman" w:cs="Times New Roman"/>
          <w:color w:val="000000"/>
          <w:sz w:val="24"/>
          <w:szCs w:val="24"/>
          <w:lang w:val="en-GB" w:eastAsia="en-GB"/>
        </w:rPr>
        <w:t xml:space="preserve"> the mascara sample.</w:t>
      </w:r>
    </w:p>
    <w:p w:rsidR="001E078F" w:rsidRDefault="00FC1D6F">
      <w:pPr>
        <w:spacing w:line="360" w:lineRule="auto"/>
        <w:jc w:val="both"/>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val="en-GB" w:eastAsia="en-GB"/>
        </w:rPr>
        <w:t xml:space="preserve">Eyeliner </w:t>
      </w:r>
      <w:proofErr w:type="spellStart"/>
      <w:r>
        <w:rPr>
          <w:rFonts w:ascii="Times New Roman" w:eastAsia="Times New Roman" w:hAnsi="Times New Roman" w:cs="Times New Roman"/>
          <w:b/>
          <w:color w:val="000000"/>
          <w:sz w:val="28"/>
          <w:szCs w:val="28"/>
          <w:lang w:val="en-GB" w:eastAsia="en-GB"/>
        </w:rPr>
        <w:t>Ef</w:t>
      </w:r>
      <w:r>
        <w:rPr>
          <w:rFonts w:ascii="Times New Roman" w:eastAsia="Times New Roman" w:hAnsi="Times New Roman" w:cs="Times New Roman"/>
          <w:b/>
          <w:color w:val="000000"/>
          <w:sz w:val="28"/>
          <w:szCs w:val="28"/>
          <w:lang w:eastAsia="en-GB"/>
        </w:rPr>
        <w:t>fe</w:t>
      </w:r>
      <w:r>
        <w:rPr>
          <w:rFonts w:ascii="Times New Roman" w:eastAsia="Times New Roman" w:hAnsi="Times New Roman" w:cs="Times New Roman"/>
          <w:b/>
          <w:color w:val="000000"/>
          <w:sz w:val="28"/>
          <w:szCs w:val="28"/>
          <w:lang w:val="en-GB" w:eastAsia="en-GB"/>
        </w:rPr>
        <w:t>cts</w:t>
      </w:r>
      <w:proofErr w:type="spellEnd"/>
      <w:r>
        <w:rPr>
          <w:rFonts w:ascii="Times New Roman" w:eastAsia="Times New Roman" w:hAnsi="Times New Roman" w:cs="Times New Roman"/>
          <w:b/>
          <w:color w:val="000000"/>
          <w:sz w:val="28"/>
          <w:szCs w:val="28"/>
          <w:lang w:eastAsia="en-GB"/>
        </w:rPr>
        <w:t>:</w:t>
      </w:r>
    </w:p>
    <w:p w:rsidR="001E078F" w:rsidRDefault="00FC1D6F">
      <w:pPr>
        <w:spacing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Eyeliners are susceptible to bacterial and fungal contamination, similar to mascara, particularly when opting for the liquid formulation. However, a significant adverse effect that may occur is the potential for </w:t>
      </w:r>
      <w:proofErr w:type="spellStart"/>
      <w:r>
        <w:rPr>
          <w:rFonts w:ascii="Times New Roman" w:eastAsia="Times New Roman" w:hAnsi="Times New Roman" w:cs="Times New Roman"/>
          <w:color w:val="000000"/>
          <w:sz w:val="24"/>
          <w:szCs w:val="24"/>
          <w:lang w:val="en-GB" w:eastAsia="en-GB"/>
        </w:rPr>
        <w:t>conju</w:t>
      </w:r>
      <w:r>
        <w:rPr>
          <w:rFonts w:ascii="Times New Roman" w:eastAsia="Times New Roman" w:hAnsi="Times New Roman" w:cs="Times New Roman"/>
          <w:color w:val="000000"/>
          <w:sz w:val="24"/>
          <w:szCs w:val="24"/>
          <w:lang w:val="en-GB" w:eastAsia="en-GB"/>
        </w:rPr>
        <w:t>nctival</w:t>
      </w:r>
      <w:proofErr w:type="spellEnd"/>
      <w:r>
        <w:rPr>
          <w:rFonts w:ascii="Times New Roman" w:eastAsia="Times New Roman" w:hAnsi="Times New Roman" w:cs="Times New Roman"/>
          <w:color w:val="000000"/>
          <w:sz w:val="24"/>
          <w:szCs w:val="24"/>
          <w:lang w:val="en-GB" w:eastAsia="en-GB"/>
        </w:rPr>
        <w:t xml:space="preserve"> pigmentation, which is also observed with the use of mascara. Evidence suggests that when cosmetic products are applied to the skin surrounding the eyes, they have the potential to migrate into the tear film, leading to contamination of the tear fi</w:t>
      </w:r>
      <w:r>
        <w:rPr>
          <w:rFonts w:ascii="Times New Roman" w:eastAsia="Times New Roman" w:hAnsi="Times New Roman" w:cs="Times New Roman"/>
          <w:color w:val="000000"/>
          <w:sz w:val="24"/>
          <w:szCs w:val="24"/>
          <w:lang w:val="en-GB" w:eastAsia="en-GB"/>
        </w:rPr>
        <w:t xml:space="preserve">lm. The use of cosmetics, such as eyeliner, might involve a closer approach to the ocular surface when applied along the lid margin and over the </w:t>
      </w:r>
      <w:proofErr w:type="spellStart"/>
      <w:r>
        <w:rPr>
          <w:rFonts w:ascii="Times New Roman" w:eastAsia="Times New Roman" w:hAnsi="Times New Roman" w:cs="Times New Roman"/>
          <w:color w:val="000000"/>
          <w:sz w:val="24"/>
          <w:szCs w:val="24"/>
          <w:lang w:val="en-GB" w:eastAsia="en-GB"/>
        </w:rPr>
        <w:t>meibomian</w:t>
      </w:r>
      <w:proofErr w:type="spellEnd"/>
      <w:r>
        <w:rPr>
          <w:rFonts w:ascii="Times New Roman" w:eastAsia="Times New Roman" w:hAnsi="Times New Roman" w:cs="Times New Roman"/>
          <w:color w:val="000000"/>
          <w:sz w:val="24"/>
          <w:szCs w:val="24"/>
          <w:lang w:val="en-GB" w:eastAsia="en-GB"/>
        </w:rPr>
        <w:t xml:space="preserve"> glands. The application of liquid eyeliners has been associated with the development of dermatitis.</w:t>
      </w:r>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P</w:t>
      </w:r>
      <w:r>
        <w:rPr>
          <w:rFonts w:ascii="Times New Roman" w:hAnsi="Times New Roman" w:cs="Times New Roman"/>
          <w:b/>
          <w:color w:val="000000"/>
          <w:sz w:val="28"/>
          <w:szCs w:val="28"/>
        </w:rPr>
        <w:t>reservative</w:t>
      </w:r>
      <w:r>
        <w:rPr>
          <w:rFonts w:ascii="Times New Roman" w:hAnsi="Times New Roman" w:cs="Times New Roman"/>
          <w:b/>
          <w:color w:val="000000"/>
          <w:sz w:val="28"/>
          <w:szCs w:val="28"/>
        </w:rPr>
        <w:t xml:space="preserve"> Effects</w:t>
      </w:r>
      <w:r>
        <w:rPr>
          <w:rFonts w:ascii="Times New Roman" w:hAnsi="Times New Roman" w:cs="Times New Roman"/>
          <w:b/>
          <w:color w:val="000000"/>
          <w:sz w:val="28"/>
          <w:szCs w:val="28"/>
        </w:rPr>
        <w:t>:</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In order to mitigate the risk of infection, the majority of eye cosmetics have preservatives; nonetheless, it is worth noting that these preservatives have the potential to induce disease. The inclusion of preservatives, surfactants, </w:t>
      </w:r>
      <w:r>
        <w:rPr>
          <w:rFonts w:ascii="Times New Roman" w:eastAsia="Times New Roman" w:hAnsi="Times New Roman" w:cs="Times New Roman"/>
          <w:color w:val="000000"/>
          <w:sz w:val="24"/>
          <w:szCs w:val="24"/>
          <w:lang w:val="en-GB" w:eastAsia="en-GB"/>
        </w:rPr>
        <w:t xml:space="preserve">and emulsifiers in cosmetic products has the potential to induce irritation on the ocular surface, much as their potential to irritate the surrounding </w:t>
      </w:r>
      <w:proofErr w:type="spellStart"/>
      <w:r>
        <w:rPr>
          <w:rFonts w:ascii="Times New Roman" w:eastAsia="Times New Roman" w:hAnsi="Times New Roman" w:cs="Times New Roman"/>
          <w:color w:val="000000"/>
          <w:sz w:val="24"/>
          <w:szCs w:val="24"/>
          <w:lang w:val="en-GB" w:eastAsia="en-GB"/>
        </w:rPr>
        <w:t>periocular</w:t>
      </w:r>
      <w:proofErr w:type="spellEnd"/>
      <w:r>
        <w:rPr>
          <w:rFonts w:ascii="Times New Roman" w:eastAsia="Times New Roman" w:hAnsi="Times New Roman" w:cs="Times New Roman"/>
          <w:color w:val="000000"/>
          <w:sz w:val="24"/>
          <w:szCs w:val="24"/>
          <w:lang w:val="en-GB" w:eastAsia="en-GB"/>
        </w:rPr>
        <w:t xml:space="preserve"> skin. </w:t>
      </w:r>
      <w:proofErr w:type="gramStart"/>
      <w:r>
        <w:rPr>
          <w:rFonts w:ascii="Times New Roman" w:eastAsia="Times New Roman" w:hAnsi="Times New Roman" w:cs="Times New Roman"/>
          <w:color w:val="000000"/>
          <w:sz w:val="24"/>
          <w:szCs w:val="24"/>
          <w:lang w:val="en-GB" w:eastAsia="en-GB"/>
        </w:rPr>
        <w:t>(Ng</w:t>
      </w:r>
      <w:r>
        <w:rPr>
          <w:rFonts w:ascii="Times New Roman" w:eastAsia="Times New Roman" w:hAnsi="Times New Roman" w:cs="Times New Roman"/>
          <w:color w:val="000000"/>
          <w:sz w:val="24"/>
          <w:szCs w:val="24"/>
          <w:lang w:eastAsia="en-GB"/>
        </w:rPr>
        <w:t xml:space="preserve"> et al., </w:t>
      </w:r>
      <w:r>
        <w:rPr>
          <w:rFonts w:ascii="Times New Roman" w:eastAsia="Times New Roman" w:hAnsi="Times New Roman" w:cs="Times New Roman"/>
          <w:color w:val="000000"/>
          <w:sz w:val="24"/>
          <w:szCs w:val="24"/>
          <w:lang w:val="en-GB" w:eastAsia="en-GB"/>
        </w:rPr>
        <w:t>2012).</w:t>
      </w:r>
      <w:proofErr w:type="gramEnd"/>
      <w:r>
        <w:rPr>
          <w:rFonts w:ascii="Times New Roman" w:eastAsia="Times New Roman" w:hAnsi="Times New Roman" w:cs="Times New Roman"/>
          <w:color w:val="000000"/>
          <w:sz w:val="24"/>
          <w:szCs w:val="24"/>
          <w:lang w:val="en-GB" w:eastAsia="en-GB"/>
        </w:rPr>
        <w:t xml:space="preserve"> Contact dermatitis may manifest as a result of exposure to certain pr</w:t>
      </w:r>
      <w:r>
        <w:rPr>
          <w:rFonts w:ascii="Times New Roman" w:eastAsia="Times New Roman" w:hAnsi="Times New Roman" w:cs="Times New Roman"/>
          <w:color w:val="000000"/>
          <w:sz w:val="24"/>
          <w:szCs w:val="24"/>
          <w:lang w:val="en-GB" w:eastAsia="en-GB"/>
        </w:rPr>
        <w:t xml:space="preserve">eservatives found in eye cosmetics, as well as the presence of rosin (colophony) or </w:t>
      </w:r>
      <w:proofErr w:type="spellStart"/>
      <w:r>
        <w:rPr>
          <w:rFonts w:ascii="Times New Roman" w:eastAsia="Times New Roman" w:hAnsi="Times New Roman" w:cs="Times New Roman"/>
          <w:color w:val="000000"/>
          <w:sz w:val="24"/>
          <w:szCs w:val="24"/>
          <w:lang w:val="en-GB" w:eastAsia="en-GB"/>
        </w:rPr>
        <w:t>dihydroabietyl</w:t>
      </w:r>
      <w:proofErr w:type="spellEnd"/>
      <w:r>
        <w:rPr>
          <w:rFonts w:ascii="Times New Roman" w:eastAsia="Times New Roman" w:hAnsi="Times New Roman" w:cs="Times New Roman"/>
          <w:color w:val="000000"/>
          <w:sz w:val="24"/>
          <w:szCs w:val="24"/>
          <w:lang w:val="en-GB" w:eastAsia="en-GB"/>
        </w:rPr>
        <w:t xml:space="preserve"> alcohol (</w:t>
      </w:r>
      <w:proofErr w:type="spellStart"/>
      <w:r>
        <w:rPr>
          <w:rFonts w:ascii="Times New Roman" w:eastAsia="Times New Roman" w:hAnsi="Times New Roman" w:cs="Times New Roman"/>
          <w:color w:val="000000"/>
          <w:sz w:val="24"/>
          <w:szCs w:val="24"/>
          <w:lang w:val="en-GB" w:eastAsia="en-GB"/>
        </w:rPr>
        <w:t>Abitol</w:t>
      </w:r>
      <w:proofErr w:type="spellEnd"/>
      <w:r>
        <w:rPr>
          <w:rFonts w:ascii="Times New Roman" w:eastAsia="Times New Roman" w:hAnsi="Times New Roman" w:cs="Times New Roman"/>
          <w:color w:val="000000"/>
          <w:sz w:val="24"/>
          <w:szCs w:val="24"/>
          <w:lang w:val="en-GB" w:eastAsia="en-GB"/>
        </w:rPr>
        <w:t xml:space="preserve">) in certain mascaras that are designed to provide extended use. </w:t>
      </w:r>
      <w:r>
        <w:rPr>
          <w:rFonts w:ascii="Times New Roman" w:eastAsia="Times New Roman" w:hAnsi="Times New Roman" w:cs="Times New Roman"/>
          <w:color w:val="000000"/>
          <w:sz w:val="24"/>
          <w:szCs w:val="24"/>
          <w:lang w:val="en-GB" w:eastAsia="en-GB"/>
        </w:rPr>
        <w:lastRenderedPageBreak/>
        <w:t xml:space="preserve">Eye cosmetics, like waterproof eye shadows and mascaras, may necessitate the </w:t>
      </w:r>
      <w:r>
        <w:rPr>
          <w:rFonts w:ascii="Times New Roman" w:eastAsia="Times New Roman" w:hAnsi="Times New Roman" w:cs="Times New Roman"/>
          <w:color w:val="000000"/>
          <w:sz w:val="24"/>
          <w:szCs w:val="24"/>
          <w:lang w:val="en-GB" w:eastAsia="en-GB"/>
        </w:rPr>
        <w:t>use of certain cleansers for their removal. These cleansers may contain surfactants, which have the potential to elicit an unfavourable response. Additionally, the act of removing the cosmetic product may cause irritation due to the increased mechanical ac</w:t>
      </w:r>
      <w:r>
        <w:rPr>
          <w:rFonts w:ascii="Times New Roman" w:eastAsia="Times New Roman" w:hAnsi="Times New Roman" w:cs="Times New Roman"/>
          <w:color w:val="000000"/>
          <w:sz w:val="24"/>
          <w:szCs w:val="24"/>
          <w:lang w:val="en-GB" w:eastAsia="en-GB"/>
        </w:rPr>
        <w:t>tivity involved. These products have the potential to directly and indirectly disturb the maintenance of homeostasis in the ocular surface and tear film. The utilization of water for the purpose of removal has been found to potentially correlate with an in</w:t>
      </w:r>
      <w:r>
        <w:rPr>
          <w:rFonts w:ascii="Times New Roman" w:eastAsia="Times New Roman" w:hAnsi="Times New Roman" w:cs="Times New Roman"/>
          <w:color w:val="000000"/>
          <w:sz w:val="24"/>
          <w:szCs w:val="24"/>
          <w:lang w:val="en-GB" w:eastAsia="en-GB"/>
        </w:rPr>
        <w:t>creased prevalence of eyelash loss in those who have applied a waterproof eye makeup. The presence of preservatives in cosmetic products has the potential to disturb the tear film. Eyelash cosmetics have been shown to induce a localized dermatitis along th</w:t>
      </w:r>
      <w:r>
        <w:rPr>
          <w:rFonts w:ascii="Times New Roman" w:eastAsia="Times New Roman" w:hAnsi="Times New Roman" w:cs="Times New Roman"/>
          <w:color w:val="000000"/>
          <w:sz w:val="24"/>
          <w:szCs w:val="24"/>
          <w:lang w:val="en-GB" w:eastAsia="en-GB"/>
        </w:rPr>
        <w:t xml:space="preserve">e lash line, while eyelid cosmetics have been found to impact the entire surface of the eyelid. </w:t>
      </w:r>
      <w:proofErr w:type="spellStart"/>
      <w:r>
        <w:rPr>
          <w:rFonts w:ascii="Times New Roman" w:eastAsia="Times New Roman" w:hAnsi="Times New Roman" w:cs="Times New Roman"/>
          <w:color w:val="000000"/>
          <w:sz w:val="24"/>
          <w:szCs w:val="24"/>
          <w:lang w:val="en-GB" w:eastAsia="en-GB"/>
        </w:rPr>
        <w:t>Benzalkonium</w:t>
      </w:r>
      <w:proofErr w:type="spellEnd"/>
      <w:r>
        <w:rPr>
          <w:rFonts w:ascii="Times New Roman" w:eastAsia="Times New Roman" w:hAnsi="Times New Roman" w:cs="Times New Roman"/>
          <w:color w:val="000000"/>
          <w:sz w:val="24"/>
          <w:szCs w:val="24"/>
          <w:lang w:val="en-GB" w:eastAsia="en-GB"/>
        </w:rPr>
        <w:t xml:space="preserve"> chloride (BAC) is widely employed as a preservative in eye cosmetics. </w:t>
      </w:r>
      <w:proofErr w:type="spellStart"/>
      <w:r>
        <w:rPr>
          <w:rFonts w:ascii="Times New Roman" w:eastAsia="Times New Roman" w:hAnsi="Times New Roman" w:cs="Times New Roman"/>
          <w:color w:val="000000"/>
          <w:sz w:val="24"/>
          <w:szCs w:val="24"/>
          <w:lang w:val="en-GB" w:eastAsia="en-GB"/>
        </w:rPr>
        <w:t>Benzalkonium</w:t>
      </w:r>
      <w:proofErr w:type="spellEnd"/>
      <w:r>
        <w:rPr>
          <w:rFonts w:ascii="Times New Roman" w:eastAsia="Times New Roman" w:hAnsi="Times New Roman" w:cs="Times New Roman"/>
          <w:color w:val="000000"/>
          <w:sz w:val="24"/>
          <w:szCs w:val="24"/>
          <w:lang w:val="en-GB" w:eastAsia="en-GB"/>
        </w:rPr>
        <w:t xml:space="preserve"> chloride (BAC), </w:t>
      </w:r>
      <w:proofErr w:type="spellStart"/>
      <w:r>
        <w:rPr>
          <w:rFonts w:ascii="Times New Roman" w:eastAsia="Times New Roman" w:hAnsi="Times New Roman" w:cs="Times New Roman"/>
          <w:color w:val="000000"/>
          <w:sz w:val="24"/>
          <w:szCs w:val="24"/>
          <w:lang w:val="en-GB" w:eastAsia="en-GB"/>
        </w:rPr>
        <w:t>thimerosol</w:t>
      </w:r>
      <w:proofErr w:type="spellEnd"/>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chlorhexidine</w:t>
      </w:r>
      <w:proofErr w:type="spellEnd"/>
      <w:r>
        <w:rPr>
          <w:rFonts w:ascii="Times New Roman" w:eastAsia="Times New Roman" w:hAnsi="Times New Roman" w:cs="Times New Roman"/>
          <w:color w:val="000000"/>
          <w:sz w:val="24"/>
          <w:szCs w:val="24"/>
          <w:lang w:val="en-GB" w:eastAsia="en-GB"/>
        </w:rPr>
        <w:t>, and colophony are emp</w:t>
      </w:r>
      <w:r>
        <w:rPr>
          <w:rFonts w:ascii="Times New Roman" w:eastAsia="Times New Roman" w:hAnsi="Times New Roman" w:cs="Times New Roman"/>
          <w:color w:val="000000"/>
          <w:sz w:val="24"/>
          <w:szCs w:val="24"/>
          <w:lang w:val="en-GB" w:eastAsia="en-GB"/>
        </w:rPr>
        <w:t xml:space="preserve">loyed as preservatives in eye cosmetics, and each possesses the potential to induce contact allergy. </w:t>
      </w:r>
      <w:proofErr w:type="spellStart"/>
      <w:r>
        <w:rPr>
          <w:rFonts w:ascii="Times New Roman" w:hAnsi="Times New Roman" w:cs="Times New Roman"/>
          <w:color w:val="000000"/>
          <w:sz w:val="24"/>
          <w:szCs w:val="24"/>
        </w:rPr>
        <w:t>Thimerosol</w:t>
      </w:r>
      <w:proofErr w:type="spellEnd"/>
      <w:r>
        <w:rPr>
          <w:rFonts w:ascii="Times New Roman" w:hAnsi="Times New Roman" w:cs="Times New Roman"/>
          <w:color w:val="000000"/>
          <w:sz w:val="24"/>
          <w:szCs w:val="24"/>
        </w:rPr>
        <w:t xml:space="preserve"> finds its primary application in the formulation of mascaras. Occasionally, eye shadow and mascara products use colophony or rosin, which is a p</w:t>
      </w:r>
      <w:r>
        <w:rPr>
          <w:rFonts w:ascii="Times New Roman" w:hAnsi="Times New Roman" w:cs="Times New Roman"/>
          <w:color w:val="000000"/>
          <w:sz w:val="24"/>
          <w:szCs w:val="24"/>
        </w:rPr>
        <w:t xml:space="preserve">ine-derived ingredient. </w:t>
      </w:r>
      <w:proofErr w:type="gramStart"/>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Loden</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w:t>
      </w:r>
      <w:proofErr w:type="spellStart"/>
      <w:r>
        <w:rPr>
          <w:rFonts w:ascii="Times New Roman" w:hAnsi="Times New Roman" w:cs="Times New Roman"/>
          <w:sz w:val="24"/>
          <w:szCs w:val="24"/>
          <w:shd w:val="clear" w:color="auto" w:fill="FFFFFF"/>
        </w:rPr>
        <w:t>Wessman</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2002</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color w:val="000000"/>
          <w:sz w:val="24"/>
          <w:szCs w:val="24"/>
          <w:lang w:val="en-GB" w:eastAsia="en-GB"/>
        </w:rPr>
        <w:t>Malik</w:t>
      </w:r>
      <w:r>
        <w:rPr>
          <w:rFonts w:ascii="Times New Roman" w:eastAsia="Times New Roman" w:hAnsi="Times New Roman" w:cs="Times New Roman"/>
          <w:color w:val="000000"/>
          <w:sz w:val="24"/>
          <w:szCs w:val="24"/>
          <w:lang w:eastAsia="en-GB"/>
        </w:rPr>
        <w:t xml:space="preserve"> and</w:t>
      </w:r>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Claoué</w:t>
      </w:r>
      <w:proofErr w:type="spellEnd"/>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en-GB" w:eastAsia="en-GB"/>
        </w:rPr>
        <w:t>2012).</w:t>
      </w:r>
      <w:proofErr w:type="gramEnd"/>
      <w:r>
        <w:rPr>
          <w:rFonts w:ascii="Times New Roman" w:eastAsia="Times New Roman" w:hAnsi="Times New Roman" w:cs="Times New Roman"/>
          <w:color w:val="000000"/>
          <w:sz w:val="24"/>
          <w:szCs w:val="24"/>
          <w:lang w:val="en-GB" w:eastAsia="en-GB"/>
        </w:rPr>
        <w:t xml:space="preserve"> </w:t>
      </w:r>
    </w:p>
    <w:p w:rsidR="001E078F" w:rsidRDefault="00FC1D6F">
      <w:pPr>
        <w:spacing w:line="360" w:lineRule="auto"/>
        <w:jc w:val="both"/>
        <w:rPr>
          <w:rFonts w:ascii="Times New Roman" w:hAnsi="Times New Roman" w:cs="Times New Roman"/>
          <w:b/>
          <w:i/>
          <w:color w:val="000000"/>
          <w:sz w:val="28"/>
          <w:szCs w:val="28"/>
        </w:rPr>
      </w:pPr>
      <w:r>
        <w:rPr>
          <w:rFonts w:ascii="Times New Roman" w:eastAsia="Times New Roman" w:hAnsi="Times New Roman" w:cs="Times New Roman"/>
          <w:b/>
          <w:color w:val="000000"/>
          <w:sz w:val="28"/>
          <w:szCs w:val="28"/>
          <w:lang w:val="en-GB" w:eastAsia="en-GB"/>
        </w:rPr>
        <w:t>Dyes Effects</w:t>
      </w:r>
      <w:r>
        <w:rPr>
          <w:rFonts w:ascii="Times New Roman" w:eastAsia="Times New Roman" w:hAnsi="Times New Roman" w:cs="Times New Roman"/>
          <w:b/>
          <w:color w:val="000000"/>
          <w:sz w:val="28"/>
          <w:szCs w:val="28"/>
          <w:lang w:eastAsia="en-GB"/>
        </w:rPr>
        <w:t>:</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The use of eyelash and eyebrow dyes containing </w:t>
      </w:r>
      <w:proofErr w:type="spellStart"/>
      <w:r>
        <w:rPr>
          <w:rFonts w:ascii="Times New Roman" w:eastAsia="Times New Roman" w:hAnsi="Times New Roman" w:cs="Times New Roman"/>
          <w:color w:val="000000"/>
          <w:sz w:val="24"/>
          <w:szCs w:val="24"/>
          <w:lang w:val="en-GB" w:eastAsia="en-GB"/>
        </w:rPr>
        <w:t>toluenediamine</w:t>
      </w:r>
      <w:proofErr w:type="spellEnd"/>
      <w:r>
        <w:rPr>
          <w:rFonts w:ascii="Times New Roman" w:eastAsia="Times New Roman" w:hAnsi="Times New Roman" w:cs="Times New Roman"/>
          <w:color w:val="000000"/>
          <w:sz w:val="24"/>
          <w:szCs w:val="24"/>
          <w:lang w:val="en-GB" w:eastAsia="en-GB"/>
        </w:rPr>
        <w:t xml:space="preserve"> and </w:t>
      </w:r>
      <w:proofErr w:type="spellStart"/>
      <w:r>
        <w:rPr>
          <w:rFonts w:ascii="Times New Roman" w:eastAsia="Times New Roman" w:hAnsi="Times New Roman" w:cs="Times New Roman"/>
          <w:color w:val="000000"/>
          <w:sz w:val="24"/>
          <w:szCs w:val="24"/>
          <w:lang w:val="en-GB" w:eastAsia="en-GB"/>
        </w:rPr>
        <w:t>para</w:t>
      </w:r>
      <w:proofErr w:type="spellEnd"/>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phenylenediamine</w:t>
      </w:r>
      <w:proofErr w:type="spellEnd"/>
      <w:r>
        <w:rPr>
          <w:rFonts w:ascii="Times New Roman" w:eastAsia="Times New Roman" w:hAnsi="Times New Roman" w:cs="Times New Roman"/>
          <w:color w:val="000000"/>
          <w:sz w:val="24"/>
          <w:szCs w:val="24"/>
          <w:lang w:val="en-GB" w:eastAsia="en-GB"/>
        </w:rPr>
        <w:t xml:space="preserve"> can lead to the development of hypersensitivity reactions. These reactions may</w:t>
      </w:r>
      <w:r>
        <w:rPr>
          <w:rFonts w:ascii="Times New Roman" w:eastAsia="Times New Roman" w:hAnsi="Times New Roman" w:cs="Times New Roman"/>
          <w:color w:val="000000"/>
          <w:sz w:val="24"/>
          <w:szCs w:val="24"/>
          <w:lang w:val="en-GB" w:eastAsia="en-GB"/>
        </w:rPr>
        <w:t xml:space="preserve"> manifest as contact dermatitis, </w:t>
      </w:r>
      <w:proofErr w:type="spellStart"/>
      <w:r>
        <w:rPr>
          <w:rFonts w:ascii="Times New Roman" w:eastAsia="Times New Roman" w:hAnsi="Times New Roman" w:cs="Times New Roman"/>
          <w:color w:val="000000"/>
          <w:sz w:val="24"/>
          <w:szCs w:val="24"/>
          <w:lang w:val="en-GB" w:eastAsia="en-GB"/>
        </w:rPr>
        <w:t>keratoconjunctivitis</w:t>
      </w:r>
      <w:proofErr w:type="spellEnd"/>
      <w:r>
        <w:rPr>
          <w:rFonts w:ascii="Times New Roman" w:eastAsia="Times New Roman" w:hAnsi="Times New Roman" w:cs="Times New Roman"/>
          <w:color w:val="000000"/>
          <w:sz w:val="24"/>
          <w:szCs w:val="24"/>
          <w:lang w:val="en-GB" w:eastAsia="en-GB"/>
        </w:rPr>
        <w:t xml:space="preserve">, and </w:t>
      </w:r>
      <w:proofErr w:type="spellStart"/>
      <w:r>
        <w:rPr>
          <w:rFonts w:ascii="Times New Roman" w:eastAsia="Times New Roman" w:hAnsi="Times New Roman" w:cs="Times New Roman"/>
          <w:color w:val="000000"/>
          <w:sz w:val="24"/>
          <w:szCs w:val="24"/>
          <w:lang w:val="en-GB" w:eastAsia="en-GB"/>
        </w:rPr>
        <w:t>blepharitis</w:t>
      </w:r>
      <w:proofErr w:type="spellEnd"/>
      <w:r>
        <w:rPr>
          <w:rFonts w:ascii="Times New Roman" w:eastAsia="Times New Roman" w:hAnsi="Times New Roman" w:cs="Times New Roman"/>
          <w:color w:val="000000"/>
          <w:sz w:val="24"/>
          <w:szCs w:val="24"/>
          <w:lang w:val="en-GB" w:eastAsia="en-GB"/>
        </w:rPr>
        <w:t xml:space="preserve">. There have been documented cases of severe allergic </w:t>
      </w:r>
      <w:proofErr w:type="spellStart"/>
      <w:r>
        <w:rPr>
          <w:rFonts w:ascii="Times New Roman" w:eastAsia="Times New Roman" w:hAnsi="Times New Roman" w:cs="Times New Roman"/>
          <w:color w:val="000000"/>
          <w:sz w:val="24"/>
          <w:szCs w:val="24"/>
          <w:lang w:val="en-GB" w:eastAsia="en-GB"/>
        </w:rPr>
        <w:t>blepharoconjunctivitis</w:t>
      </w:r>
      <w:proofErr w:type="spellEnd"/>
      <w:r>
        <w:rPr>
          <w:rFonts w:ascii="Times New Roman" w:eastAsia="Times New Roman" w:hAnsi="Times New Roman" w:cs="Times New Roman"/>
          <w:color w:val="000000"/>
          <w:sz w:val="24"/>
          <w:szCs w:val="24"/>
          <w:lang w:val="en-GB" w:eastAsia="en-GB"/>
        </w:rPr>
        <w:t xml:space="preserve"> resulting from the use of eyelash </w:t>
      </w:r>
      <w:proofErr w:type="spellStart"/>
      <w:r>
        <w:rPr>
          <w:rFonts w:ascii="Times New Roman" w:eastAsia="Times New Roman" w:hAnsi="Times New Roman" w:cs="Times New Roman"/>
          <w:color w:val="000000"/>
          <w:sz w:val="24"/>
          <w:szCs w:val="24"/>
          <w:lang w:val="en-GB" w:eastAsia="en-GB"/>
        </w:rPr>
        <w:t>color</w:t>
      </w:r>
      <w:proofErr w:type="spellEnd"/>
      <w:r>
        <w:rPr>
          <w:rFonts w:ascii="Times New Roman" w:eastAsia="Times New Roman" w:hAnsi="Times New Roman" w:cs="Times New Roman"/>
          <w:color w:val="000000"/>
          <w:sz w:val="24"/>
          <w:szCs w:val="24"/>
          <w:lang w:val="en-GB" w:eastAsia="en-GB"/>
        </w:rPr>
        <w:t xml:space="preserve">. Eye shadows and mascaras often contain </w:t>
      </w:r>
      <w:proofErr w:type="spellStart"/>
      <w:r>
        <w:rPr>
          <w:rFonts w:ascii="Times New Roman" w:eastAsia="Times New Roman" w:hAnsi="Times New Roman" w:cs="Times New Roman"/>
          <w:color w:val="000000"/>
          <w:sz w:val="24"/>
          <w:szCs w:val="24"/>
          <w:lang w:val="en-GB" w:eastAsia="en-GB"/>
        </w:rPr>
        <w:t>coloring</w:t>
      </w:r>
      <w:proofErr w:type="spellEnd"/>
      <w:r>
        <w:rPr>
          <w:rFonts w:ascii="Times New Roman" w:eastAsia="Times New Roman" w:hAnsi="Times New Roman" w:cs="Times New Roman"/>
          <w:color w:val="000000"/>
          <w:sz w:val="24"/>
          <w:szCs w:val="24"/>
          <w:lang w:val="en-GB" w:eastAsia="en-GB"/>
        </w:rPr>
        <w:t xml:space="preserve"> agents that have bee</w:t>
      </w:r>
      <w:r>
        <w:rPr>
          <w:rFonts w:ascii="Times New Roman" w:eastAsia="Times New Roman" w:hAnsi="Times New Roman" w:cs="Times New Roman"/>
          <w:color w:val="000000"/>
          <w:sz w:val="24"/>
          <w:szCs w:val="24"/>
          <w:lang w:val="en-GB" w:eastAsia="en-GB"/>
        </w:rPr>
        <w:t xml:space="preserve">n linked to contact allergies. Additionally, the pigments used in these products may contain impurities, such as nickel, chromium, and cobalt, which have the potential to cause sensitization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Loden</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w:t>
      </w:r>
      <w:proofErr w:type="spellStart"/>
      <w:r>
        <w:rPr>
          <w:rFonts w:ascii="Times New Roman" w:hAnsi="Times New Roman" w:cs="Times New Roman"/>
          <w:sz w:val="24"/>
          <w:szCs w:val="24"/>
          <w:shd w:val="clear" w:color="auto" w:fill="FFFFFF"/>
        </w:rPr>
        <w:t>Wessman</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2002). Certain colors found in cosmetic items</w:t>
      </w:r>
      <w:r>
        <w:rPr>
          <w:rFonts w:ascii="Times New Roman" w:hAnsi="Times New Roman" w:cs="Times New Roman"/>
          <w:sz w:val="24"/>
          <w:szCs w:val="24"/>
          <w:shd w:val="clear" w:color="auto" w:fill="FFFFFF"/>
        </w:rPr>
        <w:t xml:space="preserve"> have the potential to induce adverse health consequences. The primary mode of human exposure to colors found in cosmetics is through dermal contact, with particular emphasis on regions in proximity to mucous </w:t>
      </w:r>
      <w:proofErr w:type="spellStart"/>
      <w:r>
        <w:rPr>
          <w:rFonts w:ascii="Times New Roman" w:hAnsi="Times New Roman" w:cs="Times New Roman"/>
          <w:sz w:val="24"/>
          <w:szCs w:val="24"/>
          <w:shd w:val="clear" w:color="auto" w:fill="FFFFFF"/>
        </w:rPr>
        <w:t>membranes.The</w:t>
      </w:r>
      <w:proofErr w:type="spellEnd"/>
      <w:r>
        <w:rPr>
          <w:rFonts w:ascii="Times New Roman" w:hAnsi="Times New Roman" w:cs="Times New Roman"/>
          <w:sz w:val="24"/>
          <w:szCs w:val="24"/>
          <w:shd w:val="clear" w:color="auto" w:fill="FFFFFF"/>
        </w:rPr>
        <w:t xml:space="preserve"> utilization of Dye CI 60730, ofte</w:t>
      </w:r>
      <w:r>
        <w:rPr>
          <w:rFonts w:ascii="Times New Roman" w:hAnsi="Times New Roman" w:cs="Times New Roman"/>
          <w:sz w:val="24"/>
          <w:szCs w:val="24"/>
          <w:shd w:val="clear" w:color="auto" w:fill="FFFFFF"/>
        </w:rPr>
        <w:t xml:space="preserve">n known as Acid Violet 43, is strictly forbidden in eye goods and cosmetics that are in proximity to mucous membranes. </w:t>
      </w:r>
      <w:proofErr w:type="gramStart"/>
      <w:r>
        <w:rPr>
          <w:rFonts w:ascii="Times New Roman" w:hAnsi="Times New Roman" w:cs="Times New Roman"/>
          <w:color w:val="000000"/>
          <w:sz w:val="24"/>
          <w:szCs w:val="24"/>
          <w:shd w:val="clear" w:color="auto" w:fill="FFFFFF"/>
        </w:rPr>
        <w:t>(</w:t>
      </w:r>
      <w:proofErr w:type="spellStart"/>
      <w:r>
        <w:rPr>
          <w:rFonts w:ascii="Times New Roman" w:eastAsia="Times New Roman" w:hAnsi="Times New Roman" w:cs="Times New Roman"/>
          <w:sz w:val="24"/>
          <w:szCs w:val="24"/>
          <w:lang w:val="en-GB" w:eastAsia="en-GB"/>
        </w:rPr>
        <w:t>Wargala</w:t>
      </w:r>
      <w:proofErr w:type="spellEnd"/>
      <w:r>
        <w:rPr>
          <w:rFonts w:ascii="Times New Roman" w:eastAsia="Times New Roman" w:hAnsi="Times New Roman" w:cs="Times New Roman"/>
          <w:sz w:val="24"/>
          <w:szCs w:val="24"/>
          <w:lang w:eastAsia="en-GB"/>
        </w:rPr>
        <w:t xml:space="preserve"> et al., </w:t>
      </w:r>
      <w:r>
        <w:rPr>
          <w:rFonts w:ascii="Times New Roman" w:eastAsia="Times New Roman" w:hAnsi="Times New Roman" w:cs="Times New Roman"/>
          <w:sz w:val="24"/>
          <w:szCs w:val="24"/>
          <w:lang w:val="en-GB" w:eastAsia="en-GB"/>
        </w:rPr>
        <w:t>2021).</w:t>
      </w:r>
      <w:proofErr w:type="gramEnd"/>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Dry Eye Diseases</w:t>
      </w:r>
      <w:r>
        <w:rPr>
          <w:rFonts w:ascii="Times New Roman" w:hAnsi="Times New Roman" w:cs="Times New Roman"/>
          <w:b/>
          <w:color w:val="000000"/>
          <w:sz w:val="28"/>
          <w:szCs w:val="28"/>
        </w:rPr>
        <w:t>:</w:t>
      </w:r>
    </w:p>
    <w:p w:rsidR="001E078F" w:rsidRDefault="00FC1D6F">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en-GB" w:eastAsia="en-GB"/>
        </w:rPr>
        <w:lastRenderedPageBreak/>
        <w:t xml:space="preserve">The utilization of eye cosmetics has been identified as a contributing element in the development of Dry Eye Diseases. Dry eye is a complex condition that arises from multiple factors and is characterized by increased tear </w:t>
      </w:r>
      <w:proofErr w:type="spellStart"/>
      <w:r>
        <w:rPr>
          <w:rFonts w:ascii="Times New Roman" w:eastAsia="Times New Roman" w:hAnsi="Times New Roman" w:cs="Times New Roman"/>
          <w:color w:val="000000"/>
          <w:sz w:val="24"/>
          <w:szCs w:val="24"/>
          <w:lang w:val="en-GB" w:eastAsia="en-GB"/>
        </w:rPr>
        <w:t>osmolarity</w:t>
      </w:r>
      <w:proofErr w:type="spellEnd"/>
      <w:r>
        <w:rPr>
          <w:rFonts w:ascii="Times New Roman" w:eastAsia="Times New Roman" w:hAnsi="Times New Roman" w:cs="Times New Roman"/>
          <w:color w:val="000000"/>
          <w:sz w:val="24"/>
          <w:szCs w:val="24"/>
          <w:lang w:val="en-GB" w:eastAsia="en-GB"/>
        </w:rPr>
        <w:t xml:space="preserve"> and irritation of the </w:t>
      </w:r>
      <w:r>
        <w:rPr>
          <w:rFonts w:ascii="Times New Roman" w:eastAsia="Times New Roman" w:hAnsi="Times New Roman" w:cs="Times New Roman"/>
          <w:color w:val="000000"/>
          <w:sz w:val="24"/>
          <w:szCs w:val="24"/>
          <w:lang w:val="en-GB" w:eastAsia="en-GB"/>
        </w:rPr>
        <w:t xml:space="preserve">eyes. </w:t>
      </w:r>
      <w:r>
        <w:rPr>
          <w:rFonts w:ascii="Times New Roman" w:eastAsia="Times New Roman" w:hAnsi="Times New Roman"/>
          <w:color w:val="000000"/>
          <w:sz w:val="24"/>
          <w:szCs w:val="24"/>
          <w:lang w:val="en-GB" w:eastAsia="en-GB"/>
        </w:rPr>
        <w:t xml:space="preserve">Ocular-surface </w:t>
      </w:r>
      <w:proofErr w:type="spellStart"/>
      <w:r>
        <w:rPr>
          <w:rFonts w:ascii="Times New Roman" w:eastAsia="Times New Roman" w:hAnsi="Times New Roman"/>
          <w:color w:val="000000"/>
          <w:sz w:val="24"/>
          <w:szCs w:val="24"/>
          <w:lang w:val="en-GB" w:eastAsia="en-GB"/>
        </w:rPr>
        <w:t>hyperosmolarity</w:t>
      </w:r>
      <w:proofErr w:type="spellEnd"/>
      <w:r>
        <w:rPr>
          <w:rFonts w:ascii="Times New Roman" w:eastAsia="Times New Roman" w:hAnsi="Times New Roman"/>
          <w:color w:val="000000"/>
          <w:sz w:val="24"/>
          <w:szCs w:val="24"/>
          <w:lang w:val="en-GB" w:eastAsia="en-GB"/>
        </w:rPr>
        <w:t xml:space="preserve"> and inflammation are the primary factors in DED, and they can occur alone or in combination. A variety of cellular and molecular elements, including </w:t>
      </w:r>
      <w:proofErr w:type="spellStart"/>
      <w:r>
        <w:rPr>
          <w:rFonts w:ascii="Times New Roman" w:eastAsia="Times New Roman" w:hAnsi="Times New Roman"/>
          <w:color w:val="000000"/>
          <w:sz w:val="24"/>
          <w:szCs w:val="24"/>
          <w:lang w:val="en-GB" w:eastAsia="en-GB"/>
        </w:rPr>
        <w:t>metalloproteinases</w:t>
      </w:r>
      <w:proofErr w:type="spellEnd"/>
      <w:r>
        <w:rPr>
          <w:rFonts w:ascii="Times New Roman" w:eastAsia="Times New Roman" w:hAnsi="Times New Roman"/>
          <w:color w:val="000000"/>
          <w:sz w:val="24"/>
          <w:szCs w:val="24"/>
          <w:lang w:val="en-GB" w:eastAsia="en-GB"/>
        </w:rPr>
        <w:t xml:space="preserve">, </w:t>
      </w:r>
      <w:proofErr w:type="spellStart"/>
      <w:r>
        <w:rPr>
          <w:rFonts w:ascii="Times New Roman" w:eastAsia="Times New Roman" w:hAnsi="Times New Roman"/>
          <w:color w:val="000000"/>
          <w:sz w:val="24"/>
          <w:szCs w:val="24"/>
          <w:lang w:val="en-GB" w:eastAsia="en-GB"/>
        </w:rPr>
        <w:t>chemokines</w:t>
      </w:r>
      <w:proofErr w:type="spellEnd"/>
      <w:r>
        <w:rPr>
          <w:rFonts w:ascii="Times New Roman" w:eastAsia="Times New Roman" w:hAnsi="Times New Roman"/>
          <w:color w:val="000000"/>
          <w:sz w:val="24"/>
          <w:szCs w:val="24"/>
          <w:lang w:val="en-GB" w:eastAsia="en-GB"/>
        </w:rPr>
        <w:t>, cytokines, and their receptors, are in</w:t>
      </w:r>
      <w:r>
        <w:rPr>
          <w:rFonts w:ascii="Times New Roman" w:eastAsia="Times New Roman" w:hAnsi="Times New Roman"/>
          <w:color w:val="000000"/>
          <w:sz w:val="24"/>
          <w:szCs w:val="24"/>
          <w:lang w:val="en-GB" w:eastAsia="en-GB"/>
        </w:rPr>
        <w:t xml:space="preserve">volved in the pathophysiology of DED. When there is </w:t>
      </w:r>
      <w:proofErr w:type="spellStart"/>
      <w:r>
        <w:rPr>
          <w:rFonts w:ascii="Times New Roman" w:eastAsia="Times New Roman" w:hAnsi="Times New Roman"/>
          <w:color w:val="000000"/>
          <w:sz w:val="24"/>
          <w:szCs w:val="24"/>
          <w:lang w:val="en-GB" w:eastAsia="en-GB"/>
        </w:rPr>
        <w:t>hyperosmolarity</w:t>
      </w:r>
      <w:proofErr w:type="spellEnd"/>
      <w:r>
        <w:rPr>
          <w:rFonts w:ascii="Times New Roman" w:eastAsia="Times New Roman" w:hAnsi="Times New Roman"/>
          <w:color w:val="000000"/>
          <w:sz w:val="24"/>
          <w:szCs w:val="24"/>
          <w:lang w:val="en-GB" w:eastAsia="en-GB"/>
        </w:rPr>
        <w:t xml:space="preserve"> brought on by either excessive water evaporation (EDE) or defective tear secretion (ADDE), an inflammatory cascade and vicious cycle ensue. Both intrinsic (such as ocular diseases and immu</w:t>
      </w:r>
      <w:r>
        <w:rPr>
          <w:rFonts w:ascii="Times New Roman" w:eastAsia="Times New Roman" w:hAnsi="Times New Roman"/>
          <w:color w:val="000000"/>
          <w:sz w:val="24"/>
          <w:szCs w:val="24"/>
          <w:lang w:val="en-GB" w:eastAsia="en-GB"/>
        </w:rPr>
        <w:t>ne-mediated disorders) and extrinsic (such as chemical, environmental, and viral insults) factors can start the process or make it worse</w:t>
      </w:r>
      <w:r>
        <w:rPr>
          <w:rFonts w:ascii="Times New Roman" w:eastAsia="Times New Roman" w:hAnsi="Times New Roman"/>
          <w:color w:val="000000"/>
          <w:sz w:val="24"/>
          <w:szCs w:val="24"/>
          <w:lang w:eastAsia="en-GB"/>
        </w:rPr>
        <w:t xml:space="preserve"> (</w:t>
      </w:r>
      <w:proofErr w:type="spellStart"/>
      <w:r>
        <w:rPr>
          <w:rFonts w:ascii="Times New Roman" w:eastAsia="Times New Roman" w:hAnsi="Times New Roman"/>
          <w:color w:val="000000"/>
          <w:sz w:val="24"/>
          <w:szCs w:val="24"/>
          <w:lang w:eastAsia="en-GB"/>
        </w:rPr>
        <w:t>Baudouin</w:t>
      </w:r>
      <w:proofErr w:type="spellEnd"/>
      <w:r>
        <w:rPr>
          <w:rFonts w:ascii="Times New Roman" w:eastAsia="Times New Roman" w:hAnsi="Times New Roman"/>
          <w:color w:val="000000"/>
          <w:sz w:val="24"/>
          <w:szCs w:val="24"/>
          <w:lang w:eastAsia="en-GB"/>
        </w:rPr>
        <w:t xml:space="preserve"> et al., 2018)</w:t>
      </w:r>
      <w:r>
        <w:rPr>
          <w:rFonts w:ascii="Times New Roman" w:eastAsia="Times New Roman" w:hAnsi="Times New Roman"/>
          <w:color w:val="000000"/>
          <w:sz w:val="24"/>
          <w:szCs w:val="24"/>
          <w:lang w:val="en-GB" w:eastAsia="en-GB"/>
        </w:rPr>
        <w:t>.</w:t>
      </w:r>
      <w:r>
        <w:rPr>
          <w:rFonts w:ascii="Times New Roman" w:eastAsia="Times New Roman" w:hAnsi="Times New Roman"/>
          <w:color w:val="000000"/>
          <w:sz w:val="24"/>
          <w:szCs w:val="24"/>
          <w:lang w:eastAsia="en-GB"/>
        </w:rPr>
        <w:t xml:space="preserve"> </w:t>
      </w:r>
      <w:r>
        <w:rPr>
          <w:rFonts w:ascii="Times New Roman" w:eastAsia="Times New Roman" w:hAnsi="Times New Roman" w:cs="Times New Roman"/>
          <w:color w:val="000000"/>
          <w:sz w:val="24"/>
          <w:szCs w:val="24"/>
          <w:lang w:val="en-GB" w:eastAsia="en-GB"/>
        </w:rPr>
        <w:t xml:space="preserve">The detrimental effects of eye cosmetics on ocular health are exacerbated by two factors: the </w:t>
      </w:r>
      <w:r>
        <w:rPr>
          <w:rFonts w:ascii="Times New Roman" w:eastAsia="Times New Roman" w:hAnsi="Times New Roman" w:cs="Times New Roman"/>
          <w:color w:val="000000"/>
          <w:sz w:val="24"/>
          <w:szCs w:val="24"/>
          <w:lang w:val="en-GB" w:eastAsia="en-GB"/>
        </w:rPr>
        <w:t>proximity of cosmetic application to the eye and the frequency of cosmetic use. Numerous prior investigations have substantiated the higher prevalence of dry eye disease (DED) in women compared to men. This observation may be further associated with the us</w:t>
      </w:r>
      <w:r>
        <w:rPr>
          <w:rFonts w:ascii="Times New Roman" w:eastAsia="Times New Roman" w:hAnsi="Times New Roman" w:cs="Times New Roman"/>
          <w:color w:val="000000"/>
          <w:sz w:val="24"/>
          <w:szCs w:val="24"/>
          <w:lang w:val="en-GB" w:eastAsia="en-GB"/>
        </w:rPr>
        <w:t xml:space="preserve">age of eye cosmetics, as women tend to employ such products with greater frequency. There exists a proposition that eye cosmetics may potentially interact with human </w:t>
      </w:r>
      <w:proofErr w:type="spellStart"/>
      <w:r>
        <w:rPr>
          <w:rFonts w:ascii="Times New Roman" w:eastAsia="Times New Roman" w:hAnsi="Times New Roman" w:cs="Times New Roman"/>
          <w:color w:val="000000"/>
          <w:sz w:val="24"/>
          <w:szCs w:val="24"/>
          <w:lang w:eastAsia="en-GB"/>
        </w:rPr>
        <w:t>mei</w:t>
      </w:r>
      <w:r>
        <w:rPr>
          <w:rFonts w:ascii="Times New Roman" w:eastAsia="Times New Roman" w:hAnsi="Times New Roman" w:cs="Times New Roman"/>
          <w:color w:val="000000"/>
          <w:sz w:val="24"/>
          <w:szCs w:val="24"/>
          <w:lang w:eastAsia="en-GB"/>
        </w:rPr>
        <w:t>b</w:t>
      </w:r>
      <w:r>
        <w:rPr>
          <w:rFonts w:ascii="Times New Roman" w:eastAsia="Times New Roman" w:hAnsi="Times New Roman" w:cs="Times New Roman"/>
          <w:color w:val="000000"/>
          <w:sz w:val="24"/>
          <w:szCs w:val="24"/>
          <w:lang w:eastAsia="en-GB"/>
        </w:rPr>
        <w:t>um</w:t>
      </w:r>
      <w:proofErr w:type="spellEnd"/>
      <w:r>
        <w:rPr>
          <w:rFonts w:ascii="Times New Roman" w:eastAsia="Times New Roman" w:hAnsi="Times New Roman" w:cs="Times New Roman"/>
          <w:color w:val="000000"/>
          <w:sz w:val="24"/>
          <w:szCs w:val="24"/>
          <w:lang w:val="en-GB" w:eastAsia="en-GB"/>
        </w:rPr>
        <w:t>, resulting in a reduction in the integrity of the tear film</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en-GB" w:eastAsia="en-GB"/>
        </w:rPr>
        <w:t>Ng</w:t>
      </w:r>
      <w:r>
        <w:rPr>
          <w:rFonts w:ascii="Times New Roman" w:eastAsia="Times New Roman" w:hAnsi="Times New Roman" w:cs="Times New Roman"/>
          <w:color w:val="000000"/>
          <w:sz w:val="24"/>
          <w:szCs w:val="24"/>
          <w:lang w:eastAsia="en-GB"/>
        </w:rPr>
        <w:t xml:space="preserve"> et al., </w:t>
      </w:r>
      <w:r>
        <w:rPr>
          <w:rFonts w:ascii="Times New Roman" w:eastAsia="Times New Roman" w:hAnsi="Times New Roman" w:cs="Times New Roman"/>
          <w:color w:val="000000"/>
          <w:sz w:val="24"/>
          <w:szCs w:val="24"/>
          <w:lang w:val="en-GB" w:eastAsia="en-GB"/>
        </w:rPr>
        <w:t>2012</w:t>
      </w:r>
      <w:r>
        <w:rPr>
          <w:rFonts w:ascii="Times New Roman" w:eastAsia="Times New Roman" w:hAnsi="Times New Roman" w:cs="Times New Roman"/>
          <w:color w:val="000000"/>
          <w:sz w:val="24"/>
          <w:szCs w:val="24"/>
          <w:lang w:eastAsia="en-GB"/>
        </w:rPr>
        <w:t>;</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GB" w:eastAsia="en-GB"/>
        </w:rPr>
        <w:t>Hunter</w:t>
      </w:r>
      <w:r>
        <w:rPr>
          <w:rFonts w:ascii="Times New Roman" w:eastAsia="Times New Roman" w:hAnsi="Times New Roman" w:cs="Times New Roman"/>
          <w:color w:val="000000"/>
          <w:sz w:val="24"/>
          <w:szCs w:val="24"/>
          <w:lang w:eastAsia="en-GB"/>
        </w:rPr>
        <w:t xml:space="preserve"> et al., </w:t>
      </w:r>
      <w:r>
        <w:rPr>
          <w:rFonts w:ascii="Times New Roman" w:eastAsia="Times New Roman" w:hAnsi="Times New Roman" w:cs="Times New Roman"/>
          <w:color w:val="000000"/>
          <w:sz w:val="24"/>
          <w:szCs w:val="24"/>
          <w:lang w:val="en-GB" w:eastAsia="en-GB"/>
        </w:rPr>
        <w:t>2015</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sz w:val="24"/>
          <w:szCs w:val="24"/>
          <w:lang w:val="en-GB" w:eastAsia="en-GB"/>
        </w:rPr>
        <w:t>Albdaya</w:t>
      </w:r>
      <w:proofErr w:type="spellEnd"/>
      <w:r>
        <w:rPr>
          <w:rFonts w:ascii="Times New Roman" w:eastAsia="Times New Roman" w:hAnsi="Times New Roman" w:cs="Times New Roman"/>
          <w:sz w:val="24"/>
          <w:szCs w:val="24"/>
          <w:lang w:eastAsia="en-GB"/>
        </w:rPr>
        <w:t xml:space="preserve"> et al., </w:t>
      </w:r>
      <w:r>
        <w:rPr>
          <w:rFonts w:ascii="Times New Roman" w:eastAsia="Times New Roman" w:hAnsi="Times New Roman" w:cs="Times New Roman"/>
          <w:sz w:val="24"/>
          <w:szCs w:val="24"/>
          <w:lang w:val="en-GB" w:eastAsia="en-GB"/>
        </w:rPr>
        <w:t xml:space="preserve">2022). </w:t>
      </w:r>
    </w:p>
    <w:p w:rsidR="001E078F" w:rsidRDefault="00FC1D6F">
      <w:pPr>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High Levels </w:t>
      </w:r>
      <w:r>
        <w:rPr>
          <w:rFonts w:ascii="Times New Roman" w:hAnsi="Times New Roman" w:cs="Times New Roman"/>
          <w:b/>
          <w:bCs/>
          <w:color w:val="000000"/>
          <w:sz w:val="28"/>
          <w:szCs w:val="28"/>
        </w:rPr>
        <w:t>o</w:t>
      </w:r>
      <w:r>
        <w:rPr>
          <w:rFonts w:ascii="Times New Roman" w:hAnsi="Times New Roman" w:cs="Times New Roman"/>
          <w:b/>
          <w:bCs/>
          <w:color w:val="000000"/>
          <w:sz w:val="28"/>
          <w:szCs w:val="28"/>
        </w:rPr>
        <w:t>f Lead</w:t>
      </w:r>
      <w:r>
        <w:rPr>
          <w:rFonts w:ascii="Times New Roman" w:hAnsi="Times New Roman" w:cs="Times New Roman"/>
          <w:b/>
          <w:bCs/>
          <w:color w:val="000000"/>
          <w:sz w:val="28"/>
          <w:szCs w:val="28"/>
        </w:rPr>
        <w:t>:</w:t>
      </w:r>
    </w:p>
    <w:p w:rsidR="001E078F" w:rsidRDefault="00FC1D6F">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en-GB" w:eastAsia="en-GB"/>
        </w:rPr>
        <w:t xml:space="preserve">In addition to examining cosmetic items utilized in ancient times, contemporary analysis studies have been undertaken to explore the toxicological consequences of modern cosmetic products, including their application methods. Based on the findings of this </w:t>
      </w:r>
      <w:r>
        <w:rPr>
          <w:rFonts w:ascii="Times New Roman" w:eastAsia="Times New Roman" w:hAnsi="Times New Roman" w:cs="Times New Roman"/>
          <w:color w:val="000000"/>
          <w:sz w:val="24"/>
          <w:szCs w:val="24"/>
          <w:lang w:val="en-GB" w:eastAsia="en-GB"/>
        </w:rPr>
        <w:t xml:space="preserve">research, it has been ascertained that cosmetics exhibit elevated concentrations of lead </w:t>
      </w:r>
      <w:r>
        <w:rPr>
          <w:rFonts w:ascii="Times New Roman" w:hAnsi="Times New Roman" w:cs="Times New Roman"/>
          <w:color w:val="000000"/>
          <w:sz w:val="24"/>
          <w:szCs w:val="24"/>
        </w:rPr>
        <w:t>(Al</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Saleh</w:t>
      </w:r>
      <w:proofErr w:type="spellEnd"/>
      <w:r>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2009; </w:t>
      </w:r>
      <w:proofErr w:type="spellStart"/>
      <w:r>
        <w:rPr>
          <w:rFonts w:ascii="Times New Roman" w:hAnsi="Times New Roman" w:cs="Times New Roman"/>
          <w:color w:val="000000"/>
          <w:sz w:val="24"/>
          <w:szCs w:val="24"/>
        </w:rPr>
        <w:t>Malakotian</w:t>
      </w:r>
      <w:proofErr w:type="spellEnd"/>
      <w:r>
        <w:rPr>
          <w:rFonts w:ascii="Times New Roman" w:hAnsi="Times New Roman" w:cs="Times New Roman"/>
          <w:color w:val="000000"/>
          <w:sz w:val="24"/>
          <w:szCs w:val="24"/>
        </w:rPr>
        <w:t xml:space="preserve"> et al. 2010; </w:t>
      </w:r>
      <w:proofErr w:type="spellStart"/>
      <w:r>
        <w:rPr>
          <w:rFonts w:ascii="Times New Roman" w:hAnsi="Times New Roman" w:cs="Times New Roman"/>
          <w:color w:val="000000"/>
          <w:sz w:val="24"/>
          <w:szCs w:val="24"/>
        </w:rPr>
        <w:t>Bouftini</w:t>
      </w:r>
      <w:proofErr w:type="spellEnd"/>
      <w:r>
        <w:rPr>
          <w:rFonts w:ascii="Times New Roman" w:hAnsi="Times New Roman" w:cs="Times New Roman"/>
          <w:color w:val="000000"/>
          <w:sz w:val="24"/>
          <w:szCs w:val="24"/>
        </w:rPr>
        <w:t xml:space="preserve"> et al. 201</w:t>
      </w:r>
      <w:r>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Gouitaa</w:t>
      </w:r>
      <w:proofErr w:type="spellEnd"/>
      <w:r>
        <w:rPr>
          <w:rFonts w:ascii="Times New Roman" w:hAnsi="Times New Roman" w:cs="Times New Roman"/>
          <w:color w:val="000000"/>
          <w:sz w:val="24"/>
          <w:szCs w:val="24"/>
        </w:rPr>
        <w:t xml:space="preserve"> et al. 2016).</w:t>
      </w:r>
    </w:p>
    <w:p w:rsidR="001E078F" w:rsidRDefault="00FC1D6F">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inclusion of copper, brass, gold, or silver powders in </w:t>
      </w:r>
      <w:proofErr w:type="spellStart"/>
      <w:r>
        <w:rPr>
          <w:rFonts w:ascii="Times New Roman" w:hAnsi="Times New Roman" w:cs="Times New Roman"/>
          <w:bCs/>
          <w:color w:val="000000"/>
          <w:sz w:val="24"/>
          <w:szCs w:val="24"/>
        </w:rPr>
        <w:t>eyeshadow</w:t>
      </w:r>
      <w:proofErr w:type="spellEnd"/>
      <w:r>
        <w:rPr>
          <w:rFonts w:ascii="Times New Roman" w:hAnsi="Times New Roman" w:cs="Times New Roman"/>
          <w:bCs/>
          <w:color w:val="000000"/>
          <w:sz w:val="24"/>
          <w:szCs w:val="24"/>
        </w:rPr>
        <w:t xml:space="preserve"> powder</w:t>
      </w:r>
      <w:r>
        <w:rPr>
          <w:rFonts w:ascii="Times New Roman" w:hAnsi="Times New Roman" w:cs="Times New Roman"/>
          <w:bCs/>
          <w:color w:val="000000"/>
          <w:sz w:val="24"/>
          <w:szCs w:val="24"/>
        </w:rPr>
        <w:t xml:space="preserve">s has the potential to leach out, hence presenting potential challenges for individuals who wear contact lenses. Adverse reactions can be caused by the presence of preservatives and rubber tipped applicators in powdered </w:t>
      </w:r>
      <w:proofErr w:type="spellStart"/>
      <w:r>
        <w:rPr>
          <w:rFonts w:ascii="Times New Roman" w:hAnsi="Times New Roman" w:cs="Times New Roman"/>
          <w:bCs/>
          <w:color w:val="000000"/>
          <w:sz w:val="24"/>
          <w:szCs w:val="24"/>
        </w:rPr>
        <w:t>eyeshadows</w:t>
      </w:r>
      <w:proofErr w:type="spellEnd"/>
      <w:r>
        <w:rPr>
          <w:rFonts w:ascii="Times New Roman" w:hAnsi="Times New Roman" w:cs="Times New Roman"/>
          <w:bCs/>
          <w:color w:val="000000"/>
          <w:sz w:val="24"/>
          <w:szCs w:val="24"/>
        </w:rPr>
        <w:t>. Therefore, powdered subs</w:t>
      </w:r>
      <w:r>
        <w:rPr>
          <w:rFonts w:ascii="Times New Roman" w:hAnsi="Times New Roman" w:cs="Times New Roman"/>
          <w:bCs/>
          <w:color w:val="000000"/>
          <w:sz w:val="24"/>
          <w:szCs w:val="24"/>
        </w:rPr>
        <w:t xml:space="preserve">tances are not appropriate for those with </w:t>
      </w:r>
      <w:proofErr w:type="spellStart"/>
      <w:r>
        <w:rPr>
          <w:rFonts w:ascii="Times New Roman" w:hAnsi="Times New Roman" w:cs="Times New Roman"/>
          <w:bCs/>
          <w:color w:val="000000"/>
          <w:sz w:val="24"/>
          <w:szCs w:val="24"/>
        </w:rPr>
        <w:t>dermatitic</w:t>
      </w:r>
      <w:proofErr w:type="spellEnd"/>
      <w:r>
        <w:rPr>
          <w:rFonts w:ascii="Times New Roman" w:hAnsi="Times New Roman" w:cs="Times New Roman"/>
          <w:bCs/>
          <w:color w:val="000000"/>
          <w:sz w:val="24"/>
          <w:szCs w:val="24"/>
        </w:rPr>
        <w:t xml:space="preserve"> skin.</w:t>
      </w:r>
    </w:p>
    <w:p w:rsidR="001E078F" w:rsidRDefault="00FC1D6F">
      <w:pPr>
        <w:spacing w:after="0" w:line="360" w:lineRule="auto"/>
        <w:jc w:val="both"/>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Me</w:t>
      </w:r>
      <w:r>
        <w:rPr>
          <w:rFonts w:ascii="Times New Roman" w:hAnsi="Times New Roman" w:cs="Times New Roman"/>
          <w:b/>
          <w:bCs/>
          <w:color w:val="000000"/>
          <w:sz w:val="28"/>
          <w:szCs w:val="28"/>
        </w:rPr>
        <w:t>ib</w:t>
      </w:r>
      <w:r>
        <w:rPr>
          <w:rFonts w:ascii="Times New Roman" w:hAnsi="Times New Roman" w:cs="Times New Roman"/>
          <w:b/>
          <w:bCs/>
          <w:color w:val="000000"/>
          <w:sz w:val="28"/>
          <w:szCs w:val="28"/>
        </w:rPr>
        <w:t>um</w:t>
      </w:r>
      <w:proofErr w:type="spellEnd"/>
      <w:r>
        <w:rPr>
          <w:rFonts w:ascii="Times New Roman" w:hAnsi="Times New Roman" w:cs="Times New Roman"/>
          <w:b/>
          <w:bCs/>
          <w:color w:val="000000"/>
          <w:sz w:val="28"/>
          <w:szCs w:val="28"/>
        </w:rPr>
        <w:t xml:space="preserve"> Contamination</w:t>
      </w:r>
      <w:r>
        <w:rPr>
          <w:rFonts w:ascii="Times New Roman" w:hAnsi="Times New Roman" w:cs="Times New Roman"/>
          <w:b/>
          <w:bCs/>
          <w:color w:val="000000"/>
          <w:sz w:val="28"/>
          <w:szCs w:val="28"/>
        </w:rPr>
        <w:t>:</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The outermost layer of the tear film is comprised of an intricate combination of lipids that are produced by the </w:t>
      </w:r>
      <w:proofErr w:type="spellStart"/>
      <w:r>
        <w:rPr>
          <w:rFonts w:ascii="Times New Roman" w:eastAsia="Times New Roman" w:hAnsi="Times New Roman" w:cs="Times New Roman"/>
          <w:color w:val="000000"/>
          <w:sz w:val="24"/>
          <w:szCs w:val="24"/>
          <w:lang w:val="en-GB" w:eastAsia="en-GB"/>
        </w:rPr>
        <w:t>meibomian</w:t>
      </w:r>
      <w:proofErr w:type="spellEnd"/>
      <w:r>
        <w:rPr>
          <w:rFonts w:ascii="Times New Roman" w:eastAsia="Times New Roman" w:hAnsi="Times New Roman" w:cs="Times New Roman"/>
          <w:color w:val="000000"/>
          <w:sz w:val="24"/>
          <w:szCs w:val="24"/>
          <w:lang w:val="en-GB" w:eastAsia="en-GB"/>
        </w:rPr>
        <w:t xml:space="preserve"> glands. This layer serves the crucial function of pr</w:t>
      </w:r>
      <w:r>
        <w:rPr>
          <w:rFonts w:ascii="Times New Roman" w:eastAsia="Times New Roman" w:hAnsi="Times New Roman" w:cs="Times New Roman"/>
          <w:color w:val="000000"/>
          <w:sz w:val="24"/>
          <w:szCs w:val="24"/>
          <w:lang w:val="en-GB" w:eastAsia="en-GB"/>
        </w:rPr>
        <w:t xml:space="preserve">eventing the </w:t>
      </w:r>
      <w:r>
        <w:rPr>
          <w:rFonts w:ascii="Times New Roman" w:eastAsia="Times New Roman" w:hAnsi="Times New Roman" w:cs="Times New Roman"/>
          <w:color w:val="000000"/>
          <w:sz w:val="24"/>
          <w:szCs w:val="24"/>
          <w:lang w:val="en-GB" w:eastAsia="en-GB"/>
        </w:rPr>
        <w:lastRenderedPageBreak/>
        <w:t>evaporation of tears by forming a continuous lipid surface. There is a suggestion that the migration of cosmetic goods along the border of the eyelid could potentially have a role in the accumulation of debris inside the lipid layer of the tea</w:t>
      </w:r>
      <w:r>
        <w:rPr>
          <w:rFonts w:ascii="Times New Roman" w:eastAsia="Times New Roman" w:hAnsi="Times New Roman" w:cs="Times New Roman"/>
          <w:color w:val="000000"/>
          <w:sz w:val="24"/>
          <w:szCs w:val="24"/>
          <w:lang w:val="en-GB" w:eastAsia="en-GB"/>
        </w:rPr>
        <w:t xml:space="preserve">r film, the blockage of </w:t>
      </w:r>
      <w:proofErr w:type="spellStart"/>
      <w:r>
        <w:rPr>
          <w:rFonts w:ascii="Times New Roman" w:eastAsia="Times New Roman" w:hAnsi="Times New Roman" w:cs="Times New Roman"/>
          <w:color w:val="000000"/>
          <w:sz w:val="24"/>
          <w:szCs w:val="24"/>
          <w:lang w:val="en-GB" w:eastAsia="en-GB"/>
        </w:rPr>
        <w:t>meibomian</w:t>
      </w:r>
      <w:proofErr w:type="spellEnd"/>
      <w:r>
        <w:rPr>
          <w:rFonts w:ascii="Times New Roman" w:eastAsia="Times New Roman" w:hAnsi="Times New Roman" w:cs="Times New Roman"/>
          <w:color w:val="000000"/>
          <w:sz w:val="24"/>
          <w:szCs w:val="24"/>
          <w:lang w:val="en-GB" w:eastAsia="en-GB"/>
        </w:rPr>
        <w:t xml:space="preserve"> glands, and the contamination of </w:t>
      </w:r>
      <w:proofErr w:type="spellStart"/>
      <w:r>
        <w:rPr>
          <w:rFonts w:ascii="Times New Roman" w:eastAsia="Times New Roman" w:hAnsi="Times New Roman" w:cs="Times New Roman"/>
          <w:color w:val="000000"/>
          <w:sz w:val="24"/>
          <w:szCs w:val="24"/>
          <w:lang w:val="en-GB" w:eastAsia="en-GB"/>
        </w:rPr>
        <w:t>meibum</w:t>
      </w:r>
      <w:proofErr w:type="spellEnd"/>
      <w:r>
        <w:rPr>
          <w:rFonts w:ascii="Times New Roman" w:eastAsia="Times New Roman" w:hAnsi="Times New Roman" w:cs="Times New Roman"/>
          <w:color w:val="000000"/>
          <w:sz w:val="24"/>
          <w:szCs w:val="24"/>
          <w:lang w:val="en-GB" w:eastAsia="en-GB"/>
        </w:rPr>
        <w:t xml:space="preserve"> </w:t>
      </w:r>
      <w:r>
        <w:rPr>
          <w:rFonts w:ascii="Times New Roman" w:hAnsi="Times New Roman" w:cs="Times New Roman"/>
          <w:color w:val="000000"/>
          <w:sz w:val="24"/>
          <w:szCs w:val="24"/>
        </w:rPr>
        <w:t>(</w:t>
      </w:r>
      <w:proofErr w:type="spellStart"/>
      <w:r>
        <w:rPr>
          <w:rFonts w:ascii="Times New Roman" w:eastAsia="Times New Roman" w:hAnsi="Times New Roman" w:cs="Times New Roman"/>
          <w:sz w:val="24"/>
          <w:szCs w:val="24"/>
          <w:lang w:val="en-GB" w:eastAsia="en-GB"/>
        </w:rPr>
        <w:t>Prabhasawa</w:t>
      </w:r>
      <w:proofErr w:type="spellEnd"/>
      <w:r>
        <w:rPr>
          <w:rFonts w:ascii="Times New Roman" w:eastAsia="Times New Roman" w:hAnsi="Times New Roman" w:cs="Times New Roman"/>
          <w:sz w:val="24"/>
          <w:szCs w:val="24"/>
          <w:lang w:eastAsia="en-GB"/>
        </w:rPr>
        <w:t xml:space="preserve">t et al., </w:t>
      </w:r>
      <w:r>
        <w:rPr>
          <w:rFonts w:ascii="Times New Roman" w:eastAsia="Times New Roman" w:hAnsi="Times New Roman" w:cs="Times New Roman"/>
          <w:sz w:val="24"/>
          <w:szCs w:val="24"/>
          <w:lang w:val="en-GB" w:eastAsia="en-GB"/>
        </w:rPr>
        <w:t xml:space="preserve">2019). </w:t>
      </w:r>
    </w:p>
    <w:p w:rsidR="001E078F" w:rsidRDefault="00FC1D6F">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Heavy Metal</w:t>
      </w:r>
      <w:r>
        <w:rPr>
          <w:rFonts w:ascii="Times New Roman" w:hAnsi="Times New Roman" w:cs="Times New Roman"/>
          <w:b/>
          <w:color w:val="000000"/>
          <w:sz w:val="28"/>
          <w:szCs w:val="28"/>
        </w:rPr>
        <w:t>:</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association between the presence of heavy metals in cosmetic goods and many health disorders has been attributed to the poisonous nature</w:t>
      </w:r>
      <w:r>
        <w:rPr>
          <w:rFonts w:ascii="Times New Roman" w:eastAsia="Times New Roman" w:hAnsi="Times New Roman" w:cs="Times New Roman"/>
          <w:sz w:val="24"/>
          <w:szCs w:val="24"/>
          <w:lang w:val="en-GB" w:eastAsia="en-GB"/>
        </w:rPr>
        <w:t xml:space="preserve"> of these metals. Nevertheless, the regulatory authorities of numerous nations have currently prohibited or imposed restrictions on certain hazardous metals. Nevertheless, it is crucial to acknowledge that the acceptable thresholds for these metals may var</w:t>
      </w:r>
      <w:r>
        <w:rPr>
          <w:rFonts w:ascii="Times New Roman" w:eastAsia="Times New Roman" w:hAnsi="Times New Roman" w:cs="Times New Roman"/>
          <w:sz w:val="24"/>
          <w:szCs w:val="24"/>
          <w:lang w:val="en-GB" w:eastAsia="en-GB"/>
        </w:rPr>
        <w:t>y across different products and countries. The presence of metallic impurities in cosmetic products is typically evaluated against the established thresholds set by the United States Food &amp; Drug Administration (USFDA). However, the Federal Office of Consum</w:t>
      </w:r>
      <w:r>
        <w:rPr>
          <w:rFonts w:ascii="Times New Roman" w:eastAsia="Times New Roman" w:hAnsi="Times New Roman" w:cs="Times New Roman"/>
          <w:sz w:val="24"/>
          <w:szCs w:val="24"/>
          <w:lang w:val="en-GB" w:eastAsia="en-GB"/>
        </w:rPr>
        <w:t>er Protection and Food Safety of Germany (BVL) has recently revised these standards and introduced new limits for the concentration of metals in cosmetic products. In the investigation, it was observed that eye shadow products included detectable amounts o</w:t>
      </w:r>
      <w:r>
        <w:rPr>
          <w:rFonts w:ascii="Times New Roman" w:eastAsia="Times New Roman" w:hAnsi="Times New Roman" w:cs="Times New Roman"/>
          <w:sz w:val="24"/>
          <w:szCs w:val="24"/>
          <w:lang w:val="en-GB" w:eastAsia="en-GB"/>
        </w:rPr>
        <w:t>f metals, including nickel, cobalt, and chromium. The highest recorded concentrations of nickel and cobalt were found to be 21.71 and 17.64 parts per million (ppm), respectively. The concentration of chromium varied between 8.8 and 33.99 ppm. The maximum c</w:t>
      </w:r>
      <w:r>
        <w:rPr>
          <w:rFonts w:ascii="Times New Roman" w:eastAsia="Times New Roman" w:hAnsi="Times New Roman" w:cs="Times New Roman"/>
          <w:sz w:val="24"/>
          <w:szCs w:val="24"/>
          <w:lang w:val="en-GB" w:eastAsia="en-GB"/>
        </w:rPr>
        <w:t>oncentrations of lead and arsenic were recorded at 6.06 and 0.87 ppm, respectively. Cadmium was not detected in any of the samples. Individuals who suffer from nickel allergy and eyelid dermatitis may exhibit ectopic dermatitis, wherein allergens are trans</w:t>
      </w:r>
      <w:r>
        <w:rPr>
          <w:rFonts w:ascii="Times New Roman" w:eastAsia="Times New Roman" w:hAnsi="Times New Roman" w:cs="Times New Roman"/>
          <w:sz w:val="24"/>
          <w:szCs w:val="24"/>
          <w:lang w:val="en-GB" w:eastAsia="en-GB"/>
        </w:rPr>
        <w:t>ferred to the eyelids from other parts of the body through manual contact. Consequently, these individuals may also develop lesions in areas other than the eyelids.</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Based on both experimental and clinical findings, it can be inferred that the movement of t</w:t>
      </w:r>
      <w:r>
        <w:rPr>
          <w:rFonts w:ascii="Times New Roman" w:eastAsia="Times New Roman" w:hAnsi="Times New Roman" w:cs="Times New Roman"/>
          <w:sz w:val="24"/>
          <w:szCs w:val="24"/>
          <w:lang w:val="en-GB" w:eastAsia="en-GB"/>
        </w:rPr>
        <w:t xml:space="preserve">hese products over the eyelid edge has the potential to disrupt the stability of the tear film’s lipid layer on the ocular surface. Consequently, individuals who use such products may be more susceptible to experiencing symptoms of evaporative dry eye and </w:t>
      </w:r>
      <w:r>
        <w:rPr>
          <w:rFonts w:ascii="Times New Roman" w:eastAsia="Times New Roman" w:hAnsi="Times New Roman" w:cs="Times New Roman"/>
          <w:sz w:val="24"/>
          <w:szCs w:val="24"/>
          <w:lang w:val="en-GB" w:eastAsia="en-GB"/>
        </w:rPr>
        <w:t>reduced tear film stability. Nevertheless, clinical investigations have yielded inconsistent results, potentially due to the unavoidable presence of confounding variables, including regular digital manipulation and eyelid hygiene regimes linked to the remo</w:t>
      </w:r>
      <w:r>
        <w:rPr>
          <w:rFonts w:ascii="Times New Roman" w:eastAsia="Times New Roman" w:hAnsi="Times New Roman" w:cs="Times New Roman"/>
          <w:sz w:val="24"/>
          <w:szCs w:val="24"/>
          <w:lang w:val="en-GB" w:eastAsia="en-GB"/>
        </w:rPr>
        <w:t xml:space="preserve">val of eye cosmetics </w:t>
      </w:r>
      <w:r>
        <w:rPr>
          <w:rFonts w:ascii="Times New Roman" w:hAnsi="Times New Roman" w:cs="Times New Roman"/>
          <w:sz w:val="24"/>
          <w:szCs w:val="24"/>
        </w:rPr>
        <w:t>(</w:t>
      </w:r>
      <w:proofErr w:type="spellStart"/>
      <w:r>
        <w:rPr>
          <w:rFonts w:ascii="Times New Roman" w:eastAsia="Times New Roman" w:hAnsi="Times New Roman" w:cs="Times New Roman"/>
          <w:sz w:val="24"/>
          <w:szCs w:val="24"/>
          <w:lang w:val="en-GB" w:eastAsia="en-GB"/>
        </w:rPr>
        <w:t>Borowska</w:t>
      </w:r>
      <w:proofErr w:type="spellEnd"/>
      <w:r>
        <w:rPr>
          <w:rFonts w:ascii="Times New Roman" w:eastAsia="Times New Roman" w:hAnsi="Times New Roman" w:cs="Times New Roman"/>
          <w:sz w:val="24"/>
          <w:szCs w:val="24"/>
          <w:lang w:eastAsia="en-GB"/>
        </w:rPr>
        <w:t xml:space="preserve"> and </w:t>
      </w:r>
      <w:proofErr w:type="spellStart"/>
      <w:r>
        <w:rPr>
          <w:rFonts w:ascii="Times New Roman" w:eastAsia="Times New Roman" w:hAnsi="Times New Roman" w:cs="Times New Roman"/>
          <w:sz w:val="24"/>
          <w:szCs w:val="24"/>
          <w:lang w:val="en-GB" w:eastAsia="en-GB"/>
        </w:rPr>
        <w:t>Brzóska</w:t>
      </w:r>
      <w:proofErr w:type="spellEnd"/>
      <w:r>
        <w:rPr>
          <w:rFonts w:ascii="Times New Roman" w:eastAsia="Times New Roman" w:hAnsi="Times New Roman" w:cs="Times New Roman"/>
          <w:sz w:val="24"/>
          <w:szCs w:val="24"/>
          <w:lang w:val="en-GB" w:eastAsia="en-GB"/>
        </w:rPr>
        <w:t>, 2015).</w:t>
      </w:r>
    </w:p>
    <w:p w:rsidR="001E078F" w:rsidRDefault="00FC1D6F">
      <w:pPr>
        <w:spacing w:line="36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en-GB" w:eastAsia="en-GB"/>
        </w:rPr>
        <w:lastRenderedPageBreak/>
        <w:t xml:space="preserve">Despite the prohibition of certain heavy metals in the majority of countries, they may nevertheless be detected as contaminants in cosmetic products. Regarding the minimum levels of heavy metals permitted </w:t>
      </w:r>
      <w:r>
        <w:rPr>
          <w:rFonts w:ascii="Times New Roman" w:eastAsia="Times New Roman" w:hAnsi="Times New Roman" w:cs="Times New Roman"/>
          <w:sz w:val="24"/>
          <w:szCs w:val="24"/>
          <w:lang w:val="en-GB" w:eastAsia="en-GB"/>
        </w:rPr>
        <w:t>in cosmetics, no international agreement exists; each nation has its own set of regulations. Different nations establish their own legal limits and concentrations through the use of distinct techniques</w:t>
      </w:r>
      <w:r>
        <w:rPr>
          <w:rFonts w:ascii="Times New Roman" w:eastAsia="Times New Roman" w:hAnsi="Times New Roman" w:cs="Times New Roman"/>
          <w:sz w:val="24"/>
          <w:szCs w:val="24"/>
          <w:lang w:eastAsia="en-GB"/>
        </w:rPr>
        <w:t xml:space="preserve"> </w:t>
      </w:r>
      <w:r>
        <w:rPr>
          <w:rFonts w:ascii="Times New Roman" w:hAnsi="Times New Roman" w:cs="Times New Roman"/>
          <w:color w:val="000000"/>
          <w:sz w:val="24"/>
          <w:szCs w:val="24"/>
        </w:rPr>
        <w:t>(Navarro-Tapia et al., 2021).</w:t>
      </w:r>
    </w:p>
    <w:p w:rsidR="001E078F" w:rsidRDefault="00FC1D6F">
      <w:pPr>
        <w:spacing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sz w:val="24"/>
          <w:szCs w:val="24"/>
          <w:lang w:val="en-GB" w:eastAsia="en-GB"/>
        </w:rPr>
        <w:t>Cosmetics research is cl</w:t>
      </w:r>
      <w:r>
        <w:rPr>
          <w:rFonts w:ascii="Times New Roman" w:eastAsia="Times New Roman" w:hAnsi="Times New Roman" w:cs="Times New Roman"/>
          <w:sz w:val="24"/>
          <w:szCs w:val="24"/>
          <w:lang w:val="en-GB" w:eastAsia="en-GB"/>
        </w:rPr>
        <w:t xml:space="preserve">assified into two categories: mandatory and supplementary. Additional examinations consist of clinical, instrumental, and sensory evaluations. Application tests, dermatological tests, stability tests on recipes, and safety assessments of cosmetic products </w:t>
      </w:r>
      <w:r>
        <w:rPr>
          <w:rFonts w:ascii="Times New Roman" w:eastAsia="Times New Roman" w:hAnsi="Times New Roman" w:cs="Times New Roman"/>
          <w:sz w:val="24"/>
          <w:szCs w:val="24"/>
          <w:lang w:val="en-GB" w:eastAsia="en-GB"/>
        </w:rPr>
        <w:t>are among the mandatory examinations. The primary objective of a safety assessment of a cosmetic product is to evaluate its composition with respect to both quantity and quality. Investigation into the manufacturing process of pure kohl and the composition</w:t>
      </w:r>
      <w:r>
        <w:rPr>
          <w:rFonts w:ascii="Times New Roman" w:eastAsia="Times New Roman" w:hAnsi="Times New Roman" w:cs="Times New Roman"/>
          <w:sz w:val="24"/>
          <w:szCs w:val="24"/>
          <w:lang w:val="en-GB" w:eastAsia="en-GB"/>
        </w:rPr>
        <w:t xml:space="preserve"> of eye cosmetics is necessary. Additional investigations and studies are warranted to find solutions to the prevalent eye problems of the modern era. Formulating cosmetics intended for the eye presents a formulation challenge due to the distinctive charac</w:t>
      </w:r>
      <w:r>
        <w:rPr>
          <w:rFonts w:ascii="Times New Roman" w:eastAsia="Times New Roman" w:hAnsi="Times New Roman" w:cs="Times New Roman"/>
          <w:sz w:val="24"/>
          <w:szCs w:val="24"/>
          <w:lang w:val="en-GB" w:eastAsia="en-GB"/>
        </w:rPr>
        <w:t>teristics of the epidermis surrounding the eyes and the criticality of ensuring product safety. It is imperative that ocular care professionals have comprehensive understandings regarding the potential detrimental impacts of these products on the ocular su</w:t>
      </w:r>
      <w:r>
        <w:rPr>
          <w:rFonts w:ascii="Times New Roman" w:eastAsia="Times New Roman" w:hAnsi="Times New Roman" w:cs="Times New Roman"/>
          <w:sz w:val="24"/>
          <w:szCs w:val="24"/>
          <w:lang w:val="en-GB" w:eastAsia="en-GB"/>
        </w:rPr>
        <w:t>rface and ocular system, especially in patients who have a susceptibility to or currently afflicted with ocular surface disease</w:t>
      </w:r>
      <w:r>
        <w:rPr>
          <w:rFonts w:ascii="Times New Roman" w:eastAsia="Times New Roman" w:hAnsi="Times New Roman" w:cs="Times New Roman"/>
          <w:sz w:val="24"/>
          <w:szCs w:val="24"/>
          <w:lang w:eastAsia="en-GB"/>
        </w:rPr>
        <w:t xml:space="preserve"> </w:t>
      </w: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val="en-GB" w:eastAsia="en-GB"/>
        </w:rPr>
        <w:t>Ng</w:t>
      </w:r>
      <w:r>
        <w:rPr>
          <w:rFonts w:ascii="Times New Roman" w:eastAsia="Times New Roman" w:hAnsi="Times New Roman" w:cs="Times New Roman"/>
          <w:color w:val="000000"/>
          <w:sz w:val="24"/>
          <w:szCs w:val="24"/>
          <w:lang w:eastAsia="en-GB"/>
        </w:rPr>
        <w:t xml:space="preserve"> et al., </w:t>
      </w:r>
      <w:r>
        <w:rPr>
          <w:rFonts w:ascii="Times New Roman" w:eastAsia="Times New Roman" w:hAnsi="Times New Roman" w:cs="Times New Roman"/>
          <w:color w:val="000000"/>
          <w:sz w:val="24"/>
          <w:szCs w:val="24"/>
          <w:lang w:val="en-GB" w:eastAsia="en-GB"/>
        </w:rPr>
        <w:t xml:space="preserve">2016).  </w:t>
      </w:r>
    </w:p>
    <w:p w:rsidR="001E078F" w:rsidRDefault="00FC1D6F">
      <w:pPr>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Conclusion:</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With the transition from natural to artificial modes of existence, humanity has encountered </w:t>
      </w:r>
      <w:r>
        <w:rPr>
          <w:rFonts w:ascii="Times New Roman" w:eastAsia="Times New Roman" w:hAnsi="Times New Roman" w:cs="Times New Roman"/>
          <w:sz w:val="24"/>
          <w:szCs w:val="24"/>
          <w:lang w:val="en-GB" w:eastAsia="en-GB"/>
        </w:rPr>
        <w:t>novel obstacles and will continue to confront future difficulties if left unattended. Performing eye treatment is a daily process. Thousands of individuals routinely apply synthetic eye cosmetics. The comparative analysis between pure kohl and synthetic ey</w:t>
      </w:r>
      <w:r>
        <w:rPr>
          <w:rFonts w:ascii="Times New Roman" w:eastAsia="Times New Roman" w:hAnsi="Times New Roman" w:cs="Times New Roman"/>
          <w:sz w:val="24"/>
          <w:szCs w:val="24"/>
          <w:lang w:val="en-GB" w:eastAsia="en-GB"/>
        </w:rPr>
        <w:t>e cosmetics reveals that pure kohl exhibits superior qualities for eye application.</w:t>
      </w:r>
    </w:p>
    <w:p w:rsidR="001E078F" w:rsidRDefault="00FC1D6F">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potential adverse effects of synthetic eye cosmetics on human health are a matter of concern. The proper utilization of these ocular cosmetics necessitates expert guida</w:t>
      </w:r>
      <w:r>
        <w:rPr>
          <w:rFonts w:ascii="Times New Roman" w:eastAsia="Times New Roman" w:hAnsi="Times New Roman" w:cs="Times New Roman"/>
          <w:sz w:val="24"/>
          <w:szCs w:val="24"/>
          <w:lang w:val="en-GB" w:eastAsia="en-GB"/>
        </w:rPr>
        <w:t>nce and maintenance. Researchers should also regard this topic as a subject of investigation in order to mitigate any future losses. This review comprehensively addresses several inquiries pertaining to the quality and usage of kohl and synthetic eye cosme</w:t>
      </w:r>
      <w:r>
        <w:rPr>
          <w:rFonts w:ascii="Times New Roman" w:eastAsia="Times New Roman" w:hAnsi="Times New Roman" w:cs="Times New Roman"/>
          <w:sz w:val="24"/>
          <w:szCs w:val="24"/>
          <w:lang w:val="en-GB" w:eastAsia="en-GB"/>
        </w:rPr>
        <w:t>tics.</w:t>
      </w:r>
    </w:p>
    <w:p w:rsidR="001E078F" w:rsidRDefault="00FC1D6F">
      <w:pPr>
        <w:spacing w:line="36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val="en-GB" w:eastAsia="en-GB"/>
        </w:rPr>
        <w:lastRenderedPageBreak/>
        <w:t>Following an extensive analysis of academic literature, it is clear that the use of kohl and synthetic eye makeup requires cautious thought because of the possible effects on eye health and general wellbeing. Although these products are widely utilis</w:t>
      </w:r>
      <w:r>
        <w:rPr>
          <w:rFonts w:ascii="Times New Roman" w:eastAsia="Times New Roman" w:hAnsi="Times New Roman"/>
          <w:sz w:val="24"/>
          <w:szCs w:val="24"/>
          <w:lang w:val="en-GB" w:eastAsia="en-GB"/>
        </w:rPr>
        <w:t>ed for visual enhancement and have been ingrained in diverse cultural practices, there are considerable issues regarding their composition and consumption patterns.</w:t>
      </w:r>
      <w:r>
        <w:rPr>
          <w:rFonts w:ascii="Times New Roman" w:eastAsia="Times New Roman" w:hAnsi="Times New Roman"/>
          <w:sz w:val="24"/>
          <w:szCs w:val="24"/>
          <w:lang w:eastAsia="en-GB"/>
        </w:rPr>
        <w:t xml:space="preserve"> Studies have shown that traditional kohl formulations contain heavy metals like lead, mercu</w:t>
      </w:r>
      <w:r>
        <w:rPr>
          <w:rFonts w:ascii="Times New Roman" w:eastAsia="Times New Roman" w:hAnsi="Times New Roman"/>
          <w:sz w:val="24"/>
          <w:szCs w:val="24"/>
          <w:lang w:eastAsia="en-GB"/>
        </w:rPr>
        <w:t>ry, and antimony, which can be poisonous and have negative health effects if exposed to over an extended period of time (</w:t>
      </w:r>
      <w:proofErr w:type="spellStart"/>
      <w:r>
        <w:rPr>
          <w:rFonts w:ascii="Times New Roman" w:eastAsia="Times New Roman" w:hAnsi="Times New Roman"/>
          <w:sz w:val="24"/>
          <w:szCs w:val="24"/>
          <w:lang w:eastAsia="en-GB"/>
        </w:rPr>
        <w:t>Dutta</w:t>
      </w:r>
      <w:proofErr w:type="spellEnd"/>
      <w:r>
        <w:rPr>
          <w:rFonts w:ascii="Times New Roman" w:eastAsia="Times New Roman" w:hAnsi="Times New Roman"/>
          <w:sz w:val="24"/>
          <w:szCs w:val="24"/>
          <w:lang w:eastAsia="en-GB"/>
        </w:rPr>
        <w:t xml:space="preserve"> et al., 2015; </w:t>
      </w:r>
      <w:proofErr w:type="spellStart"/>
      <w:r>
        <w:rPr>
          <w:rFonts w:ascii="Times New Roman" w:eastAsia="Times New Roman" w:hAnsi="Times New Roman"/>
          <w:sz w:val="24"/>
          <w:szCs w:val="24"/>
          <w:lang w:eastAsia="en-GB"/>
        </w:rPr>
        <w:t>Afifi</w:t>
      </w:r>
      <w:proofErr w:type="spellEnd"/>
      <w:r>
        <w:rPr>
          <w:rFonts w:ascii="Times New Roman" w:eastAsia="Times New Roman" w:hAnsi="Times New Roman"/>
          <w:sz w:val="24"/>
          <w:szCs w:val="24"/>
          <w:lang w:eastAsia="en-GB"/>
        </w:rPr>
        <w:t xml:space="preserve"> et al., 2016). Furthermore, these dangers are made worse in some areas by a lack of regulatory supervision be</w:t>
      </w:r>
      <w:r>
        <w:rPr>
          <w:rFonts w:ascii="Times New Roman" w:eastAsia="Times New Roman" w:hAnsi="Times New Roman"/>
          <w:sz w:val="24"/>
          <w:szCs w:val="24"/>
          <w:lang w:eastAsia="en-GB"/>
        </w:rPr>
        <w:t>cause unregulated products may include dangerous toxins (</w:t>
      </w:r>
      <w:proofErr w:type="spellStart"/>
      <w:r>
        <w:rPr>
          <w:rFonts w:ascii="Times New Roman" w:eastAsia="Times New Roman" w:hAnsi="Times New Roman"/>
          <w:sz w:val="24"/>
          <w:szCs w:val="24"/>
          <w:lang w:eastAsia="en-GB"/>
        </w:rPr>
        <w:t>Shaikh</w:t>
      </w:r>
      <w:proofErr w:type="spellEnd"/>
      <w:r>
        <w:rPr>
          <w:rFonts w:ascii="Times New Roman" w:eastAsia="Times New Roman" w:hAnsi="Times New Roman"/>
          <w:sz w:val="24"/>
          <w:szCs w:val="24"/>
          <w:lang w:eastAsia="en-GB"/>
        </w:rPr>
        <w:t xml:space="preserve"> et al., 2016). Comparably, synthetic eye cosmetics may contain allergens, irritants, and preservatives that cause ocular irritation, allergic reactions, and even infections—despite being thoug</w:t>
      </w:r>
      <w:r>
        <w:rPr>
          <w:rFonts w:ascii="Times New Roman" w:eastAsia="Times New Roman" w:hAnsi="Times New Roman"/>
          <w:sz w:val="24"/>
          <w:szCs w:val="24"/>
          <w:lang w:eastAsia="en-GB"/>
        </w:rPr>
        <w:t xml:space="preserve">ht of as safer options (Thakur &amp; Jain, 2016; </w:t>
      </w:r>
      <w:proofErr w:type="spellStart"/>
      <w:r>
        <w:rPr>
          <w:rFonts w:ascii="Times New Roman" w:eastAsia="Times New Roman" w:hAnsi="Times New Roman"/>
          <w:sz w:val="24"/>
          <w:szCs w:val="24"/>
          <w:lang w:eastAsia="en-GB"/>
        </w:rPr>
        <w:t>Jiwani</w:t>
      </w:r>
      <w:proofErr w:type="spellEnd"/>
      <w:r>
        <w:rPr>
          <w:rFonts w:ascii="Times New Roman" w:eastAsia="Times New Roman" w:hAnsi="Times New Roman"/>
          <w:sz w:val="24"/>
          <w:szCs w:val="24"/>
          <w:lang w:eastAsia="en-GB"/>
        </w:rPr>
        <w:t xml:space="preserve"> et al., 2020). Research has shown that using these items can result in conjunctivitis, corneal abrasions, and other eye problems (</w:t>
      </w:r>
      <w:proofErr w:type="spellStart"/>
      <w:r>
        <w:rPr>
          <w:rFonts w:ascii="Times New Roman" w:eastAsia="Times New Roman" w:hAnsi="Times New Roman"/>
          <w:sz w:val="24"/>
          <w:szCs w:val="24"/>
          <w:lang w:eastAsia="en-GB"/>
        </w:rPr>
        <w:t>Chandrasekaran</w:t>
      </w:r>
      <w:proofErr w:type="spellEnd"/>
      <w:r>
        <w:rPr>
          <w:rFonts w:ascii="Times New Roman" w:eastAsia="Times New Roman" w:hAnsi="Times New Roman"/>
          <w:sz w:val="24"/>
          <w:szCs w:val="24"/>
          <w:lang w:eastAsia="en-GB"/>
        </w:rPr>
        <w:t xml:space="preserve"> et al., 2017). It is the duty of the producers to guarantee</w:t>
      </w:r>
      <w:r>
        <w:rPr>
          <w:rFonts w:ascii="Times New Roman" w:eastAsia="Times New Roman" w:hAnsi="Times New Roman"/>
          <w:sz w:val="24"/>
          <w:szCs w:val="24"/>
          <w:lang w:eastAsia="en-GB"/>
        </w:rPr>
        <w:t xml:space="preserve"> the clinical safety of the chemicals in their formulations, even if regulatory bodies are always checking ingredients. On the other hand, patients and customers should become more informed about recently introduced products, and eye care professionals nee</w:t>
      </w:r>
      <w:r>
        <w:rPr>
          <w:rFonts w:ascii="Times New Roman" w:eastAsia="Times New Roman" w:hAnsi="Times New Roman"/>
          <w:sz w:val="24"/>
          <w:szCs w:val="24"/>
          <w:lang w:eastAsia="en-GB"/>
        </w:rPr>
        <w:t>d to stay informed. More studies on a wider variety of eye cosmetics with long-term exposure and possible combination toxicity will help develop more useful safety standards, especially in light of the items' widespread use (</w:t>
      </w:r>
      <w:proofErr w:type="spellStart"/>
      <w:r>
        <w:rPr>
          <w:rFonts w:ascii="Times New Roman" w:eastAsia="Times New Roman" w:hAnsi="Times New Roman"/>
          <w:sz w:val="24"/>
          <w:szCs w:val="24"/>
          <w:lang w:eastAsia="en-GB"/>
        </w:rPr>
        <w:t>Yazdani</w:t>
      </w:r>
      <w:proofErr w:type="spellEnd"/>
      <w:r>
        <w:rPr>
          <w:rFonts w:ascii="Times New Roman" w:eastAsia="Times New Roman" w:hAnsi="Times New Roman"/>
          <w:sz w:val="24"/>
          <w:szCs w:val="24"/>
          <w:lang w:eastAsia="en-GB"/>
        </w:rPr>
        <w:t xml:space="preserve"> et al., 2021).</w:t>
      </w:r>
    </w:p>
    <w:p w:rsidR="001E078F" w:rsidRDefault="00FC1D6F">
      <w:pPr>
        <w:spacing w:line="36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In concl</w:t>
      </w:r>
      <w:r>
        <w:rPr>
          <w:rFonts w:ascii="Times New Roman" w:eastAsia="Times New Roman" w:hAnsi="Times New Roman"/>
          <w:sz w:val="24"/>
          <w:szCs w:val="24"/>
          <w:lang w:eastAsia="en-GB"/>
        </w:rPr>
        <w:t>usion, while kohl and synthetic eye cosmetics offer cosmetic benefits, their usage should be treated with prudence. Products from reliable producers who follow safety regulations and go through extensive testing to ensure they are compatible with ocular he</w:t>
      </w:r>
      <w:r>
        <w:rPr>
          <w:rFonts w:ascii="Times New Roman" w:eastAsia="Times New Roman" w:hAnsi="Times New Roman"/>
          <w:sz w:val="24"/>
          <w:szCs w:val="24"/>
          <w:lang w:eastAsia="en-GB"/>
        </w:rPr>
        <w:t>alth should be given priority by consumers. Furthermore, it is imperative to conduct education and awareness efforts to enlighten people about appropriate application methods, storage precautions, and the possible hazards linked to the use of makeup.</w:t>
      </w:r>
    </w:p>
    <w:p w:rsidR="001E078F" w:rsidRDefault="00FC1D6F">
      <w:pPr>
        <w:pStyle w:val="pb-2"/>
        <w:spacing w:line="360" w:lineRule="auto"/>
        <w:jc w:val="both"/>
        <w:rPr>
          <w:b/>
          <w:bCs/>
        </w:rPr>
      </w:pPr>
      <w:r>
        <w:rPr>
          <w:b/>
          <w:bCs/>
          <w:sz w:val="28"/>
          <w:szCs w:val="28"/>
        </w:rPr>
        <w:t>Fundi</w:t>
      </w:r>
      <w:r>
        <w:rPr>
          <w:b/>
          <w:bCs/>
          <w:sz w:val="28"/>
          <w:szCs w:val="28"/>
        </w:rPr>
        <w:t>ng:</w:t>
      </w:r>
      <w:r>
        <w:rPr>
          <w:b/>
          <w:bCs/>
        </w:rPr>
        <w:t xml:space="preserve"> </w:t>
      </w:r>
      <w:r>
        <w:t>This study received no external funding.</w:t>
      </w:r>
    </w:p>
    <w:p w:rsidR="001E078F" w:rsidRDefault="00FC1D6F">
      <w:pPr>
        <w:pStyle w:val="pb-2"/>
        <w:spacing w:line="360" w:lineRule="auto"/>
        <w:jc w:val="both"/>
      </w:pPr>
      <w:r>
        <w:rPr>
          <w:b/>
          <w:bCs/>
          <w:sz w:val="28"/>
          <w:szCs w:val="28"/>
        </w:rPr>
        <w:t>Ethics Approval and Consent to Participate</w:t>
      </w:r>
      <w:r>
        <w:rPr>
          <w:sz w:val="28"/>
          <w:szCs w:val="28"/>
        </w:rPr>
        <w:t>:</w:t>
      </w:r>
      <w:r>
        <w:t xml:space="preserve"> No ethics approval was required for the literature review.</w:t>
      </w:r>
    </w:p>
    <w:p w:rsidR="001E078F" w:rsidRDefault="00FC1D6F">
      <w:pPr>
        <w:pStyle w:val="pb-2"/>
        <w:spacing w:line="360" w:lineRule="auto"/>
        <w:jc w:val="both"/>
      </w:pPr>
      <w:r>
        <w:rPr>
          <w:b/>
          <w:bCs/>
          <w:sz w:val="28"/>
          <w:szCs w:val="28"/>
        </w:rPr>
        <w:lastRenderedPageBreak/>
        <w:t>Conflicts of Interests:</w:t>
      </w:r>
      <w:r>
        <w:t xml:space="preserve"> The authors declare no conflict of interest.</w:t>
      </w:r>
    </w:p>
    <w:p w:rsidR="001E078F" w:rsidRDefault="001E078F">
      <w:pPr>
        <w:spacing w:line="360" w:lineRule="auto"/>
        <w:jc w:val="both"/>
        <w:rPr>
          <w:rFonts w:ascii="Times New Roman" w:eastAsia="Times New Roman" w:hAnsi="Times New Roman" w:cs="Times New Roman"/>
          <w:color w:val="000000"/>
          <w:sz w:val="24"/>
          <w:szCs w:val="24"/>
          <w:lang w:val="en-GB" w:eastAsia="en-GB"/>
        </w:rPr>
      </w:pPr>
    </w:p>
    <w:p w:rsidR="001E078F" w:rsidRDefault="001E078F">
      <w:pPr>
        <w:spacing w:line="360" w:lineRule="auto"/>
        <w:jc w:val="both"/>
        <w:rPr>
          <w:rFonts w:ascii="Times New Roman" w:hAnsi="Times New Roman" w:cs="Times New Roman"/>
          <w:color w:val="000000"/>
          <w:sz w:val="24"/>
          <w:szCs w:val="24"/>
        </w:rPr>
      </w:pPr>
    </w:p>
    <w:p w:rsidR="001E078F" w:rsidRDefault="001E078F">
      <w:pPr>
        <w:spacing w:line="360" w:lineRule="auto"/>
        <w:jc w:val="both"/>
        <w:rPr>
          <w:rFonts w:ascii="Times New Roman" w:hAnsi="Times New Roman" w:cs="Times New Roman"/>
          <w:color w:val="000000"/>
          <w:sz w:val="24"/>
          <w:szCs w:val="24"/>
        </w:rPr>
      </w:pPr>
    </w:p>
    <w:p w:rsidR="001E078F" w:rsidRDefault="001E078F">
      <w:pPr>
        <w:spacing w:line="360" w:lineRule="auto"/>
        <w:jc w:val="both"/>
        <w:rPr>
          <w:rFonts w:ascii="Times New Roman" w:hAnsi="Times New Roman" w:cs="Times New Roman"/>
          <w:color w:val="000000"/>
          <w:sz w:val="24"/>
          <w:szCs w:val="24"/>
        </w:rPr>
      </w:pPr>
    </w:p>
    <w:p w:rsidR="001E078F" w:rsidRDefault="001E078F">
      <w:pPr>
        <w:spacing w:line="360" w:lineRule="auto"/>
        <w:jc w:val="both"/>
        <w:rPr>
          <w:rFonts w:ascii="Times New Roman" w:hAnsi="Times New Roman" w:cs="Times New Roman"/>
          <w:color w:val="000000"/>
          <w:sz w:val="24"/>
          <w:szCs w:val="24"/>
        </w:rPr>
      </w:pPr>
    </w:p>
    <w:p w:rsidR="001E078F" w:rsidRDefault="001E078F">
      <w:pPr>
        <w:spacing w:line="360" w:lineRule="auto"/>
        <w:jc w:val="both"/>
        <w:rPr>
          <w:rFonts w:ascii="Times New Roman" w:hAnsi="Times New Roman" w:cs="Times New Roman"/>
          <w:color w:val="000000"/>
          <w:sz w:val="24"/>
          <w:szCs w:val="24"/>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1E078F">
      <w:pPr>
        <w:spacing w:after="0"/>
        <w:jc w:val="both"/>
        <w:rPr>
          <w:rFonts w:ascii="Times New Roman" w:hAnsi="Times New Roman" w:cs="Times New Roman"/>
          <w:b/>
          <w:bCs/>
          <w:color w:val="000000"/>
          <w:sz w:val="28"/>
          <w:szCs w:val="28"/>
        </w:rPr>
      </w:pPr>
    </w:p>
    <w:p w:rsidR="001E078F" w:rsidRDefault="00FC1D6F">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Ref</w:t>
      </w:r>
      <w:r>
        <w:rPr>
          <w:rFonts w:ascii="Times New Roman" w:hAnsi="Times New Roman" w:cs="Times New Roman"/>
          <w:b/>
          <w:bCs/>
          <w:color w:val="000000"/>
          <w:sz w:val="28"/>
          <w:szCs w:val="28"/>
        </w:rPr>
        <w:t>e</w:t>
      </w:r>
      <w:r>
        <w:rPr>
          <w:rFonts w:ascii="Times New Roman" w:hAnsi="Times New Roman" w:cs="Times New Roman"/>
          <w:b/>
          <w:bCs/>
          <w:color w:val="000000"/>
          <w:sz w:val="28"/>
          <w:szCs w:val="28"/>
        </w:rPr>
        <w:t>rences:</w:t>
      </w:r>
    </w:p>
    <w:p w:rsidR="001E078F" w:rsidRDefault="001E078F">
      <w:pPr>
        <w:spacing w:after="0"/>
        <w:jc w:val="both"/>
        <w:rPr>
          <w:rFonts w:ascii="Times New Roman" w:hAnsi="Times New Roman" w:cs="Times New Roman"/>
          <w:b/>
          <w:bCs/>
          <w:color w:val="000000"/>
          <w:sz w:val="28"/>
          <w:szCs w:val="28"/>
        </w:rPr>
      </w:pP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Ababneh</w:t>
      </w:r>
      <w:proofErr w:type="spellEnd"/>
      <w:r>
        <w:rPr>
          <w:rFonts w:ascii="Times New Roman" w:hAnsi="Times New Roman"/>
          <w:sz w:val="24"/>
          <w:szCs w:val="24"/>
        </w:rPr>
        <w:t>, F.A. and Al-</w:t>
      </w:r>
      <w:proofErr w:type="spellStart"/>
      <w:r>
        <w:rPr>
          <w:rFonts w:ascii="Times New Roman" w:hAnsi="Times New Roman"/>
          <w:sz w:val="24"/>
          <w:szCs w:val="24"/>
        </w:rPr>
        <w:t>Momani</w:t>
      </w:r>
      <w:proofErr w:type="spellEnd"/>
      <w:r>
        <w:rPr>
          <w:rFonts w:ascii="Times New Roman" w:hAnsi="Times New Roman"/>
          <w:sz w:val="24"/>
          <w:szCs w:val="24"/>
        </w:rPr>
        <w:t>, I.F. (2018).</w:t>
      </w:r>
      <w:proofErr w:type="gramEnd"/>
      <w:r>
        <w:rPr>
          <w:rFonts w:ascii="Times New Roman" w:hAnsi="Times New Roman"/>
          <w:sz w:val="24"/>
          <w:szCs w:val="24"/>
        </w:rPr>
        <w:t xml:space="preserve"> Assessments of toxic heavy metals contamination in cosmetic products, </w:t>
      </w:r>
      <w:r>
        <w:rPr>
          <w:rFonts w:ascii="Times New Roman" w:hAnsi="Times New Roman"/>
          <w:i/>
          <w:iCs/>
          <w:sz w:val="24"/>
          <w:szCs w:val="24"/>
        </w:rPr>
        <w:t xml:space="preserve">Environmental </w:t>
      </w:r>
      <w:proofErr w:type="spellStart"/>
      <w:r>
        <w:rPr>
          <w:rFonts w:ascii="Times New Roman" w:hAnsi="Times New Roman"/>
          <w:i/>
          <w:iCs/>
          <w:sz w:val="24"/>
          <w:szCs w:val="24"/>
        </w:rPr>
        <w:t>Forenics</w:t>
      </w:r>
      <w:proofErr w:type="spellEnd"/>
      <w:r>
        <w:rPr>
          <w:rFonts w:ascii="Times New Roman" w:hAnsi="Times New Roman"/>
          <w:sz w:val="24"/>
          <w:szCs w:val="24"/>
        </w:rPr>
        <w:t>, 19(2), 134-142</w:t>
      </w:r>
    </w:p>
    <w:p w:rsidR="001E078F" w:rsidRDefault="00FC1D6F">
      <w:pPr>
        <w:ind w:left="360"/>
        <w:jc w:val="both"/>
        <w:rPr>
          <w:rFonts w:ascii="Times New Roman" w:hAnsi="Times New Roman" w:cs="Times New Roman"/>
          <w:sz w:val="24"/>
          <w:szCs w:val="24"/>
        </w:rPr>
      </w:pPr>
      <w:proofErr w:type="spellStart"/>
      <w:proofErr w:type="gramStart"/>
      <w:r>
        <w:rPr>
          <w:rFonts w:ascii="Times New Roman" w:eastAsia="Segoe UI" w:hAnsi="Times New Roman" w:cs="Times New Roman"/>
          <w:color w:val="0D0D0D"/>
          <w:sz w:val="24"/>
          <w:szCs w:val="24"/>
          <w:shd w:val="clear" w:color="auto" w:fill="FFFFFF"/>
        </w:rPr>
        <w:t>Afifi</w:t>
      </w:r>
      <w:proofErr w:type="spellEnd"/>
      <w:r>
        <w:rPr>
          <w:rFonts w:ascii="Times New Roman" w:eastAsia="Segoe UI" w:hAnsi="Times New Roman" w:cs="Times New Roman"/>
          <w:color w:val="0D0D0D"/>
          <w:sz w:val="24"/>
          <w:szCs w:val="24"/>
          <w:shd w:val="clear" w:color="auto" w:fill="FFFFFF"/>
        </w:rPr>
        <w:t xml:space="preserve">, M., </w:t>
      </w:r>
      <w:proofErr w:type="spellStart"/>
      <w:r>
        <w:rPr>
          <w:rFonts w:ascii="Times New Roman" w:eastAsia="Segoe UI" w:hAnsi="Times New Roman" w:cs="Times New Roman"/>
          <w:color w:val="0D0D0D"/>
          <w:sz w:val="24"/>
          <w:szCs w:val="24"/>
          <w:shd w:val="clear" w:color="auto" w:fill="FFFFFF"/>
        </w:rPr>
        <w:t>Abbass</w:t>
      </w:r>
      <w:proofErr w:type="spellEnd"/>
      <w:r>
        <w:rPr>
          <w:rFonts w:ascii="Times New Roman" w:eastAsia="Segoe UI" w:hAnsi="Times New Roman" w:cs="Times New Roman"/>
          <w:color w:val="0D0D0D"/>
          <w:sz w:val="24"/>
          <w:szCs w:val="24"/>
          <w:shd w:val="clear" w:color="auto" w:fill="FFFFFF"/>
        </w:rPr>
        <w:t xml:space="preserve">, A., </w:t>
      </w:r>
      <w:proofErr w:type="spellStart"/>
      <w:r>
        <w:rPr>
          <w:rFonts w:ascii="Times New Roman" w:eastAsia="Segoe UI" w:hAnsi="Times New Roman" w:cs="Times New Roman"/>
          <w:color w:val="0D0D0D"/>
          <w:sz w:val="24"/>
          <w:szCs w:val="24"/>
          <w:shd w:val="clear" w:color="auto" w:fill="FFFFFF"/>
        </w:rPr>
        <w:t>Nassar</w:t>
      </w:r>
      <w:proofErr w:type="spellEnd"/>
      <w:r>
        <w:rPr>
          <w:rFonts w:ascii="Times New Roman" w:eastAsia="Segoe UI" w:hAnsi="Times New Roman" w:cs="Times New Roman"/>
          <w:color w:val="0D0D0D"/>
          <w:sz w:val="24"/>
          <w:szCs w:val="24"/>
          <w:shd w:val="clear" w:color="auto" w:fill="FFFFFF"/>
        </w:rPr>
        <w:t>, A., Abdel-</w:t>
      </w:r>
      <w:proofErr w:type="spellStart"/>
      <w:r>
        <w:rPr>
          <w:rFonts w:ascii="Times New Roman" w:eastAsia="Segoe UI" w:hAnsi="Times New Roman" w:cs="Times New Roman"/>
          <w:color w:val="0D0D0D"/>
          <w:sz w:val="24"/>
          <w:szCs w:val="24"/>
          <w:shd w:val="clear" w:color="auto" w:fill="FFFFFF"/>
        </w:rPr>
        <w:t>Wahed</w:t>
      </w:r>
      <w:proofErr w:type="spellEnd"/>
      <w:r>
        <w:rPr>
          <w:rFonts w:ascii="Times New Roman" w:eastAsia="Segoe UI" w:hAnsi="Times New Roman" w:cs="Times New Roman"/>
          <w:color w:val="0D0D0D"/>
          <w:sz w:val="24"/>
          <w:szCs w:val="24"/>
          <w:shd w:val="clear" w:color="auto" w:fill="FFFFFF"/>
        </w:rPr>
        <w:t xml:space="preserve">, M., &amp; </w:t>
      </w:r>
      <w:proofErr w:type="spellStart"/>
      <w:r>
        <w:rPr>
          <w:rFonts w:ascii="Times New Roman" w:eastAsia="Segoe UI" w:hAnsi="Times New Roman" w:cs="Times New Roman"/>
          <w:color w:val="0D0D0D"/>
          <w:sz w:val="24"/>
          <w:szCs w:val="24"/>
          <w:shd w:val="clear" w:color="auto" w:fill="FFFFFF"/>
        </w:rPr>
        <w:t>Saad</w:t>
      </w:r>
      <w:proofErr w:type="spellEnd"/>
      <w:r>
        <w:rPr>
          <w:rFonts w:ascii="Times New Roman" w:eastAsia="Segoe UI" w:hAnsi="Times New Roman" w:cs="Times New Roman"/>
          <w:color w:val="0D0D0D"/>
          <w:sz w:val="24"/>
          <w:szCs w:val="24"/>
          <w:shd w:val="clear" w:color="auto" w:fill="FFFFFF"/>
        </w:rPr>
        <w:t>-Hussein, A. (2016).</w:t>
      </w:r>
      <w:proofErr w:type="gramEnd"/>
      <w:r>
        <w:rPr>
          <w:rFonts w:ascii="Times New Roman" w:eastAsia="Segoe UI" w:hAnsi="Times New Roman" w:cs="Times New Roman"/>
          <w:color w:val="0D0D0D"/>
          <w:sz w:val="24"/>
          <w:szCs w:val="24"/>
          <w:shd w:val="clear" w:color="auto" w:fill="FFFFFF"/>
        </w:rPr>
        <w:t xml:space="preserve"> Lead in kohl: a t</w:t>
      </w:r>
      <w:r>
        <w:rPr>
          <w:rFonts w:ascii="Times New Roman" w:eastAsia="Segoe UI" w:hAnsi="Times New Roman" w:cs="Times New Roman"/>
          <w:color w:val="0D0D0D"/>
          <w:sz w:val="24"/>
          <w:szCs w:val="24"/>
          <w:shd w:val="clear" w:color="auto" w:fill="FFFFFF"/>
        </w:rPr>
        <w:t>hreat to the neonatal and maternal health</w:t>
      </w:r>
      <w:r>
        <w:rPr>
          <w:rFonts w:ascii="Times New Roman" w:eastAsia="Segoe UI" w:hAnsi="Times New Roman" w:cs="Times New Roman"/>
          <w:color w:val="0D0D0D"/>
          <w:sz w:val="24"/>
          <w:szCs w:val="24"/>
          <w:shd w:val="clear" w:color="auto" w:fill="FFFFFF"/>
        </w:rPr>
        <w:t>,</w:t>
      </w:r>
      <w:r>
        <w:rPr>
          <w:rFonts w:ascii="Times New Roman" w:eastAsia="Segoe UI" w:hAnsi="Times New Roman" w:cs="Times New Roman"/>
          <w:color w:val="0D0D0D"/>
          <w:sz w:val="24"/>
          <w:szCs w:val="24"/>
          <w:shd w:val="clear" w:color="auto" w:fill="FFFFFF"/>
        </w:rPr>
        <w:t xml:space="preserve"> </w:t>
      </w:r>
      <w:r>
        <w:rPr>
          <w:rFonts w:ascii="Times New Roman" w:eastAsia="Segoe UI" w:hAnsi="Times New Roman" w:cs="Times New Roman"/>
          <w:i/>
          <w:iCs/>
          <w:color w:val="0D0D0D"/>
          <w:sz w:val="24"/>
          <w:szCs w:val="24"/>
          <w:shd w:val="clear" w:color="auto" w:fill="FFFFFF"/>
        </w:rPr>
        <w:t>Journal of Environmental Health Science &amp; Engineering</w:t>
      </w:r>
      <w:r>
        <w:rPr>
          <w:rFonts w:ascii="Times New Roman" w:eastAsia="Segoe UI" w:hAnsi="Times New Roman" w:cs="Times New Roman"/>
          <w:color w:val="0D0D0D"/>
          <w:sz w:val="24"/>
          <w:szCs w:val="24"/>
          <w:shd w:val="clear" w:color="auto" w:fill="FFFFFF"/>
        </w:rPr>
        <w:t>, 14(1), 13</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Al-</w:t>
      </w:r>
      <w:proofErr w:type="spellStart"/>
      <w:r>
        <w:rPr>
          <w:rFonts w:ascii="Times New Roman" w:hAnsi="Times New Roman"/>
          <w:sz w:val="24"/>
          <w:szCs w:val="24"/>
        </w:rPr>
        <w:t>Ashban</w:t>
      </w:r>
      <w:proofErr w:type="spellEnd"/>
      <w:r>
        <w:rPr>
          <w:rFonts w:ascii="Times New Roman" w:hAnsi="Times New Roman"/>
          <w:sz w:val="24"/>
          <w:szCs w:val="24"/>
        </w:rPr>
        <w:t xml:space="preserve">, R.M., </w:t>
      </w:r>
      <w:proofErr w:type="spellStart"/>
      <w:r>
        <w:rPr>
          <w:rFonts w:ascii="Times New Roman" w:hAnsi="Times New Roman"/>
          <w:sz w:val="24"/>
          <w:szCs w:val="24"/>
        </w:rPr>
        <w:t>Aslam</w:t>
      </w:r>
      <w:proofErr w:type="spellEnd"/>
      <w:r>
        <w:rPr>
          <w:rFonts w:ascii="Times New Roman" w:hAnsi="Times New Roman"/>
          <w:sz w:val="24"/>
          <w:szCs w:val="24"/>
        </w:rPr>
        <w:t>, M. and Shah, A.H. (2004).</w:t>
      </w:r>
      <w:proofErr w:type="gramEnd"/>
      <w:r>
        <w:rPr>
          <w:rFonts w:ascii="Times New Roman" w:hAnsi="Times New Roman"/>
          <w:sz w:val="24"/>
          <w:szCs w:val="24"/>
        </w:rPr>
        <w:t xml:space="preserve"> Kohl (</w:t>
      </w:r>
      <w:proofErr w:type="spellStart"/>
      <w:r>
        <w:rPr>
          <w:rFonts w:ascii="Times New Roman" w:hAnsi="Times New Roman"/>
          <w:sz w:val="24"/>
          <w:szCs w:val="24"/>
        </w:rPr>
        <w:t>surma</w:t>
      </w:r>
      <w:proofErr w:type="spellEnd"/>
      <w:r>
        <w:rPr>
          <w:rFonts w:ascii="Times New Roman" w:hAnsi="Times New Roman"/>
          <w:sz w:val="24"/>
          <w:szCs w:val="24"/>
        </w:rPr>
        <w:t xml:space="preserve">): a toxic traditional eye cosmetic study in Saudi Arabia, </w:t>
      </w:r>
      <w:r>
        <w:rPr>
          <w:rFonts w:ascii="Times New Roman" w:hAnsi="Times New Roman"/>
          <w:i/>
          <w:iCs/>
          <w:sz w:val="24"/>
          <w:szCs w:val="24"/>
        </w:rPr>
        <w:t>Public Health</w:t>
      </w:r>
      <w:r>
        <w:rPr>
          <w:rFonts w:ascii="Times New Roman" w:hAnsi="Times New Roman"/>
          <w:sz w:val="24"/>
          <w:szCs w:val="24"/>
        </w:rPr>
        <w:t xml:space="preserve">, 118(4), </w:t>
      </w:r>
      <w:r>
        <w:rPr>
          <w:rFonts w:ascii="Times New Roman" w:hAnsi="Times New Roman"/>
          <w:sz w:val="24"/>
          <w:szCs w:val="24"/>
        </w:rPr>
        <w:t>292-298</w:t>
      </w:r>
    </w:p>
    <w:p w:rsidR="001E078F" w:rsidRDefault="00FC1D6F">
      <w:pPr>
        <w:spacing w:after="0" w:line="240" w:lineRule="auto"/>
        <w:ind w:left="360"/>
        <w:jc w:val="both"/>
        <w:rPr>
          <w:rFonts w:ascii="Times New Roman" w:eastAsia="Times New Roman" w:hAnsi="Times New Roman" w:cs="Times New Roman"/>
          <w:i/>
          <w:iCs/>
          <w:color w:val="000000"/>
          <w:sz w:val="24"/>
          <w:szCs w:val="24"/>
          <w:lang w:val="en-GB" w:eastAsia="en-GB"/>
        </w:rPr>
      </w:pPr>
      <w:proofErr w:type="spellStart"/>
      <w:proofErr w:type="gramStart"/>
      <w:r>
        <w:rPr>
          <w:rFonts w:ascii="Times New Roman" w:eastAsia="Times New Roman" w:hAnsi="Times New Roman" w:cs="Times New Roman"/>
          <w:color w:val="000000"/>
          <w:sz w:val="24"/>
          <w:szCs w:val="24"/>
          <w:lang w:val="en-GB" w:eastAsia="en-GB"/>
        </w:rPr>
        <w:t>Albdaya</w:t>
      </w:r>
      <w:proofErr w:type="spellEnd"/>
      <w:r>
        <w:rPr>
          <w:rFonts w:ascii="Times New Roman" w:eastAsia="Times New Roman" w:hAnsi="Times New Roman" w:cs="Times New Roman"/>
          <w:color w:val="000000"/>
          <w:sz w:val="24"/>
          <w:szCs w:val="24"/>
          <w:lang w:val="en-GB" w:eastAsia="en-GB"/>
        </w:rPr>
        <w:t xml:space="preserve">, N.A., </w:t>
      </w:r>
      <w:proofErr w:type="spellStart"/>
      <w:r>
        <w:rPr>
          <w:rFonts w:ascii="Times New Roman" w:eastAsia="Times New Roman" w:hAnsi="Times New Roman" w:cs="Times New Roman"/>
          <w:color w:val="000000"/>
          <w:sz w:val="24"/>
          <w:szCs w:val="24"/>
          <w:lang w:val="en-GB" w:eastAsia="en-GB"/>
        </w:rPr>
        <w:t>Binyousef</w:t>
      </w:r>
      <w:proofErr w:type="spellEnd"/>
      <w:r>
        <w:rPr>
          <w:rFonts w:ascii="Times New Roman" w:eastAsia="Times New Roman" w:hAnsi="Times New Roman" w:cs="Times New Roman"/>
          <w:color w:val="000000"/>
          <w:sz w:val="24"/>
          <w:szCs w:val="24"/>
          <w:lang w:val="en-GB" w:eastAsia="en-GB"/>
        </w:rPr>
        <w:t xml:space="preserve">, F.H., </w:t>
      </w:r>
      <w:proofErr w:type="spellStart"/>
      <w:r>
        <w:rPr>
          <w:rFonts w:ascii="Times New Roman" w:eastAsia="Times New Roman" w:hAnsi="Times New Roman" w:cs="Times New Roman"/>
          <w:color w:val="000000"/>
          <w:sz w:val="24"/>
          <w:szCs w:val="24"/>
          <w:lang w:val="en-GB" w:eastAsia="en-GB"/>
        </w:rPr>
        <w:t>Alrashid</w:t>
      </w:r>
      <w:proofErr w:type="spellEnd"/>
      <w:r>
        <w:rPr>
          <w:rFonts w:ascii="Times New Roman" w:eastAsia="Times New Roman" w:hAnsi="Times New Roman" w:cs="Times New Roman"/>
          <w:color w:val="000000"/>
          <w:sz w:val="24"/>
          <w:szCs w:val="24"/>
          <w:lang w:val="en-GB" w:eastAsia="en-GB"/>
        </w:rPr>
        <w:t xml:space="preserve">, M.H., </w:t>
      </w:r>
      <w:proofErr w:type="spellStart"/>
      <w:r>
        <w:rPr>
          <w:rFonts w:ascii="Times New Roman" w:eastAsia="Times New Roman" w:hAnsi="Times New Roman" w:cs="Times New Roman"/>
          <w:color w:val="000000"/>
          <w:sz w:val="24"/>
          <w:szCs w:val="24"/>
          <w:lang w:val="en-GB" w:eastAsia="en-GB"/>
        </w:rPr>
        <w:t>Alajlan</w:t>
      </w:r>
      <w:proofErr w:type="spellEnd"/>
      <w:r>
        <w:rPr>
          <w:rFonts w:ascii="Times New Roman" w:eastAsia="Times New Roman" w:hAnsi="Times New Roman" w:cs="Times New Roman"/>
          <w:color w:val="000000"/>
          <w:sz w:val="24"/>
          <w:szCs w:val="24"/>
          <w:lang w:val="en-GB" w:eastAsia="en-GB"/>
        </w:rPr>
        <w:t xml:space="preserve">, A.A., </w:t>
      </w:r>
      <w:proofErr w:type="spellStart"/>
      <w:r>
        <w:rPr>
          <w:rFonts w:ascii="Times New Roman" w:eastAsia="Times New Roman" w:hAnsi="Times New Roman" w:cs="Times New Roman"/>
          <w:color w:val="000000"/>
          <w:sz w:val="24"/>
          <w:szCs w:val="24"/>
          <w:lang w:val="en-GB" w:eastAsia="en-GB"/>
        </w:rPr>
        <w:t>Alsharif</w:t>
      </w:r>
      <w:proofErr w:type="spellEnd"/>
      <w:r>
        <w:rPr>
          <w:rFonts w:ascii="Times New Roman" w:eastAsia="Times New Roman" w:hAnsi="Times New Roman" w:cs="Times New Roman"/>
          <w:color w:val="000000"/>
          <w:sz w:val="24"/>
          <w:szCs w:val="24"/>
          <w:lang w:val="en-GB" w:eastAsia="en-GB"/>
        </w:rPr>
        <w:t xml:space="preserve">, F.A., </w:t>
      </w:r>
      <w:proofErr w:type="spellStart"/>
      <w:r>
        <w:rPr>
          <w:rFonts w:ascii="Times New Roman" w:eastAsia="Times New Roman" w:hAnsi="Times New Roman" w:cs="Times New Roman"/>
          <w:color w:val="000000"/>
          <w:sz w:val="24"/>
          <w:szCs w:val="24"/>
          <w:lang w:val="en-GB" w:eastAsia="en-GB"/>
        </w:rPr>
        <w:t>Alfouzan</w:t>
      </w:r>
      <w:proofErr w:type="spellEnd"/>
      <w:r>
        <w:rPr>
          <w:rFonts w:ascii="Times New Roman" w:eastAsia="Times New Roman" w:hAnsi="Times New Roman" w:cs="Times New Roman"/>
          <w:color w:val="000000"/>
          <w:sz w:val="24"/>
          <w:szCs w:val="24"/>
          <w:lang w:val="en-GB" w:eastAsia="en-GB"/>
        </w:rPr>
        <w:t>, S.K.</w:t>
      </w:r>
      <w:r>
        <w:rPr>
          <w:rFonts w:ascii="Times New Roman" w:eastAsia="Times New Roman" w:hAnsi="Times New Roman" w:cs="Times New Roman"/>
          <w:color w:val="000000"/>
          <w:sz w:val="24"/>
          <w:szCs w:val="24"/>
          <w:lang w:eastAsia="en-GB"/>
        </w:rPr>
        <w:t xml:space="preserve"> and </w:t>
      </w:r>
      <w:proofErr w:type="spellStart"/>
      <w:r>
        <w:rPr>
          <w:rFonts w:ascii="Times New Roman" w:eastAsia="Times New Roman" w:hAnsi="Times New Roman" w:cs="Times New Roman"/>
          <w:color w:val="000000"/>
          <w:sz w:val="24"/>
          <w:szCs w:val="24"/>
          <w:lang w:val="en-GB" w:eastAsia="en-GB"/>
        </w:rPr>
        <w:t>Alhuthail</w:t>
      </w:r>
      <w:proofErr w:type="spellEnd"/>
      <w:r>
        <w:rPr>
          <w:rFonts w:ascii="Times New Roman" w:eastAsia="Times New Roman" w:hAnsi="Times New Roman" w:cs="Times New Roman"/>
          <w:color w:val="000000"/>
          <w:sz w:val="24"/>
          <w:szCs w:val="24"/>
          <w:lang w:val="en-GB" w:eastAsia="en-GB"/>
        </w:rPr>
        <w:t>, R.R. (2022).</w:t>
      </w:r>
      <w:proofErr w:type="gramEnd"/>
      <w:r>
        <w:rPr>
          <w:rFonts w:ascii="Times New Roman" w:eastAsia="Times New Roman" w:hAnsi="Times New Roman" w:cs="Times New Roman"/>
          <w:color w:val="000000"/>
          <w:sz w:val="24"/>
          <w:szCs w:val="24"/>
          <w:lang w:val="en-GB" w:eastAsia="en-GB"/>
        </w:rPr>
        <w:t xml:space="preserve"> Prevalence of Dry Eye Disease and Its Association </w:t>
      </w:r>
      <w:proofErr w:type="gramStart"/>
      <w:r>
        <w:rPr>
          <w:rFonts w:ascii="Times New Roman" w:eastAsia="Times New Roman" w:hAnsi="Times New Roman" w:cs="Times New Roman"/>
          <w:color w:val="000000"/>
          <w:sz w:val="24"/>
          <w:szCs w:val="24"/>
          <w:lang w:val="en-GB" w:eastAsia="en-GB"/>
        </w:rPr>
        <w:t>With</w:t>
      </w:r>
      <w:proofErr w:type="gramEnd"/>
      <w:r>
        <w:rPr>
          <w:rFonts w:ascii="Times New Roman" w:eastAsia="Times New Roman" w:hAnsi="Times New Roman" w:cs="Times New Roman"/>
          <w:color w:val="000000"/>
          <w:sz w:val="24"/>
          <w:szCs w:val="24"/>
          <w:lang w:val="en-GB" w:eastAsia="en-GB"/>
        </w:rPr>
        <w:t xml:space="preserve"> the Frequent Usage of Eye Cosmetics Among Women</w:t>
      </w:r>
      <w:r>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i/>
          <w:iCs/>
          <w:color w:val="000000"/>
          <w:sz w:val="24"/>
          <w:szCs w:val="24"/>
          <w:lang w:val="en-GB" w:eastAsia="en-GB"/>
        </w:rPr>
        <w:t>Cureus</w:t>
      </w:r>
      <w:proofErr w:type="spellEnd"/>
    </w:p>
    <w:p w:rsidR="001E078F" w:rsidRDefault="001E078F">
      <w:pPr>
        <w:spacing w:after="0" w:line="240" w:lineRule="auto"/>
        <w:jc w:val="both"/>
        <w:rPr>
          <w:rFonts w:ascii="Times New Roman" w:eastAsia="Times New Roman" w:hAnsi="Times New Roman" w:cs="Times New Roman"/>
          <w:i/>
          <w:iCs/>
          <w:color w:val="000000"/>
          <w:sz w:val="24"/>
          <w:szCs w:val="24"/>
          <w:lang w:eastAsia="en-GB"/>
        </w:rPr>
      </w:pPr>
    </w:p>
    <w:p w:rsidR="001E078F" w:rsidRDefault="00FC1D6F">
      <w:pPr>
        <w:ind w:left="360"/>
        <w:jc w:val="both"/>
        <w:rPr>
          <w:rFonts w:ascii="Times New Roman" w:hAnsi="Times New Roman"/>
          <w:sz w:val="24"/>
          <w:szCs w:val="24"/>
        </w:rPr>
      </w:pPr>
      <w:r>
        <w:rPr>
          <w:rFonts w:ascii="Times New Roman" w:hAnsi="Times New Roman"/>
          <w:sz w:val="24"/>
          <w:szCs w:val="24"/>
        </w:rPr>
        <w:t>Al-</w:t>
      </w:r>
      <w:proofErr w:type="spellStart"/>
      <w:r>
        <w:rPr>
          <w:rFonts w:ascii="Times New Roman" w:hAnsi="Times New Roman"/>
          <w:sz w:val="24"/>
          <w:szCs w:val="24"/>
        </w:rPr>
        <w:t>Hazzaa</w:t>
      </w:r>
      <w:proofErr w:type="spellEnd"/>
      <w:r>
        <w:rPr>
          <w:rFonts w:ascii="Times New Roman" w:hAnsi="Times New Roman"/>
          <w:sz w:val="24"/>
          <w:szCs w:val="24"/>
        </w:rPr>
        <w:t xml:space="preserve">, S.A. and </w:t>
      </w:r>
      <w:proofErr w:type="spellStart"/>
      <w:r>
        <w:rPr>
          <w:rFonts w:ascii="Times New Roman" w:hAnsi="Times New Roman"/>
          <w:sz w:val="24"/>
          <w:szCs w:val="24"/>
        </w:rPr>
        <w:t>Krahn</w:t>
      </w:r>
      <w:proofErr w:type="spellEnd"/>
      <w:r>
        <w:rPr>
          <w:rFonts w:ascii="Times New Roman" w:hAnsi="Times New Roman"/>
          <w:sz w:val="24"/>
          <w:szCs w:val="24"/>
        </w:rPr>
        <w:t xml:space="preserve">, P.M. (1995) Kohl: </w:t>
      </w:r>
      <w:proofErr w:type="spellStart"/>
      <w:r>
        <w:rPr>
          <w:rFonts w:ascii="Times New Roman" w:hAnsi="Times New Roman"/>
          <w:sz w:val="24"/>
          <w:szCs w:val="24"/>
        </w:rPr>
        <w:t>Hazarodous</w:t>
      </w:r>
      <w:proofErr w:type="spellEnd"/>
      <w:r>
        <w:rPr>
          <w:rFonts w:ascii="Times New Roman" w:hAnsi="Times New Roman"/>
          <w:sz w:val="24"/>
          <w:szCs w:val="24"/>
        </w:rPr>
        <w:t xml:space="preserve"> eyeliner, </w:t>
      </w:r>
      <w:r>
        <w:rPr>
          <w:rFonts w:ascii="Times New Roman" w:hAnsi="Times New Roman"/>
          <w:i/>
          <w:iCs/>
          <w:sz w:val="24"/>
          <w:szCs w:val="24"/>
        </w:rPr>
        <w:t xml:space="preserve">Internal Ophthalmology, </w:t>
      </w:r>
      <w:r>
        <w:rPr>
          <w:rFonts w:ascii="Times New Roman" w:hAnsi="Times New Roman"/>
          <w:sz w:val="24"/>
          <w:szCs w:val="24"/>
        </w:rPr>
        <w:t>19:83–3</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Al-</w:t>
      </w:r>
      <w:proofErr w:type="spellStart"/>
      <w:r>
        <w:rPr>
          <w:rFonts w:ascii="Times New Roman" w:hAnsi="Times New Roman"/>
          <w:sz w:val="24"/>
          <w:szCs w:val="24"/>
        </w:rPr>
        <w:t>Kaff</w:t>
      </w:r>
      <w:proofErr w:type="spellEnd"/>
      <w:r>
        <w:rPr>
          <w:rFonts w:ascii="Times New Roman" w:hAnsi="Times New Roman"/>
          <w:sz w:val="24"/>
          <w:szCs w:val="24"/>
        </w:rPr>
        <w:t>, A., Al-</w:t>
      </w:r>
      <w:proofErr w:type="spellStart"/>
      <w:r>
        <w:rPr>
          <w:rFonts w:ascii="Times New Roman" w:hAnsi="Times New Roman"/>
          <w:sz w:val="24"/>
          <w:szCs w:val="24"/>
        </w:rPr>
        <w:t>Rajhi</w:t>
      </w:r>
      <w:proofErr w:type="spellEnd"/>
      <w:r>
        <w:rPr>
          <w:rFonts w:ascii="Times New Roman" w:hAnsi="Times New Roman"/>
          <w:sz w:val="24"/>
          <w:szCs w:val="24"/>
        </w:rPr>
        <w:t xml:space="preserve">, A., </w:t>
      </w:r>
      <w:proofErr w:type="spellStart"/>
      <w:r>
        <w:rPr>
          <w:rFonts w:ascii="Times New Roman" w:hAnsi="Times New Roman"/>
          <w:sz w:val="24"/>
          <w:szCs w:val="24"/>
        </w:rPr>
        <w:t>Tabbara</w:t>
      </w:r>
      <w:proofErr w:type="spellEnd"/>
      <w:r>
        <w:rPr>
          <w:rFonts w:ascii="Times New Roman" w:hAnsi="Times New Roman"/>
          <w:sz w:val="24"/>
          <w:szCs w:val="24"/>
        </w:rPr>
        <w:t>, K. and El-</w:t>
      </w:r>
      <w:proofErr w:type="spellStart"/>
      <w:r>
        <w:rPr>
          <w:rFonts w:ascii="Times New Roman" w:hAnsi="Times New Roman"/>
          <w:sz w:val="24"/>
          <w:szCs w:val="24"/>
        </w:rPr>
        <w:t>Kazigi</w:t>
      </w:r>
      <w:proofErr w:type="spellEnd"/>
      <w:r>
        <w:rPr>
          <w:rFonts w:ascii="Times New Roman" w:hAnsi="Times New Roman"/>
          <w:sz w:val="24"/>
          <w:szCs w:val="24"/>
        </w:rPr>
        <w:t>, A. (1993).</w:t>
      </w:r>
      <w:proofErr w:type="gramEnd"/>
      <w:r>
        <w:rPr>
          <w:rFonts w:ascii="Times New Roman" w:hAnsi="Times New Roman"/>
          <w:sz w:val="24"/>
          <w:szCs w:val="24"/>
        </w:rPr>
        <w:t xml:space="preserve"> Kohl-The Traditional Eyeliner: Use and Analysis, </w:t>
      </w:r>
      <w:r>
        <w:rPr>
          <w:rFonts w:ascii="Times New Roman" w:hAnsi="Times New Roman"/>
          <w:i/>
          <w:iCs/>
          <w:sz w:val="24"/>
          <w:szCs w:val="24"/>
        </w:rPr>
        <w:t>Annals of Saudi Medicine</w:t>
      </w:r>
      <w:r>
        <w:rPr>
          <w:rFonts w:ascii="Times New Roman" w:hAnsi="Times New Roman"/>
          <w:sz w:val="24"/>
          <w:szCs w:val="24"/>
        </w:rPr>
        <w:t>, 13(1), 26-30</w:t>
      </w:r>
    </w:p>
    <w:p w:rsidR="001E078F" w:rsidRDefault="00FC1D6F">
      <w:pPr>
        <w:ind w:left="360"/>
        <w:jc w:val="both"/>
        <w:rPr>
          <w:rFonts w:ascii="Times New Roman" w:hAnsi="Times New Roman"/>
          <w:sz w:val="24"/>
          <w:szCs w:val="24"/>
        </w:rPr>
      </w:pPr>
      <w:r>
        <w:rPr>
          <w:rFonts w:ascii="Times New Roman" w:hAnsi="Times New Roman"/>
          <w:sz w:val="24"/>
          <w:szCs w:val="24"/>
        </w:rPr>
        <w:t>Al-</w:t>
      </w:r>
      <w:proofErr w:type="spellStart"/>
      <w:r>
        <w:rPr>
          <w:rFonts w:ascii="Times New Roman" w:hAnsi="Times New Roman"/>
          <w:sz w:val="24"/>
          <w:szCs w:val="24"/>
        </w:rPr>
        <w:t>Kh</w:t>
      </w:r>
      <w:r>
        <w:rPr>
          <w:rFonts w:ascii="Times New Roman" w:hAnsi="Times New Roman"/>
          <w:sz w:val="24"/>
          <w:szCs w:val="24"/>
        </w:rPr>
        <w:t>awajah</w:t>
      </w:r>
      <w:proofErr w:type="spellEnd"/>
      <w:r>
        <w:rPr>
          <w:rFonts w:ascii="Times New Roman" w:hAnsi="Times New Roman"/>
          <w:sz w:val="24"/>
          <w:szCs w:val="24"/>
        </w:rPr>
        <w:t xml:space="preserve">, A.M. (1992). </w:t>
      </w:r>
      <w:proofErr w:type="spellStart"/>
      <w:proofErr w:type="gramStart"/>
      <w:r>
        <w:rPr>
          <w:rFonts w:ascii="Times New Roman" w:hAnsi="Times New Roman"/>
          <w:sz w:val="24"/>
          <w:szCs w:val="24"/>
        </w:rPr>
        <w:t>AlKohl</w:t>
      </w:r>
      <w:proofErr w:type="spellEnd"/>
      <w:r>
        <w:rPr>
          <w:rFonts w:ascii="Times New Roman" w:hAnsi="Times New Roman"/>
          <w:sz w:val="24"/>
          <w:szCs w:val="24"/>
        </w:rPr>
        <w:t xml:space="preserve"> use in Saudi Arabia.</w:t>
      </w:r>
      <w:proofErr w:type="gramEnd"/>
      <w:r>
        <w:rPr>
          <w:rFonts w:ascii="Times New Roman" w:hAnsi="Times New Roman"/>
          <w:sz w:val="24"/>
          <w:szCs w:val="24"/>
        </w:rPr>
        <w:t xml:space="preserve"> </w:t>
      </w:r>
      <w:proofErr w:type="gramStart"/>
      <w:r>
        <w:rPr>
          <w:rFonts w:ascii="Times New Roman" w:hAnsi="Times New Roman"/>
          <w:sz w:val="24"/>
          <w:szCs w:val="24"/>
        </w:rPr>
        <w:t xml:space="preserve">Extent of use and possible lead toxicity, </w:t>
      </w:r>
      <w:r>
        <w:rPr>
          <w:rFonts w:ascii="Times New Roman" w:hAnsi="Times New Roman"/>
          <w:i/>
          <w:iCs/>
          <w:sz w:val="24"/>
          <w:szCs w:val="24"/>
        </w:rPr>
        <w:t xml:space="preserve">Trop. </w:t>
      </w:r>
      <w:proofErr w:type="spellStart"/>
      <w:r>
        <w:rPr>
          <w:rFonts w:ascii="Times New Roman" w:hAnsi="Times New Roman"/>
          <w:i/>
          <w:iCs/>
          <w:sz w:val="24"/>
          <w:szCs w:val="24"/>
        </w:rPr>
        <w:t>Geogr</w:t>
      </w:r>
      <w:proofErr w:type="spellEnd"/>
      <w:r>
        <w:rPr>
          <w:rFonts w:ascii="Times New Roman" w:hAnsi="Times New Roman"/>
          <w:i/>
          <w:iCs/>
          <w:sz w:val="24"/>
          <w:szCs w:val="24"/>
        </w:rPr>
        <w:t>.</w:t>
      </w:r>
      <w:proofErr w:type="gramEnd"/>
      <w:r>
        <w:rPr>
          <w:rFonts w:ascii="Times New Roman" w:hAnsi="Times New Roman"/>
          <w:i/>
          <w:iCs/>
          <w:sz w:val="24"/>
          <w:szCs w:val="24"/>
        </w:rPr>
        <w:t xml:space="preserve"> Med</w:t>
      </w:r>
      <w:r>
        <w:rPr>
          <w:rFonts w:ascii="Times New Roman" w:hAnsi="Times New Roman"/>
          <w:sz w:val="24"/>
          <w:szCs w:val="24"/>
        </w:rPr>
        <w:t>, 44(4): 373-377</w:t>
      </w:r>
    </w:p>
    <w:p w:rsidR="001E078F" w:rsidRDefault="00FC1D6F">
      <w:pPr>
        <w:ind w:left="360"/>
        <w:jc w:val="both"/>
        <w:rPr>
          <w:rFonts w:ascii="Times New Roman" w:hAnsi="Times New Roman"/>
          <w:i/>
          <w:iCs/>
          <w:sz w:val="24"/>
          <w:szCs w:val="24"/>
        </w:rPr>
      </w:pPr>
      <w:proofErr w:type="gramStart"/>
      <w:r>
        <w:rPr>
          <w:rFonts w:ascii="Times New Roman" w:hAnsi="Times New Roman"/>
          <w:sz w:val="24"/>
          <w:szCs w:val="24"/>
        </w:rPr>
        <w:t>Al-</w:t>
      </w:r>
      <w:proofErr w:type="spellStart"/>
      <w:r>
        <w:rPr>
          <w:rFonts w:ascii="Times New Roman" w:hAnsi="Times New Roman"/>
          <w:sz w:val="24"/>
          <w:szCs w:val="24"/>
        </w:rPr>
        <w:t>Saleh</w:t>
      </w:r>
      <w:proofErr w:type="spellEnd"/>
      <w:r>
        <w:rPr>
          <w:rFonts w:ascii="Times New Roman" w:hAnsi="Times New Roman"/>
          <w:sz w:val="24"/>
          <w:szCs w:val="24"/>
        </w:rPr>
        <w:t>, I., Al-</w:t>
      </w:r>
      <w:proofErr w:type="spellStart"/>
      <w:r>
        <w:rPr>
          <w:rFonts w:ascii="Times New Roman" w:hAnsi="Times New Roman"/>
          <w:sz w:val="24"/>
          <w:szCs w:val="24"/>
        </w:rPr>
        <w:t>Enazi</w:t>
      </w:r>
      <w:proofErr w:type="spellEnd"/>
      <w:r>
        <w:rPr>
          <w:rFonts w:ascii="Times New Roman" w:hAnsi="Times New Roman"/>
          <w:sz w:val="24"/>
          <w:szCs w:val="24"/>
        </w:rPr>
        <w:t xml:space="preserve">, S. and </w:t>
      </w:r>
      <w:proofErr w:type="spellStart"/>
      <w:r>
        <w:rPr>
          <w:rFonts w:ascii="Times New Roman" w:hAnsi="Times New Roman"/>
          <w:sz w:val="24"/>
          <w:szCs w:val="24"/>
        </w:rPr>
        <w:t>Shenwari</w:t>
      </w:r>
      <w:proofErr w:type="spellEnd"/>
      <w:r>
        <w:rPr>
          <w:rFonts w:ascii="Times New Roman" w:hAnsi="Times New Roman"/>
          <w:sz w:val="24"/>
          <w:szCs w:val="24"/>
        </w:rPr>
        <w:t>, N. (2009).</w:t>
      </w:r>
      <w:proofErr w:type="gramEnd"/>
      <w:r>
        <w:rPr>
          <w:rFonts w:ascii="Times New Roman" w:hAnsi="Times New Roman"/>
          <w:sz w:val="24"/>
          <w:szCs w:val="24"/>
        </w:rPr>
        <w:t xml:space="preserve"> Assessment of lead in cosmetic products, </w:t>
      </w:r>
      <w:r>
        <w:rPr>
          <w:rFonts w:ascii="Times New Roman" w:hAnsi="Times New Roman"/>
          <w:i/>
          <w:iCs/>
          <w:sz w:val="24"/>
          <w:szCs w:val="24"/>
        </w:rPr>
        <w:t>Regulatory Toxicology and Pharmacology,</w:t>
      </w:r>
      <w:r>
        <w:rPr>
          <w:rFonts w:ascii="Times New Roman" w:hAnsi="Times New Roman"/>
          <w:sz w:val="24"/>
          <w:szCs w:val="24"/>
        </w:rPr>
        <w:t xml:space="preserve"> 54(2), 105-113</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Andalib</w:t>
      </w:r>
      <w:proofErr w:type="spellEnd"/>
      <w:r>
        <w:rPr>
          <w:rFonts w:ascii="Times New Roman" w:hAnsi="Times New Roman"/>
          <w:sz w:val="24"/>
          <w:szCs w:val="24"/>
        </w:rPr>
        <w:t xml:space="preserve">, S., </w:t>
      </w:r>
      <w:proofErr w:type="spellStart"/>
      <w:r>
        <w:rPr>
          <w:rFonts w:ascii="Times New Roman" w:hAnsi="Times New Roman"/>
          <w:sz w:val="24"/>
          <w:szCs w:val="24"/>
        </w:rPr>
        <w:t>Rizwani</w:t>
      </w:r>
      <w:proofErr w:type="spellEnd"/>
      <w:r>
        <w:rPr>
          <w:rFonts w:ascii="Times New Roman" w:hAnsi="Times New Roman"/>
          <w:sz w:val="24"/>
          <w:szCs w:val="24"/>
        </w:rPr>
        <w:t xml:space="preserve">, G.H., Sharif, H. and </w:t>
      </w:r>
      <w:proofErr w:type="spellStart"/>
      <w:r>
        <w:rPr>
          <w:rFonts w:ascii="Times New Roman" w:hAnsi="Times New Roman"/>
          <w:sz w:val="24"/>
          <w:szCs w:val="24"/>
        </w:rPr>
        <w:t>Arman</w:t>
      </w:r>
      <w:proofErr w:type="spellEnd"/>
      <w:r>
        <w:rPr>
          <w:rFonts w:ascii="Times New Roman" w:hAnsi="Times New Roman"/>
          <w:sz w:val="24"/>
          <w:szCs w:val="24"/>
        </w:rPr>
        <w:t>, M. (2018).</w:t>
      </w:r>
      <w:proofErr w:type="gramEnd"/>
      <w:r>
        <w:rPr>
          <w:rFonts w:ascii="Times New Roman" w:hAnsi="Times New Roman"/>
          <w:sz w:val="24"/>
          <w:szCs w:val="24"/>
        </w:rPr>
        <w:t xml:space="preserve"> Chemical and toxicological studies on different brands of </w:t>
      </w:r>
      <w:proofErr w:type="spellStart"/>
      <w:r>
        <w:rPr>
          <w:rFonts w:ascii="Times New Roman" w:hAnsi="Times New Roman"/>
          <w:sz w:val="24"/>
          <w:szCs w:val="24"/>
        </w:rPr>
        <w:t>Asmad</w:t>
      </w:r>
      <w:proofErr w:type="spellEnd"/>
      <w:r>
        <w:rPr>
          <w:rFonts w:ascii="Times New Roman" w:hAnsi="Times New Roman"/>
          <w:sz w:val="24"/>
          <w:szCs w:val="24"/>
        </w:rPr>
        <w:t xml:space="preserve"> (Antimony </w:t>
      </w:r>
      <w:proofErr w:type="spellStart"/>
      <w:r>
        <w:rPr>
          <w:rFonts w:ascii="Times New Roman" w:hAnsi="Times New Roman"/>
          <w:sz w:val="24"/>
          <w:szCs w:val="24"/>
        </w:rPr>
        <w:t>sulphide</w:t>
      </w:r>
      <w:proofErr w:type="spellEnd"/>
      <w:r>
        <w:rPr>
          <w:rFonts w:ascii="Times New Roman" w:hAnsi="Times New Roman"/>
          <w:sz w:val="24"/>
          <w:szCs w:val="24"/>
        </w:rPr>
        <w:t xml:space="preserve">) available in Pakistan and Saudi Arabia, </w:t>
      </w:r>
      <w:r>
        <w:rPr>
          <w:rFonts w:ascii="Times New Roman" w:hAnsi="Times New Roman"/>
          <w:i/>
          <w:iCs/>
          <w:sz w:val="24"/>
          <w:szCs w:val="24"/>
        </w:rPr>
        <w:t xml:space="preserve">Pakistan Journal of Pharmaceutical Sciences, </w:t>
      </w:r>
      <w:r>
        <w:rPr>
          <w:rFonts w:ascii="Times New Roman" w:hAnsi="Times New Roman"/>
          <w:sz w:val="24"/>
          <w:szCs w:val="24"/>
        </w:rPr>
        <w:t>2591</w:t>
      </w:r>
    </w:p>
    <w:p w:rsidR="001E078F" w:rsidRDefault="00FC1D6F">
      <w:pPr>
        <w:ind w:left="360"/>
        <w:jc w:val="both"/>
        <w:rPr>
          <w:rFonts w:ascii="Times New Roman" w:hAnsi="Times New Roman"/>
          <w:sz w:val="24"/>
          <w:szCs w:val="24"/>
        </w:rPr>
      </w:pPr>
      <w:proofErr w:type="gramStart"/>
      <w:r>
        <w:rPr>
          <w:rFonts w:ascii="Times New Roman" w:hAnsi="Times New Roman" w:cs="Times New Roman"/>
          <w:color w:val="000000"/>
          <w:sz w:val="24"/>
          <w:szCs w:val="24"/>
        </w:rPr>
        <w:t>Aziz,</w:t>
      </w:r>
      <w:r>
        <w:rPr>
          <w:rFonts w:ascii="Times New Roman" w:hAnsi="Times New Roman" w:cs="Times New Roman"/>
          <w:color w:val="000000"/>
          <w:sz w:val="24"/>
          <w:szCs w:val="24"/>
        </w:rPr>
        <w:t xml:space="preserve"> P.A.A.</w:t>
      </w:r>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Junejo</w:t>
      </w:r>
      <w:proofErr w:type="spellEnd"/>
      <w:r>
        <w:rPr>
          <w:rFonts w:ascii="Times New Roman" w:hAnsi="Times New Roman" w:cs="Times New Roman"/>
          <w:color w:val="000000"/>
          <w:sz w:val="24"/>
          <w:szCs w:val="24"/>
        </w:rPr>
        <w:t>, M</w:t>
      </w:r>
      <w:r>
        <w:rPr>
          <w:rFonts w:ascii="Times New Roman" w:hAnsi="Times New Roman" w:cs="Times New Roman"/>
          <w:color w:val="000000"/>
          <w:sz w:val="24"/>
          <w:szCs w:val="24"/>
        </w:rPr>
        <w:t>.</w:t>
      </w:r>
      <w:r>
        <w:rPr>
          <w:rFonts w:ascii="Times New Roman" w:hAnsi="Times New Roman" w:cs="Times New Roman"/>
          <w:color w:val="000000"/>
          <w:sz w:val="24"/>
          <w:szCs w:val="24"/>
        </w:rPr>
        <w:t>S. (2022).</w:t>
      </w:r>
      <w:proofErr w:type="gramEnd"/>
      <w:r>
        <w:rPr>
          <w:rFonts w:ascii="Times New Roman" w:hAnsi="Times New Roman" w:cs="Times New Roman"/>
          <w:color w:val="000000"/>
          <w:sz w:val="24"/>
          <w:szCs w:val="24"/>
        </w:rPr>
        <w:t xml:space="preserve"> Kohl (</w:t>
      </w:r>
      <w:proofErr w:type="spellStart"/>
      <w:r>
        <w:rPr>
          <w:rFonts w:ascii="Times New Roman" w:hAnsi="Times New Roman" w:cs="Times New Roman"/>
          <w:color w:val="000000"/>
          <w:sz w:val="24"/>
          <w:szCs w:val="24"/>
        </w:rPr>
        <w:t>Surma</w:t>
      </w:r>
      <w:proofErr w:type="spellEnd"/>
      <w:r>
        <w:rPr>
          <w:rFonts w:ascii="Times New Roman" w:hAnsi="Times New Roman" w:cs="Times New Roman"/>
          <w:color w:val="000000"/>
          <w:sz w:val="24"/>
          <w:szCs w:val="24"/>
        </w:rPr>
        <w:t xml:space="preserve">) on CT </w:t>
      </w:r>
      <w:proofErr w:type="gramStart"/>
      <w:r>
        <w:rPr>
          <w:rFonts w:ascii="Times New Roman" w:hAnsi="Times New Roman" w:cs="Times New Roman"/>
          <w:color w:val="000000"/>
          <w:sz w:val="24"/>
          <w:szCs w:val="24"/>
        </w:rPr>
        <w:t>Scan</w:t>
      </w:r>
      <w:proofErr w:type="gramEnd"/>
      <w:r>
        <w:rPr>
          <w:rFonts w:ascii="Times New Roman" w:hAnsi="Times New Roman" w:cs="Times New Roman"/>
          <w:color w:val="000000"/>
          <w:sz w:val="24"/>
          <w:szCs w:val="24"/>
        </w:rPr>
        <w:t xml:space="preserve"> – An Incidental Finding</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Pakistan Armed Forces Medical Journal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72(</w:t>
      </w:r>
      <w:r>
        <w:rPr>
          <w:rFonts w:ascii="Times New Roman" w:hAnsi="Times New Roman" w:cs="Times New Roman"/>
          <w:color w:val="000000"/>
          <w:sz w:val="24"/>
          <w:szCs w:val="24"/>
        </w:rPr>
        <w:t>4), 1492–1493</w:t>
      </w:r>
    </w:p>
    <w:p w:rsidR="001E078F" w:rsidRDefault="00FC1D6F">
      <w:pPr>
        <w:ind w:left="360"/>
        <w:jc w:val="both"/>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rPr>
        <w:t>Badeeb</w:t>
      </w:r>
      <w:proofErr w:type="spellEnd"/>
      <w:r>
        <w:rPr>
          <w:rFonts w:ascii="Times New Roman" w:hAnsi="Times New Roman" w:cs="Times New Roman"/>
          <w:sz w:val="24"/>
          <w:szCs w:val="24"/>
          <w:shd w:val="clear" w:color="auto" w:fill="FFFFFF"/>
        </w:rPr>
        <w:t>, O.M.</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Radwan</w:t>
      </w:r>
      <w:proofErr w:type="spellEnd"/>
      <w:r>
        <w:rPr>
          <w:rFonts w:ascii="Times New Roman" w:hAnsi="Times New Roman" w:cs="Times New Roman"/>
          <w:sz w:val="24"/>
          <w:szCs w:val="24"/>
          <w:shd w:val="clear" w:color="auto" w:fill="FFFFFF"/>
        </w:rPr>
        <w:t>, S.A.</w:t>
      </w:r>
      <w:r>
        <w:rPr>
          <w:rFonts w:ascii="Times New Roman" w:hAnsi="Times New Roman" w:cs="Times New Roman"/>
          <w:sz w:val="24"/>
          <w:szCs w:val="24"/>
          <w:shd w:val="clear" w:color="auto" w:fill="FFFFFF"/>
        </w:rPr>
        <w:t xml:space="preserve"> and Mohammed</w:t>
      </w:r>
      <w:r>
        <w:rPr>
          <w:rFonts w:ascii="Times New Roman" w:hAnsi="Times New Roman" w:cs="Times New Roman"/>
          <w:sz w:val="24"/>
          <w:szCs w:val="24"/>
          <w:shd w:val="clear" w:color="auto" w:fill="FFFFFF"/>
        </w:rPr>
        <w:t>, H.W. (2008)</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Kohl al-</w:t>
      </w:r>
      <w:proofErr w:type="spellStart"/>
      <w:r>
        <w:rPr>
          <w:rFonts w:ascii="Times New Roman" w:hAnsi="Times New Roman" w:cs="Times New Roman"/>
          <w:sz w:val="24"/>
          <w:szCs w:val="24"/>
          <w:shd w:val="clear" w:color="auto" w:fill="FFFFFF"/>
        </w:rPr>
        <w:t>ethmed</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 xml:space="preserve">Journal of King </w:t>
      </w:r>
      <w:proofErr w:type="spellStart"/>
      <w:r>
        <w:rPr>
          <w:rFonts w:ascii="Times New Roman" w:hAnsi="Times New Roman" w:cs="Times New Roman"/>
          <w:i/>
          <w:iCs/>
          <w:sz w:val="24"/>
          <w:szCs w:val="24"/>
          <w:shd w:val="clear" w:color="auto" w:fill="FFFFFF"/>
        </w:rPr>
        <w:t>Abdulaziz</w:t>
      </w:r>
      <w:proofErr w:type="spellEnd"/>
      <w:r>
        <w:rPr>
          <w:rFonts w:ascii="Times New Roman" w:hAnsi="Times New Roman" w:cs="Times New Roman"/>
          <w:i/>
          <w:iCs/>
          <w:sz w:val="24"/>
          <w:szCs w:val="24"/>
          <w:shd w:val="clear" w:color="auto" w:fill="FFFFFF"/>
        </w:rPr>
        <w:t xml:space="preserve"> University-Medical </w:t>
      </w:r>
      <w:r>
        <w:rPr>
          <w:rFonts w:ascii="Times New Roman" w:hAnsi="Times New Roman" w:cs="Times New Roman"/>
          <w:i/>
          <w:iCs/>
          <w:sz w:val="24"/>
          <w:szCs w:val="24"/>
          <w:shd w:val="clear" w:color="auto" w:fill="FFFFFF"/>
        </w:rPr>
        <w:t>Sciences</w:t>
      </w:r>
      <w:r>
        <w:rPr>
          <w:rFonts w:ascii="Times New Roman" w:hAnsi="Times New Roman" w:cs="Times New Roman"/>
          <w:i/>
          <w:iCs/>
          <w:sz w:val="24"/>
          <w:szCs w:val="24"/>
          <w:shd w:val="clear" w:color="auto" w:fill="FFFFFF"/>
        </w:rPr>
        <w:t>,</w:t>
      </w:r>
      <w:r>
        <w:rPr>
          <w:rFonts w:ascii="Times New Roman" w:hAnsi="Times New Roman" w:cs="Times New Roman"/>
          <w:sz w:val="24"/>
          <w:szCs w:val="24"/>
          <w:shd w:val="clear" w:color="auto" w:fill="FFFFFF"/>
        </w:rPr>
        <w:t> 1</w:t>
      </w:r>
      <w:r>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59-6</w:t>
      </w:r>
      <w:r>
        <w:rPr>
          <w:rFonts w:ascii="Times New Roman" w:hAnsi="Times New Roman" w:cs="Times New Roman"/>
          <w:sz w:val="24"/>
          <w:szCs w:val="24"/>
          <w:shd w:val="clear" w:color="auto" w:fill="FFFFFF"/>
        </w:rPr>
        <w:t>7</w:t>
      </w:r>
    </w:p>
    <w:p w:rsidR="001E078F" w:rsidRDefault="00FC1D6F">
      <w:pPr>
        <w:ind w:left="360"/>
        <w:jc w:val="both"/>
        <w:rPr>
          <w:rFonts w:ascii="Times New Roman" w:hAnsi="Times New Roman" w:cs="Times New Roman"/>
          <w:sz w:val="24"/>
          <w:szCs w:val="24"/>
          <w:shd w:val="clear" w:color="auto" w:fill="FFFFFF"/>
        </w:rPr>
      </w:pPr>
      <w:proofErr w:type="spellStart"/>
      <w:r>
        <w:rPr>
          <w:rFonts w:ascii="Times New Roman" w:hAnsi="Times New Roman"/>
          <w:sz w:val="24"/>
          <w:szCs w:val="24"/>
          <w:shd w:val="clear" w:color="auto" w:fill="FFFFFF"/>
        </w:rPr>
        <w:t>Baudouin</w:t>
      </w:r>
      <w:proofErr w:type="spellEnd"/>
      <w:r>
        <w:rPr>
          <w:rFonts w:ascii="Times New Roman" w:hAnsi="Times New Roman"/>
          <w:sz w:val="24"/>
          <w:szCs w:val="24"/>
          <w:shd w:val="clear" w:color="auto" w:fill="FFFFFF"/>
        </w:rPr>
        <w:t xml:space="preserve">, C., </w:t>
      </w:r>
      <w:proofErr w:type="spellStart"/>
      <w:r>
        <w:rPr>
          <w:rFonts w:ascii="Times New Roman" w:hAnsi="Times New Roman"/>
          <w:sz w:val="24"/>
          <w:szCs w:val="24"/>
          <w:shd w:val="clear" w:color="auto" w:fill="FFFFFF"/>
        </w:rPr>
        <w:t>Irkec</w:t>
      </w:r>
      <w:proofErr w:type="spellEnd"/>
      <w:r>
        <w:rPr>
          <w:rFonts w:ascii="Times New Roman" w:hAnsi="Times New Roman"/>
          <w:sz w:val="24"/>
          <w:szCs w:val="24"/>
          <w:shd w:val="clear" w:color="auto" w:fill="FFFFFF"/>
        </w:rPr>
        <w:t xml:space="preserve">, M., </w:t>
      </w:r>
      <w:proofErr w:type="spellStart"/>
      <w:r>
        <w:rPr>
          <w:rFonts w:ascii="Times New Roman" w:hAnsi="Times New Roman"/>
          <w:sz w:val="24"/>
          <w:szCs w:val="24"/>
          <w:shd w:val="clear" w:color="auto" w:fill="FFFFFF"/>
        </w:rPr>
        <w:t>Messmer</w:t>
      </w:r>
      <w:proofErr w:type="spellEnd"/>
      <w:r>
        <w:rPr>
          <w:rFonts w:ascii="Times New Roman" w:hAnsi="Times New Roman"/>
          <w:sz w:val="24"/>
          <w:szCs w:val="24"/>
          <w:shd w:val="clear" w:color="auto" w:fill="FFFFFF"/>
        </w:rPr>
        <w:t xml:space="preserve">, E.M., Benitez-del-Castillo, J.M., </w:t>
      </w:r>
      <w:proofErr w:type="spellStart"/>
      <w:r>
        <w:rPr>
          <w:rFonts w:ascii="Times New Roman" w:hAnsi="Times New Roman"/>
          <w:sz w:val="24"/>
          <w:szCs w:val="24"/>
          <w:shd w:val="clear" w:color="auto" w:fill="FFFFFF"/>
        </w:rPr>
        <w:t>Bonini</w:t>
      </w:r>
      <w:proofErr w:type="spellEnd"/>
      <w:r>
        <w:rPr>
          <w:rFonts w:ascii="Times New Roman" w:hAnsi="Times New Roman"/>
          <w:sz w:val="24"/>
          <w:szCs w:val="24"/>
          <w:shd w:val="clear" w:color="auto" w:fill="FFFFFF"/>
        </w:rPr>
        <w:t xml:space="preserve">, S., </w:t>
      </w:r>
      <w:proofErr w:type="spellStart"/>
      <w:r>
        <w:rPr>
          <w:rFonts w:ascii="Times New Roman" w:hAnsi="Times New Roman"/>
          <w:sz w:val="24"/>
          <w:szCs w:val="24"/>
          <w:shd w:val="clear" w:color="auto" w:fill="FFFFFF"/>
        </w:rPr>
        <w:t>Figueiredo</w:t>
      </w:r>
      <w:proofErr w:type="spellEnd"/>
      <w:r>
        <w:rPr>
          <w:rFonts w:ascii="Times New Roman" w:hAnsi="Times New Roman"/>
          <w:sz w:val="24"/>
          <w:szCs w:val="24"/>
          <w:shd w:val="clear" w:color="auto" w:fill="FFFFFF"/>
        </w:rPr>
        <w:t xml:space="preserve">, F.C., </w:t>
      </w:r>
      <w:proofErr w:type="spellStart"/>
      <w:r>
        <w:rPr>
          <w:rFonts w:ascii="Times New Roman" w:hAnsi="Times New Roman"/>
          <w:sz w:val="24"/>
          <w:szCs w:val="24"/>
          <w:shd w:val="clear" w:color="auto" w:fill="FFFFFF"/>
        </w:rPr>
        <w:t>Geerling</w:t>
      </w:r>
      <w:proofErr w:type="spellEnd"/>
      <w:r>
        <w:rPr>
          <w:rFonts w:ascii="Times New Roman" w:hAnsi="Times New Roman"/>
          <w:sz w:val="24"/>
          <w:szCs w:val="24"/>
          <w:shd w:val="clear" w:color="auto" w:fill="FFFFFF"/>
        </w:rPr>
        <w:t xml:space="preserve">, G., </w:t>
      </w:r>
      <w:proofErr w:type="spellStart"/>
      <w:r>
        <w:rPr>
          <w:rFonts w:ascii="Times New Roman" w:hAnsi="Times New Roman"/>
          <w:sz w:val="24"/>
          <w:szCs w:val="24"/>
          <w:shd w:val="clear" w:color="auto" w:fill="FFFFFF"/>
        </w:rPr>
        <w:t>Labetoulle</w:t>
      </w:r>
      <w:proofErr w:type="spellEnd"/>
      <w:r>
        <w:rPr>
          <w:rFonts w:ascii="Times New Roman" w:hAnsi="Times New Roman"/>
          <w:sz w:val="24"/>
          <w:szCs w:val="24"/>
          <w:shd w:val="clear" w:color="auto" w:fill="FFFFFF"/>
        </w:rPr>
        <w:t xml:space="preserve">, M., </w:t>
      </w:r>
      <w:proofErr w:type="spellStart"/>
      <w:r>
        <w:rPr>
          <w:rFonts w:ascii="Times New Roman" w:hAnsi="Times New Roman"/>
          <w:sz w:val="24"/>
          <w:szCs w:val="24"/>
          <w:shd w:val="clear" w:color="auto" w:fill="FFFFFF"/>
        </w:rPr>
        <w:t>Lemp</w:t>
      </w:r>
      <w:proofErr w:type="spellEnd"/>
      <w:r>
        <w:rPr>
          <w:rFonts w:ascii="Times New Roman" w:hAnsi="Times New Roman"/>
          <w:sz w:val="24"/>
          <w:szCs w:val="24"/>
          <w:shd w:val="clear" w:color="auto" w:fill="FFFFFF"/>
        </w:rPr>
        <w:t xml:space="preserve">, M., Rolando, M., </w:t>
      </w:r>
      <w:proofErr w:type="spellStart"/>
      <w:r>
        <w:rPr>
          <w:rFonts w:ascii="Times New Roman" w:hAnsi="Times New Roman"/>
          <w:sz w:val="24"/>
          <w:szCs w:val="24"/>
          <w:shd w:val="clear" w:color="auto" w:fill="FFFFFF"/>
        </w:rPr>
        <w:t>Setten</w:t>
      </w:r>
      <w:proofErr w:type="spellEnd"/>
      <w:r>
        <w:rPr>
          <w:rFonts w:ascii="Times New Roman" w:hAnsi="Times New Roman"/>
          <w:sz w:val="24"/>
          <w:szCs w:val="24"/>
          <w:shd w:val="clear" w:color="auto" w:fill="FFFFFF"/>
        </w:rPr>
        <w:t xml:space="preserve">, G.V. and </w:t>
      </w:r>
      <w:proofErr w:type="spellStart"/>
      <w:r>
        <w:rPr>
          <w:rFonts w:ascii="Times New Roman" w:hAnsi="Times New Roman"/>
          <w:sz w:val="24"/>
          <w:szCs w:val="24"/>
          <w:shd w:val="clear" w:color="auto" w:fill="FFFFFF"/>
        </w:rPr>
        <w:t>Aragona</w:t>
      </w:r>
      <w:proofErr w:type="spellEnd"/>
      <w:r>
        <w:rPr>
          <w:rFonts w:ascii="Times New Roman" w:hAnsi="Times New Roman"/>
          <w:sz w:val="24"/>
          <w:szCs w:val="24"/>
          <w:shd w:val="clear" w:color="auto" w:fill="FFFFFF"/>
        </w:rPr>
        <w:t xml:space="preserve">, P. (2018). Clinical impact of inflammation in dry eye </w:t>
      </w:r>
      <w:proofErr w:type="spellStart"/>
      <w:r>
        <w:rPr>
          <w:rFonts w:ascii="Times New Roman" w:hAnsi="Times New Roman"/>
          <w:sz w:val="24"/>
          <w:szCs w:val="24"/>
          <w:shd w:val="clear" w:color="auto" w:fill="FFFFFF"/>
        </w:rPr>
        <w:t>disease</w:t>
      </w:r>
      <w:proofErr w:type="gramStart"/>
      <w:r>
        <w:rPr>
          <w:rFonts w:ascii="Times New Roman" w:hAnsi="Times New Roman"/>
          <w:sz w:val="24"/>
          <w:szCs w:val="24"/>
          <w:shd w:val="clear" w:color="auto" w:fill="FFFFFF"/>
        </w:rPr>
        <w:t>:proceedings</w:t>
      </w:r>
      <w:proofErr w:type="spellEnd"/>
      <w:proofErr w:type="gramEnd"/>
      <w:r>
        <w:rPr>
          <w:rFonts w:ascii="Times New Roman" w:hAnsi="Times New Roman"/>
          <w:sz w:val="24"/>
          <w:szCs w:val="24"/>
          <w:shd w:val="clear" w:color="auto" w:fill="FFFFFF"/>
        </w:rPr>
        <w:t xml:space="preserve"> of th</w:t>
      </w:r>
      <w:r>
        <w:rPr>
          <w:rFonts w:ascii="Times New Roman" w:hAnsi="Times New Roman"/>
          <w:sz w:val="24"/>
          <w:szCs w:val="24"/>
          <w:shd w:val="clear" w:color="auto" w:fill="FFFFFF"/>
        </w:rPr>
        <w:t xml:space="preserve">e ODISSEY group meeting, </w:t>
      </w:r>
      <w:proofErr w:type="spellStart"/>
      <w:r>
        <w:rPr>
          <w:rFonts w:ascii="Times New Roman" w:hAnsi="Times New Roman"/>
          <w:i/>
          <w:iCs/>
          <w:sz w:val="24"/>
          <w:szCs w:val="24"/>
          <w:shd w:val="clear" w:color="auto" w:fill="FFFFFF"/>
        </w:rPr>
        <w:t>Acta</w:t>
      </w:r>
      <w:proofErr w:type="spellEnd"/>
      <w:r>
        <w:rPr>
          <w:rFonts w:ascii="Times New Roman" w:hAnsi="Times New Roman"/>
          <w:i/>
          <w:iCs/>
          <w:sz w:val="24"/>
          <w:szCs w:val="24"/>
          <w:shd w:val="clear" w:color="auto" w:fill="FFFFFF"/>
        </w:rPr>
        <w:t xml:space="preserve"> </w:t>
      </w:r>
      <w:proofErr w:type="spellStart"/>
      <w:r>
        <w:rPr>
          <w:rFonts w:ascii="Times New Roman" w:hAnsi="Times New Roman"/>
          <w:i/>
          <w:iCs/>
          <w:sz w:val="24"/>
          <w:szCs w:val="24"/>
          <w:shd w:val="clear" w:color="auto" w:fill="FFFFFF"/>
        </w:rPr>
        <w:t>Ophthalmologic</w:t>
      </w:r>
      <w:r>
        <w:rPr>
          <w:rFonts w:ascii="Times New Roman" w:hAnsi="Times New Roman"/>
          <w:sz w:val="24"/>
          <w:szCs w:val="24"/>
          <w:shd w:val="clear" w:color="auto" w:fill="FFFFFF"/>
        </w:rPr>
        <w:t>a</w:t>
      </w:r>
      <w:proofErr w:type="spellEnd"/>
      <w:r>
        <w:rPr>
          <w:rFonts w:ascii="Times New Roman" w:hAnsi="Times New Roman"/>
          <w:sz w:val="24"/>
          <w:szCs w:val="24"/>
          <w:shd w:val="clear" w:color="auto" w:fill="FFFFFF"/>
        </w:rPr>
        <w:t>, 96: 111-119</w:t>
      </w:r>
    </w:p>
    <w:p w:rsidR="001E078F" w:rsidRDefault="00FC1D6F">
      <w:pPr>
        <w:ind w:left="360"/>
        <w:jc w:val="both"/>
        <w:rPr>
          <w:rFonts w:ascii="Times New Roman" w:hAnsi="Times New Roman"/>
          <w:sz w:val="24"/>
          <w:szCs w:val="24"/>
        </w:rPr>
      </w:pPr>
      <w:proofErr w:type="spellStart"/>
      <w:proofErr w:type="gramStart"/>
      <w:r>
        <w:rPr>
          <w:rFonts w:ascii="Times New Roman" w:eastAsia="Times New Roman" w:hAnsi="Times New Roman" w:cs="Times New Roman"/>
          <w:color w:val="000000"/>
          <w:sz w:val="24"/>
          <w:szCs w:val="24"/>
          <w:lang w:val="en-GB" w:eastAsia="en-GB"/>
        </w:rPr>
        <w:t>Borowska</w:t>
      </w:r>
      <w:proofErr w:type="spellEnd"/>
      <w:r>
        <w:rPr>
          <w:rFonts w:ascii="Times New Roman" w:eastAsia="Times New Roman" w:hAnsi="Times New Roman" w:cs="Times New Roman"/>
          <w:color w:val="000000"/>
          <w:sz w:val="24"/>
          <w:szCs w:val="24"/>
          <w:lang w:val="en-GB" w:eastAsia="en-GB"/>
        </w:rPr>
        <w:t>, S.</w:t>
      </w:r>
      <w:r>
        <w:rPr>
          <w:rFonts w:ascii="Times New Roman" w:eastAsia="Times New Roman" w:hAnsi="Times New Roman" w:cs="Times New Roman"/>
          <w:color w:val="000000"/>
          <w:sz w:val="24"/>
          <w:szCs w:val="24"/>
          <w:lang w:eastAsia="en-GB"/>
        </w:rPr>
        <w:t xml:space="preserve"> and </w:t>
      </w:r>
      <w:proofErr w:type="spellStart"/>
      <w:r>
        <w:rPr>
          <w:rFonts w:ascii="Times New Roman" w:eastAsia="Times New Roman" w:hAnsi="Times New Roman" w:cs="Times New Roman"/>
          <w:color w:val="000000"/>
          <w:sz w:val="24"/>
          <w:szCs w:val="24"/>
          <w:lang w:val="en-GB" w:eastAsia="en-GB"/>
        </w:rPr>
        <w:t>Brzóska</w:t>
      </w:r>
      <w:proofErr w:type="spellEnd"/>
      <w:r>
        <w:rPr>
          <w:rFonts w:ascii="Times New Roman" w:eastAsia="Times New Roman" w:hAnsi="Times New Roman" w:cs="Times New Roman"/>
          <w:color w:val="000000"/>
          <w:sz w:val="24"/>
          <w:szCs w:val="24"/>
          <w:lang w:val="en-GB" w:eastAsia="en-GB"/>
        </w:rPr>
        <w:t>, M.M. (2015).</w:t>
      </w:r>
      <w:proofErr w:type="gramEnd"/>
      <w:r>
        <w:rPr>
          <w:rFonts w:ascii="Times New Roman" w:eastAsia="Times New Roman" w:hAnsi="Times New Roman" w:cs="Times New Roman"/>
          <w:color w:val="000000"/>
          <w:sz w:val="24"/>
          <w:szCs w:val="24"/>
          <w:lang w:val="en-GB" w:eastAsia="en-GB"/>
        </w:rPr>
        <w:t xml:space="preserve"> Metals in cosmetics: Implications for human health</w:t>
      </w:r>
      <w:r>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i/>
          <w:iCs/>
          <w:color w:val="000000"/>
          <w:sz w:val="24"/>
          <w:szCs w:val="24"/>
          <w:lang w:val="en-GB" w:eastAsia="en-GB"/>
        </w:rPr>
        <w:t>Journal of Applied Toxicology</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35</w:t>
      </w:r>
      <w:r>
        <w:rPr>
          <w:rFonts w:ascii="Times New Roman" w:eastAsia="Times New Roman" w:hAnsi="Times New Roman" w:cs="Times New Roman"/>
          <w:color w:val="000000"/>
          <w:sz w:val="24"/>
          <w:szCs w:val="24"/>
          <w:lang w:val="en-GB" w:eastAsia="en-GB"/>
        </w:rPr>
        <w:t>(6), 551–572</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 xml:space="preserve">Bosworth, C.E., </w:t>
      </w:r>
      <w:proofErr w:type="spellStart"/>
      <w:r>
        <w:rPr>
          <w:rFonts w:ascii="Times New Roman" w:hAnsi="Times New Roman"/>
          <w:sz w:val="24"/>
          <w:szCs w:val="24"/>
        </w:rPr>
        <w:t>Donzel</w:t>
      </w:r>
      <w:proofErr w:type="spellEnd"/>
      <w:r>
        <w:rPr>
          <w:rFonts w:ascii="Times New Roman" w:hAnsi="Times New Roman"/>
          <w:sz w:val="24"/>
          <w:szCs w:val="24"/>
        </w:rPr>
        <w:t xml:space="preserve">, E.V., Lewis, B. and </w:t>
      </w:r>
      <w:proofErr w:type="spellStart"/>
      <w:r>
        <w:rPr>
          <w:rFonts w:ascii="Times New Roman" w:hAnsi="Times New Roman"/>
          <w:sz w:val="24"/>
          <w:szCs w:val="24"/>
        </w:rPr>
        <w:t>Pellat</w:t>
      </w:r>
      <w:proofErr w:type="spellEnd"/>
      <w:r>
        <w:rPr>
          <w:rFonts w:ascii="Times New Roman" w:hAnsi="Times New Roman"/>
          <w:sz w:val="24"/>
          <w:szCs w:val="24"/>
        </w:rPr>
        <w:t xml:space="preserve">, C. </w:t>
      </w:r>
      <w:r>
        <w:rPr>
          <w:rFonts w:ascii="Times New Roman" w:hAnsi="Times New Roman"/>
          <w:sz w:val="24"/>
          <w:szCs w:val="24"/>
        </w:rPr>
        <w:t>(1986).</w:t>
      </w:r>
      <w:proofErr w:type="gramEnd"/>
      <w:r>
        <w:rPr>
          <w:rFonts w:ascii="Times New Roman" w:hAnsi="Times New Roman"/>
          <w:sz w:val="24"/>
          <w:szCs w:val="24"/>
        </w:rPr>
        <w:t xml:space="preserve"> The Encyclopedia of Islam, Prepared under the patronage of the International Union of Academics, 5: 356-357</w:t>
      </w:r>
    </w:p>
    <w:p w:rsidR="001E078F" w:rsidRDefault="00FC1D6F">
      <w:pPr>
        <w:ind w:left="360"/>
        <w:jc w:val="both"/>
        <w:rPr>
          <w:rFonts w:ascii="Times New Roman" w:hAnsi="Times New Roman"/>
          <w:sz w:val="24"/>
          <w:szCs w:val="24"/>
        </w:rPr>
      </w:pPr>
      <w:proofErr w:type="spellStart"/>
      <w:r>
        <w:rPr>
          <w:rFonts w:ascii="Times New Roman" w:hAnsi="Times New Roman"/>
          <w:sz w:val="24"/>
          <w:szCs w:val="24"/>
        </w:rPr>
        <w:lastRenderedPageBreak/>
        <w:t>Bouftini</w:t>
      </w:r>
      <w:proofErr w:type="spellEnd"/>
      <w:r>
        <w:rPr>
          <w:rFonts w:ascii="Times New Roman" w:hAnsi="Times New Roman"/>
          <w:sz w:val="24"/>
          <w:szCs w:val="24"/>
        </w:rPr>
        <w:t xml:space="preserve">, S., </w:t>
      </w:r>
      <w:proofErr w:type="spellStart"/>
      <w:r>
        <w:rPr>
          <w:rFonts w:ascii="Times New Roman" w:hAnsi="Times New Roman"/>
          <w:sz w:val="24"/>
          <w:szCs w:val="24"/>
        </w:rPr>
        <w:t>Bahhou</w:t>
      </w:r>
      <w:proofErr w:type="spellEnd"/>
      <w:r>
        <w:rPr>
          <w:rFonts w:ascii="Times New Roman" w:hAnsi="Times New Roman"/>
          <w:sz w:val="24"/>
          <w:szCs w:val="24"/>
        </w:rPr>
        <w:t xml:space="preserve">, J.,  </w:t>
      </w:r>
      <w:proofErr w:type="spellStart"/>
      <w:r>
        <w:rPr>
          <w:rFonts w:ascii="Times New Roman" w:hAnsi="Times New Roman"/>
          <w:sz w:val="24"/>
          <w:szCs w:val="24"/>
        </w:rPr>
        <w:t>Lelievre</w:t>
      </w:r>
      <w:proofErr w:type="spellEnd"/>
      <w:r>
        <w:rPr>
          <w:rFonts w:ascii="Times New Roman" w:hAnsi="Times New Roman"/>
          <w:sz w:val="24"/>
          <w:szCs w:val="24"/>
        </w:rPr>
        <w:t xml:space="preserve">, B., de la </w:t>
      </w:r>
      <w:proofErr w:type="spellStart"/>
      <w:r>
        <w:rPr>
          <w:rFonts w:ascii="Times New Roman" w:hAnsi="Times New Roman"/>
          <w:sz w:val="24"/>
          <w:szCs w:val="24"/>
        </w:rPr>
        <w:t>Barca</w:t>
      </w:r>
      <w:proofErr w:type="spellEnd"/>
      <w:r>
        <w:rPr>
          <w:rFonts w:ascii="Times New Roman" w:hAnsi="Times New Roman"/>
          <w:sz w:val="24"/>
          <w:szCs w:val="24"/>
        </w:rPr>
        <w:t xml:space="preserve">, M.C., </w:t>
      </w:r>
      <w:proofErr w:type="spellStart"/>
      <w:r>
        <w:rPr>
          <w:rFonts w:ascii="Times New Roman" w:hAnsi="Times New Roman"/>
          <w:sz w:val="24"/>
          <w:szCs w:val="24"/>
        </w:rPr>
        <w:t>Turcant</w:t>
      </w:r>
      <w:proofErr w:type="spellEnd"/>
      <w:r>
        <w:rPr>
          <w:rFonts w:ascii="Times New Roman" w:hAnsi="Times New Roman"/>
          <w:sz w:val="24"/>
          <w:szCs w:val="24"/>
        </w:rPr>
        <w:t xml:space="preserve">, A., </w:t>
      </w:r>
      <w:proofErr w:type="spellStart"/>
      <w:r>
        <w:rPr>
          <w:rFonts w:ascii="Times New Roman" w:hAnsi="Times New Roman"/>
          <w:sz w:val="24"/>
          <w:szCs w:val="24"/>
        </w:rPr>
        <w:t>Diquet</w:t>
      </w:r>
      <w:proofErr w:type="spellEnd"/>
      <w:r>
        <w:rPr>
          <w:rFonts w:ascii="Times New Roman" w:hAnsi="Times New Roman"/>
          <w:sz w:val="24"/>
          <w:szCs w:val="24"/>
        </w:rPr>
        <w:t xml:space="preserve">, B., </w:t>
      </w:r>
      <w:proofErr w:type="spellStart"/>
      <w:r>
        <w:rPr>
          <w:rFonts w:ascii="Times New Roman" w:hAnsi="Times New Roman"/>
          <w:sz w:val="24"/>
          <w:szCs w:val="24"/>
        </w:rPr>
        <w:t>Abourazzak</w:t>
      </w:r>
      <w:proofErr w:type="spellEnd"/>
      <w:r>
        <w:rPr>
          <w:rFonts w:ascii="Times New Roman" w:hAnsi="Times New Roman"/>
          <w:sz w:val="24"/>
          <w:szCs w:val="24"/>
        </w:rPr>
        <w:t xml:space="preserve">, B., </w:t>
      </w:r>
      <w:proofErr w:type="spellStart"/>
      <w:r>
        <w:rPr>
          <w:rFonts w:ascii="Times New Roman" w:hAnsi="Times New Roman"/>
          <w:sz w:val="24"/>
          <w:szCs w:val="24"/>
        </w:rPr>
        <w:t>Chaouki</w:t>
      </w:r>
      <w:proofErr w:type="spellEnd"/>
      <w:r>
        <w:rPr>
          <w:rFonts w:ascii="Times New Roman" w:hAnsi="Times New Roman"/>
          <w:sz w:val="24"/>
          <w:szCs w:val="24"/>
        </w:rPr>
        <w:t xml:space="preserve">, S., </w:t>
      </w:r>
      <w:proofErr w:type="spellStart"/>
      <w:r>
        <w:rPr>
          <w:rFonts w:ascii="Times New Roman" w:hAnsi="Times New Roman"/>
          <w:sz w:val="24"/>
          <w:szCs w:val="24"/>
        </w:rPr>
        <w:t>Hida</w:t>
      </w:r>
      <w:proofErr w:type="spellEnd"/>
      <w:r>
        <w:rPr>
          <w:rFonts w:ascii="Times New Roman" w:hAnsi="Times New Roman"/>
          <w:sz w:val="24"/>
          <w:szCs w:val="24"/>
        </w:rPr>
        <w:t xml:space="preserve">, M., </w:t>
      </w:r>
      <w:proofErr w:type="spellStart"/>
      <w:r>
        <w:rPr>
          <w:rFonts w:ascii="Times New Roman" w:hAnsi="Times New Roman"/>
          <w:sz w:val="24"/>
          <w:szCs w:val="24"/>
        </w:rPr>
        <w:t>Khattabi</w:t>
      </w:r>
      <w:proofErr w:type="spellEnd"/>
      <w:r>
        <w:rPr>
          <w:rFonts w:ascii="Times New Roman" w:hAnsi="Times New Roman"/>
          <w:sz w:val="24"/>
          <w:szCs w:val="24"/>
        </w:rPr>
        <w:t xml:space="preserve">, A., </w:t>
      </w:r>
      <w:proofErr w:type="spellStart"/>
      <w:r>
        <w:rPr>
          <w:rFonts w:ascii="Times New Roman" w:hAnsi="Times New Roman"/>
          <w:sz w:val="24"/>
          <w:szCs w:val="24"/>
        </w:rPr>
        <w:t>Ne</w:t>
      </w:r>
      <w:r>
        <w:rPr>
          <w:rFonts w:ascii="Times New Roman" w:hAnsi="Times New Roman"/>
          <w:sz w:val="24"/>
          <w:szCs w:val="24"/>
        </w:rPr>
        <w:t>jjari</w:t>
      </w:r>
      <w:proofErr w:type="spellEnd"/>
      <w:r>
        <w:rPr>
          <w:rFonts w:ascii="Times New Roman" w:hAnsi="Times New Roman"/>
          <w:sz w:val="24"/>
          <w:szCs w:val="24"/>
        </w:rPr>
        <w:t xml:space="preserve">, C., </w:t>
      </w:r>
      <w:proofErr w:type="spellStart"/>
      <w:r>
        <w:rPr>
          <w:rFonts w:ascii="Times New Roman" w:hAnsi="Times New Roman"/>
          <w:sz w:val="24"/>
          <w:szCs w:val="24"/>
        </w:rPr>
        <w:t>Amarti</w:t>
      </w:r>
      <w:proofErr w:type="spellEnd"/>
      <w:r>
        <w:rPr>
          <w:rFonts w:ascii="Times New Roman" w:hAnsi="Times New Roman"/>
          <w:sz w:val="24"/>
          <w:szCs w:val="24"/>
        </w:rPr>
        <w:t xml:space="preserve">, A. and </w:t>
      </w:r>
      <w:proofErr w:type="spellStart"/>
      <w:r>
        <w:rPr>
          <w:rFonts w:ascii="Times New Roman" w:hAnsi="Times New Roman"/>
          <w:sz w:val="24"/>
          <w:szCs w:val="24"/>
        </w:rPr>
        <w:t>Achour</w:t>
      </w:r>
      <w:proofErr w:type="spellEnd"/>
      <w:r>
        <w:rPr>
          <w:rFonts w:ascii="Times New Roman" w:hAnsi="Times New Roman"/>
          <w:sz w:val="24"/>
          <w:szCs w:val="24"/>
        </w:rPr>
        <w:t>, S. (2015). Screening for Childhood Lead Poisoning in the Industrial Region of Fez, Morocco</w:t>
      </w:r>
      <w:proofErr w:type="gramStart"/>
      <w:r>
        <w:rPr>
          <w:rFonts w:ascii="Times New Roman" w:hAnsi="Times New Roman"/>
          <w:sz w:val="24"/>
          <w:szCs w:val="24"/>
        </w:rPr>
        <w:t xml:space="preserve">,  </w:t>
      </w:r>
      <w:r>
        <w:rPr>
          <w:rFonts w:ascii="Times New Roman" w:hAnsi="Times New Roman"/>
          <w:i/>
          <w:iCs/>
          <w:sz w:val="24"/>
          <w:szCs w:val="24"/>
        </w:rPr>
        <w:t>Archives</w:t>
      </w:r>
      <w:proofErr w:type="gramEnd"/>
      <w:r>
        <w:rPr>
          <w:rFonts w:ascii="Times New Roman" w:hAnsi="Times New Roman"/>
          <w:i/>
          <w:iCs/>
          <w:sz w:val="24"/>
          <w:szCs w:val="24"/>
        </w:rPr>
        <w:t xml:space="preserve"> of Environmental Contamination and Toxicology, </w:t>
      </w:r>
      <w:r>
        <w:rPr>
          <w:rFonts w:ascii="Times New Roman" w:hAnsi="Times New Roman"/>
          <w:sz w:val="24"/>
          <w:szCs w:val="24"/>
        </w:rPr>
        <w:t>68, 442-450</w:t>
      </w:r>
    </w:p>
    <w:p w:rsidR="001E078F" w:rsidRDefault="00FC1D6F">
      <w:pPr>
        <w:ind w:left="36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Buksh</w:t>
      </w:r>
      <w:proofErr w:type="spellEnd"/>
      <w:r>
        <w:rPr>
          <w:rFonts w:ascii="Times New Roman" w:hAnsi="Times New Roman" w:cs="Times New Roman"/>
          <w:color w:val="000000"/>
          <w:sz w:val="24"/>
          <w:szCs w:val="24"/>
        </w:rPr>
        <w:t xml:space="preserve">, E., </w:t>
      </w:r>
      <w:proofErr w:type="spellStart"/>
      <w:r>
        <w:rPr>
          <w:rFonts w:ascii="Times New Roman" w:hAnsi="Times New Roman" w:cs="Times New Roman"/>
          <w:color w:val="000000"/>
          <w:sz w:val="24"/>
          <w:szCs w:val="24"/>
        </w:rPr>
        <w:t>Naz</w:t>
      </w:r>
      <w:proofErr w:type="spellEnd"/>
      <w:r>
        <w:rPr>
          <w:rFonts w:ascii="Times New Roman" w:hAnsi="Times New Roman" w:cs="Times New Roman"/>
          <w:color w:val="000000"/>
          <w:sz w:val="24"/>
          <w:szCs w:val="24"/>
        </w:rPr>
        <w:t xml:space="preserve">, S.A., </w:t>
      </w:r>
      <w:proofErr w:type="spellStart"/>
      <w:r>
        <w:rPr>
          <w:rFonts w:ascii="Times New Roman" w:hAnsi="Times New Roman" w:cs="Times New Roman"/>
          <w:color w:val="000000"/>
          <w:sz w:val="24"/>
          <w:szCs w:val="24"/>
        </w:rPr>
        <w:t>Zubair</w:t>
      </w:r>
      <w:proofErr w:type="spellEnd"/>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Yasmeen</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 </w:t>
      </w:r>
      <w:proofErr w:type="spellStart"/>
      <w:r>
        <w:rPr>
          <w:rFonts w:ascii="Times New Roman" w:hAnsi="Times New Roman" w:cs="Times New Roman"/>
          <w:color w:val="000000"/>
          <w:sz w:val="24"/>
          <w:szCs w:val="24"/>
        </w:rPr>
        <w:t>Shafique</w:t>
      </w:r>
      <w:proofErr w:type="spellEnd"/>
      <w:r>
        <w:rPr>
          <w:rFonts w:ascii="Times New Roman" w:hAnsi="Times New Roman" w:cs="Times New Roman"/>
          <w:color w:val="000000"/>
          <w:sz w:val="24"/>
          <w:szCs w:val="24"/>
        </w:rPr>
        <w:t xml:space="preserve">, M., </w:t>
      </w:r>
      <w:proofErr w:type="spellStart"/>
      <w:r>
        <w:rPr>
          <w:rFonts w:ascii="Times New Roman" w:hAnsi="Times New Roman" w:cs="Times New Roman"/>
          <w:color w:val="000000"/>
          <w:sz w:val="24"/>
          <w:szCs w:val="24"/>
        </w:rPr>
        <w:t>Jabeen</w:t>
      </w:r>
      <w:proofErr w:type="spellEnd"/>
      <w:r>
        <w:rPr>
          <w:rFonts w:ascii="Times New Roman" w:hAnsi="Times New Roman" w:cs="Times New Roman"/>
          <w:color w:val="000000"/>
          <w:sz w:val="24"/>
          <w:szCs w:val="24"/>
        </w:rPr>
        <w:t>, N.</w:t>
      </w:r>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Hamayun</w:t>
      </w:r>
      <w:proofErr w:type="spellEnd"/>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proofErr w:type="gramEnd"/>
      <w:r>
        <w:rPr>
          <w:rFonts w:ascii="Times New Roman" w:hAnsi="Times New Roman" w:cs="Times New Roman"/>
          <w:color w:val="000000"/>
          <w:sz w:val="24"/>
          <w:szCs w:val="24"/>
        </w:rPr>
        <w:t>. (2020). Kohl: A Widely used eye Cosmetic with Hazardous Biochemical Compositio</w:t>
      </w:r>
      <w:r>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Biosciences Biotechnology Research Asia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w:t>
      </w:r>
      <w:r>
        <w:rPr>
          <w:rFonts w:ascii="Times New Roman" w:hAnsi="Times New Roman" w:cs="Times New Roman"/>
          <w:color w:val="000000"/>
          <w:sz w:val="24"/>
          <w:szCs w:val="24"/>
        </w:rPr>
        <w:t>(03), 621–628</w:t>
      </w:r>
    </w:p>
    <w:p w:rsidR="001E078F" w:rsidRDefault="00FC1D6F">
      <w:pPr>
        <w:ind w:left="360"/>
        <w:jc w:val="both"/>
        <w:rPr>
          <w:rFonts w:ascii="Times New Roman" w:hAnsi="Times New Roman" w:cs="Times New Roman"/>
          <w:color w:val="000000"/>
          <w:sz w:val="24"/>
          <w:szCs w:val="24"/>
        </w:rPr>
      </w:pPr>
      <w:proofErr w:type="spellStart"/>
      <w:proofErr w:type="gramStart"/>
      <w:r>
        <w:rPr>
          <w:rFonts w:ascii="Times New Roman" w:hAnsi="Times New Roman"/>
          <w:color w:val="000000"/>
          <w:sz w:val="24"/>
          <w:szCs w:val="24"/>
        </w:rPr>
        <w:t>Chandrasekaran</w:t>
      </w:r>
      <w:proofErr w:type="spellEnd"/>
      <w:r>
        <w:rPr>
          <w:rFonts w:ascii="Times New Roman" w:hAnsi="Times New Roman"/>
          <w:color w:val="000000"/>
          <w:sz w:val="24"/>
          <w:szCs w:val="24"/>
        </w:rPr>
        <w:t xml:space="preserve">, S., </w:t>
      </w:r>
      <w:proofErr w:type="spellStart"/>
      <w:r>
        <w:rPr>
          <w:rFonts w:ascii="Times New Roman" w:hAnsi="Times New Roman"/>
          <w:color w:val="000000"/>
          <w:sz w:val="24"/>
          <w:szCs w:val="24"/>
        </w:rPr>
        <w:t>Kavitha</w:t>
      </w:r>
      <w:proofErr w:type="spellEnd"/>
      <w:r>
        <w:rPr>
          <w:rFonts w:ascii="Times New Roman" w:hAnsi="Times New Roman"/>
          <w:color w:val="000000"/>
          <w:sz w:val="24"/>
          <w:szCs w:val="24"/>
        </w:rPr>
        <w:t>, S., &amp;</w:t>
      </w:r>
      <w:r>
        <w:rPr>
          <w:rFonts w:ascii="Times New Roman" w:hAnsi="Times New Roman"/>
          <w:color w:val="000000"/>
          <w:sz w:val="24"/>
          <w:szCs w:val="24"/>
        </w:rPr>
        <w:t xml:space="preserve"> </w:t>
      </w:r>
      <w:proofErr w:type="spellStart"/>
      <w:r>
        <w:rPr>
          <w:rFonts w:ascii="Times New Roman" w:hAnsi="Times New Roman"/>
          <w:color w:val="000000"/>
          <w:sz w:val="24"/>
          <w:szCs w:val="24"/>
        </w:rPr>
        <w:t>Gnanavel</w:t>
      </w:r>
      <w:proofErr w:type="spellEnd"/>
      <w:r>
        <w:rPr>
          <w:rFonts w:ascii="Times New Roman" w:hAnsi="Times New Roman"/>
          <w:color w:val="000000"/>
          <w:sz w:val="24"/>
          <w:szCs w:val="24"/>
        </w:rPr>
        <w:t>, G. (2017).</w:t>
      </w:r>
      <w:proofErr w:type="gramEnd"/>
      <w:r>
        <w:rPr>
          <w:rFonts w:ascii="Times New Roman" w:hAnsi="Times New Roman"/>
          <w:color w:val="000000"/>
          <w:sz w:val="24"/>
          <w:szCs w:val="24"/>
        </w:rPr>
        <w:t xml:space="preserve"> Ocular complications of synthetic hair dye poisoning, </w:t>
      </w:r>
      <w:r>
        <w:rPr>
          <w:rFonts w:ascii="Times New Roman" w:hAnsi="Times New Roman"/>
          <w:i/>
          <w:iCs/>
          <w:color w:val="000000"/>
          <w:sz w:val="24"/>
          <w:szCs w:val="24"/>
        </w:rPr>
        <w:t>Indian Journal of Ophthalmology</w:t>
      </w:r>
      <w:r>
        <w:rPr>
          <w:rFonts w:ascii="Times New Roman" w:hAnsi="Times New Roman"/>
          <w:color w:val="000000"/>
          <w:sz w:val="24"/>
          <w:szCs w:val="24"/>
        </w:rPr>
        <w:t>, 65(6), 539–541</w:t>
      </w:r>
    </w:p>
    <w:p w:rsidR="001E078F" w:rsidRDefault="00FC1D6F">
      <w:pPr>
        <w:ind w:left="360"/>
        <w:jc w:val="both"/>
        <w:rPr>
          <w:rFonts w:ascii="Times New Roman" w:hAnsi="Times New Roman"/>
          <w:sz w:val="24"/>
          <w:szCs w:val="24"/>
        </w:rPr>
      </w:pPr>
      <w:proofErr w:type="spellStart"/>
      <w:r>
        <w:rPr>
          <w:rFonts w:ascii="Times New Roman" w:hAnsi="Times New Roman"/>
          <w:sz w:val="24"/>
          <w:szCs w:val="24"/>
        </w:rPr>
        <w:t>Draelos</w:t>
      </w:r>
      <w:proofErr w:type="spellEnd"/>
      <w:r>
        <w:rPr>
          <w:rFonts w:ascii="Times New Roman" w:hAnsi="Times New Roman"/>
          <w:sz w:val="24"/>
          <w:szCs w:val="24"/>
        </w:rPr>
        <w:t xml:space="preserve">, Z.D. (2001). Special considerations in eye cosmetics, </w:t>
      </w:r>
      <w:r>
        <w:rPr>
          <w:rFonts w:ascii="Times New Roman" w:hAnsi="Times New Roman"/>
          <w:i/>
          <w:iCs/>
          <w:sz w:val="24"/>
          <w:szCs w:val="24"/>
        </w:rPr>
        <w:t>Clinics in dermatology</w:t>
      </w:r>
      <w:r>
        <w:rPr>
          <w:rFonts w:ascii="Times New Roman" w:hAnsi="Times New Roman"/>
          <w:sz w:val="24"/>
          <w:szCs w:val="24"/>
        </w:rPr>
        <w:t>, 19(4)</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Dutta</w:t>
      </w:r>
      <w:proofErr w:type="spellEnd"/>
      <w:r>
        <w:rPr>
          <w:rFonts w:ascii="Times New Roman" w:hAnsi="Times New Roman"/>
          <w:sz w:val="24"/>
          <w:szCs w:val="24"/>
        </w:rPr>
        <w:t>, A. K., Khan, A. K., Islam, M. A.</w:t>
      </w:r>
      <w:r>
        <w:rPr>
          <w:rFonts w:ascii="Times New Roman" w:hAnsi="Times New Roman"/>
          <w:sz w:val="24"/>
          <w:szCs w:val="24"/>
        </w:rPr>
        <w:t xml:space="preserve">, </w:t>
      </w:r>
      <w:proofErr w:type="spellStart"/>
      <w:r>
        <w:rPr>
          <w:rFonts w:ascii="Times New Roman" w:hAnsi="Times New Roman"/>
          <w:sz w:val="24"/>
          <w:szCs w:val="24"/>
        </w:rPr>
        <w:t>Dey</w:t>
      </w:r>
      <w:proofErr w:type="spellEnd"/>
      <w:r>
        <w:rPr>
          <w:rFonts w:ascii="Times New Roman" w:hAnsi="Times New Roman"/>
          <w:sz w:val="24"/>
          <w:szCs w:val="24"/>
        </w:rPr>
        <w:t xml:space="preserve">, R. K. and </w:t>
      </w:r>
      <w:proofErr w:type="spellStart"/>
      <w:r>
        <w:rPr>
          <w:rFonts w:ascii="Times New Roman" w:hAnsi="Times New Roman"/>
          <w:sz w:val="24"/>
          <w:szCs w:val="24"/>
        </w:rPr>
        <w:t>Chowdhury</w:t>
      </w:r>
      <w:proofErr w:type="spellEnd"/>
      <w:r>
        <w:rPr>
          <w:rFonts w:ascii="Times New Roman" w:hAnsi="Times New Roman"/>
          <w:sz w:val="24"/>
          <w:szCs w:val="24"/>
        </w:rPr>
        <w:t>, I. A. (2015).</w:t>
      </w:r>
      <w:proofErr w:type="gramEnd"/>
      <w:r>
        <w:rPr>
          <w:rFonts w:ascii="Times New Roman" w:hAnsi="Times New Roman"/>
          <w:sz w:val="24"/>
          <w:szCs w:val="24"/>
        </w:rPr>
        <w:t xml:space="preserve"> Kohl: a dangerous eye cosmetic, </w:t>
      </w:r>
      <w:r>
        <w:rPr>
          <w:rFonts w:ascii="Times New Roman" w:hAnsi="Times New Roman"/>
          <w:i/>
          <w:iCs/>
          <w:sz w:val="24"/>
          <w:szCs w:val="24"/>
        </w:rPr>
        <w:t>Malaysian Journal of Medical Sciences: MJMS</w:t>
      </w:r>
      <w:r>
        <w:rPr>
          <w:rFonts w:ascii="Times New Roman" w:hAnsi="Times New Roman"/>
          <w:sz w:val="24"/>
          <w:szCs w:val="24"/>
        </w:rPr>
        <w:t>, 22(5), 73–75</w:t>
      </w:r>
    </w:p>
    <w:p w:rsidR="001E078F" w:rsidRDefault="00FC1D6F">
      <w:pPr>
        <w:spacing w:after="0" w:line="240" w:lineRule="auto"/>
        <w:ind w:left="360"/>
        <w:jc w:val="both"/>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sz w:val="24"/>
          <w:szCs w:val="24"/>
          <w:lang w:val="en-GB" w:eastAsia="en-GB"/>
        </w:rPr>
        <w:t>El-</w:t>
      </w:r>
      <w:proofErr w:type="spellStart"/>
      <w:r>
        <w:rPr>
          <w:rFonts w:ascii="Times New Roman" w:eastAsia="Times New Roman" w:hAnsi="Times New Roman" w:cs="Times New Roman"/>
          <w:sz w:val="24"/>
          <w:szCs w:val="24"/>
          <w:lang w:val="en-GB" w:eastAsia="en-GB"/>
        </w:rPr>
        <w:t>Shafey</w:t>
      </w:r>
      <w:proofErr w:type="spellEnd"/>
      <w:r>
        <w:rPr>
          <w:rFonts w:ascii="Times New Roman" w:eastAsia="Times New Roman" w:hAnsi="Times New Roman" w:cs="Times New Roman"/>
          <w:sz w:val="24"/>
          <w:szCs w:val="24"/>
          <w:lang w:val="en-GB" w:eastAsia="en-GB"/>
        </w:rPr>
        <w:t xml:space="preserve">, E.S.I., </w:t>
      </w:r>
      <w:r>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val="en-GB" w:eastAsia="en-GB"/>
        </w:rPr>
        <w:t xml:space="preserve"> Al-</w:t>
      </w:r>
      <w:proofErr w:type="spellStart"/>
      <w:r>
        <w:rPr>
          <w:rFonts w:ascii="Times New Roman" w:eastAsia="Times New Roman" w:hAnsi="Times New Roman" w:cs="Times New Roman"/>
          <w:sz w:val="24"/>
          <w:szCs w:val="24"/>
          <w:lang w:val="en-GB" w:eastAsia="en-GB"/>
        </w:rPr>
        <w:t>Kitani</w:t>
      </w:r>
      <w:proofErr w:type="spellEnd"/>
      <w:r>
        <w:rPr>
          <w:rFonts w:ascii="Times New Roman" w:eastAsia="Times New Roman" w:hAnsi="Times New Roman" w:cs="Times New Roman"/>
          <w:sz w:val="24"/>
          <w:szCs w:val="24"/>
          <w:lang w:val="en-GB" w:eastAsia="en-GB"/>
        </w:rPr>
        <w:t>, B.S.H. (2017).</w:t>
      </w:r>
      <w:proofErr w:type="gramEnd"/>
      <w:r>
        <w:rPr>
          <w:rFonts w:ascii="Times New Roman" w:eastAsia="Times New Roman" w:hAnsi="Times New Roman" w:cs="Times New Roman"/>
          <w:sz w:val="24"/>
          <w:szCs w:val="24"/>
          <w:lang w:val="en-GB" w:eastAsia="en-GB"/>
        </w:rPr>
        <w:t xml:space="preserve"> Comparative chemical analysis of some traditional Omani-made kohl</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i/>
          <w:iCs/>
          <w:sz w:val="24"/>
          <w:szCs w:val="24"/>
          <w:lang w:val="en-GB" w:eastAsia="en-GB"/>
        </w:rPr>
        <w:t>Toxicological and Environmental Chemistry</w:t>
      </w: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i/>
          <w:iCs/>
          <w:sz w:val="24"/>
          <w:szCs w:val="24"/>
          <w:lang w:val="en-GB" w:eastAsia="en-GB"/>
        </w:rPr>
        <w:t>99</w:t>
      </w:r>
      <w:r>
        <w:rPr>
          <w:rFonts w:ascii="Times New Roman" w:eastAsia="Times New Roman" w:hAnsi="Times New Roman" w:cs="Times New Roman"/>
          <w:sz w:val="24"/>
          <w:szCs w:val="24"/>
          <w:lang w:val="en-GB" w:eastAsia="en-GB"/>
        </w:rPr>
        <w:t>(2), 233–251</w:t>
      </w:r>
    </w:p>
    <w:p w:rsidR="001E078F" w:rsidRDefault="001E078F">
      <w:pPr>
        <w:spacing w:after="0" w:line="240" w:lineRule="auto"/>
        <w:jc w:val="both"/>
        <w:rPr>
          <w:rFonts w:ascii="Times New Roman" w:eastAsia="Times New Roman" w:hAnsi="Times New Roman" w:cs="Times New Roman"/>
          <w:sz w:val="24"/>
          <w:szCs w:val="24"/>
          <w:lang w:eastAsia="en-GB"/>
        </w:rPr>
      </w:pPr>
    </w:p>
    <w:p w:rsidR="001E078F" w:rsidRDefault="00FC1D6F">
      <w:pPr>
        <w:ind w:left="360"/>
        <w:jc w:val="both"/>
        <w:rPr>
          <w:rFonts w:ascii="Times New Roman" w:hAnsi="Times New Roman"/>
          <w:sz w:val="24"/>
          <w:szCs w:val="24"/>
        </w:rPr>
      </w:pPr>
      <w:proofErr w:type="spellStart"/>
      <w:r>
        <w:rPr>
          <w:rFonts w:ascii="Times New Roman" w:hAnsi="Times New Roman"/>
          <w:sz w:val="24"/>
          <w:szCs w:val="24"/>
        </w:rPr>
        <w:t>Engelbach</w:t>
      </w:r>
      <w:proofErr w:type="spellEnd"/>
      <w:r>
        <w:rPr>
          <w:rFonts w:ascii="Times New Roman" w:hAnsi="Times New Roman"/>
          <w:sz w:val="24"/>
          <w:szCs w:val="24"/>
        </w:rPr>
        <w:t>, R. (1961). Introduction to Egyptian Archaeology with Special Reference to the Egyptian Museum, Cairo, Published by the Ministry of Culture and National Orientation Antiquities Department</w:t>
      </w:r>
      <w:r>
        <w:rPr>
          <w:rFonts w:ascii="Times New Roman" w:hAnsi="Times New Roman"/>
          <w:sz w:val="24"/>
          <w:szCs w:val="24"/>
        </w:rPr>
        <w:t xml:space="preserve"> of Egypt, 343</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Fischer, X. (1892).</w:t>
      </w:r>
      <w:proofErr w:type="gramEnd"/>
      <w:r>
        <w:rPr>
          <w:rFonts w:ascii="Times New Roman" w:hAnsi="Times New Roman"/>
          <w:sz w:val="24"/>
          <w:szCs w:val="24"/>
        </w:rPr>
        <w:t xml:space="preserve"> The Ancient Egyptian Eye Preparation, </w:t>
      </w:r>
      <w:r>
        <w:rPr>
          <w:rFonts w:ascii="Times New Roman" w:hAnsi="Times New Roman"/>
          <w:i/>
          <w:iCs/>
          <w:sz w:val="24"/>
          <w:szCs w:val="24"/>
        </w:rPr>
        <w:t>Arch Pham</w:t>
      </w:r>
      <w:r>
        <w:rPr>
          <w:rFonts w:ascii="Times New Roman" w:hAnsi="Times New Roman"/>
          <w:sz w:val="24"/>
          <w:szCs w:val="24"/>
        </w:rPr>
        <w:t>, 230: 9</w:t>
      </w:r>
    </w:p>
    <w:p w:rsidR="001E078F" w:rsidRDefault="00FC1D6F">
      <w:pPr>
        <w:ind w:left="360"/>
        <w:jc w:val="both"/>
        <w:rPr>
          <w:rFonts w:ascii="Times New Roman" w:hAnsi="Times New Roman"/>
          <w:sz w:val="24"/>
          <w:szCs w:val="24"/>
        </w:rPr>
      </w:pPr>
      <w:r>
        <w:rPr>
          <w:rFonts w:ascii="Times New Roman" w:hAnsi="Times New Roman"/>
          <w:sz w:val="24"/>
          <w:szCs w:val="24"/>
        </w:rPr>
        <w:t>Glanville, S.R.K. (1947). The Legacy of Egypt, Published by Oxford University Press, 123</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Gouitaa</w:t>
      </w:r>
      <w:proofErr w:type="spellEnd"/>
      <w:r>
        <w:rPr>
          <w:rFonts w:ascii="Times New Roman" w:hAnsi="Times New Roman"/>
          <w:sz w:val="24"/>
          <w:szCs w:val="24"/>
        </w:rPr>
        <w:t xml:space="preserve">, H., </w:t>
      </w:r>
      <w:proofErr w:type="spellStart"/>
      <w:r>
        <w:rPr>
          <w:rFonts w:ascii="Times New Roman" w:hAnsi="Times New Roman"/>
          <w:sz w:val="24"/>
          <w:szCs w:val="24"/>
        </w:rPr>
        <w:t>Bellaouchou</w:t>
      </w:r>
      <w:proofErr w:type="spellEnd"/>
      <w:r>
        <w:rPr>
          <w:rFonts w:ascii="Times New Roman" w:hAnsi="Times New Roman"/>
          <w:sz w:val="24"/>
          <w:szCs w:val="24"/>
        </w:rPr>
        <w:t xml:space="preserve">, A., </w:t>
      </w:r>
      <w:proofErr w:type="spellStart"/>
      <w:r>
        <w:rPr>
          <w:rFonts w:ascii="Times New Roman" w:hAnsi="Times New Roman"/>
          <w:sz w:val="24"/>
          <w:szCs w:val="24"/>
        </w:rPr>
        <w:t>Fekhaoui</w:t>
      </w:r>
      <w:proofErr w:type="spellEnd"/>
      <w:r>
        <w:rPr>
          <w:rFonts w:ascii="Times New Roman" w:hAnsi="Times New Roman"/>
          <w:sz w:val="24"/>
          <w:szCs w:val="24"/>
        </w:rPr>
        <w:t xml:space="preserve">, M., El </w:t>
      </w:r>
      <w:proofErr w:type="spellStart"/>
      <w:r>
        <w:rPr>
          <w:rFonts w:ascii="Times New Roman" w:hAnsi="Times New Roman"/>
          <w:sz w:val="24"/>
          <w:szCs w:val="24"/>
        </w:rPr>
        <w:t>Abidi</w:t>
      </w:r>
      <w:proofErr w:type="spellEnd"/>
      <w:r>
        <w:rPr>
          <w:rFonts w:ascii="Times New Roman" w:hAnsi="Times New Roman"/>
          <w:sz w:val="24"/>
          <w:szCs w:val="24"/>
        </w:rPr>
        <w:t xml:space="preserve">, A., </w:t>
      </w:r>
      <w:proofErr w:type="spellStart"/>
      <w:r>
        <w:rPr>
          <w:rFonts w:ascii="Times New Roman" w:hAnsi="Times New Roman"/>
          <w:sz w:val="24"/>
          <w:szCs w:val="24"/>
        </w:rPr>
        <w:t>Mahnine</w:t>
      </w:r>
      <w:proofErr w:type="spellEnd"/>
      <w:r>
        <w:rPr>
          <w:rFonts w:ascii="Times New Roman" w:hAnsi="Times New Roman"/>
          <w:sz w:val="24"/>
          <w:szCs w:val="24"/>
        </w:rPr>
        <w:t xml:space="preserve">, N. and </w:t>
      </w:r>
      <w:proofErr w:type="spellStart"/>
      <w:r>
        <w:rPr>
          <w:rFonts w:ascii="Times New Roman" w:hAnsi="Times New Roman"/>
          <w:sz w:val="24"/>
          <w:szCs w:val="24"/>
        </w:rPr>
        <w:t>Aakame</w:t>
      </w:r>
      <w:proofErr w:type="spellEnd"/>
      <w:r>
        <w:rPr>
          <w:rFonts w:ascii="Times New Roman" w:hAnsi="Times New Roman"/>
          <w:sz w:val="24"/>
          <w:szCs w:val="24"/>
        </w:rPr>
        <w:t>, R.B. (2016).</w:t>
      </w:r>
      <w:proofErr w:type="gramEnd"/>
      <w:r>
        <w:rPr>
          <w:rFonts w:ascii="Times New Roman" w:hAnsi="Times New Roman"/>
          <w:sz w:val="24"/>
          <w:szCs w:val="24"/>
        </w:rPr>
        <w:t xml:space="preserve"> Assessment of lead levels in traditional eye cosmetic “kohl” frequently used in Morocco and Health hazard</w:t>
      </w:r>
      <w:proofErr w:type="gramStart"/>
      <w:r>
        <w:rPr>
          <w:rFonts w:ascii="Times New Roman" w:hAnsi="Times New Roman"/>
          <w:sz w:val="24"/>
          <w:szCs w:val="24"/>
        </w:rPr>
        <w:t xml:space="preserve">,  </w:t>
      </w:r>
      <w:r>
        <w:rPr>
          <w:rFonts w:ascii="Times New Roman" w:hAnsi="Times New Roman"/>
          <w:i/>
          <w:iCs/>
          <w:sz w:val="24"/>
          <w:szCs w:val="24"/>
        </w:rPr>
        <w:t>J</w:t>
      </w:r>
      <w:proofErr w:type="gramEnd"/>
      <w:r>
        <w:rPr>
          <w:rFonts w:ascii="Times New Roman" w:hAnsi="Times New Roman"/>
          <w:i/>
          <w:iCs/>
          <w:sz w:val="24"/>
          <w:szCs w:val="24"/>
        </w:rPr>
        <w:t xml:space="preserve">. Mater. Environ. Sci., </w:t>
      </w:r>
      <w:r>
        <w:rPr>
          <w:rFonts w:ascii="Times New Roman" w:hAnsi="Times New Roman"/>
          <w:sz w:val="24"/>
          <w:szCs w:val="24"/>
        </w:rPr>
        <w:t>7(2), 631-637</w:t>
      </w:r>
    </w:p>
    <w:p w:rsidR="001E078F" w:rsidRDefault="00FC1D6F">
      <w:pPr>
        <w:ind w:left="360"/>
        <w:jc w:val="both"/>
        <w:rPr>
          <w:rFonts w:ascii="Times New Roman" w:hAnsi="Times New Roman"/>
          <w:sz w:val="24"/>
          <w:szCs w:val="24"/>
        </w:rPr>
      </w:pPr>
      <w:proofErr w:type="spellStart"/>
      <w:r>
        <w:rPr>
          <w:rFonts w:ascii="Times New Roman" w:hAnsi="Times New Roman" w:cs="Times New Roman"/>
          <w:sz w:val="24"/>
          <w:szCs w:val="24"/>
          <w:shd w:val="clear" w:color="auto" w:fill="FFFFFF"/>
        </w:rPr>
        <w:t>Grandjean</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(1978). </w:t>
      </w:r>
      <w:r>
        <w:rPr>
          <w:rFonts w:ascii="Times New Roman" w:hAnsi="Times New Roman" w:cs="Times New Roman"/>
          <w:sz w:val="24"/>
          <w:szCs w:val="24"/>
          <w:shd w:val="clear" w:color="auto" w:fill="FFFFFF"/>
        </w:rPr>
        <w:t>Widening perspectives of lead toxicity: A review of health effects of lead exposure in adults</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Environmental research</w:t>
      </w:r>
      <w:r>
        <w:rPr>
          <w:rFonts w:ascii="Times New Roman" w:hAnsi="Times New Roman" w:cs="Times New Roman"/>
          <w:i/>
          <w:iCs/>
          <w:sz w:val="24"/>
          <w:szCs w:val="24"/>
          <w:shd w:val="clear" w:color="auto" w:fill="FFFFFF"/>
        </w:rPr>
        <w:t>,</w:t>
      </w:r>
      <w:r>
        <w:rPr>
          <w:rFonts w:ascii="Times New Roman" w:hAnsi="Times New Roman" w:cs="Times New Roman"/>
          <w:sz w:val="24"/>
          <w:szCs w:val="24"/>
          <w:shd w:val="clear" w:color="auto" w:fill="FFFFFF"/>
        </w:rPr>
        <w:t> 17</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303-321</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Habib</w:t>
      </w:r>
      <w:proofErr w:type="spellEnd"/>
      <w:r>
        <w:rPr>
          <w:rFonts w:ascii="Times New Roman" w:hAnsi="Times New Roman"/>
          <w:sz w:val="24"/>
          <w:szCs w:val="24"/>
        </w:rPr>
        <w:t xml:space="preserve"> </w:t>
      </w:r>
      <w:proofErr w:type="spellStart"/>
      <w:r>
        <w:rPr>
          <w:rFonts w:ascii="Times New Roman" w:hAnsi="Times New Roman"/>
          <w:sz w:val="24"/>
          <w:szCs w:val="24"/>
        </w:rPr>
        <w:t>Ullah</w:t>
      </w:r>
      <w:proofErr w:type="spellEnd"/>
      <w:r>
        <w:rPr>
          <w:rFonts w:ascii="Times New Roman" w:hAnsi="Times New Roman"/>
          <w:sz w:val="24"/>
          <w:szCs w:val="24"/>
        </w:rPr>
        <w:t xml:space="preserve">, P., </w:t>
      </w:r>
      <w:proofErr w:type="spellStart"/>
      <w:r>
        <w:rPr>
          <w:rFonts w:ascii="Times New Roman" w:hAnsi="Times New Roman"/>
          <w:sz w:val="24"/>
          <w:szCs w:val="24"/>
        </w:rPr>
        <w:t>Mahmood</w:t>
      </w:r>
      <w:proofErr w:type="spellEnd"/>
      <w:r>
        <w:rPr>
          <w:rFonts w:ascii="Times New Roman" w:hAnsi="Times New Roman"/>
          <w:sz w:val="24"/>
          <w:szCs w:val="24"/>
        </w:rPr>
        <w:t xml:space="preserve">, Z.A., </w:t>
      </w:r>
      <w:proofErr w:type="spellStart"/>
      <w:r>
        <w:rPr>
          <w:rFonts w:ascii="Times New Roman" w:hAnsi="Times New Roman"/>
          <w:sz w:val="24"/>
          <w:szCs w:val="24"/>
        </w:rPr>
        <w:t>Sualeh</w:t>
      </w:r>
      <w:proofErr w:type="spellEnd"/>
      <w:r>
        <w:rPr>
          <w:rFonts w:ascii="Times New Roman" w:hAnsi="Times New Roman"/>
          <w:sz w:val="24"/>
          <w:szCs w:val="24"/>
        </w:rPr>
        <w:t xml:space="preserve">, M. and </w:t>
      </w:r>
      <w:proofErr w:type="spellStart"/>
      <w:r>
        <w:rPr>
          <w:rFonts w:ascii="Times New Roman" w:hAnsi="Times New Roman"/>
          <w:sz w:val="24"/>
          <w:szCs w:val="24"/>
        </w:rPr>
        <w:t>Zoha</w:t>
      </w:r>
      <w:proofErr w:type="spellEnd"/>
      <w:r>
        <w:rPr>
          <w:rFonts w:ascii="Times New Roman" w:hAnsi="Times New Roman"/>
          <w:sz w:val="24"/>
          <w:szCs w:val="24"/>
        </w:rPr>
        <w:t>, S.M.S. (2010).</w:t>
      </w:r>
      <w:proofErr w:type="gramEnd"/>
      <w:r>
        <w:rPr>
          <w:rFonts w:ascii="Times New Roman" w:hAnsi="Times New Roman"/>
          <w:sz w:val="24"/>
          <w:szCs w:val="24"/>
        </w:rPr>
        <w:t xml:space="preserve"> Studies On The Chemical Composition Of Kohl St</w:t>
      </w:r>
      <w:r>
        <w:rPr>
          <w:rFonts w:ascii="Times New Roman" w:hAnsi="Times New Roman"/>
          <w:sz w:val="24"/>
          <w:szCs w:val="24"/>
        </w:rPr>
        <w:t xml:space="preserve">one By X-Ray </w:t>
      </w:r>
      <w:proofErr w:type="spellStart"/>
      <w:r>
        <w:rPr>
          <w:rFonts w:ascii="Times New Roman" w:hAnsi="Times New Roman"/>
          <w:sz w:val="24"/>
          <w:szCs w:val="24"/>
        </w:rPr>
        <w:t>Diffractometer</w:t>
      </w:r>
      <w:proofErr w:type="spellEnd"/>
      <w:r>
        <w:rPr>
          <w:rFonts w:ascii="Times New Roman" w:hAnsi="Times New Roman"/>
          <w:sz w:val="24"/>
          <w:szCs w:val="24"/>
        </w:rPr>
        <w:t xml:space="preserve">, </w:t>
      </w:r>
      <w:r>
        <w:rPr>
          <w:rFonts w:ascii="Times New Roman" w:hAnsi="Times New Roman"/>
          <w:i/>
          <w:iCs/>
          <w:sz w:val="24"/>
          <w:szCs w:val="24"/>
        </w:rPr>
        <w:t xml:space="preserve">Pak. J. Pharm. </w:t>
      </w:r>
      <w:proofErr w:type="spellStart"/>
      <w:r>
        <w:rPr>
          <w:rFonts w:ascii="Times New Roman" w:hAnsi="Times New Roman"/>
          <w:i/>
          <w:iCs/>
          <w:sz w:val="24"/>
          <w:szCs w:val="24"/>
        </w:rPr>
        <w:t>Sci</w:t>
      </w:r>
      <w:proofErr w:type="spellEnd"/>
      <w:r>
        <w:rPr>
          <w:rFonts w:ascii="Times New Roman" w:hAnsi="Times New Roman"/>
          <w:sz w:val="24"/>
          <w:szCs w:val="24"/>
        </w:rPr>
        <w:t>, 23(1), 48-52</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Hannan</w:t>
      </w:r>
      <w:proofErr w:type="spellEnd"/>
      <w:r>
        <w:rPr>
          <w:rFonts w:ascii="Times New Roman" w:hAnsi="Times New Roman"/>
          <w:sz w:val="24"/>
          <w:szCs w:val="24"/>
        </w:rPr>
        <w:t xml:space="preserve">, M.A., </w:t>
      </w:r>
      <w:proofErr w:type="spellStart"/>
      <w:r>
        <w:rPr>
          <w:rFonts w:ascii="Times New Roman" w:hAnsi="Times New Roman"/>
          <w:sz w:val="24"/>
          <w:szCs w:val="24"/>
        </w:rPr>
        <w:t>Aboul-Enien</w:t>
      </w:r>
      <w:proofErr w:type="spellEnd"/>
      <w:r>
        <w:rPr>
          <w:rFonts w:ascii="Times New Roman" w:hAnsi="Times New Roman"/>
          <w:sz w:val="24"/>
          <w:szCs w:val="24"/>
        </w:rPr>
        <w:t xml:space="preserve">, H.Y., </w:t>
      </w:r>
      <w:proofErr w:type="spellStart"/>
      <w:r>
        <w:rPr>
          <w:rFonts w:ascii="Times New Roman" w:hAnsi="Times New Roman"/>
          <w:sz w:val="24"/>
          <w:szCs w:val="24"/>
        </w:rPr>
        <w:t>Amer</w:t>
      </w:r>
      <w:proofErr w:type="spellEnd"/>
      <w:r>
        <w:rPr>
          <w:rFonts w:ascii="Times New Roman" w:hAnsi="Times New Roman"/>
          <w:sz w:val="24"/>
          <w:szCs w:val="24"/>
        </w:rPr>
        <w:t>, M.H. and Al-</w:t>
      </w:r>
      <w:proofErr w:type="spellStart"/>
      <w:r>
        <w:rPr>
          <w:rFonts w:ascii="Times New Roman" w:hAnsi="Times New Roman"/>
          <w:sz w:val="24"/>
          <w:szCs w:val="24"/>
        </w:rPr>
        <w:t>Dakan</w:t>
      </w:r>
      <w:proofErr w:type="spellEnd"/>
      <w:r>
        <w:rPr>
          <w:rFonts w:ascii="Times New Roman" w:hAnsi="Times New Roman"/>
          <w:sz w:val="24"/>
          <w:szCs w:val="24"/>
        </w:rPr>
        <w:t>, A.A. (1987).</w:t>
      </w:r>
      <w:proofErr w:type="gramEnd"/>
      <w:r>
        <w:rPr>
          <w:rFonts w:ascii="Times New Roman" w:hAnsi="Times New Roman"/>
          <w:sz w:val="24"/>
          <w:szCs w:val="24"/>
        </w:rPr>
        <w:t xml:space="preserve"> Classification of Mutagenic and </w:t>
      </w:r>
      <w:proofErr w:type="spellStart"/>
      <w:r>
        <w:rPr>
          <w:rFonts w:ascii="Times New Roman" w:hAnsi="Times New Roman"/>
          <w:sz w:val="24"/>
          <w:szCs w:val="24"/>
        </w:rPr>
        <w:t>Nonmutagenic</w:t>
      </w:r>
      <w:proofErr w:type="spellEnd"/>
      <w:r>
        <w:rPr>
          <w:rFonts w:ascii="Times New Roman" w:hAnsi="Times New Roman"/>
          <w:sz w:val="24"/>
          <w:szCs w:val="24"/>
        </w:rPr>
        <w:t xml:space="preserve"> Kohl by Using Ames Salmonella Assay, </w:t>
      </w:r>
      <w:r>
        <w:rPr>
          <w:rFonts w:ascii="Times New Roman" w:hAnsi="Times New Roman"/>
          <w:i/>
          <w:iCs/>
          <w:sz w:val="24"/>
          <w:szCs w:val="24"/>
        </w:rPr>
        <w:t xml:space="preserve">Annals of Saudi Medicine, </w:t>
      </w:r>
      <w:r>
        <w:rPr>
          <w:rFonts w:ascii="Times New Roman" w:hAnsi="Times New Roman"/>
          <w:sz w:val="24"/>
          <w:szCs w:val="24"/>
        </w:rPr>
        <w:t>7(3)</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Hardy, A.D</w:t>
      </w:r>
      <w:r>
        <w:rPr>
          <w:rFonts w:ascii="Times New Roman" w:hAnsi="Times New Roman"/>
          <w:sz w:val="24"/>
          <w:szCs w:val="24"/>
        </w:rPr>
        <w:t xml:space="preserve">., Sutherland, H.H. and </w:t>
      </w:r>
      <w:proofErr w:type="spellStart"/>
      <w:r>
        <w:rPr>
          <w:rFonts w:ascii="Times New Roman" w:hAnsi="Times New Roman"/>
          <w:sz w:val="24"/>
          <w:szCs w:val="24"/>
        </w:rPr>
        <w:t>Vaishnav</w:t>
      </w:r>
      <w:proofErr w:type="spellEnd"/>
      <w:r>
        <w:rPr>
          <w:rFonts w:ascii="Times New Roman" w:hAnsi="Times New Roman"/>
          <w:sz w:val="24"/>
          <w:szCs w:val="24"/>
        </w:rPr>
        <w:t>, R. (2002).</w:t>
      </w:r>
      <w:proofErr w:type="gramEnd"/>
      <w:r>
        <w:rPr>
          <w:rFonts w:ascii="Times New Roman" w:hAnsi="Times New Roman"/>
          <w:sz w:val="24"/>
          <w:szCs w:val="24"/>
        </w:rPr>
        <w:t xml:space="preserve"> A study of the composition of some eye cosmetics (</w:t>
      </w:r>
      <w:proofErr w:type="spellStart"/>
      <w:r>
        <w:rPr>
          <w:rFonts w:ascii="Times New Roman" w:hAnsi="Times New Roman"/>
          <w:sz w:val="24"/>
          <w:szCs w:val="24"/>
        </w:rPr>
        <w:t>kohls</w:t>
      </w:r>
      <w:proofErr w:type="spellEnd"/>
      <w:r>
        <w:rPr>
          <w:rFonts w:ascii="Times New Roman" w:hAnsi="Times New Roman"/>
          <w:sz w:val="24"/>
          <w:szCs w:val="24"/>
        </w:rPr>
        <w:t xml:space="preserve">) used in the United Arab Emirates, </w:t>
      </w:r>
      <w:r>
        <w:rPr>
          <w:rFonts w:ascii="Times New Roman" w:hAnsi="Times New Roman"/>
          <w:i/>
          <w:iCs/>
          <w:sz w:val="24"/>
          <w:szCs w:val="24"/>
        </w:rPr>
        <w:t xml:space="preserve">Journal of </w:t>
      </w:r>
      <w:proofErr w:type="spellStart"/>
      <w:r>
        <w:rPr>
          <w:rFonts w:ascii="Times New Roman" w:hAnsi="Times New Roman"/>
          <w:i/>
          <w:iCs/>
          <w:sz w:val="24"/>
          <w:szCs w:val="24"/>
        </w:rPr>
        <w:t>Ethnopharmacology</w:t>
      </w:r>
      <w:proofErr w:type="spellEnd"/>
      <w:r>
        <w:rPr>
          <w:rFonts w:ascii="Times New Roman" w:hAnsi="Times New Roman"/>
          <w:i/>
          <w:iCs/>
          <w:sz w:val="24"/>
          <w:szCs w:val="24"/>
        </w:rPr>
        <w:t xml:space="preserve">, </w:t>
      </w:r>
      <w:r>
        <w:rPr>
          <w:rFonts w:ascii="Times New Roman" w:hAnsi="Times New Roman"/>
          <w:sz w:val="24"/>
          <w:szCs w:val="24"/>
        </w:rPr>
        <w:t>80(2-3), 137-145</w:t>
      </w:r>
    </w:p>
    <w:p w:rsidR="001E078F" w:rsidRDefault="00FC1D6F">
      <w:pPr>
        <w:ind w:left="360"/>
        <w:jc w:val="both"/>
        <w:rPr>
          <w:rFonts w:ascii="Times New Roman" w:hAnsi="Times New Roman"/>
          <w:sz w:val="24"/>
          <w:szCs w:val="24"/>
        </w:rPr>
      </w:pPr>
      <w:proofErr w:type="gramStart"/>
      <w:r>
        <w:rPr>
          <w:rFonts w:ascii="Times New Roman" w:eastAsia="Times New Roman" w:hAnsi="Times New Roman" w:cs="Times New Roman"/>
          <w:color w:val="000000"/>
          <w:sz w:val="24"/>
          <w:szCs w:val="24"/>
          <w:lang w:val="en-GB" w:eastAsia="en-GB"/>
        </w:rPr>
        <w:t>Hardy, A.D., Walton, R. I.</w:t>
      </w:r>
      <w:r>
        <w:rPr>
          <w:rFonts w:ascii="Times New Roman" w:eastAsia="Times New Roman" w:hAnsi="Times New Roman" w:cs="Times New Roman"/>
          <w:color w:val="000000"/>
          <w:sz w:val="24"/>
          <w:szCs w:val="24"/>
          <w:lang w:eastAsia="en-GB"/>
        </w:rPr>
        <w:t xml:space="preserve"> and</w:t>
      </w:r>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Vaishna</w:t>
      </w:r>
      <w:proofErr w:type="spellEnd"/>
      <w:r>
        <w:rPr>
          <w:rFonts w:ascii="Times New Roman" w:eastAsia="Times New Roman" w:hAnsi="Times New Roman" w:cs="Times New Roman"/>
          <w:color w:val="000000"/>
          <w:sz w:val="24"/>
          <w:szCs w:val="24"/>
          <w:lang w:eastAsia="en-GB"/>
        </w:rPr>
        <w:t>y</w:t>
      </w:r>
      <w:r>
        <w:rPr>
          <w:rFonts w:ascii="Times New Roman" w:eastAsia="Times New Roman" w:hAnsi="Times New Roman" w:cs="Times New Roman"/>
          <w:color w:val="000000"/>
          <w:sz w:val="24"/>
          <w:szCs w:val="24"/>
          <w:lang w:val="en-GB" w:eastAsia="en-GB"/>
        </w:rPr>
        <w:t>, R. (2004).</w:t>
      </w:r>
      <w:proofErr w:type="gramEnd"/>
      <w:r>
        <w:rPr>
          <w:rFonts w:ascii="Times New Roman" w:eastAsia="Times New Roman" w:hAnsi="Times New Roman" w:cs="Times New Roman"/>
          <w:color w:val="000000"/>
          <w:sz w:val="24"/>
          <w:szCs w:val="24"/>
          <w:lang w:val="en-GB" w:eastAsia="en-GB"/>
        </w:rPr>
        <w:t xml:space="preserve"> Composition of eye </w:t>
      </w:r>
      <w:r>
        <w:rPr>
          <w:rFonts w:ascii="Times New Roman" w:eastAsia="Times New Roman" w:hAnsi="Times New Roman" w:cs="Times New Roman"/>
          <w:color w:val="000000"/>
          <w:sz w:val="24"/>
          <w:szCs w:val="24"/>
          <w:lang w:val="en-GB" w:eastAsia="en-GB"/>
        </w:rPr>
        <w:t>cosmetics (</w:t>
      </w:r>
      <w:proofErr w:type="spellStart"/>
      <w:r>
        <w:rPr>
          <w:rFonts w:ascii="Times New Roman" w:eastAsia="Times New Roman" w:hAnsi="Times New Roman" w:cs="Times New Roman"/>
          <w:color w:val="000000"/>
          <w:sz w:val="24"/>
          <w:szCs w:val="24"/>
          <w:lang w:val="en-GB" w:eastAsia="en-GB"/>
        </w:rPr>
        <w:t>kohls</w:t>
      </w:r>
      <w:proofErr w:type="spellEnd"/>
      <w:r>
        <w:rPr>
          <w:rFonts w:ascii="Times New Roman" w:eastAsia="Times New Roman" w:hAnsi="Times New Roman" w:cs="Times New Roman"/>
          <w:color w:val="000000"/>
          <w:sz w:val="24"/>
          <w:szCs w:val="24"/>
          <w:lang w:val="en-GB" w:eastAsia="en-GB"/>
        </w:rPr>
        <w:t>) used in Cairo</w:t>
      </w:r>
      <w:r>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i/>
          <w:iCs/>
          <w:color w:val="000000"/>
          <w:sz w:val="24"/>
          <w:szCs w:val="24"/>
          <w:lang w:val="en-GB" w:eastAsia="en-GB"/>
        </w:rPr>
        <w:t>International Journal of Environmental Health Research</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14</w:t>
      </w:r>
      <w:r>
        <w:rPr>
          <w:rFonts w:ascii="Times New Roman" w:eastAsia="Times New Roman" w:hAnsi="Times New Roman" w:cs="Times New Roman"/>
          <w:color w:val="000000"/>
          <w:sz w:val="24"/>
          <w:szCs w:val="24"/>
          <w:lang w:val="en-GB" w:eastAsia="en-GB"/>
        </w:rPr>
        <w:t>(1), 83–91</w:t>
      </w:r>
    </w:p>
    <w:p w:rsidR="001E078F" w:rsidRDefault="00FC1D6F">
      <w:pPr>
        <w:ind w:left="360"/>
        <w:jc w:val="both"/>
        <w:rPr>
          <w:rFonts w:ascii="Times New Roman" w:hAnsi="Times New Roman"/>
          <w:sz w:val="24"/>
          <w:szCs w:val="24"/>
        </w:rPr>
      </w:pPr>
      <w:r>
        <w:rPr>
          <w:rFonts w:ascii="Times New Roman" w:hAnsi="Times New Roman" w:cs="Times New Roman"/>
          <w:sz w:val="24"/>
          <w:szCs w:val="24"/>
          <w:shd w:val="clear" w:color="auto" w:fill="FFFFFF"/>
        </w:rPr>
        <w:lastRenderedPageBreak/>
        <w:t>Hardy,</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A.D.,</w:t>
      </w:r>
      <w:r>
        <w:rPr>
          <w:rFonts w:ascii="Times New Roman" w:hAnsi="Times New Roman" w:cs="Times New Roman"/>
          <w:sz w:val="24"/>
          <w:szCs w:val="24"/>
          <w:shd w:val="clear" w:color="auto" w:fill="FFFFFF"/>
        </w:rPr>
        <w:t xml:space="preserve"> Walton, R.I., </w:t>
      </w:r>
      <w:proofErr w:type="spellStart"/>
      <w:r>
        <w:rPr>
          <w:rFonts w:ascii="Times New Roman" w:hAnsi="Times New Roman" w:cs="Times New Roman"/>
          <w:sz w:val="24"/>
          <w:szCs w:val="24"/>
          <w:shd w:val="clear" w:color="auto" w:fill="FFFFFF"/>
        </w:rPr>
        <w:t>Vaishnay</w:t>
      </w:r>
      <w:proofErr w:type="spellEnd"/>
      <w:r>
        <w:rPr>
          <w:rFonts w:ascii="Times New Roman" w:hAnsi="Times New Roman" w:cs="Times New Roman"/>
          <w:sz w:val="24"/>
          <w:szCs w:val="24"/>
          <w:shd w:val="clear" w:color="auto" w:fill="FFFFFF"/>
        </w:rPr>
        <w:t xml:space="preserve">, R., Myers, K.A., Power, M.R. and </w:t>
      </w:r>
      <w:proofErr w:type="spellStart"/>
      <w:r>
        <w:rPr>
          <w:rFonts w:ascii="Times New Roman" w:hAnsi="Times New Roman" w:cs="Times New Roman"/>
          <w:sz w:val="24"/>
          <w:szCs w:val="24"/>
          <w:shd w:val="clear" w:color="auto" w:fill="FFFFFF"/>
        </w:rPr>
        <w:t>Pirri</w:t>
      </w:r>
      <w:proofErr w:type="spellEnd"/>
      <w:r>
        <w:rPr>
          <w:rFonts w:ascii="Times New Roman" w:hAnsi="Times New Roman" w:cs="Times New Roman"/>
          <w:sz w:val="24"/>
          <w:szCs w:val="24"/>
          <w:shd w:val="clear" w:color="auto" w:fill="FFFFFF"/>
        </w:rPr>
        <w:t xml:space="preserve">, D. (2006), </w:t>
      </w:r>
      <w:r>
        <w:rPr>
          <w:rFonts w:ascii="Times New Roman" w:hAnsi="Times New Roman" w:cs="Times New Roman"/>
          <w:sz w:val="24"/>
          <w:szCs w:val="24"/>
          <w:shd w:val="clear" w:color="auto" w:fill="FFFFFF"/>
        </w:rPr>
        <w:t>Egyptian eye cosmetics (“</w:t>
      </w:r>
      <w:proofErr w:type="spellStart"/>
      <w:r>
        <w:rPr>
          <w:rFonts w:ascii="Times New Roman" w:hAnsi="Times New Roman" w:cs="Times New Roman"/>
          <w:sz w:val="24"/>
          <w:szCs w:val="24"/>
          <w:shd w:val="clear" w:color="auto" w:fill="FFFFFF"/>
        </w:rPr>
        <w:t>Kohls</w:t>
      </w:r>
      <w:proofErr w:type="spellEnd"/>
      <w:r>
        <w:rPr>
          <w:rFonts w:ascii="Times New Roman" w:hAnsi="Times New Roman" w:cs="Times New Roman"/>
          <w:sz w:val="24"/>
          <w:szCs w:val="24"/>
          <w:shd w:val="clear" w:color="auto" w:fill="FFFFFF"/>
        </w:rPr>
        <w:t>”): Past and present</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Physical techn</w:t>
      </w:r>
      <w:r>
        <w:rPr>
          <w:rFonts w:ascii="Times New Roman" w:hAnsi="Times New Roman" w:cs="Times New Roman"/>
          <w:i/>
          <w:iCs/>
          <w:sz w:val="24"/>
          <w:szCs w:val="24"/>
          <w:shd w:val="clear" w:color="auto" w:fill="FFFFFF"/>
        </w:rPr>
        <w:t xml:space="preserve">iques in the study of art, </w:t>
      </w:r>
      <w:proofErr w:type="gramStart"/>
      <w:r>
        <w:rPr>
          <w:rFonts w:ascii="Times New Roman" w:hAnsi="Times New Roman" w:cs="Times New Roman"/>
          <w:i/>
          <w:iCs/>
          <w:sz w:val="24"/>
          <w:szCs w:val="24"/>
          <w:shd w:val="clear" w:color="auto" w:fill="FFFFFF"/>
        </w:rPr>
        <w:t>archaeology</w:t>
      </w:r>
      <w:proofErr w:type="gramEnd"/>
      <w:r>
        <w:rPr>
          <w:rFonts w:ascii="Times New Roman" w:hAnsi="Times New Roman" w:cs="Times New Roman"/>
          <w:i/>
          <w:iCs/>
          <w:sz w:val="24"/>
          <w:szCs w:val="24"/>
          <w:shd w:val="clear" w:color="auto" w:fill="FFFFFF"/>
        </w:rPr>
        <w:t xml:space="preserve"> and cultural heritage</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173-203</w:t>
      </w:r>
    </w:p>
    <w:p w:rsidR="001E078F" w:rsidRDefault="00FC1D6F">
      <w:pPr>
        <w:ind w:left="360"/>
        <w:jc w:val="both"/>
        <w:rPr>
          <w:rFonts w:ascii="Times New Roman" w:hAnsi="Times New Roman"/>
          <w:sz w:val="24"/>
          <w:szCs w:val="24"/>
        </w:rPr>
      </w:pPr>
      <w:r>
        <w:rPr>
          <w:rFonts w:ascii="Times New Roman" w:hAnsi="Times New Roman"/>
          <w:sz w:val="24"/>
          <w:szCs w:val="24"/>
        </w:rPr>
        <w:t>Harris, J. (1962). Ancient Egyptian Materials and Industries (Revised), (through: Bosworth et al., 1986, p.356), 195-199</w:t>
      </w:r>
    </w:p>
    <w:p w:rsidR="001E078F" w:rsidRDefault="00FC1D6F">
      <w:pPr>
        <w:ind w:left="360"/>
        <w:jc w:val="both"/>
        <w:rPr>
          <w:rFonts w:ascii="Times New Roman" w:hAnsi="Times New Roman"/>
          <w:sz w:val="24"/>
          <w:szCs w:val="24"/>
        </w:rPr>
      </w:pPr>
      <w:r>
        <w:rPr>
          <w:rFonts w:ascii="Times New Roman" w:hAnsi="Times New Roman"/>
          <w:sz w:val="24"/>
          <w:szCs w:val="24"/>
        </w:rPr>
        <w:t xml:space="preserve">Heather, C.R. (1981). Art of Arabian Costume – A Saudi Arabian </w:t>
      </w:r>
      <w:r>
        <w:rPr>
          <w:rFonts w:ascii="Times New Roman" w:hAnsi="Times New Roman"/>
          <w:sz w:val="24"/>
          <w:szCs w:val="24"/>
        </w:rPr>
        <w:t>Profile, Information on Kohl application, Arabesque Commercial, Saudi Arabia, 1-188</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 xml:space="preserve">Hunter, M., </w:t>
      </w:r>
      <w:proofErr w:type="spellStart"/>
      <w:r>
        <w:rPr>
          <w:rFonts w:ascii="Times New Roman" w:hAnsi="Times New Roman"/>
          <w:sz w:val="24"/>
          <w:szCs w:val="24"/>
        </w:rPr>
        <w:t>Bhola</w:t>
      </w:r>
      <w:proofErr w:type="spellEnd"/>
      <w:r>
        <w:rPr>
          <w:rFonts w:ascii="Times New Roman" w:hAnsi="Times New Roman"/>
          <w:sz w:val="24"/>
          <w:szCs w:val="24"/>
        </w:rPr>
        <w:t xml:space="preserve">, R., </w:t>
      </w:r>
      <w:proofErr w:type="spellStart"/>
      <w:r>
        <w:rPr>
          <w:rFonts w:ascii="Times New Roman" w:hAnsi="Times New Roman"/>
          <w:sz w:val="24"/>
          <w:szCs w:val="24"/>
        </w:rPr>
        <w:t>Yappert</w:t>
      </w:r>
      <w:proofErr w:type="spellEnd"/>
      <w:r>
        <w:rPr>
          <w:rFonts w:ascii="Times New Roman" w:hAnsi="Times New Roman"/>
          <w:sz w:val="24"/>
          <w:szCs w:val="24"/>
        </w:rPr>
        <w:t xml:space="preserve">, M.C., </w:t>
      </w:r>
      <w:proofErr w:type="spellStart"/>
      <w:r>
        <w:rPr>
          <w:rFonts w:ascii="Times New Roman" w:hAnsi="Times New Roman"/>
          <w:sz w:val="24"/>
          <w:szCs w:val="24"/>
        </w:rPr>
        <w:t>Borchman</w:t>
      </w:r>
      <w:proofErr w:type="spellEnd"/>
      <w:r>
        <w:rPr>
          <w:rFonts w:ascii="Times New Roman" w:hAnsi="Times New Roman"/>
          <w:sz w:val="24"/>
          <w:szCs w:val="24"/>
        </w:rPr>
        <w:t xml:space="preserve">, D. and </w:t>
      </w:r>
      <w:proofErr w:type="spellStart"/>
      <w:r>
        <w:rPr>
          <w:rFonts w:ascii="Times New Roman" w:hAnsi="Times New Roman"/>
          <w:sz w:val="24"/>
          <w:szCs w:val="24"/>
        </w:rPr>
        <w:t>Gerlach</w:t>
      </w:r>
      <w:proofErr w:type="spellEnd"/>
      <w:r>
        <w:rPr>
          <w:rFonts w:ascii="Times New Roman" w:hAnsi="Times New Roman"/>
          <w:sz w:val="24"/>
          <w:szCs w:val="24"/>
        </w:rPr>
        <w:t>, D. (2015).</w:t>
      </w:r>
      <w:proofErr w:type="gramEnd"/>
      <w:r>
        <w:rPr>
          <w:rFonts w:ascii="Times New Roman" w:hAnsi="Times New Roman"/>
          <w:sz w:val="24"/>
          <w:szCs w:val="24"/>
        </w:rPr>
        <w:t xml:space="preserve"> Pilot Study of the Influence of Eyeliner Cosmetics on the Molecular Structure of Human </w:t>
      </w:r>
      <w:proofErr w:type="spellStart"/>
      <w:r>
        <w:rPr>
          <w:rFonts w:ascii="Times New Roman" w:hAnsi="Times New Roman"/>
          <w:sz w:val="24"/>
          <w:szCs w:val="24"/>
        </w:rPr>
        <w:t>Meibum</w:t>
      </w:r>
      <w:proofErr w:type="spellEnd"/>
      <w:r>
        <w:rPr>
          <w:rFonts w:ascii="Times New Roman" w:hAnsi="Times New Roman"/>
          <w:sz w:val="24"/>
          <w:szCs w:val="24"/>
        </w:rPr>
        <w:t xml:space="preserve">, </w:t>
      </w:r>
      <w:r>
        <w:rPr>
          <w:rFonts w:ascii="Times New Roman" w:hAnsi="Times New Roman"/>
          <w:i/>
          <w:iCs/>
          <w:sz w:val="24"/>
          <w:szCs w:val="24"/>
        </w:rPr>
        <w:t>Op</w:t>
      </w:r>
      <w:r>
        <w:rPr>
          <w:rFonts w:ascii="Times New Roman" w:hAnsi="Times New Roman"/>
          <w:i/>
          <w:iCs/>
          <w:sz w:val="24"/>
          <w:szCs w:val="24"/>
        </w:rPr>
        <w:t>hthalmic Research</w:t>
      </w:r>
      <w:r>
        <w:rPr>
          <w:rFonts w:ascii="Times New Roman" w:hAnsi="Times New Roman"/>
          <w:sz w:val="24"/>
          <w:szCs w:val="24"/>
        </w:rPr>
        <w:t>, 53(3), 131-135</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Jallad</w:t>
      </w:r>
      <w:proofErr w:type="spellEnd"/>
      <w:r>
        <w:rPr>
          <w:rFonts w:ascii="Times New Roman" w:hAnsi="Times New Roman"/>
          <w:sz w:val="24"/>
          <w:szCs w:val="24"/>
        </w:rPr>
        <w:t xml:space="preserve">, K.N. and </w:t>
      </w:r>
      <w:proofErr w:type="spellStart"/>
      <w:r>
        <w:rPr>
          <w:rFonts w:ascii="Times New Roman" w:hAnsi="Times New Roman"/>
          <w:sz w:val="24"/>
          <w:szCs w:val="24"/>
        </w:rPr>
        <w:t>Hedderich</w:t>
      </w:r>
      <w:proofErr w:type="spellEnd"/>
      <w:r>
        <w:rPr>
          <w:rFonts w:ascii="Times New Roman" w:hAnsi="Times New Roman"/>
          <w:sz w:val="24"/>
          <w:szCs w:val="24"/>
        </w:rPr>
        <w:t>, H.G. (2005).</w:t>
      </w:r>
      <w:proofErr w:type="gramEnd"/>
      <w:r>
        <w:rPr>
          <w:rFonts w:ascii="Times New Roman" w:hAnsi="Times New Roman"/>
          <w:sz w:val="24"/>
          <w:szCs w:val="24"/>
        </w:rPr>
        <w:t xml:space="preserve"> Characterization of </w:t>
      </w:r>
      <w:proofErr w:type="gramStart"/>
      <w:r>
        <w:rPr>
          <w:rFonts w:ascii="Times New Roman" w:hAnsi="Times New Roman"/>
          <w:sz w:val="24"/>
          <w:szCs w:val="24"/>
        </w:rPr>
        <w:t>a hazardous</w:t>
      </w:r>
      <w:proofErr w:type="gramEnd"/>
      <w:r>
        <w:rPr>
          <w:rFonts w:ascii="Times New Roman" w:hAnsi="Times New Roman"/>
          <w:sz w:val="24"/>
          <w:szCs w:val="24"/>
        </w:rPr>
        <w:t xml:space="preserve"> eyeliner (Kohl) by confocal Raman microscopy, </w:t>
      </w:r>
      <w:r>
        <w:rPr>
          <w:rFonts w:ascii="Times New Roman" w:hAnsi="Times New Roman"/>
          <w:i/>
          <w:iCs/>
          <w:sz w:val="24"/>
          <w:szCs w:val="24"/>
        </w:rPr>
        <w:t>J. Hazard. Mater</w:t>
      </w:r>
      <w:r>
        <w:rPr>
          <w:rFonts w:ascii="Times New Roman" w:hAnsi="Times New Roman"/>
          <w:sz w:val="24"/>
          <w:szCs w:val="24"/>
        </w:rPr>
        <w:t>, 30: 124(1-3), 236-240</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Jiwani</w:t>
      </w:r>
      <w:proofErr w:type="spellEnd"/>
      <w:r>
        <w:rPr>
          <w:rFonts w:ascii="Times New Roman" w:hAnsi="Times New Roman"/>
          <w:sz w:val="24"/>
          <w:szCs w:val="24"/>
        </w:rPr>
        <w:t xml:space="preserve">, A., </w:t>
      </w:r>
      <w:proofErr w:type="spellStart"/>
      <w:r>
        <w:rPr>
          <w:rFonts w:ascii="Times New Roman" w:hAnsi="Times New Roman"/>
          <w:sz w:val="24"/>
          <w:szCs w:val="24"/>
        </w:rPr>
        <w:t>Lohiya</w:t>
      </w:r>
      <w:proofErr w:type="spellEnd"/>
      <w:r>
        <w:rPr>
          <w:rFonts w:ascii="Times New Roman" w:hAnsi="Times New Roman"/>
          <w:sz w:val="24"/>
          <w:szCs w:val="24"/>
        </w:rPr>
        <w:t>, S., &amp; Desai, N. (2020).</w:t>
      </w:r>
      <w:proofErr w:type="gramEnd"/>
      <w:r>
        <w:rPr>
          <w:rFonts w:ascii="Times New Roman" w:hAnsi="Times New Roman"/>
          <w:sz w:val="24"/>
          <w:szCs w:val="24"/>
        </w:rPr>
        <w:t xml:space="preserve"> Ocular complication</w:t>
      </w:r>
      <w:r>
        <w:rPr>
          <w:rFonts w:ascii="Times New Roman" w:hAnsi="Times New Roman"/>
          <w:sz w:val="24"/>
          <w:szCs w:val="24"/>
        </w:rPr>
        <w:t>s of cosmetic contact lens wear,</w:t>
      </w:r>
      <w:r>
        <w:rPr>
          <w:rFonts w:ascii="Times New Roman" w:hAnsi="Times New Roman"/>
          <w:i/>
          <w:iCs/>
          <w:sz w:val="24"/>
          <w:szCs w:val="24"/>
        </w:rPr>
        <w:t xml:space="preserve"> Clinical Ophthalmology (Auckland, N.Z.)</w:t>
      </w:r>
      <w:r>
        <w:rPr>
          <w:rFonts w:ascii="Times New Roman" w:hAnsi="Times New Roman"/>
          <w:sz w:val="24"/>
          <w:szCs w:val="24"/>
        </w:rPr>
        <w:t>, 14, 1719–1726</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Jones, A.L., Russell, R. and Ward, R. (2015).</w:t>
      </w:r>
      <w:proofErr w:type="gramEnd"/>
      <w:r>
        <w:rPr>
          <w:rFonts w:ascii="Times New Roman" w:hAnsi="Times New Roman"/>
          <w:sz w:val="24"/>
          <w:szCs w:val="24"/>
        </w:rPr>
        <w:t xml:space="preserve"> Cosmetics alter biologically-based factors of beauty: evidence from facial contrast, </w:t>
      </w:r>
      <w:proofErr w:type="spellStart"/>
      <w:r>
        <w:rPr>
          <w:rFonts w:ascii="Times New Roman" w:hAnsi="Times New Roman"/>
          <w:i/>
          <w:iCs/>
          <w:sz w:val="24"/>
          <w:szCs w:val="24"/>
        </w:rPr>
        <w:t>Evol</w:t>
      </w:r>
      <w:proofErr w:type="spellEnd"/>
      <w:r>
        <w:rPr>
          <w:rFonts w:ascii="Times New Roman" w:hAnsi="Times New Roman"/>
          <w:i/>
          <w:iCs/>
          <w:sz w:val="24"/>
          <w:szCs w:val="24"/>
        </w:rPr>
        <w:t xml:space="preserve"> Psychol</w:t>
      </w:r>
      <w:r>
        <w:rPr>
          <w:rFonts w:ascii="Times New Roman" w:hAnsi="Times New Roman"/>
          <w:sz w:val="24"/>
          <w:szCs w:val="24"/>
        </w:rPr>
        <w:t xml:space="preserve">., </w:t>
      </w:r>
      <w:hyperlink r:id="rId8" w:tgtFrame="https://www.tandfonline.com/doi/full/10.1080/_blank" w:history="1">
        <w:r>
          <w:rPr>
            <w:rFonts w:ascii="Times New Roman" w:hAnsi="Times New Roman"/>
            <w:sz w:val="24"/>
            <w:szCs w:val="24"/>
          </w:rPr>
          <w:t>13</w:t>
        </w:r>
      </w:hyperlink>
      <w:r>
        <w:rPr>
          <w:rFonts w:ascii="Times New Roman" w:hAnsi="Times New Roman"/>
          <w:sz w:val="24"/>
          <w:szCs w:val="24"/>
        </w:rPr>
        <w:t>(</w:t>
      </w:r>
      <w:hyperlink r:id="rId9" w:tgtFrame="https://www.tandfonline.com/doi/full/10.1080/_blank" w:history="1">
        <w:r>
          <w:rPr>
            <w:rFonts w:ascii="Times New Roman" w:hAnsi="Times New Roman"/>
            <w:sz w:val="24"/>
            <w:szCs w:val="24"/>
          </w:rPr>
          <w:t>1</w:t>
        </w:r>
      </w:hyperlink>
      <w:r>
        <w:rPr>
          <w:rFonts w:ascii="Times New Roman" w:hAnsi="Times New Roman"/>
          <w:sz w:val="24"/>
          <w:szCs w:val="24"/>
        </w:rPr>
        <w:t>)</w:t>
      </w:r>
    </w:p>
    <w:p w:rsidR="001E078F" w:rsidRDefault="00FC1D6F">
      <w:pPr>
        <w:ind w:left="360"/>
        <w:jc w:val="both"/>
        <w:rPr>
          <w:rFonts w:ascii="Times New Roman" w:hAnsi="Times New Roman"/>
          <w:sz w:val="24"/>
          <w:szCs w:val="24"/>
        </w:rPr>
      </w:pPr>
      <w:proofErr w:type="spellStart"/>
      <w:r>
        <w:rPr>
          <w:rFonts w:ascii="Times New Roman" w:eastAsia="Times New Roman" w:hAnsi="Times New Roman" w:cs="Times New Roman"/>
          <w:color w:val="000000"/>
          <w:sz w:val="24"/>
          <w:szCs w:val="24"/>
          <w:lang w:val="en-GB" w:eastAsia="en-GB"/>
        </w:rPr>
        <w:t>Kadri</w:t>
      </w:r>
      <w:proofErr w:type="spellEnd"/>
      <w:r>
        <w:rPr>
          <w:rFonts w:ascii="Times New Roman" w:eastAsia="Times New Roman" w:hAnsi="Times New Roman" w:cs="Times New Roman"/>
          <w:color w:val="000000"/>
          <w:sz w:val="24"/>
          <w:szCs w:val="24"/>
          <w:lang w:val="en-GB" w:eastAsia="en-GB"/>
        </w:rPr>
        <w:t xml:space="preserve">, R., </w:t>
      </w:r>
      <w:proofErr w:type="spellStart"/>
      <w:r>
        <w:rPr>
          <w:rFonts w:ascii="Times New Roman" w:eastAsia="Times New Roman" w:hAnsi="Times New Roman" w:cs="Times New Roman"/>
          <w:color w:val="000000"/>
          <w:sz w:val="24"/>
          <w:szCs w:val="24"/>
          <w:lang w:val="en-GB" w:eastAsia="en-GB"/>
        </w:rPr>
        <w:t>Achar</w:t>
      </w:r>
      <w:proofErr w:type="spellEnd"/>
      <w:r>
        <w:rPr>
          <w:rFonts w:ascii="Times New Roman" w:eastAsia="Times New Roman" w:hAnsi="Times New Roman" w:cs="Times New Roman"/>
          <w:color w:val="000000"/>
          <w:sz w:val="24"/>
          <w:szCs w:val="24"/>
          <w:lang w:val="en-GB" w:eastAsia="en-GB"/>
        </w:rPr>
        <w:t xml:space="preserve">, A., </w:t>
      </w:r>
      <w:proofErr w:type="spellStart"/>
      <w:r>
        <w:rPr>
          <w:rFonts w:ascii="Times New Roman" w:eastAsia="Times New Roman" w:hAnsi="Times New Roman" w:cs="Times New Roman"/>
          <w:color w:val="000000"/>
          <w:sz w:val="24"/>
          <w:szCs w:val="24"/>
          <w:lang w:val="en-GB" w:eastAsia="en-GB"/>
        </w:rPr>
        <w:t>Tantry</w:t>
      </w:r>
      <w:proofErr w:type="spellEnd"/>
      <w:r>
        <w:rPr>
          <w:rFonts w:ascii="Times New Roman" w:eastAsia="Times New Roman" w:hAnsi="Times New Roman" w:cs="Times New Roman"/>
          <w:color w:val="000000"/>
          <w:sz w:val="24"/>
          <w:szCs w:val="24"/>
          <w:lang w:val="en-GB" w:eastAsia="en-GB"/>
        </w:rPr>
        <w:t xml:space="preserve">, T.P., </w:t>
      </w:r>
      <w:proofErr w:type="spellStart"/>
      <w:r>
        <w:rPr>
          <w:rFonts w:ascii="Times New Roman" w:eastAsia="Times New Roman" w:hAnsi="Times New Roman" w:cs="Times New Roman"/>
          <w:color w:val="000000"/>
          <w:sz w:val="24"/>
          <w:szCs w:val="24"/>
          <w:lang w:val="en-GB" w:eastAsia="en-GB"/>
        </w:rPr>
        <w:t>Para</w:t>
      </w:r>
      <w:r>
        <w:rPr>
          <w:rFonts w:ascii="Times New Roman" w:eastAsia="Times New Roman" w:hAnsi="Times New Roman" w:cs="Times New Roman"/>
          <w:color w:val="000000"/>
          <w:sz w:val="24"/>
          <w:szCs w:val="24"/>
          <w:lang w:val="en-GB" w:eastAsia="en-GB"/>
        </w:rPr>
        <w:t>meshwar</w:t>
      </w:r>
      <w:proofErr w:type="spellEnd"/>
      <w:r>
        <w:rPr>
          <w:rFonts w:ascii="Times New Roman" w:eastAsia="Times New Roman" w:hAnsi="Times New Roman" w:cs="Times New Roman"/>
          <w:color w:val="000000"/>
          <w:sz w:val="24"/>
          <w:szCs w:val="24"/>
          <w:lang w:val="en-GB" w:eastAsia="en-GB"/>
        </w:rPr>
        <w:t xml:space="preserve">, D., </w:t>
      </w:r>
      <w:proofErr w:type="spellStart"/>
      <w:r>
        <w:rPr>
          <w:rFonts w:ascii="Times New Roman" w:eastAsia="Times New Roman" w:hAnsi="Times New Roman" w:cs="Times New Roman"/>
          <w:color w:val="000000"/>
          <w:sz w:val="24"/>
          <w:szCs w:val="24"/>
          <w:lang w:val="en-GB" w:eastAsia="en-GB"/>
        </w:rPr>
        <w:t>Kudva</w:t>
      </w:r>
      <w:proofErr w:type="spellEnd"/>
      <w:r>
        <w:rPr>
          <w:rFonts w:ascii="Times New Roman" w:eastAsia="Times New Roman" w:hAnsi="Times New Roman" w:cs="Times New Roman"/>
          <w:color w:val="000000"/>
          <w:sz w:val="24"/>
          <w:szCs w:val="24"/>
          <w:lang w:val="en-GB" w:eastAsia="en-GB"/>
        </w:rPr>
        <w:t>, A.</w:t>
      </w:r>
      <w:r>
        <w:rPr>
          <w:rFonts w:ascii="Times New Roman" w:eastAsia="Times New Roman" w:hAnsi="Times New Roman" w:cs="Times New Roman"/>
          <w:color w:val="000000"/>
          <w:sz w:val="24"/>
          <w:szCs w:val="24"/>
          <w:lang w:eastAsia="en-GB"/>
        </w:rPr>
        <w:t xml:space="preserve"> and</w:t>
      </w:r>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Hegde</w:t>
      </w:r>
      <w:proofErr w:type="spellEnd"/>
      <w:r>
        <w:rPr>
          <w:rFonts w:ascii="Times New Roman" w:eastAsia="Times New Roman" w:hAnsi="Times New Roman" w:cs="Times New Roman"/>
          <w:color w:val="000000"/>
          <w:sz w:val="24"/>
          <w:szCs w:val="24"/>
          <w:lang w:val="en-GB" w:eastAsia="en-GB"/>
        </w:rPr>
        <w:t xml:space="preserve">, S. (2013). Mascara induced </w:t>
      </w:r>
      <w:proofErr w:type="spellStart"/>
      <w:r>
        <w:rPr>
          <w:rFonts w:ascii="Times New Roman" w:eastAsia="Times New Roman" w:hAnsi="Times New Roman" w:cs="Times New Roman"/>
          <w:color w:val="000000"/>
          <w:sz w:val="24"/>
          <w:szCs w:val="24"/>
          <w:lang w:val="en-GB" w:eastAsia="en-GB"/>
        </w:rPr>
        <w:t>milphosis</w:t>
      </w:r>
      <w:proofErr w:type="spellEnd"/>
      <w:r>
        <w:rPr>
          <w:rFonts w:ascii="Times New Roman" w:eastAsia="Times New Roman" w:hAnsi="Times New Roman" w:cs="Times New Roman"/>
          <w:color w:val="000000"/>
          <w:sz w:val="24"/>
          <w:szCs w:val="24"/>
          <w:lang w:val="en-GB" w:eastAsia="en-GB"/>
        </w:rPr>
        <w:t>, an etiological evaluation</w:t>
      </w:r>
      <w:r>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i/>
          <w:iCs/>
          <w:color w:val="000000"/>
          <w:sz w:val="24"/>
          <w:szCs w:val="24"/>
          <w:lang w:val="en-GB" w:eastAsia="en-GB"/>
        </w:rPr>
        <w:t>International Journal of Trichology</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i/>
          <w:iCs/>
          <w:color w:val="000000"/>
          <w:sz w:val="24"/>
          <w:szCs w:val="24"/>
          <w:lang w:val="en-GB" w:eastAsia="en-GB"/>
        </w:rPr>
        <w:t>5</w:t>
      </w:r>
      <w:r>
        <w:rPr>
          <w:rFonts w:ascii="Times New Roman" w:eastAsia="Times New Roman" w:hAnsi="Times New Roman" w:cs="Times New Roman"/>
          <w:color w:val="000000"/>
          <w:sz w:val="24"/>
          <w:szCs w:val="24"/>
          <w:lang w:val="en-GB" w:eastAsia="en-GB"/>
        </w:rPr>
        <w:t>(3), 144–147</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Karbassi</w:t>
      </w:r>
      <w:proofErr w:type="spellEnd"/>
      <w:r>
        <w:rPr>
          <w:rFonts w:ascii="Times New Roman" w:hAnsi="Times New Roman"/>
          <w:sz w:val="24"/>
          <w:szCs w:val="24"/>
        </w:rPr>
        <w:t xml:space="preserve">, E., </w:t>
      </w:r>
      <w:proofErr w:type="spellStart"/>
      <w:r>
        <w:rPr>
          <w:rFonts w:ascii="Times New Roman" w:hAnsi="Times New Roman"/>
          <w:sz w:val="24"/>
          <w:szCs w:val="24"/>
        </w:rPr>
        <w:t>Amiri-Ardekani</w:t>
      </w:r>
      <w:proofErr w:type="spellEnd"/>
      <w:r>
        <w:rPr>
          <w:rFonts w:ascii="Times New Roman" w:hAnsi="Times New Roman"/>
          <w:sz w:val="24"/>
          <w:szCs w:val="24"/>
        </w:rPr>
        <w:t xml:space="preserve">, E., </w:t>
      </w:r>
      <w:proofErr w:type="spellStart"/>
      <w:r>
        <w:rPr>
          <w:rFonts w:ascii="Times New Roman" w:hAnsi="Times New Roman"/>
          <w:sz w:val="24"/>
          <w:szCs w:val="24"/>
        </w:rPr>
        <w:t>Farsinezhad</w:t>
      </w:r>
      <w:proofErr w:type="spellEnd"/>
      <w:r>
        <w:rPr>
          <w:rFonts w:ascii="Times New Roman" w:hAnsi="Times New Roman"/>
          <w:sz w:val="24"/>
          <w:szCs w:val="24"/>
        </w:rPr>
        <w:t xml:space="preserve">, A., </w:t>
      </w:r>
      <w:proofErr w:type="spellStart"/>
      <w:r>
        <w:rPr>
          <w:rFonts w:ascii="Times New Roman" w:hAnsi="Times New Roman"/>
          <w:sz w:val="24"/>
          <w:szCs w:val="24"/>
        </w:rPr>
        <w:t>Shahesmaeili</w:t>
      </w:r>
      <w:proofErr w:type="spellEnd"/>
      <w:r>
        <w:rPr>
          <w:rFonts w:ascii="Times New Roman" w:hAnsi="Times New Roman"/>
          <w:sz w:val="24"/>
          <w:szCs w:val="24"/>
        </w:rPr>
        <w:t xml:space="preserve">, A., </w:t>
      </w:r>
      <w:proofErr w:type="spellStart"/>
      <w:r>
        <w:rPr>
          <w:rFonts w:ascii="Times New Roman" w:hAnsi="Times New Roman"/>
          <w:sz w:val="24"/>
          <w:szCs w:val="24"/>
        </w:rPr>
        <w:t>Abhari</w:t>
      </w:r>
      <w:proofErr w:type="spellEnd"/>
      <w:r>
        <w:rPr>
          <w:rFonts w:ascii="Times New Roman" w:hAnsi="Times New Roman"/>
          <w:sz w:val="24"/>
          <w:szCs w:val="24"/>
        </w:rPr>
        <w:t xml:space="preserve">, Y., </w:t>
      </w:r>
      <w:proofErr w:type="spellStart"/>
      <w:r>
        <w:rPr>
          <w:rFonts w:ascii="Times New Roman" w:hAnsi="Times New Roman"/>
          <w:sz w:val="24"/>
          <w:szCs w:val="24"/>
        </w:rPr>
        <w:t>Ziaesistani</w:t>
      </w:r>
      <w:proofErr w:type="spellEnd"/>
      <w:r>
        <w:rPr>
          <w:rFonts w:ascii="Times New Roman" w:hAnsi="Times New Roman"/>
          <w:sz w:val="24"/>
          <w:szCs w:val="24"/>
        </w:rPr>
        <w:t xml:space="preserve">, M., </w:t>
      </w:r>
      <w:proofErr w:type="spellStart"/>
      <w:r>
        <w:rPr>
          <w:rFonts w:ascii="Times New Roman" w:hAnsi="Times New Roman"/>
          <w:sz w:val="24"/>
          <w:szCs w:val="24"/>
        </w:rPr>
        <w:t>Pouryazdanpanah</w:t>
      </w:r>
      <w:proofErr w:type="spellEnd"/>
      <w:r>
        <w:rPr>
          <w:rFonts w:ascii="Times New Roman" w:hAnsi="Times New Roman"/>
          <w:sz w:val="24"/>
          <w:szCs w:val="24"/>
        </w:rPr>
        <w:t xml:space="preserve">, N., </w:t>
      </w:r>
      <w:proofErr w:type="spellStart"/>
      <w:r>
        <w:rPr>
          <w:rFonts w:ascii="Times New Roman" w:hAnsi="Times New Roman"/>
          <w:sz w:val="24"/>
          <w:szCs w:val="24"/>
        </w:rPr>
        <w:t>Derakhshani</w:t>
      </w:r>
      <w:proofErr w:type="spellEnd"/>
      <w:r>
        <w:rPr>
          <w:rFonts w:ascii="Times New Roman" w:hAnsi="Times New Roman"/>
          <w:sz w:val="24"/>
          <w:szCs w:val="24"/>
        </w:rPr>
        <w:t xml:space="preserve">, A, </w:t>
      </w:r>
      <w:proofErr w:type="spellStart"/>
      <w:r>
        <w:rPr>
          <w:rFonts w:ascii="Times New Roman" w:hAnsi="Times New Roman"/>
          <w:sz w:val="24"/>
          <w:szCs w:val="24"/>
        </w:rPr>
        <w:t>Jamshidi</w:t>
      </w:r>
      <w:proofErr w:type="spellEnd"/>
      <w:r>
        <w:rPr>
          <w:rFonts w:ascii="Times New Roman" w:hAnsi="Times New Roman"/>
          <w:sz w:val="24"/>
          <w:szCs w:val="24"/>
        </w:rPr>
        <w:t xml:space="preserve">, F. and </w:t>
      </w:r>
      <w:proofErr w:type="spellStart"/>
      <w:r>
        <w:rPr>
          <w:rFonts w:ascii="Times New Roman" w:hAnsi="Times New Roman"/>
          <w:sz w:val="24"/>
          <w:szCs w:val="24"/>
        </w:rPr>
        <w:t>Tajadeni</w:t>
      </w:r>
      <w:proofErr w:type="spellEnd"/>
      <w:r>
        <w:rPr>
          <w:rFonts w:ascii="Times New Roman" w:hAnsi="Times New Roman"/>
          <w:sz w:val="24"/>
          <w:szCs w:val="24"/>
        </w:rPr>
        <w:t>, H. (2022).</w:t>
      </w:r>
      <w:proofErr w:type="gramEnd"/>
      <w:r>
        <w:rPr>
          <w:rFonts w:ascii="Times New Roman" w:hAnsi="Times New Roman"/>
          <w:sz w:val="24"/>
          <w:szCs w:val="24"/>
        </w:rPr>
        <w:t xml:space="preserve"> The Efficacy of Kohl (</w:t>
      </w:r>
      <w:proofErr w:type="spellStart"/>
      <w:r>
        <w:rPr>
          <w:rFonts w:ascii="Times New Roman" w:hAnsi="Times New Roman"/>
          <w:sz w:val="24"/>
          <w:szCs w:val="24"/>
        </w:rPr>
        <w:t>Surma</w:t>
      </w:r>
      <w:proofErr w:type="spellEnd"/>
      <w:r>
        <w:rPr>
          <w:rFonts w:ascii="Times New Roman" w:hAnsi="Times New Roman"/>
          <w:sz w:val="24"/>
          <w:szCs w:val="24"/>
        </w:rPr>
        <w:t xml:space="preserve">) and Erythromycin in Treatment of </w:t>
      </w:r>
      <w:proofErr w:type="spellStart"/>
      <w:r>
        <w:rPr>
          <w:rFonts w:ascii="Times New Roman" w:hAnsi="Times New Roman"/>
          <w:sz w:val="24"/>
          <w:szCs w:val="24"/>
        </w:rPr>
        <w:t>Blepharitis</w:t>
      </w:r>
      <w:proofErr w:type="spellEnd"/>
      <w:r>
        <w:rPr>
          <w:rFonts w:ascii="Times New Roman" w:hAnsi="Times New Roman"/>
          <w:sz w:val="24"/>
          <w:szCs w:val="24"/>
        </w:rPr>
        <w:t>: An Open-</w:t>
      </w:r>
      <w:r>
        <w:rPr>
          <w:rFonts w:ascii="Times New Roman" w:hAnsi="Times New Roman"/>
          <w:sz w:val="24"/>
          <w:szCs w:val="24"/>
        </w:rPr>
        <w:t xml:space="preserve">Label Clinical Trial, </w:t>
      </w:r>
      <w:r>
        <w:rPr>
          <w:rFonts w:ascii="Times New Roman" w:hAnsi="Times New Roman"/>
          <w:i/>
          <w:iCs/>
          <w:sz w:val="24"/>
          <w:szCs w:val="24"/>
        </w:rPr>
        <w:t xml:space="preserve">Evidence-Based Complementary and Alternative Medicine, </w:t>
      </w:r>
      <w:r>
        <w:rPr>
          <w:rFonts w:ascii="Times New Roman" w:hAnsi="Times New Roman"/>
          <w:sz w:val="24"/>
          <w:szCs w:val="24"/>
        </w:rPr>
        <w:t>6235857</w:t>
      </w:r>
    </w:p>
    <w:p w:rsidR="001E078F" w:rsidRDefault="00FC1D6F">
      <w:pPr>
        <w:ind w:left="360"/>
        <w:jc w:val="both"/>
        <w:rPr>
          <w:rFonts w:ascii="Times New Roman" w:hAnsi="Times New Roman"/>
          <w:sz w:val="24"/>
          <w:szCs w:val="24"/>
        </w:rPr>
      </w:pPr>
      <w:proofErr w:type="spellStart"/>
      <w:r>
        <w:rPr>
          <w:rFonts w:ascii="Times New Roman" w:hAnsi="Times New Roman"/>
          <w:sz w:val="24"/>
          <w:szCs w:val="24"/>
        </w:rPr>
        <w:t>Kaushal</w:t>
      </w:r>
      <w:proofErr w:type="spellEnd"/>
      <w:r>
        <w:rPr>
          <w:rFonts w:ascii="Times New Roman" w:hAnsi="Times New Roman"/>
          <w:sz w:val="24"/>
          <w:szCs w:val="24"/>
        </w:rPr>
        <w:t>, D. (2008). Fashion for your eyes only</w:t>
      </w:r>
      <w:proofErr w:type="gramStart"/>
      <w:r>
        <w:rPr>
          <w:rFonts w:ascii="Times New Roman" w:hAnsi="Times New Roman"/>
          <w:sz w:val="24"/>
          <w:szCs w:val="24"/>
        </w:rPr>
        <w:t>,  The</w:t>
      </w:r>
      <w:proofErr w:type="gramEnd"/>
      <w:r>
        <w:rPr>
          <w:rFonts w:ascii="Times New Roman" w:hAnsi="Times New Roman"/>
          <w:sz w:val="24"/>
          <w:szCs w:val="24"/>
        </w:rPr>
        <w:t xml:space="preserve"> Tribune India, (Online edition), 1-2</w:t>
      </w:r>
    </w:p>
    <w:p w:rsidR="001E078F" w:rsidRDefault="00FC1D6F">
      <w:pPr>
        <w:ind w:left="360"/>
        <w:jc w:val="both"/>
        <w:rPr>
          <w:rFonts w:ascii="Times New Roman" w:hAnsi="Times New Roman"/>
          <w:sz w:val="24"/>
          <w:szCs w:val="24"/>
        </w:rPr>
      </w:pPr>
      <w:proofErr w:type="spellStart"/>
      <w:r>
        <w:rPr>
          <w:rFonts w:ascii="Times New Roman" w:hAnsi="Times New Roman"/>
          <w:sz w:val="24"/>
          <w:szCs w:val="24"/>
        </w:rPr>
        <w:t>Lekouch</w:t>
      </w:r>
      <w:proofErr w:type="spellEnd"/>
      <w:r>
        <w:rPr>
          <w:rFonts w:ascii="Times New Roman" w:hAnsi="Times New Roman"/>
          <w:sz w:val="24"/>
          <w:szCs w:val="24"/>
        </w:rPr>
        <w:t xml:space="preserve">, N., </w:t>
      </w:r>
      <w:proofErr w:type="spellStart"/>
      <w:r>
        <w:rPr>
          <w:rFonts w:ascii="Times New Roman" w:hAnsi="Times New Roman"/>
          <w:sz w:val="24"/>
          <w:szCs w:val="24"/>
        </w:rPr>
        <w:t>Sedki</w:t>
      </w:r>
      <w:proofErr w:type="spellEnd"/>
      <w:r>
        <w:rPr>
          <w:rFonts w:ascii="Times New Roman" w:hAnsi="Times New Roman"/>
          <w:sz w:val="24"/>
          <w:szCs w:val="24"/>
        </w:rPr>
        <w:t xml:space="preserve">, A., </w:t>
      </w:r>
      <w:proofErr w:type="spellStart"/>
      <w:r>
        <w:rPr>
          <w:rFonts w:ascii="Times New Roman" w:hAnsi="Times New Roman"/>
          <w:sz w:val="24"/>
          <w:szCs w:val="24"/>
        </w:rPr>
        <w:t>Nejmeddine</w:t>
      </w:r>
      <w:proofErr w:type="spellEnd"/>
      <w:r>
        <w:rPr>
          <w:rFonts w:ascii="Times New Roman" w:hAnsi="Times New Roman"/>
          <w:sz w:val="24"/>
          <w:szCs w:val="24"/>
        </w:rPr>
        <w:t xml:space="preserve">, A. and </w:t>
      </w:r>
      <w:proofErr w:type="spellStart"/>
      <w:r>
        <w:rPr>
          <w:rFonts w:ascii="Times New Roman" w:hAnsi="Times New Roman"/>
          <w:sz w:val="24"/>
          <w:szCs w:val="24"/>
        </w:rPr>
        <w:t>Gamon</w:t>
      </w:r>
      <w:proofErr w:type="spellEnd"/>
      <w:r>
        <w:rPr>
          <w:rFonts w:ascii="Times New Roman" w:hAnsi="Times New Roman"/>
          <w:sz w:val="24"/>
          <w:szCs w:val="24"/>
        </w:rPr>
        <w:t>, S. (2001). Lead and traditional</w:t>
      </w:r>
      <w:r>
        <w:rPr>
          <w:rFonts w:ascii="Times New Roman" w:hAnsi="Times New Roman"/>
          <w:sz w:val="24"/>
          <w:szCs w:val="24"/>
        </w:rPr>
        <w:t xml:space="preserve"> Moroccan Pharmacopoeia,</w:t>
      </w:r>
      <w:r>
        <w:rPr>
          <w:rFonts w:ascii="Times New Roman" w:hAnsi="Times New Roman"/>
          <w:i/>
          <w:iCs/>
          <w:sz w:val="24"/>
          <w:szCs w:val="24"/>
        </w:rPr>
        <w:t xml:space="preserve"> Sci. Total Environ</w:t>
      </w:r>
      <w:r>
        <w:rPr>
          <w:rFonts w:ascii="Times New Roman" w:hAnsi="Times New Roman"/>
          <w:sz w:val="24"/>
          <w:szCs w:val="24"/>
        </w:rPr>
        <w:t>, 3: 280(1-3), 39-43</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Lev, E. (2002).</w:t>
      </w:r>
      <w:proofErr w:type="gramEnd"/>
      <w:r>
        <w:rPr>
          <w:rFonts w:ascii="Times New Roman" w:hAnsi="Times New Roman"/>
          <w:sz w:val="24"/>
          <w:szCs w:val="24"/>
        </w:rPr>
        <w:t xml:space="preserve"> Reconstructed material </w:t>
      </w:r>
      <w:proofErr w:type="spellStart"/>
      <w:r>
        <w:rPr>
          <w:rFonts w:ascii="Times New Roman" w:hAnsi="Times New Roman"/>
          <w:sz w:val="24"/>
          <w:szCs w:val="24"/>
        </w:rPr>
        <w:t>medica</w:t>
      </w:r>
      <w:proofErr w:type="spellEnd"/>
      <w:r>
        <w:rPr>
          <w:rFonts w:ascii="Times New Roman" w:hAnsi="Times New Roman"/>
          <w:sz w:val="24"/>
          <w:szCs w:val="24"/>
        </w:rPr>
        <w:t xml:space="preserve"> of the Medieval and Ottoman Al-sham, </w:t>
      </w:r>
      <w:r>
        <w:rPr>
          <w:rFonts w:ascii="Times New Roman" w:hAnsi="Times New Roman"/>
          <w:i/>
          <w:iCs/>
          <w:sz w:val="24"/>
          <w:szCs w:val="24"/>
        </w:rPr>
        <w:t xml:space="preserve">J. </w:t>
      </w:r>
      <w:proofErr w:type="spellStart"/>
      <w:r>
        <w:rPr>
          <w:rFonts w:ascii="Times New Roman" w:hAnsi="Times New Roman"/>
          <w:i/>
          <w:iCs/>
          <w:sz w:val="24"/>
          <w:szCs w:val="24"/>
        </w:rPr>
        <w:t>Ethnopharmacology</w:t>
      </w:r>
      <w:proofErr w:type="spellEnd"/>
      <w:r>
        <w:rPr>
          <w:rFonts w:ascii="Times New Roman" w:hAnsi="Times New Roman"/>
          <w:sz w:val="24"/>
          <w:szCs w:val="24"/>
        </w:rPr>
        <w:t>, 80: 167-179</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Levey</w:t>
      </w:r>
      <w:proofErr w:type="spellEnd"/>
      <w:r>
        <w:rPr>
          <w:rFonts w:ascii="Times New Roman" w:hAnsi="Times New Roman"/>
          <w:sz w:val="24"/>
          <w:szCs w:val="24"/>
        </w:rPr>
        <w:t>, M and Al-</w:t>
      </w:r>
      <w:proofErr w:type="spellStart"/>
      <w:r>
        <w:rPr>
          <w:rFonts w:ascii="Times New Roman" w:hAnsi="Times New Roman"/>
          <w:sz w:val="24"/>
          <w:szCs w:val="24"/>
        </w:rPr>
        <w:t>Khaledy</w:t>
      </w:r>
      <w:proofErr w:type="spellEnd"/>
      <w:r>
        <w:rPr>
          <w:rFonts w:ascii="Times New Roman" w:hAnsi="Times New Roman"/>
          <w:sz w:val="24"/>
          <w:szCs w:val="24"/>
        </w:rPr>
        <w:t>, N. (1967).</w:t>
      </w:r>
      <w:proofErr w:type="gramEnd"/>
      <w:r>
        <w:rPr>
          <w:rFonts w:ascii="Times New Roman" w:hAnsi="Times New Roman"/>
          <w:sz w:val="24"/>
          <w:szCs w:val="24"/>
        </w:rPr>
        <w:t xml:space="preserve"> The Medical Formulary of Al-</w:t>
      </w:r>
      <w:proofErr w:type="spellStart"/>
      <w:r>
        <w:rPr>
          <w:rFonts w:ascii="Times New Roman" w:hAnsi="Times New Roman"/>
          <w:sz w:val="24"/>
          <w:szCs w:val="24"/>
        </w:rPr>
        <w:t>Samarquandi</w:t>
      </w:r>
      <w:proofErr w:type="spellEnd"/>
      <w:r>
        <w:rPr>
          <w:rFonts w:ascii="Times New Roman" w:hAnsi="Times New Roman"/>
          <w:sz w:val="24"/>
          <w:szCs w:val="24"/>
        </w:rPr>
        <w:t>, Published by University of Pennsylvania Press, Pennsylvania, 136</w:t>
      </w:r>
    </w:p>
    <w:p w:rsidR="001E078F" w:rsidRDefault="00FC1D6F">
      <w:pPr>
        <w:ind w:left="360"/>
        <w:jc w:val="both"/>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rPr>
        <w:t>Loden</w:t>
      </w:r>
      <w:proofErr w:type="spellEnd"/>
      <w:r>
        <w:rPr>
          <w:rFonts w:ascii="Times New Roman" w:hAnsi="Times New Roman" w:cs="Times New Roman"/>
          <w:sz w:val="24"/>
          <w:szCs w:val="24"/>
          <w:shd w:val="clear" w:color="auto" w:fill="FFFFFF"/>
        </w:rPr>
        <w:t>, M.</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Wessman</w:t>
      </w:r>
      <w:proofErr w:type="spellEnd"/>
      <w:r>
        <w:rPr>
          <w:rFonts w:ascii="Times New Roman" w:hAnsi="Times New Roman" w:cs="Times New Roman"/>
          <w:sz w:val="24"/>
          <w:szCs w:val="24"/>
          <w:shd w:val="clear" w:color="auto" w:fill="FFFFFF"/>
        </w:rPr>
        <w:t>, C. (2002).</w:t>
      </w:r>
      <w:proofErr w:type="gram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Mascaras may cause irritant contact dermatitis</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International journal of cosmetic science</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24.</w:t>
      </w:r>
      <w:r>
        <w:rPr>
          <w:rFonts w:ascii="Times New Roman" w:hAnsi="Times New Roman" w:cs="Times New Roman"/>
          <w:sz w:val="24"/>
          <w:szCs w:val="24"/>
          <w:shd w:val="clear" w:color="auto" w:fill="FFFFFF"/>
        </w:rPr>
        <w:t>5</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Mahmood</w:t>
      </w:r>
      <w:proofErr w:type="spellEnd"/>
      <w:r>
        <w:rPr>
          <w:rFonts w:ascii="Times New Roman" w:hAnsi="Times New Roman"/>
          <w:sz w:val="24"/>
          <w:szCs w:val="24"/>
        </w:rPr>
        <w:t xml:space="preserve">, Z. A., </w:t>
      </w:r>
      <w:proofErr w:type="spellStart"/>
      <w:r>
        <w:rPr>
          <w:rFonts w:ascii="Times New Roman" w:hAnsi="Times New Roman"/>
          <w:sz w:val="24"/>
          <w:szCs w:val="24"/>
        </w:rPr>
        <w:t>Iqbal</w:t>
      </w:r>
      <w:proofErr w:type="spellEnd"/>
      <w:r>
        <w:rPr>
          <w:rFonts w:ascii="Times New Roman" w:hAnsi="Times New Roman"/>
          <w:sz w:val="24"/>
          <w:szCs w:val="24"/>
        </w:rPr>
        <w:t xml:space="preserve"> A., and </w:t>
      </w:r>
      <w:proofErr w:type="spellStart"/>
      <w:r>
        <w:rPr>
          <w:rFonts w:ascii="Times New Roman" w:hAnsi="Times New Roman"/>
          <w:sz w:val="24"/>
          <w:szCs w:val="24"/>
        </w:rPr>
        <w:t>Waseemuddin</w:t>
      </w:r>
      <w:proofErr w:type="spellEnd"/>
      <w:r>
        <w:rPr>
          <w:rFonts w:ascii="Times New Roman" w:hAnsi="Times New Roman"/>
          <w:sz w:val="24"/>
          <w:szCs w:val="24"/>
        </w:rPr>
        <w:t xml:space="preserve"> A. S. (2015).</w:t>
      </w:r>
      <w:proofErr w:type="gramEnd"/>
      <w:r>
        <w:rPr>
          <w:rFonts w:ascii="Times New Roman" w:hAnsi="Times New Roman"/>
          <w:sz w:val="24"/>
          <w:szCs w:val="24"/>
        </w:rPr>
        <w:t xml:space="preserve"> Kohl Use in Antiquity: Effects on the Eye, History of Toxicology and Environmental Health Toxicology. </w:t>
      </w:r>
      <w:r>
        <w:rPr>
          <w:rFonts w:ascii="Times New Roman" w:hAnsi="Times New Roman"/>
          <w:i/>
          <w:iCs/>
          <w:sz w:val="24"/>
          <w:szCs w:val="24"/>
        </w:rPr>
        <w:t>Antiquity II</w:t>
      </w:r>
      <w:r>
        <w:rPr>
          <w:rFonts w:ascii="Times New Roman" w:hAnsi="Times New Roman"/>
          <w:sz w:val="24"/>
          <w:szCs w:val="24"/>
        </w:rPr>
        <w:t>, 68-78</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lastRenderedPageBreak/>
        <w:t>Mahmood</w:t>
      </w:r>
      <w:proofErr w:type="spellEnd"/>
      <w:r>
        <w:rPr>
          <w:rFonts w:ascii="Times New Roman" w:hAnsi="Times New Roman"/>
          <w:sz w:val="24"/>
          <w:szCs w:val="24"/>
        </w:rPr>
        <w:t xml:space="preserve">, Z.A., </w:t>
      </w:r>
      <w:proofErr w:type="spellStart"/>
      <w:r>
        <w:rPr>
          <w:rFonts w:ascii="Times New Roman" w:hAnsi="Times New Roman"/>
          <w:sz w:val="24"/>
          <w:szCs w:val="24"/>
        </w:rPr>
        <w:t>Iqbal</w:t>
      </w:r>
      <w:proofErr w:type="spellEnd"/>
      <w:r>
        <w:rPr>
          <w:rFonts w:ascii="Times New Roman" w:hAnsi="Times New Roman"/>
          <w:sz w:val="24"/>
          <w:szCs w:val="24"/>
        </w:rPr>
        <w:t>, A. and Ahmed, S.W. (2019).</w:t>
      </w:r>
      <w:proofErr w:type="gramEnd"/>
      <w:r>
        <w:rPr>
          <w:rFonts w:ascii="Times New Roman" w:hAnsi="Times New Roman"/>
          <w:sz w:val="24"/>
          <w:szCs w:val="24"/>
        </w:rPr>
        <w:t xml:space="preserve"> Chapter 5 - Kohl Use in Antiq</w:t>
      </w:r>
      <w:r>
        <w:rPr>
          <w:rFonts w:ascii="Times New Roman" w:hAnsi="Times New Roman"/>
          <w:sz w:val="24"/>
          <w:szCs w:val="24"/>
        </w:rPr>
        <w:t xml:space="preserve">uity: Effects on the Eye, </w:t>
      </w:r>
      <w:r>
        <w:rPr>
          <w:rFonts w:ascii="Times New Roman" w:hAnsi="Times New Roman"/>
          <w:i/>
          <w:iCs/>
          <w:sz w:val="24"/>
          <w:szCs w:val="24"/>
        </w:rPr>
        <w:t xml:space="preserve">Toxicology in Antiquity, </w:t>
      </w:r>
      <w:r>
        <w:rPr>
          <w:rFonts w:ascii="Times New Roman" w:hAnsi="Times New Roman"/>
          <w:sz w:val="24"/>
          <w:szCs w:val="24"/>
        </w:rPr>
        <w:t>93-103</w:t>
      </w:r>
    </w:p>
    <w:p w:rsidR="001E078F" w:rsidRDefault="00FC1D6F">
      <w:pPr>
        <w:ind w:left="360"/>
        <w:jc w:val="both"/>
        <w:rPr>
          <w:rFonts w:ascii="Times New Roman" w:hAnsi="Times New Roman"/>
          <w:sz w:val="24"/>
          <w:szCs w:val="24"/>
        </w:rPr>
      </w:pPr>
      <w:proofErr w:type="spellStart"/>
      <w:r>
        <w:rPr>
          <w:rFonts w:ascii="Times New Roman" w:hAnsi="Times New Roman" w:cs="Times New Roman"/>
          <w:sz w:val="24"/>
          <w:szCs w:val="24"/>
        </w:rPr>
        <w:t>Mahmood</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Zoha</w:t>
      </w:r>
      <w:proofErr w:type="spellEnd"/>
      <w:r>
        <w:rPr>
          <w:rFonts w:ascii="Times New Roman" w:hAnsi="Times New Roman" w:cs="Times New Roman"/>
          <w:sz w:val="24"/>
          <w:szCs w:val="24"/>
        </w:rPr>
        <w:t xml:space="preserve">, S.M.S., </w:t>
      </w:r>
      <w:proofErr w:type="spellStart"/>
      <w:r>
        <w:rPr>
          <w:rFonts w:ascii="Times New Roman" w:hAnsi="Times New Roman" w:cs="Times New Roman"/>
          <w:sz w:val="24"/>
          <w:szCs w:val="24"/>
        </w:rPr>
        <w:t>Usmanghani</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Hasan</w:t>
      </w:r>
      <w:proofErr w:type="spellEnd"/>
      <w:r>
        <w:rPr>
          <w:rFonts w:ascii="Times New Roman" w:hAnsi="Times New Roman" w:cs="Times New Roman"/>
          <w:sz w:val="24"/>
          <w:szCs w:val="24"/>
        </w:rPr>
        <w:t xml:space="preserve">, M.M., Ali, O., </w:t>
      </w:r>
      <w:proofErr w:type="spellStart"/>
      <w:r>
        <w:rPr>
          <w:rFonts w:ascii="Times New Roman" w:hAnsi="Times New Roman" w:cs="Times New Roman"/>
          <w:sz w:val="24"/>
          <w:szCs w:val="24"/>
        </w:rPr>
        <w:t>Jahan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Saeed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Zaihd</w:t>
      </w:r>
      <w:proofErr w:type="spellEnd"/>
      <w:r>
        <w:rPr>
          <w:rFonts w:ascii="Times New Roman" w:hAnsi="Times New Roman" w:cs="Times New Roman"/>
          <w:sz w:val="24"/>
          <w:szCs w:val="24"/>
        </w:rPr>
        <w:t xml:space="preserve">, R. and </w:t>
      </w:r>
      <w:proofErr w:type="spellStart"/>
      <w:r>
        <w:rPr>
          <w:rFonts w:ascii="Times New Roman" w:hAnsi="Times New Roman" w:cs="Times New Roman"/>
          <w:sz w:val="24"/>
          <w:szCs w:val="24"/>
        </w:rPr>
        <w:t>Zubair</w:t>
      </w:r>
      <w:proofErr w:type="gramStart"/>
      <w:r>
        <w:rPr>
          <w:rFonts w:ascii="Times New Roman" w:hAnsi="Times New Roman" w:cs="Times New Roman"/>
          <w:sz w:val="24"/>
          <w:szCs w:val="24"/>
        </w:rPr>
        <w:t>,M</w:t>
      </w:r>
      <w:proofErr w:type="spellEnd"/>
      <w:proofErr w:type="gramEnd"/>
      <w:r>
        <w:rPr>
          <w:rFonts w:ascii="Times New Roman" w:hAnsi="Times New Roman" w:cs="Times New Roman"/>
          <w:sz w:val="24"/>
          <w:szCs w:val="24"/>
        </w:rPr>
        <w:t xml:space="preserve">. (2009). </w:t>
      </w:r>
      <w:r>
        <w:rPr>
          <w:rFonts w:ascii="Times New Roman" w:hAnsi="Times New Roman"/>
          <w:sz w:val="24"/>
          <w:szCs w:val="24"/>
        </w:rPr>
        <w:t>Review: Kohl (</w:t>
      </w:r>
      <w:proofErr w:type="spellStart"/>
      <w:r>
        <w:rPr>
          <w:rFonts w:ascii="Times New Roman" w:hAnsi="Times New Roman"/>
          <w:sz w:val="24"/>
          <w:szCs w:val="24"/>
        </w:rPr>
        <w:t>Surma</w:t>
      </w:r>
      <w:proofErr w:type="spellEnd"/>
      <w:r>
        <w:rPr>
          <w:rFonts w:ascii="Times New Roman" w:hAnsi="Times New Roman"/>
          <w:sz w:val="24"/>
          <w:szCs w:val="24"/>
        </w:rPr>
        <w:t xml:space="preserve">): Retrospect and Prospect, </w:t>
      </w:r>
      <w:r>
        <w:rPr>
          <w:rFonts w:ascii="Times New Roman" w:hAnsi="Times New Roman"/>
          <w:i/>
          <w:iCs/>
          <w:sz w:val="24"/>
          <w:szCs w:val="24"/>
        </w:rPr>
        <w:t>Pakistan journal of pharmaceut</w:t>
      </w:r>
      <w:r>
        <w:rPr>
          <w:rFonts w:ascii="Times New Roman" w:hAnsi="Times New Roman"/>
          <w:i/>
          <w:iCs/>
          <w:sz w:val="24"/>
          <w:szCs w:val="24"/>
        </w:rPr>
        <w:t>ical sciences</w:t>
      </w:r>
      <w:r>
        <w:rPr>
          <w:rFonts w:ascii="Times New Roman" w:hAnsi="Times New Roman"/>
          <w:sz w:val="24"/>
          <w:szCs w:val="24"/>
        </w:rPr>
        <w:t>, 22(1), 107-122</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Malakotian</w:t>
      </w:r>
      <w:proofErr w:type="spellEnd"/>
      <w:r>
        <w:rPr>
          <w:rFonts w:ascii="Times New Roman" w:hAnsi="Times New Roman"/>
          <w:sz w:val="24"/>
          <w:szCs w:val="24"/>
        </w:rPr>
        <w:t xml:space="preserve">, M., </w:t>
      </w:r>
      <w:proofErr w:type="spellStart"/>
      <w:r>
        <w:rPr>
          <w:rFonts w:ascii="Times New Roman" w:hAnsi="Times New Roman"/>
          <w:sz w:val="24"/>
          <w:szCs w:val="24"/>
        </w:rPr>
        <w:t>Mazandarani</w:t>
      </w:r>
      <w:proofErr w:type="spellEnd"/>
      <w:r>
        <w:rPr>
          <w:rFonts w:ascii="Times New Roman" w:hAnsi="Times New Roman"/>
          <w:sz w:val="24"/>
          <w:szCs w:val="24"/>
        </w:rPr>
        <w:t xml:space="preserve">, M.P. and </w:t>
      </w:r>
      <w:proofErr w:type="spellStart"/>
      <w:r>
        <w:rPr>
          <w:rFonts w:ascii="Times New Roman" w:hAnsi="Times New Roman"/>
          <w:sz w:val="24"/>
          <w:szCs w:val="24"/>
        </w:rPr>
        <w:t>Hoseini</w:t>
      </w:r>
      <w:proofErr w:type="spellEnd"/>
      <w:r>
        <w:rPr>
          <w:rFonts w:ascii="Times New Roman" w:hAnsi="Times New Roman"/>
          <w:sz w:val="24"/>
          <w:szCs w:val="24"/>
        </w:rPr>
        <w:t>, H. (2010).</w:t>
      </w:r>
      <w:proofErr w:type="gramEnd"/>
      <w:r>
        <w:rPr>
          <w:rFonts w:ascii="Times New Roman" w:hAnsi="Times New Roman"/>
          <w:sz w:val="24"/>
          <w:szCs w:val="24"/>
        </w:rPr>
        <w:t xml:space="preserve"> Lead Levels in Powders of </w:t>
      </w:r>
      <w:proofErr w:type="spellStart"/>
      <w:r>
        <w:rPr>
          <w:rFonts w:ascii="Times New Roman" w:hAnsi="Times New Roman"/>
          <w:sz w:val="24"/>
          <w:szCs w:val="24"/>
        </w:rPr>
        <w:t>Surma</w:t>
      </w:r>
      <w:proofErr w:type="spellEnd"/>
      <w:r>
        <w:rPr>
          <w:rFonts w:ascii="Times New Roman" w:hAnsi="Times New Roman"/>
          <w:sz w:val="24"/>
          <w:szCs w:val="24"/>
        </w:rPr>
        <w:t xml:space="preserve"> (Kohl) Used in Kerman, </w:t>
      </w:r>
      <w:r>
        <w:rPr>
          <w:rFonts w:ascii="Times New Roman" w:hAnsi="Times New Roman"/>
          <w:i/>
          <w:iCs/>
          <w:sz w:val="24"/>
          <w:szCs w:val="24"/>
        </w:rPr>
        <w:t xml:space="preserve">Journal of Kerman University of Medical Sciences, </w:t>
      </w:r>
      <w:r>
        <w:rPr>
          <w:rFonts w:ascii="Times New Roman" w:hAnsi="Times New Roman"/>
          <w:sz w:val="24"/>
          <w:szCs w:val="24"/>
        </w:rPr>
        <w:t>17(4), 167-174</w:t>
      </w:r>
    </w:p>
    <w:p w:rsidR="001E078F" w:rsidRDefault="00FC1D6F">
      <w:pPr>
        <w:spacing w:after="0" w:line="240" w:lineRule="auto"/>
        <w:ind w:left="360"/>
        <w:jc w:val="both"/>
        <w:rPr>
          <w:rFonts w:ascii="Times New Roman" w:hAnsi="Times New Roman"/>
          <w:sz w:val="24"/>
          <w:szCs w:val="24"/>
        </w:rPr>
      </w:pPr>
      <w:proofErr w:type="gramStart"/>
      <w:r>
        <w:rPr>
          <w:rFonts w:ascii="Times New Roman" w:eastAsia="Times New Roman" w:hAnsi="Times New Roman" w:cs="Times New Roman"/>
          <w:color w:val="000000"/>
          <w:sz w:val="24"/>
          <w:szCs w:val="24"/>
          <w:lang w:val="en-GB" w:eastAsia="en-GB"/>
        </w:rPr>
        <w:t>Malik, A.</w:t>
      </w:r>
      <w:r>
        <w:rPr>
          <w:rFonts w:ascii="Times New Roman" w:eastAsia="Times New Roman" w:hAnsi="Times New Roman" w:cs="Times New Roman"/>
          <w:color w:val="000000"/>
          <w:sz w:val="24"/>
          <w:szCs w:val="24"/>
          <w:lang w:eastAsia="en-GB"/>
        </w:rPr>
        <w:t xml:space="preserve"> and</w:t>
      </w:r>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Claoué</w:t>
      </w:r>
      <w:proofErr w:type="spellEnd"/>
      <w:r>
        <w:rPr>
          <w:rFonts w:ascii="Times New Roman" w:eastAsia="Times New Roman" w:hAnsi="Times New Roman" w:cs="Times New Roman"/>
          <w:color w:val="000000"/>
          <w:sz w:val="24"/>
          <w:szCs w:val="24"/>
          <w:lang w:val="en-GB" w:eastAsia="en-GB"/>
        </w:rPr>
        <w:t>, C. (2012).</w:t>
      </w:r>
      <w:proofErr w:type="gramEnd"/>
      <w:r>
        <w:rPr>
          <w:rFonts w:ascii="Times New Roman" w:eastAsia="Times New Roman" w:hAnsi="Times New Roman" w:cs="Times New Roman"/>
          <w:color w:val="000000"/>
          <w:sz w:val="24"/>
          <w:szCs w:val="24"/>
          <w:lang w:val="en-GB" w:eastAsia="en-GB"/>
        </w:rPr>
        <w:t xml:space="preserve"> Transport and interaction of cosmetic product material within the ocular surface: Beauty and the beastly symptoms of toxic tears</w:t>
      </w:r>
      <w:r>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i/>
          <w:iCs/>
          <w:color w:val="000000"/>
          <w:sz w:val="24"/>
          <w:szCs w:val="24"/>
          <w:lang w:val="en-GB" w:eastAsia="en-GB"/>
        </w:rPr>
        <w:t>In</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i/>
          <w:iCs/>
          <w:color w:val="000000"/>
          <w:sz w:val="24"/>
          <w:szCs w:val="24"/>
          <w:lang w:val="en-GB" w:eastAsia="en-GB"/>
        </w:rPr>
        <w:t>Contact Lens and Anterior Eye</w:t>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val="en-GB" w:eastAsia="en-GB"/>
        </w:rPr>
        <w:t>35</w:t>
      </w:r>
      <w:r>
        <w:rPr>
          <w:rFonts w:ascii="Times New Roman" w:eastAsia="Times New Roman" w:hAnsi="Times New Roman" w:cs="Times New Roman"/>
          <w:color w:val="000000"/>
          <w:sz w:val="24"/>
          <w:szCs w:val="24"/>
          <w:lang w:eastAsia="en-GB"/>
        </w:rPr>
        <w:t>(6)</w:t>
      </w:r>
      <w:r>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en-GB" w:eastAsia="en-GB"/>
        </w:rPr>
        <w:t>247–25</w:t>
      </w:r>
      <w:r>
        <w:rPr>
          <w:rFonts w:ascii="Times New Roman" w:hAnsi="Times New Roman" w:cs="Times New Roman"/>
          <w:color w:val="000000"/>
          <w:sz w:val="24"/>
          <w:szCs w:val="24"/>
        </w:rPr>
        <w:t xml:space="preserve"> </w:t>
      </w:r>
    </w:p>
    <w:p w:rsidR="001E078F" w:rsidRDefault="00FC1D6F">
      <w:pPr>
        <w:ind w:left="360"/>
        <w:jc w:val="both"/>
        <w:rPr>
          <w:rFonts w:ascii="Times New Roman" w:hAnsi="Times New Roman"/>
          <w:sz w:val="24"/>
          <w:szCs w:val="24"/>
        </w:rPr>
      </w:pPr>
      <w:proofErr w:type="spellStart"/>
      <w:r>
        <w:rPr>
          <w:rFonts w:ascii="Times New Roman" w:hAnsi="Times New Roman"/>
          <w:sz w:val="24"/>
          <w:szCs w:val="24"/>
        </w:rPr>
        <w:t>Meri</w:t>
      </w:r>
      <w:proofErr w:type="spellEnd"/>
      <w:r>
        <w:rPr>
          <w:rFonts w:ascii="Times New Roman" w:hAnsi="Times New Roman"/>
          <w:sz w:val="24"/>
          <w:szCs w:val="24"/>
        </w:rPr>
        <w:t xml:space="preserve">, J.W. (2006). Cosmetic, In: Medieval Islamic </w:t>
      </w:r>
      <w:r>
        <w:rPr>
          <w:rFonts w:ascii="Times New Roman" w:hAnsi="Times New Roman"/>
          <w:sz w:val="24"/>
          <w:szCs w:val="24"/>
        </w:rPr>
        <w:t>Civilization – An Encyclopedia, 1: 177</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Mesko</w:t>
      </w:r>
      <w:proofErr w:type="spellEnd"/>
      <w:r>
        <w:rPr>
          <w:rFonts w:ascii="Times New Roman" w:hAnsi="Times New Roman"/>
          <w:sz w:val="24"/>
          <w:szCs w:val="24"/>
        </w:rPr>
        <w:t xml:space="preserve">, M.F., Novo, D.L.R., Costa, V.C., </w:t>
      </w:r>
      <w:proofErr w:type="spellStart"/>
      <w:r>
        <w:rPr>
          <w:rFonts w:ascii="Times New Roman" w:hAnsi="Times New Roman"/>
          <w:sz w:val="24"/>
          <w:szCs w:val="24"/>
        </w:rPr>
        <w:t>Henn</w:t>
      </w:r>
      <w:proofErr w:type="spellEnd"/>
      <w:r>
        <w:rPr>
          <w:rFonts w:ascii="Times New Roman" w:hAnsi="Times New Roman"/>
          <w:sz w:val="24"/>
          <w:szCs w:val="24"/>
        </w:rPr>
        <w:t>, A.S. and Flores, E.M.M. (2020).</w:t>
      </w:r>
      <w:proofErr w:type="gramEnd"/>
      <w:r>
        <w:rPr>
          <w:rFonts w:ascii="Times New Roman" w:hAnsi="Times New Roman"/>
          <w:sz w:val="24"/>
          <w:szCs w:val="24"/>
        </w:rPr>
        <w:t xml:space="preserve"> Toxic and potentially toxic elements determination in cosmetics used for make-up: A critical review, </w:t>
      </w:r>
      <w:proofErr w:type="spellStart"/>
      <w:r>
        <w:rPr>
          <w:rFonts w:ascii="Times New Roman" w:hAnsi="Times New Roman"/>
          <w:i/>
          <w:iCs/>
          <w:sz w:val="24"/>
          <w:szCs w:val="24"/>
        </w:rPr>
        <w:t>Analytica</w:t>
      </w:r>
      <w:proofErr w:type="spellEnd"/>
      <w:r>
        <w:rPr>
          <w:rFonts w:ascii="Times New Roman" w:hAnsi="Times New Roman"/>
          <w:i/>
          <w:iCs/>
          <w:sz w:val="24"/>
          <w:szCs w:val="24"/>
        </w:rPr>
        <w:t xml:space="preserve"> </w:t>
      </w:r>
      <w:proofErr w:type="spellStart"/>
      <w:r>
        <w:rPr>
          <w:rFonts w:ascii="Times New Roman" w:hAnsi="Times New Roman"/>
          <w:i/>
          <w:iCs/>
          <w:sz w:val="24"/>
          <w:szCs w:val="24"/>
        </w:rPr>
        <w:t>Chimica</w:t>
      </w:r>
      <w:proofErr w:type="spellEnd"/>
      <w:r>
        <w:rPr>
          <w:rFonts w:ascii="Times New Roman" w:hAnsi="Times New Roman"/>
          <w:i/>
          <w:iCs/>
          <w:sz w:val="24"/>
          <w:szCs w:val="24"/>
        </w:rPr>
        <w:t xml:space="preserve"> </w:t>
      </w:r>
      <w:proofErr w:type="spellStart"/>
      <w:r>
        <w:rPr>
          <w:rFonts w:ascii="Times New Roman" w:hAnsi="Times New Roman"/>
          <w:i/>
          <w:iCs/>
          <w:sz w:val="24"/>
          <w:szCs w:val="24"/>
        </w:rPr>
        <w:t>Acta</w:t>
      </w:r>
      <w:proofErr w:type="spellEnd"/>
      <w:r>
        <w:rPr>
          <w:rFonts w:ascii="Times New Roman" w:hAnsi="Times New Roman"/>
          <w:i/>
          <w:iCs/>
          <w:sz w:val="24"/>
          <w:szCs w:val="24"/>
        </w:rPr>
        <w:t xml:space="preserve">, </w:t>
      </w:r>
      <w:r>
        <w:rPr>
          <w:rFonts w:ascii="Times New Roman" w:hAnsi="Times New Roman"/>
          <w:sz w:val="24"/>
          <w:szCs w:val="24"/>
        </w:rPr>
        <w:t>1098, 1-26</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Mon</w:t>
      </w:r>
      <w:r>
        <w:rPr>
          <w:rFonts w:ascii="Times New Roman" w:hAnsi="Times New Roman"/>
          <w:sz w:val="24"/>
          <w:szCs w:val="24"/>
        </w:rPr>
        <w:t xml:space="preserve">ographs of </w:t>
      </w:r>
      <w:proofErr w:type="spellStart"/>
      <w:r>
        <w:rPr>
          <w:rFonts w:ascii="Times New Roman" w:hAnsi="Times New Roman"/>
          <w:sz w:val="24"/>
          <w:szCs w:val="24"/>
        </w:rPr>
        <w:t>Unani</w:t>
      </w:r>
      <w:proofErr w:type="spellEnd"/>
      <w:r>
        <w:rPr>
          <w:rFonts w:ascii="Times New Roman" w:hAnsi="Times New Roman"/>
          <w:sz w:val="24"/>
          <w:szCs w:val="24"/>
        </w:rPr>
        <w:t xml:space="preserve"> Medicine.</w:t>
      </w:r>
      <w:proofErr w:type="gramEnd"/>
      <w:r>
        <w:rPr>
          <w:rFonts w:ascii="Times New Roman" w:hAnsi="Times New Roman"/>
          <w:sz w:val="24"/>
          <w:szCs w:val="24"/>
        </w:rPr>
        <w:t xml:space="preserve"> (2003). </w:t>
      </w:r>
      <w:proofErr w:type="spellStart"/>
      <w:r>
        <w:rPr>
          <w:rFonts w:ascii="Times New Roman" w:hAnsi="Times New Roman"/>
          <w:sz w:val="24"/>
          <w:szCs w:val="24"/>
        </w:rPr>
        <w:t>Surma</w:t>
      </w:r>
      <w:proofErr w:type="spellEnd"/>
      <w:r>
        <w:rPr>
          <w:rFonts w:ascii="Times New Roman" w:hAnsi="Times New Roman"/>
          <w:sz w:val="24"/>
          <w:szCs w:val="24"/>
        </w:rPr>
        <w:t xml:space="preserve">, </w:t>
      </w:r>
      <w:proofErr w:type="spellStart"/>
      <w:r>
        <w:rPr>
          <w:rFonts w:ascii="Times New Roman" w:hAnsi="Times New Roman"/>
          <w:sz w:val="24"/>
          <w:szCs w:val="24"/>
        </w:rPr>
        <w:t>Hamdard</w:t>
      </w:r>
      <w:proofErr w:type="spellEnd"/>
      <w:r>
        <w:rPr>
          <w:rFonts w:ascii="Times New Roman" w:hAnsi="Times New Roman"/>
          <w:sz w:val="24"/>
          <w:szCs w:val="24"/>
        </w:rPr>
        <w:t xml:space="preserve"> Foundation Pakistan and DC &amp; TMD, National Institute of Health, Islamabad, Pakistan, 1-664</w:t>
      </w:r>
    </w:p>
    <w:p w:rsidR="001E078F" w:rsidRDefault="00FC1D6F">
      <w:pPr>
        <w:ind w:left="360"/>
        <w:jc w:val="both"/>
        <w:rPr>
          <w:rFonts w:ascii="Times New Roman" w:hAnsi="Times New Roman"/>
          <w:sz w:val="24"/>
          <w:szCs w:val="24"/>
        </w:rPr>
      </w:pPr>
      <w:proofErr w:type="spellStart"/>
      <w:r>
        <w:rPr>
          <w:rFonts w:ascii="Times New Roman" w:hAnsi="Times New Roman"/>
          <w:sz w:val="24"/>
          <w:szCs w:val="24"/>
        </w:rPr>
        <w:t>Nadkarni</w:t>
      </w:r>
      <w:proofErr w:type="spellEnd"/>
      <w:r>
        <w:rPr>
          <w:rFonts w:ascii="Times New Roman" w:hAnsi="Times New Roman"/>
          <w:sz w:val="24"/>
          <w:szCs w:val="24"/>
        </w:rPr>
        <w:t xml:space="preserve">, A.K. (1954). </w:t>
      </w:r>
      <w:proofErr w:type="spellStart"/>
      <w:r>
        <w:rPr>
          <w:rFonts w:ascii="Times New Roman" w:hAnsi="Times New Roman"/>
          <w:sz w:val="24"/>
          <w:szCs w:val="24"/>
        </w:rPr>
        <w:t>Phimbi</w:t>
      </w:r>
      <w:proofErr w:type="spellEnd"/>
      <w:r>
        <w:rPr>
          <w:rFonts w:ascii="Times New Roman" w:hAnsi="Times New Roman"/>
          <w:sz w:val="24"/>
          <w:szCs w:val="24"/>
        </w:rPr>
        <w:t xml:space="preserve"> </w:t>
      </w:r>
      <w:proofErr w:type="spellStart"/>
      <w:r>
        <w:rPr>
          <w:rFonts w:ascii="Times New Roman" w:hAnsi="Times New Roman"/>
          <w:sz w:val="24"/>
          <w:szCs w:val="24"/>
        </w:rPr>
        <w:t>Sulphuratum</w:t>
      </w:r>
      <w:proofErr w:type="spellEnd"/>
      <w:r>
        <w:rPr>
          <w:rFonts w:ascii="Times New Roman" w:hAnsi="Times New Roman"/>
          <w:sz w:val="24"/>
          <w:szCs w:val="24"/>
        </w:rPr>
        <w:t xml:space="preserve">, Indian </w:t>
      </w:r>
      <w:proofErr w:type="spellStart"/>
      <w:r>
        <w:rPr>
          <w:rFonts w:ascii="Times New Roman" w:hAnsi="Times New Roman"/>
          <w:sz w:val="24"/>
          <w:szCs w:val="24"/>
        </w:rPr>
        <w:t>Materia</w:t>
      </w:r>
      <w:proofErr w:type="spellEnd"/>
      <w:r>
        <w:rPr>
          <w:rFonts w:ascii="Times New Roman" w:hAnsi="Times New Roman"/>
          <w:sz w:val="24"/>
          <w:szCs w:val="24"/>
        </w:rPr>
        <w:t xml:space="preserve"> </w:t>
      </w:r>
      <w:proofErr w:type="spellStart"/>
      <w:r>
        <w:rPr>
          <w:rFonts w:ascii="Times New Roman" w:hAnsi="Times New Roman"/>
          <w:sz w:val="24"/>
          <w:szCs w:val="24"/>
        </w:rPr>
        <w:t>Medica</w:t>
      </w:r>
      <w:proofErr w:type="spellEnd"/>
      <w:r>
        <w:rPr>
          <w:rFonts w:ascii="Times New Roman" w:hAnsi="Times New Roman"/>
          <w:sz w:val="24"/>
          <w:szCs w:val="24"/>
        </w:rPr>
        <w:t>, II: 87-90</w:t>
      </w:r>
    </w:p>
    <w:p w:rsidR="001E078F" w:rsidRDefault="00FC1D6F">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Navarro-Tapia, E., Serra-Delgado, M., </w:t>
      </w:r>
      <w:proofErr w:type="spellStart"/>
      <w:r>
        <w:rPr>
          <w:rFonts w:ascii="Times New Roman" w:hAnsi="Times New Roman" w:cs="Times New Roman"/>
          <w:color w:val="000000"/>
          <w:sz w:val="24"/>
          <w:szCs w:val="24"/>
        </w:rPr>
        <w:t>F</w:t>
      </w:r>
      <w:r>
        <w:rPr>
          <w:rFonts w:ascii="Times New Roman" w:hAnsi="Times New Roman" w:cs="Times New Roman"/>
          <w:color w:val="000000"/>
          <w:sz w:val="24"/>
          <w:szCs w:val="24"/>
        </w:rPr>
        <w:t>ernández-López</w:t>
      </w:r>
      <w:proofErr w:type="spellEnd"/>
      <w:r>
        <w:rPr>
          <w:rFonts w:ascii="Times New Roman" w:hAnsi="Times New Roman" w:cs="Times New Roman"/>
          <w:color w:val="000000"/>
          <w:sz w:val="24"/>
          <w:szCs w:val="24"/>
        </w:rPr>
        <w:t xml:space="preserve">, L., </w:t>
      </w:r>
      <w:proofErr w:type="spellStart"/>
      <w:r>
        <w:rPr>
          <w:rFonts w:ascii="Times New Roman" w:hAnsi="Times New Roman" w:cs="Times New Roman"/>
          <w:color w:val="000000"/>
          <w:sz w:val="24"/>
          <w:szCs w:val="24"/>
        </w:rPr>
        <w:t>Meseguer-Gilabert</w:t>
      </w:r>
      <w:proofErr w:type="spellEnd"/>
      <w:r>
        <w:rPr>
          <w:rFonts w:ascii="Times New Roman" w:hAnsi="Times New Roman" w:cs="Times New Roman"/>
          <w:color w:val="000000"/>
          <w:sz w:val="24"/>
          <w:szCs w:val="24"/>
        </w:rPr>
        <w:t>, M., Falcón, M.,</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Sebastiani</w:t>
      </w:r>
      <w:proofErr w:type="spellEnd"/>
      <w:r>
        <w:rPr>
          <w:rFonts w:ascii="Times New Roman" w:hAnsi="Times New Roman" w:cs="Times New Roman"/>
          <w:color w:val="000000"/>
          <w:sz w:val="24"/>
          <w:szCs w:val="24"/>
        </w:rPr>
        <w:t xml:space="preserve">, G., </w:t>
      </w:r>
      <w:proofErr w:type="spellStart"/>
      <w:r>
        <w:rPr>
          <w:rFonts w:ascii="Times New Roman" w:hAnsi="Times New Roman" w:cs="Times New Roman"/>
          <w:color w:val="000000"/>
          <w:sz w:val="24"/>
          <w:szCs w:val="24"/>
        </w:rPr>
        <w:t>Sailer</w:t>
      </w:r>
      <w:proofErr w:type="spellEnd"/>
      <w:r>
        <w:rPr>
          <w:rFonts w:ascii="Times New Roman" w:hAnsi="Times New Roman" w:cs="Times New Roman"/>
          <w:color w:val="000000"/>
          <w:sz w:val="24"/>
          <w:szCs w:val="24"/>
        </w:rPr>
        <w:t>, S., Garcia-</w:t>
      </w:r>
      <w:proofErr w:type="spellStart"/>
      <w:r>
        <w:rPr>
          <w:rFonts w:ascii="Times New Roman" w:hAnsi="Times New Roman" w:cs="Times New Roman"/>
          <w:color w:val="000000"/>
          <w:sz w:val="24"/>
          <w:szCs w:val="24"/>
        </w:rPr>
        <w:t>Algar</w:t>
      </w:r>
      <w:proofErr w:type="spellEnd"/>
      <w:r>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Andreu-Fernández</w:t>
      </w:r>
      <w:proofErr w:type="spellEnd"/>
      <w:r>
        <w:rPr>
          <w:rFonts w:ascii="Times New Roman" w:hAnsi="Times New Roman" w:cs="Times New Roman"/>
          <w:color w:val="000000"/>
          <w:sz w:val="24"/>
          <w:szCs w:val="24"/>
        </w:rPr>
        <w:t xml:space="preserve">, V. (2021). Toxic elements in traditional kohl-based eye cosmetics in </w:t>
      </w:r>
      <w:proofErr w:type="spellStart"/>
      <w:proofErr w:type="gramStart"/>
      <w:r>
        <w:rPr>
          <w:rFonts w:ascii="Times New Roman" w:hAnsi="Times New Roman" w:cs="Times New Roman"/>
          <w:color w:val="000000"/>
          <w:sz w:val="24"/>
          <w:szCs w:val="24"/>
        </w:rPr>
        <w:t>spanish</w:t>
      </w:r>
      <w:proofErr w:type="spellEnd"/>
      <w:proofErr w:type="gramEnd"/>
      <w:r>
        <w:rPr>
          <w:rFonts w:ascii="Times New Roman" w:hAnsi="Times New Roman" w:cs="Times New Roman"/>
          <w:color w:val="000000"/>
          <w:sz w:val="24"/>
          <w:szCs w:val="24"/>
        </w:rPr>
        <w:t xml:space="preserve"> and German markets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International Journal of </w:t>
      </w:r>
      <w:r>
        <w:rPr>
          <w:rFonts w:ascii="Times New Roman" w:hAnsi="Times New Roman" w:cs="Times New Roman"/>
          <w:i/>
          <w:iCs/>
          <w:color w:val="000000"/>
          <w:sz w:val="24"/>
          <w:szCs w:val="24"/>
        </w:rPr>
        <w:t>Environmental Research and Public</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Health</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18</w:t>
      </w:r>
      <w:r>
        <w:rPr>
          <w:rFonts w:ascii="Times New Roman" w:hAnsi="Times New Roman" w:cs="Times New Roman"/>
          <w:color w:val="000000"/>
          <w:sz w:val="24"/>
          <w:szCs w:val="24"/>
        </w:rPr>
        <w:t>(11)</w:t>
      </w:r>
    </w:p>
    <w:p w:rsidR="001E078F" w:rsidRDefault="00FC1D6F">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Nigam, P.K. (2009). </w:t>
      </w:r>
      <w:r>
        <w:rPr>
          <w:rFonts w:ascii="Times New Roman" w:hAnsi="Times New Roman"/>
          <w:color w:val="000000"/>
          <w:sz w:val="24"/>
          <w:szCs w:val="24"/>
        </w:rPr>
        <w:t xml:space="preserve">Adverse reactions to cosmetics and methods of testing, </w:t>
      </w:r>
      <w:r>
        <w:rPr>
          <w:rFonts w:ascii="Times New Roman" w:hAnsi="Times New Roman"/>
          <w:i/>
          <w:iCs/>
          <w:color w:val="000000"/>
          <w:sz w:val="24"/>
          <w:szCs w:val="24"/>
        </w:rPr>
        <w:t xml:space="preserve">Indian J </w:t>
      </w:r>
      <w:proofErr w:type="spellStart"/>
      <w:r>
        <w:rPr>
          <w:rFonts w:ascii="Times New Roman" w:hAnsi="Times New Roman"/>
          <w:i/>
          <w:iCs/>
          <w:color w:val="000000"/>
          <w:sz w:val="24"/>
          <w:szCs w:val="24"/>
        </w:rPr>
        <w:t>Dermatol</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Venereol</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Leprol</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75:10-19</w:t>
      </w:r>
    </w:p>
    <w:p w:rsidR="001E078F" w:rsidRDefault="00FC1D6F">
      <w:pPr>
        <w:ind w:left="360"/>
        <w:jc w:val="both"/>
        <w:rPr>
          <w:rFonts w:ascii="Times New Roman" w:hAnsi="Times New Roman"/>
          <w:sz w:val="24"/>
          <w:szCs w:val="24"/>
        </w:rPr>
      </w:pPr>
      <w:proofErr w:type="spellStart"/>
      <w:proofErr w:type="gramStart"/>
      <w:r>
        <w:rPr>
          <w:rFonts w:ascii="Times New Roman" w:hAnsi="Times New Roman"/>
          <w:sz w:val="24"/>
          <w:szCs w:val="24"/>
        </w:rPr>
        <w:t>Nir</w:t>
      </w:r>
      <w:proofErr w:type="spellEnd"/>
      <w:r>
        <w:rPr>
          <w:rFonts w:ascii="Times New Roman" w:hAnsi="Times New Roman"/>
          <w:sz w:val="24"/>
          <w:szCs w:val="24"/>
        </w:rPr>
        <w:t xml:space="preserve">, A., </w:t>
      </w:r>
      <w:proofErr w:type="spellStart"/>
      <w:r>
        <w:rPr>
          <w:rFonts w:ascii="Times New Roman" w:hAnsi="Times New Roman"/>
          <w:sz w:val="24"/>
          <w:szCs w:val="24"/>
        </w:rPr>
        <w:t>Tamir</w:t>
      </w:r>
      <w:proofErr w:type="spellEnd"/>
      <w:r>
        <w:rPr>
          <w:rFonts w:ascii="Times New Roman" w:hAnsi="Times New Roman"/>
          <w:sz w:val="24"/>
          <w:szCs w:val="24"/>
        </w:rPr>
        <w:t xml:space="preserve">, A., </w:t>
      </w:r>
      <w:proofErr w:type="spellStart"/>
      <w:r>
        <w:rPr>
          <w:rFonts w:ascii="Times New Roman" w:hAnsi="Times New Roman"/>
          <w:sz w:val="24"/>
          <w:szCs w:val="24"/>
        </w:rPr>
        <w:t>Zelnik</w:t>
      </w:r>
      <w:proofErr w:type="spellEnd"/>
      <w:r>
        <w:rPr>
          <w:rFonts w:ascii="Times New Roman" w:hAnsi="Times New Roman"/>
          <w:sz w:val="24"/>
          <w:szCs w:val="24"/>
        </w:rPr>
        <w:t xml:space="preserve">, N. and </w:t>
      </w:r>
      <w:proofErr w:type="spellStart"/>
      <w:r>
        <w:rPr>
          <w:rFonts w:ascii="Times New Roman" w:hAnsi="Times New Roman"/>
          <w:sz w:val="24"/>
          <w:szCs w:val="24"/>
        </w:rPr>
        <w:t>Iancu</w:t>
      </w:r>
      <w:proofErr w:type="spellEnd"/>
      <w:r>
        <w:rPr>
          <w:rFonts w:ascii="Times New Roman" w:hAnsi="Times New Roman"/>
          <w:sz w:val="24"/>
          <w:szCs w:val="24"/>
        </w:rPr>
        <w:t>, T.C. (1992).</w:t>
      </w:r>
      <w:proofErr w:type="gramEnd"/>
      <w:r>
        <w:rPr>
          <w:rFonts w:ascii="Times New Roman" w:hAnsi="Times New Roman"/>
          <w:sz w:val="24"/>
          <w:szCs w:val="24"/>
        </w:rPr>
        <w:t xml:space="preserve"> Is eye cosmetic a source of lead </w:t>
      </w:r>
      <w:r>
        <w:rPr>
          <w:rFonts w:ascii="Times New Roman" w:hAnsi="Times New Roman"/>
          <w:sz w:val="24"/>
          <w:szCs w:val="24"/>
        </w:rPr>
        <w:t xml:space="preserve">poisoning? </w:t>
      </w:r>
      <w:r>
        <w:rPr>
          <w:rFonts w:ascii="Times New Roman" w:hAnsi="Times New Roman"/>
          <w:i/>
          <w:iCs/>
          <w:sz w:val="24"/>
          <w:szCs w:val="24"/>
        </w:rPr>
        <w:t xml:space="preserve">Isr. J. Med. </w:t>
      </w:r>
      <w:proofErr w:type="spellStart"/>
      <w:r>
        <w:rPr>
          <w:rFonts w:ascii="Times New Roman" w:hAnsi="Times New Roman"/>
          <w:i/>
          <w:iCs/>
          <w:sz w:val="24"/>
          <w:szCs w:val="24"/>
        </w:rPr>
        <w:t>Sci</w:t>
      </w:r>
      <w:proofErr w:type="spellEnd"/>
      <w:r>
        <w:rPr>
          <w:rFonts w:ascii="Times New Roman" w:hAnsi="Times New Roman"/>
          <w:sz w:val="24"/>
          <w:szCs w:val="24"/>
        </w:rPr>
        <w:t>, 28(7): 417-421</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Nair, P.K., Garcia, V.M., Hernandez, A.B. and Nair, M.T.S. (1991).</w:t>
      </w:r>
      <w:proofErr w:type="gramEnd"/>
      <w:r>
        <w:rPr>
          <w:rFonts w:ascii="Times New Roman" w:hAnsi="Times New Roman"/>
          <w:sz w:val="24"/>
          <w:szCs w:val="24"/>
        </w:rPr>
        <w:t xml:space="preserve"> </w:t>
      </w:r>
      <w:proofErr w:type="spellStart"/>
      <w:r>
        <w:rPr>
          <w:rFonts w:ascii="Times New Roman" w:hAnsi="Times New Roman"/>
          <w:sz w:val="24"/>
          <w:szCs w:val="24"/>
        </w:rPr>
        <w:t>Photoaccelerated</w:t>
      </w:r>
      <w:proofErr w:type="spellEnd"/>
      <w:r>
        <w:rPr>
          <w:rFonts w:ascii="Times New Roman" w:hAnsi="Times New Roman"/>
          <w:sz w:val="24"/>
          <w:szCs w:val="24"/>
        </w:rPr>
        <w:t xml:space="preserve"> chemical deposition of </w:t>
      </w:r>
      <w:proofErr w:type="spellStart"/>
      <w:proofErr w:type="gramStart"/>
      <w:r>
        <w:rPr>
          <w:rFonts w:ascii="Times New Roman" w:hAnsi="Times New Roman"/>
          <w:sz w:val="24"/>
          <w:szCs w:val="24"/>
        </w:rPr>
        <w:t>PbS</w:t>
      </w:r>
      <w:proofErr w:type="spellEnd"/>
      <w:proofErr w:type="gramEnd"/>
      <w:r>
        <w:rPr>
          <w:rFonts w:ascii="Times New Roman" w:hAnsi="Times New Roman"/>
          <w:sz w:val="24"/>
          <w:szCs w:val="24"/>
        </w:rPr>
        <w:t xml:space="preserve"> thin films: novel applications in decorative coatings and imaging, </w:t>
      </w:r>
      <w:r>
        <w:rPr>
          <w:rFonts w:ascii="Times New Roman" w:hAnsi="Times New Roman"/>
          <w:i/>
          <w:iCs/>
          <w:sz w:val="24"/>
          <w:szCs w:val="24"/>
        </w:rPr>
        <w:t xml:space="preserve">J. Phys. D: Appl. </w:t>
      </w:r>
      <w:proofErr w:type="spellStart"/>
      <w:r>
        <w:rPr>
          <w:rFonts w:ascii="Times New Roman" w:hAnsi="Times New Roman"/>
          <w:i/>
          <w:iCs/>
          <w:sz w:val="24"/>
          <w:szCs w:val="24"/>
        </w:rPr>
        <w:t>Phys</w:t>
      </w:r>
      <w:proofErr w:type="spellEnd"/>
      <w:r>
        <w:rPr>
          <w:rFonts w:ascii="Times New Roman" w:hAnsi="Times New Roman"/>
          <w:sz w:val="24"/>
          <w:szCs w:val="24"/>
        </w:rPr>
        <w:t xml:space="preserve">, 24, </w:t>
      </w:r>
      <w:r>
        <w:rPr>
          <w:rFonts w:ascii="Times New Roman" w:hAnsi="Times New Roman"/>
          <w:sz w:val="24"/>
          <w:szCs w:val="24"/>
        </w:rPr>
        <w:t>1466-1472</w:t>
      </w:r>
    </w:p>
    <w:p w:rsidR="001E078F" w:rsidRDefault="00FC1D6F">
      <w:pPr>
        <w:ind w:left="360"/>
        <w:jc w:val="both"/>
        <w:rPr>
          <w:rFonts w:ascii="Times New Roman" w:hAnsi="Times New Roman"/>
          <w:sz w:val="24"/>
          <w:szCs w:val="24"/>
        </w:rPr>
      </w:pPr>
      <w:proofErr w:type="gramStart"/>
      <w:r>
        <w:rPr>
          <w:rFonts w:ascii="Times New Roman" w:eastAsia="Times New Roman" w:hAnsi="Times New Roman" w:cs="Times New Roman"/>
          <w:color w:val="000000"/>
          <w:sz w:val="24"/>
          <w:szCs w:val="24"/>
          <w:lang w:val="en-GB" w:eastAsia="en-GB"/>
        </w:rPr>
        <w:t>Ng, A., Evans, K., North, R.</w:t>
      </w:r>
      <w:r>
        <w:rPr>
          <w:rFonts w:ascii="Times New Roman" w:eastAsia="Times New Roman" w:hAnsi="Times New Roman" w:cs="Times New Roman"/>
          <w:color w:val="000000"/>
          <w:sz w:val="24"/>
          <w:szCs w:val="24"/>
          <w:lang w:eastAsia="en-GB"/>
        </w:rPr>
        <w:t xml:space="preserve"> and</w:t>
      </w:r>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Purslow</w:t>
      </w:r>
      <w:proofErr w:type="spellEnd"/>
      <w:r>
        <w:rPr>
          <w:rFonts w:ascii="Times New Roman" w:eastAsia="Times New Roman" w:hAnsi="Times New Roman" w:cs="Times New Roman"/>
          <w:color w:val="000000"/>
          <w:sz w:val="24"/>
          <w:szCs w:val="24"/>
          <w:lang w:val="en-GB" w:eastAsia="en-GB"/>
        </w:rPr>
        <w:t>, C. (2012).</w:t>
      </w:r>
      <w:proofErr w:type="gramEnd"/>
      <w:r>
        <w:rPr>
          <w:rFonts w:ascii="Times New Roman" w:eastAsia="Times New Roman" w:hAnsi="Times New Roman" w:cs="Times New Roman"/>
          <w:color w:val="000000"/>
          <w:sz w:val="24"/>
          <w:szCs w:val="24"/>
          <w:lang w:val="en-GB" w:eastAsia="en-GB"/>
        </w:rPr>
        <w:t xml:space="preserve"> Eye cosmetic usage and associated ocular comfort</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i/>
          <w:iCs/>
          <w:color w:val="000000"/>
          <w:sz w:val="24"/>
          <w:szCs w:val="24"/>
          <w:lang w:val="en-GB" w:eastAsia="en-GB"/>
        </w:rPr>
        <w:t>Ophthalmic and Physiological Optics</w:t>
      </w:r>
      <w:r>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 xml:space="preserve"> 32(</w:t>
      </w:r>
      <w:r>
        <w:rPr>
          <w:rFonts w:ascii="Times New Roman" w:eastAsia="Times New Roman" w:hAnsi="Times New Roman" w:cs="Times New Roman"/>
          <w:color w:val="000000"/>
          <w:sz w:val="24"/>
          <w:szCs w:val="24"/>
          <w:lang w:val="en-GB" w:eastAsia="en-GB"/>
        </w:rPr>
        <w:t>6), 501–50</w:t>
      </w: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 xml:space="preserve">Ng, A., Evans, K., North, R.V., Jones, L. and </w:t>
      </w:r>
      <w:proofErr w:type="spellStart"/>
      <w:r>
        <w:rPr>
          <w:rFonts w:ascii="Times New Roman" w:hAnsi="Times New Roman"/>
          <w:sz w:val="24"/>
          <w:szCs w:val="24"/>
        </w:rPr>
        <w:t>Purslow</w:t>
      </w:r>
      <w:proofErr w:type="spellEnd"/>
      <w:r>
        <w:rPr>
          <w:rFonts w:ascii="Times New Roman" w:hAnsi="Times New Roman"/>
          <w:sz w:val="24"/>
          <w:szCs w:val="24"/>
        </w:rPr>
        <w:t>, C. (2016).</w:t>
      </w:r>
      <w:proofErr w:type="gramEnd"/>
      <w:r>
        <w:rPr>
          <w:rFonts w:ascii="Times New Roman" w:hAnsi="Times New Roman"/>
          <w:sz w:val="24"/>
          <w:szCs w:val="24"/>
        </w:rPr>
        <w:t xml:space="preserve"> Impact of Eye Cosmetics on</w:t>
      </w:r>
      <w:r>
        <w:rPr>
          <w:rFonts w:ascii="Times New Roman" w:hAnsi="Times New Roman"/>
          <w:sz w:val="24"/>
          <w:szCs w:val="24"/>
        </w:rPr>
        <w:t xml:space="preserve"> the Eye, Adnexa, and Ocular Surface, </w:t>
      </w:r>
      <w:r>
        <w:rPr>
          <w:rFonts w:ascii="Times New Roman" w:hAnsi="Times New Roman"/>
          <w:i/>
          <w:iCs/>
          <w:sz w:val="24"/>
          <w:szCs w:val="24"/>
        </w:rPr>
        <w:t xml:space="preserve">Eye &amp; Contact Lens: Science &amp; Clinical Practice, </w:t>
      </w:r>
      <w:r>
        <w:rPr>
          <w:rFonts w:ascii="Times New Roman" w:hAnsi="Times New Roman"/>
          <w:sz w:val="24"/>
          <w:szCs w:val="24"/>
        </w:rPr>
        <w:t>42(4), 211-220</w:t>
      </w:r>
    </w:p>
    <w:p w:rsidR="001E078F" w:rsidRDefault="00FC1D6F">
      <w:pPr>
        <w:spacing w:after="0"/>
        <w:ind w:left="360"/>
        <w:jc w:val="both"/>
        <w:rPr>
          <w:rFonts w:ascii="Times New Roman" w:hAnsi="Times New Roman"/>
          <w:sz w:val="24"/>
          <w:szCs w:val="24"/>
        </w:rPr>
      </w:pPr>
      <w:proofErr w:type="spellStart"/>
      <w:r>
        <w:rPr>
          <w:rFonts w:ascii="Times New Roman" w:hAnsi="Times New Roman" w:cs="Times New Roman"/>
          <w:color w:val="000000"/>
          <w:sz w:val="24"/>
          <w:szCs w:val="24"/>
        </w:rPr>
        <w:t>O'Donoghue</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M.N. (2000).</w:t>
      </w:r>
      <w:r>
        <w:rPr>
          <w:rFonts w:ascii="Times New Roman" w:hAnsi="Times New Roman" w:cs="Times New Roman"/>
          <w:color w:val="000000"/>
          <w:sz w:val="24"/>
          <w:szCs w:val="24"/>
        </w:rPr>
        <w:t xml:space="preserve"> Eye Cosmetics,</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Dermatologic Clinics</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18</w:t>
      </w:r>
      <w:proofErr w:type="gramEnd"/>
      <w:r>
        <w:rPr>
          <w:rFonts w:ascii="Times New Roman" w:hAnsi="Times New Roman" w:cs="Times New Roman"/>
          <w:color w:val="000000"/>
          <w:sz w:val="24"/>
          <w:szCs w:val="24"/>
        </w:rPr>
        <w:t>(4)</w:t>
      </w:r>
      <w:r>
        <w:rPr>
          <w:rFonts w:ascii="Times New Roman" w:hAnsi="Times New Roman" w:cs="Times New Roman"/>
          <w:color w:val="000000"/>
          <w:sz w:val="24"/>
          <w:szCs w:val="24"/>
        </w:rPr>
        <w:t>,633-</w:t>
      </w:r>
      <w:r>
        <w:rPr>
          <w:rFonts w:ascii="Times New Roman" w:hAnsi="Times New Roman" w:cs="Times New Roman"/>
          <w:color w:val="000000"/>
          <w:sz w:val="24"/>
          <w:szCs w:val="24"/>
        </w:rPr>
        <w:t>6</w:t>
      </w:r>
      <w:r>
        <w:rPr>
          <w:rFonts w:ascii="Times New Roman" w:hAnsi="Times New Roman" w:cs="Times New Roman"/>
          <w:color w:val="000000"/>
          <w:sz w:val="24"/>
          <w:szCs w:val="24"/>
        </w:rPr>
        <w:t>63</w:t>
      </w:r>
    </w:p>
    <w:p w:rsidR="001E078F" w:rsidRDefault="00FC1D6F">
      <w:pPr>
        <w:ind w:left="360"/>
        <w:jc w:val="both"/>
        <w:rPr>
          <w:rFonts w:ascii="Times New Roman" w:hAnsi="Times New Roman"/>
          <w:sz w:val="24"/>
          <w:szCs w:val="24"/>
        </w:rPr>
      </w:pPr>
      <w:r>
        <w:rPr>
          <w:rFonts w:ascii="Times New Roman" w:hAnsi="Times New Roman"/>
          <w:sz w:val="24"/>
          <w:szCs w:val="24"/>
        </w:rPr>
        <w:lastRenderedPageBreak/>
        <w:t xml:space="preserve">Pauline, W.T. (2007). Ancient Egyptian costume history, Part 6- Ancient Egyptian make up and cosmetics, </w:t>
      </w:r>
      <w:hyperlink r:id="rId10" w:history="1">
        <w:r>
          <w:rPr>
            <w:rStyle w:val="Hyperlink"/>
            <w:rFonts w:ascii="Times New Roman" w:hAnsi="Times New Roman"/>
            <w:sz w:val="24"/>
            <w:szCs w:val="24"/>
          </w:rPr>
          <w:t>www.fashion-era.com</w:t>
        </w:r>
      </w:hyperlink>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Parry,</w:t>
      </w:r>
      <w:proofErr w:type="gramEnd"/>
      <w:r>
        <w:rPr>
          <w:rFonts w:ascii="Times New Roman" w:hAnsi="Times New Roman"/>
          <w:sz w:val="24"/>
          <w:szCs w:val="24"/>
        </w:rPr>
        <w:t xml:space="preserve"> C. and Eaton, J. (1991). Kohl: A lead hazardous eye makeup from the third world to</w:t>
      </w:r>
      <w:r>
        <w:rPr>
          <w:rFonts w:ascii="Times New Roman" w:hAnsi="Times New Roman"/>
          <w:sz w:val="24"/>
          <w:szCs w:val="24"/>
        </w:rPr>
        <w:t xml:space="preserve"> the first world, </w:t>
      </w:r>
      <w:r>
        <w:rPr>
          <w:rFonts w:ascii="Times New Roman" w:hAnsi="Times New Roman"/>
          <w:i/>
          <w:iCs/>
          <w:sz w:val="24"/>
          <w:szCs w:val="24"/>
        </w:rPr>
        <w:t>Environmental Health Perspectives</w:t>
      </w:r>
      <w:r>
        <w:rPr>
          <w:rFonts w:ascii="Times New Roman" w:hAnsi="Times New Roman"/>
          <w:sz w:val="24"/>
          <w:szCs w:val="24"/>
        </w:rPr>
        <w:t>, 99, 121-123</w:t>
      </w:r>
    </w:p>
    <w:p w:rsidR="001E078F" w:rsidRDefault="00FC1D6F">
      <w:pPr>
        <w:ind w:left="360"/>
        <w:jc w:val="both"/>
        <w:rPr>
          <w:rFonts w:ascii="Times New Roman" w:hAnsi="Times New Roman"/>
          <w:sz w:val="24"/>
          <w:szCs w:val="24"/>
        </w:rPr>
      </w:pPr>
      <w:proofErr w:type="spellStart"/>
      <w:proofErr w:type="gramStart"/>
      <w:r>
        <w:rPr>
          <w:rFonts w:ascii="Times New Roman" w:eastAsia="Times New Roman" w:hAnsi="Times New Roman" w:cs="Times New Roman"/>
          <w:color w:val="000000"/>
          <w:sz w:val="24"/>
          <w:szCs w:val="24"/>
          <w:lang w:val="en-GB" w:eastAsia="en-GB"/>
        </w:rPr>
        <w:t>Periz</w:t>
      </w:r>
      <w:proofErr w:type="spellEnd"/>
      <w:r>
        <w:rPr>
          <w:rFonts w:ascii="Times New Roman" w:eastAsia="Times New Roman" w:hAnsi="Times New Roman" w:cs="Times New Roman"/>
          <w:color w:val="000000"/>
          <w:sz w:val="24"/>
          <w:szCs w:val="24"/>
          <w:lang w:val="en-GB" w:eastAsia="en-GB"/>
        </w:rPr>
        <w:t xml:space="preserve">, G., </w:t>
      </w:r>
      <w:proofErr w:type="spellStart"/>
      <w:r>
        <w:rPr>
          <w:rFonts w:ascii="Times New Roman" w:eastAsia="Times New Roman" w:hAnsi="Times New Roman" w:cs="Times New Roman"/>
          <w:color w:val="000000"/>
          <w:sz w:val="24"/>
          <w:szCs w:val="24"/>
          <w:lang w:val="en-GB" w:eastAsia="en-GB"/>
        </w:rPr>
        <w:t>Misock</w:t>
      </w:r>
      <w:proofErr w:type="spellEnd"/>
      <w:r>
        <w:rPr>
          <w:rFonts w:ascii="Times New Roman" w:eastAsia="Times New Roman" w:hAnsi="Times New Roman" w:cs="Times New Roman"/>
          <w:color w:val="000000"/>
          <w:sz w:val="24"/>
          <w:szCs w:val="24"/>
          <w:lang w:val="en-GB" w:eastAsia="en-GB"/>
        </w:rPr>
        <w:t xml:space="preserve">, J., Huang, M.C.J., </w:t>
      </w:r>
      <w:proofErr w:type="spellStart"/>
      <w:r>
        <w:rPr>
          <w:rFonts w:ascii="Times New Roman" w:eastAsia="Times New Roman" w:hAnsi="Times New Roman" w:cs="Times New Roman"/>
          <w:color w:val="000000"/>
          <w:sz w:val="24"/>
          <w:szCs w:val="24"/>
          <w:lang w:val="en-GB" w:eastAsia="en-GB"/>
        </w:rPr>
        <w:t>Dewan</w:t>
      </w:r>
      <w:proofErr w:type="spellEnd"/>
      <w:r>
        <w:rPr>
          <w:rFonts w:ascii="Times New Roman" w:eastAsia="Times New Roman" w:hAnsi="Times New Roman" w:cs="Times New Roman"/>
          <w:color w:val="000000"/>
          <w:sz w:val="24"/>
          <w:szCs w:val="24"/>
          <w:lang w:val="en-GB" w:eastAsia="en-GB"/>
        </w:rPr>
        <w:t>, K.</w:t>
      </w:r>
      <w:r>
        <w:rPr>
          <w:rFonts w:ascii="Times New Roman" w:eastAsia="Times New Roman" w:hAnsi="Times New Roman" w:cs="Times New Roman"/>
          <w:color w:val="000000"/>
          <w:sz w:val="24"/>
          <w:szCs w:val="24"/>
          <w:lang w:eastAsia="en-GB"/>
        </w:rPr>
        <w:t xml:space="preserve"> and</w:t>
      </w:r>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Sadrieh</w:t>
      </w:r>
      <w:proofErr w:type="spellEnd"/>
      <w:r>
        <w:rPr>
          <w:rFonts w:ascii="Times New Roman" w:eastAsia="Times New Roman" w:hAnsi="Times New Roman" w:cs="Times New Roman"/>
          <w:color w:val="000000"/>
          <w:sz w:val="24"/>
          <w:szCs w:val="24"/>
          <w:lang w:val="en-GB" w:eastAsia="en-GB"/>
        </w:rPr>
        <w:t>, N. (2018).</w:t>
      </w:r>
      <w:proofErr w:type="gramEnd"/>
      <w:r>
        <w:rPr>
          <w:rFonts w:ascii="Times New Roman" w:eastAsia="Times New Roman" w:hAnsi="Times New Roman" w:cs="Times New Roman"/>
          <w:color w:val="000000"/>
          <w:sz w:val="24"/>
          <w:szCs w:val="24"/>
          <w:lang w:val="en-GB" w:eastAsia="en-GB"/>
        </w:rPr>
        <w:t xml:space="preserve"> FDA survey of eye area cosmetics for microbiological safety</w:t>
      </w:r>
      <w:r>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i/>
          <w:iCs/>
          <w:color w:val="000000"/>
          <w:sz w:val="24"/>
          <w:szCs w:val="24"/>
          <w:lang w:val="en-GB" w:eastAsia="en-GB"/>
        </w:rPr>
        <w:t>Letters in Applied Microbiology</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i/>
          <w:iCs/>
          <w:color w:val="000000"/>
          <w:sz w:val="24"/>
          <w:szCs w:val="24"/>
          <w:lang w:val="en-GB" w:eastAsia="en-GB"/>
        </w:rPr>
        <w:t>67</w:t>
      </w:r>
      <w:r>
        <w:rPr>
          <w:rFonts w:ascii="Times New Roman" w:eastAsia="Times New Roman" w:hAnsi="Times New Roman" w:cs="Times New Roman"/>
          <w:color w:val="000000"/>
          <w:sz w:val="24"/>
          <w:szCs w:val="24"/>
          <w:lang w:val="en-GB" w:eastAsia="en-GB"/>
        </w:rPr>
        <w:t>(1)</w:t>
      </w:r>
    </w:p>
    <w:p w:rsidR="001E078F" w:rsidRDefault="00FC1D6F">
      <w:pPr>
        <w:ind w:left="360"/>
        <w:jc w:val="both"/>
        <w:rPr>
          <w:rFonts w:ascii="Times New Roman" w:hAnsi="Times New Roman"/>
          <w:sz w:val="24"/>
          <w:szCs w:val="24"/>
        </w:rPr>
      </w:pPr>
      <w:r>
        <w:rPr>
          <w:rFonts w:ascii="Times New Roman" w:hAnsi="Times New Roman"/>
          <w:sz w:val="24"/>
          <w:szCs w:val="24"/>
        </w:rPr>
        <w:t xml:space="preserve">Pop, I., </w:t>
      </w:r>
      <w:proofErr w:type="spellStart"/>
      <w:r>
        <w:rPr>
          <w:rFonts w:ascii="Times New Roman" w:hAnsi="Times New Roman"/>
          <w:sz w:val="24"/>
          <w:szCs w:val="24"/>
        </w:rPr>
        <w:t>Nascu</w:t>
      </w:r>
      <w:proofErr w:type="spellEnd"/>
      <w:r>
        <w:rPr>
          <w:rFonts w:ascii="Times New Roman" w:hAnsi="Times New Roman"/>
          <w:sz w:val="24"/>
          <w:szCs w:val="24"/>
        </w:rPr>
        <w:t xml:space="preserve">, C. and </w:t>
      </w:r>
      <w:proofErr w:type="spellStart"/>
      <w:r>
        <w:rPr>
          <w:rFonts w:ascii="Times New Roman" w:hAnsi="Times New Roman"/>
          <w:sz w:val="24"/>
          <w:szCs w:val="24"/>
        </w:rPr>
        <w:t>Lonescu</w:t>
      </w:r>
      <w:proofErr w:type="spellEnd"/>
      <w:r>
        <w:rPr>
          <w:rFonts w:ascii="Times New Roman" w:hAnsi="Times New Roman"/>
          <w:sz w:val="24"/>
          <w:szCs w:val="24"/>
        </w:rPr>
        <w:t xml:space="preserve">, V. (1997). Structural and optical properties of </w:t>
      </w:r>
      <w:proofErr w:type="spellStart"/>
      <w:proofErr w:type="gramStart"/>
      <w:r>
        <w:rPr>
          <w:rFonts w:ascii="Times New Roman" w:hAnsi="Times New Roman"/>
          <w:sz w:val="24"/>
          <w:szCs w:val="24"/>
        </w:rPr>
        <w:t>PbS</w:t>
      </w:r>
      <w:proofErr w:type="spellEnd"/>
      <w:proofErr w:type="gramEnd"/>
      <w:r>
        <w:rPr>
          <w:rFonts w:ascii="Times New Roman" w:hAnsi="Times New Roman"/>
          <w:sz w:val="24"/>
          <w:szCs w:val="24"/>
        </w:rPr>
        <w:t xml:space="preserve"> thin films obtained by chemical deposition, </w:t>
      </w:r>
      <w:r>
        <w:rPr>
          <w:rFonts w:ascii="Times New Roman" w:hAnsi="Times New Roman"/>
          <w:i/>
          <w:iCs/>
          <w:sz w:val="24"/>
          <w:szCs w:val="24"/>
        </w:rPr>
        <w:t>Thin Solid Films</w:t>
      </w:r>
      <w:r>
        <w:rPr>
          <w:rFonts w:ascii="Times New Roman" w:hAnsi="Times New Roman"/>
          <w:sz w:val="24"/>
          <w:szCs w:val="24"/>
        </w:rPr>
        <w:t>, 307, 240-244</w:t>
      </w:r>
    </w:p>
    <w:p w:rsidR="001E078F" w:rsidRDefault="00FC1D6F">
      <w:pPr>
        <w:spacing w:after="0" w:line="240" w:lineRule="auto"/>
        <w:ind w:left="360"/>
        <w:jc w:val="both"/>
        <w:rPr>
          <w:rFonts w:ascii="Times New Roman" w:eastAsia="Times New Roman" w:hAnsi="Times New Roman" w:cs="Times New Roman"/>
          <w:sz w:val="24"/>
          <w:szCs w:val="24"/>
          <w:lang w:eastAsia="en-GB"/>
        </w:rPr>
      </w:pPr>
      <w:proofErr w:type="spellStart"/>
      <w:proofErr w:type="gramStart"/>
      <w:r>
        <w:rPr>
          <w:rFonts w:ascii="Times New Roman" w:eastAsia="Times New Roman" w:hAnsi="Times New Roman" w:cs="Times New Roman"/>
          <w:sz w:val="24"/>
          <w:szCs w:val="24"/>
          <w:lang w:val="en-GB" w:eastAsia="en-GB"/>
        </w:rPr>
        <w:t>Prabhasawat</w:t>
      </w:r>
      <w:proofErr w:type="spellEnd"/>
      <w:r>
        <w:rPr>
          <w:rFonts w:ascii="Times New Roman" w:eastAsia="Times New Roman" w:hAnsi="Times New Roman" w:cs="Times New Roman"/>
          <w:sz w:val="24"/>
          <w:szCs w:val="24"/>
          <w:lang w:val="en-GB" w:eastAsia="en-GB"/>
        </w:rPr>
        <w:t xml:space="preserve">, P., </w:t>
      </w:r>
      <w:proofErr w:type="spellStart"/>
      <w:r>
        <w:rPr>
          <w:rFonts w:ascii="Times New Roman" w:eastAsia="Times New Roman" w:hAnsi="Times New Roman" w:cs="Times New Roman"/>
          <w:sz w:val="24"/>
          <w:szCs w:val="24"/>
          <w:lang w:val="en-GB" w:eastAsia="en-GB"/>
        </w:rPr>
        <w:t>Chirapapaisan</w:t>
      </w:r>
      <w:proofErr w:type="spellEnd"/>
      <w:r>
        <w:rPr>
          <w:rFonts w:ascii="Times New Roman" w:eastAsia="Times New Roman" w:hAnsi="Times New Roman" w:cs="Times New Roman"/>
          <w:sz w:val="24"/>
          <w:szCs w:val="24"/>
          <w:lang w:val="en-GB" w:eastAsia="en-GB"/>
        </w:rPr>
        <w:t xml:space="preserve">, C., </w:t>
      </w:r>
      <w:proofErr w:type="spellStart"/>
      <w:r>
        <w:rPr>
          <w:rFonts w:ascii="Times New Roman" w:eastAsia="Times New Roman" w:hAnsi="Times New Roman" w:cs="Times New Roman"/>
          <w:sz w:val="24"/>
          <w:szCs w:val="24"/>
          <w:lang w:val="en-GB" w:eastAsia="en-GB"/>
        </w:rPr>
        <w:t>Chitkornkijsin</w:t>
      </w:r>
      <w:proofErr w:type="spellEnd"/>
      <w:r>
        <w:rPr>
          <w:rFonts w:ascii="Times New Roman" w:eastAsia="Times New Roman" w:hAnsi="Times New Roman" w:cs="Times New Roman"/>
          <w:sz w:val="24"/>
          <w:szCs w:val="24"/>
          <w:lang w:val="en-GB" w:eastAsia="en-GB"/>
        </w:rPr>
        <w:t xml:space="preserve">, C., </w:t>
      </w:r>
      <w:proofErr w:type="spellStart"/>
      <w:r>
        <w:rPr>
          <w:rFonts w:ascii="Times New Roman" w:eastAsia="Times New Roman" w:hAnsi="Times New Roman" w:cs="Times New Roman"/>
          <w:sz w:val="24"/>
          <w:szCs w:val="24"/>
          <w:lang w:val="en-GB" w:eastAsia="en-GB"/>
        </w:rPr>
        <w:t>Pinitpuwadol</w:t>
      </w:r>
      <w:proofErr w:type="spellEnd"/>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eastAsia="en-GB"/>
        </w:rPr>
        <w:t>W</w:t>
      </w:r>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Saiman</w:t>
      </w:r>
      <w:proofErr w:type="spellEnd"/>
      <w:r>
        <w:rPr>
          <w:rFonts w:ascii="Times New Roman" w:eastAsia="Times New Roman" w:hAnsi="Times New Roman" w:cs="Times New Roman"/>
          <w:sz w:val="24"/>
          <w:szCs w:val="24"/>
          <w:lang w:val="en-GB" w:eastAsia="en-GB"/>
        </w:rPr>
        <w:t>, M.</w:t>
      </w:r>
      <w:r>
        <w:rPr>
          <w:rFonts w:ascii="Times New Roman" w:eastAsia="Times New Roman" w:hAnsi="Times New Roman" w:cs="Times New Roman"/>
          <w:sz w:val="24"/>
          <w:szCs w:val="24"/>
          <w:lang w:eastAsia="en-GB"/>
        </w:rPr>
        <w:t xml:space="preserve"> and </w:t>
      </w:r>
      <w:proofErr w:type="spellStart"/>
      <w:r>
        <w:rPr>
          <w:rFonts w:ascii="Times New Roman" w:eastAsia="Times New Roman" w:hAnsi="Times New Roman" w:cs="Times New Roman"/>
          <w:sz w:val="24"/>
          <w:szCs w:val="24"/>
          <w:lang w:val="en-GB" w:eastAsia="en-GB"/>
        </w:rPr>
        <w:t>Veerabur</w:t>
      </w:r>
      <w:r>
        <w:rPr>
          <w:rFonts w:ascii="Times New Roman" w:eastAsia="Times New Roman" w:hAnsi="Times New Roman" w:cs="Times New Roman"/>
          <w:sz w:val="24"/>
          <w:szCs w:val="24"/>
          <w:lang w:val="en-GB" w:eastAsia="en-GB"/>
        </w:rPr>
        <w:t>inon</w:t>
      </w:r>
      <w:proofErr w:type="spellEnd"/>
      <w:r>
        <w:rPr>
          <w:rFonts w:ascii="Times New Roman" w:eastAsia="Times New Roman" w:hAnsi="Times New Roman" w:cs="Times New Roman"/>
          <w:sz w:val="24"/>
          <w:szCs w:val="24"/>
          <w:lang w:val="en-GB" w:eastAsia="en-GB"/>
        </w:rPr>
        <w:t>, A. (2019).</w:t>
      </w:r>
      <w:proofErr w:type="gramEnd"/>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Eyeliner Induces Tear Film Instability and </w:t>
      </w:r>
      <w:proofErr w:type="spellStart"/>
      <w:r>
        <w:rPr>
          <w:rFonts w:ascii="Times New Roman" w:eastAsia="Times New Roman" w:hAnsi="Times New Roman" w:cs="Times New Roman"/>
          <w:sz w:val="24"/>
          <w:szCs w:val="24"/>
          <w:lang w:val="en-GB" w:eastAsia="en-GB"/>
        </w:rPr>
        <w:t>Meibomian</w:t>
      </w:r>
      <w:proofErr w:type="spellEnd"/>
      <w:r>
        <w:rPr>
          <w:rFonts w:ascii="Times New Roman" w:eastAsia="Times New Roman" w:hAnsi="Times New Roman" w:cs="Times New Roman"/>
          <w:sz w:val="24"/>
          <w:szCs w:val="24"/>
          <w:lang w:val="en-GB" w:eastAsia="en-GB"/>
        </w:rPr>
        <w:t xml:space="preserve"> Gland Dysfunction</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iCs/>
          <w:sz w:val="24"/>
          <w:szCs w:val="24"/>
          <w:lang w:eastAsia="en-GB"/>
        </w:rPr>
        <w:t>Clinical Sciences</w:t>
      </w:r>
      <w:r>
        <w:rPr>
          <w:rFonts w:ascii="Times New Roman" w:eastAsia="Times New Roman" w:hAnsi="Times New Roman" w:cs="Times New Roman"/>
          <w:sz w:val="24"/>
          <w:szCs w:val="24"/>
          <w:lang w:eastAsia="en-GB"/>
        </w:rPr>
        <w:t>, 39(4), 473-478</w:t>
      </w:r>
    </w:p>
    <w:p w:rsidR="001E078F" w:rsidRDefault="001E078F">
      <w:pPr>
        <w:spacing w:after="0" w:line="240" w:lineRule="auto"/>
        <w:jc w:val="both"/>
        <w:rPr>
          <w:rFonts w:ascii="Times New Roman" w:eastAsia="Times New Roman" w:hAnsi="Times New Roman" w:cs="Times New Roman"/>
          <w:sz w:val="24"/>
          <w:szCs w:val="24"/>
          <w:lang w:eastAsia="en-GB"/>
        </w:rPr>
      </w:pPr>
    </w:p>
    <w:p w:rsidR="001E078F" w:rsidRDefault="00FC1D6F">
      <w:pPr>
        <w:ind w:left="360"/>
        <w:jc w:val="both"/>
        <w:rPr>
          <w:rFonts w:ascii="Times New Roman" w:hAnsi="Times New Roman"/>
          <w:sz w:val="24"/>
          <w:szCs w:val="24"/>
        </w:rPr>
      </w:pPr>
      <w:proofErr w:type="gramStart"/>
      <w:r>
        <w:rPr>
          <w:rFonts w:ascii="Times New Roman" w:hAnsi="Times New Roman"/>
          <w:sz w:val="24"/>
          <w:szCs w:val="24"/>
        </w:rPr>
        <w:t>Richard, W and Clara, W. (1962).</w:t>
      </w:r>
      <w:proofErr w:type="gramEnd"/>
      <w:r>
        <w:rPr>
          <w:rFonts w:ascii="Times New Roman" w:hAnsi="Times New Roman"/>
          <w:sz w:val="24"/>
          <w:szCs w:val="24"/>
        </w:rPr>
        <w:t xml:space="preserve"> Science and secrets of early medicine, Published by Helen and Kurt Wolff Book Harcourt, Brace &amp; </w:t>
      </w:r>
      <w:r>
        <w:rPr>
          <w:rFonts w:ascii="Times New Roman" w:hAnsi="Times New Roman"/>
          <w:sz w:val="24"/>
          <w:szCs w:val="24"/>
        </w:rPr>
        <w:t>World Inc., New York, 82- 83</w:t>
      </w:r>
    </w:p>
    <w:p w:rsidR="001E078F" w:rsidRDefault="00FC1D6F">
      <w:pPr>
        <w:ind w:left="360"/>
        <w:jc w:val="both"/>
        <w:rPr>
          <w:rFonts w:ascii="Times New Roman" w:eastAsia="Times New Roman" w:hAnsi="Times New Roman" w:cs="Times New Roman"/>
          <w:sz w:val="24"/>
          <w:szCs w:val="24"/>
          <w:lang w:val="en-GB" w:eastAsia="en-GB"/>
        </w:rPr>
      </w:pPr>
      <w:proofErr w:type="spellStart"/>
      <w:proofErr w:type="gramStart"/>
      <w:r>
        <w:rPr>
          <w:rFonts w:ascii="Times New Roman" w:eastAsia="Times New Roman" w:hAnsi="Times New Roman" w:cs="Times New Roman"/>
          <w:sz w:val="24"/>
          <w:szCs w:val="24"/>
          <w:lang w:val="en-GB" w:eastAsia="en-GB"/>
        </w:rPr>
        <w:t>Şahin</w:t>
      </w:r>
      <w:proofErr w:type="spellEnd"/>
      <w:r>
        <w:rPr>
          <w:rFonts w:ascii="Times New Roman" w:eastAsia="Times New Roman" w:hAnsi="Times New Roman" w:cs="Times New Roman"/>
          <w:sz w:val="24"/>
          <w:szCs w:val="24"/>
          <w:lang w:val="en-GB" w:eastAsia="en-GB"/>
        </w:rPr>
        <w:t>, F. (2020).</w:t>
      </w:r>
      <w:proofErr w:type="gramEnd"/>
      <w:r>
        <w:rPr>
          <w:rFonts w:ascii="Times New Roman" w:eastAsia="Times New Roman" w:hAnsi="Times New Roman" w:cs="Times New Roman"/>
          <w:sz w:val="24"/>
          <w:szCs w:val="24"/>
          <w:lang w:val="en-GB" w:eastAsia="en-GB"/>
        </w:rPr>
        <w:t xml:space="preserve"> A ‘kohl box’ from the </w:t>
      </w:r>
      <w:proofErr w:type="spellStart"/>
      <w:r>
        <w:rPr>
          <w:rFonts w:ascii="Times New Roman" w:eastAsia="Times New Roman" w:hAnsi="Times New Roman" w:cs="Times New Roman"/>
          <w:sz w:val="24"/>
          <w:szCs w:val="24"/>
          <w:lang w:val="en-GB" w:eastAsia="en-GB"/>
        </w:rPr>
        <w:t>cilician</w:t>
      </w:r>
      <w:proofErr w:type="spellEnd"/>
      <w:r>
        <w:rPr>
          <w:rFonts w:ascii="Times New Roman" w:eastAsia="Times New Roman" w:hAnsi="Times New Roman" w:cs="Times New Roman"/>
          <w:sz w:val="24"/>
          <w:szCs w:val="24"/>
          <w:lang w:val="en-GB" w:eastAsia="en-GB"/>
        </w:rPr>
        <w:t xml:space="preserve"> plain in the frame of the analytical and archaeological evidence</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i/>
          <w:iCs/>
          <w:sz w:val="24"/>
          <w:szCs w:val="24"/>
          <w:lang w:val="en-GB" w:eastAsia="en-GB"/>
        </w:rPr>
        <w:t xml:space="preserve">Mediterranean Archaeology and </w:t>
      </w:r>
      <w:proofErr w:type="spellStart"/>
      <w:r>
        <w:rPr>
          <w:rFonts w:ascii="Times New Roman" w:eastAsia="Times New Roman" w:hAnsi="Times New Roman" w:cs="Times New Roman"/>
          <w:i/>
          <w:iCs/>
          <w:sz w:val="24"/>
          <w:szCs w:val="24"/>
          <w:lang w:val="en-GB" w:eastAsia="en-GB"/>
        </w:rPr>
        <w:t>Archaeometry</w:t>
      </w:r>
      <w:proofErr w:type="spellEnd"/>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i/>
          <w:iCs/>
          <w:sz w:val="24"/>
          <w:szCs w:val="24"/>
          <w:lang w:val="en-GB" w:eastAsia="en-GB"/>
        </w:rPr>
        <w:t>20</w:t>
      </w:r>
      <w:r>
        <w:rPr>
          <w:rFonts w:ascii="Times New Roman" w:eastAsia="Times New Roman" w:hAnsi="Times New Roman" w:cs="Times New Roman"/>
          <w:sz w:val="24"/>
          <w:szCs w:val="24"/>
          <w:lang w:val="en-GB" w:eastAsia="en-GB"/>
        </w:rPr>
        <w:t>(1), 173–187</w:t>
      </w:r>
    </w:p>
    <w:p w:rsidR="001E078F" w:rsidRDefault="00FC1D6F">
      <w:pPr>
        <w:ind w:left="360"/>
        <w:jc w:val="both"/>
        <w:rPr>
          <w:rFonts w:ascii="Times New Roman" w:eastAsia="Times New Roman" w:hAnsi="Times New Roman"/>
          <w:sz w:val="24"/>
          <w:szCs w:val="24"/>
          <w:lang w:eastAsia="en-GB"/>
        </w:rPr>
      </w:pPr>
      <w:proofErr w:type="spellStart"/>
      <w:proofErr w:type="gramStart"/>
      <w:r>
        <w:rPr>
          <w:rFonts w:ascii="Times New Roman" w:eastAsia="Times New Roman" w:hAnsi="Times New Roman" w:cs="Times New Roman"/>
          <w:sz w:val="24"/>
          <w:szCs w:val="24"/>
          <w:lang w:eastAsia="en-GB"/>
        </w:rPr>
        <w:t>Soleymani</w:t>
      </w:r>
      <w:proofErr w:type="spellEnd"/>
      <w:r>
        <w:rPr>
          <w:rFonts w:ascii="Times New Roman" w:eastAsia="Times New Roman" w:hAnsi="Times New Roman" w:cs="Times New Roman"/>
          <w:sz w:val="24"/>
          <w:szCs w:val="24"/>
          <w:lang w:eastAsia="en-GB"/>
        </w:rPr>
        <w:t xml:space="preserve">, S. and </w:t>
      </w:r>
      <w:proofErr w:type="spellStart"/>
      <w:r>
        <w:rPr>
          <w:rFonts w:ascii="Times New Roman" w:eastAsia="Times New Roman" w:hAnsi="Times New Roman" w:cs="Times New Roman"/>
          <w:sz w:val="24"/>
          <w:szCs w:val="24"/>
          <w:lang w:eastAsia="en-GB"/>
        </w:rPr>
        <w:t>Zargaran</w:t>
      </w:r>
      <w:proofErr w:type="spellEnd"/>
      <w:r>
        <w:rPr>
          <w:rFonts w:ascii="Times New Roman" w:eastAsia="Times New Roman" w:hAnsi="Times New Roman" w:cs="Times New Roman"/>
          <w:sz w:val="24"/>
          <w:szCs w:val="24"/>
          <w:lang w:eastAsia="en-GB"/>
        </w:rPr>
        <w:t>, A. (2018).</w:t>
      </w:r>
      <w:proofErr w:type="gramEnd"/>
      <w:r>
        <w:rPr>
          <w:rFonts w:ascii="Times New Roman" w:eastAsia="Times New Roman" w:hAnsi="Times New Roman" w:cs="Times New Roman"/>
          <w:sz w:val="24"/>
          <w:szCs w:val="24"/>
          <w:lang w:eastAsia="en-GB"/>
        </w:rPr>
        <w:t xml:space="preserve"> </w:t>
      </w:r>
      <w:r>
        <w:rPr>
          <w:rFonts w:ascii="Times New Roman" w:eastAsia="Times New Roman" w:hAnsi="Times New Roman"/>
          <w:sz w:val="24"/>
          <w:szCs w:val="24"/>
          <w:lang w:eastAsia="en-GB"/>
        </w:rPr>
        <w:t>Kohl: an ophth</w:t>
      </w:r>
      <w:r>
        <w:rPr>
          <w:rFonts w:ascii="Times New Roman" w:eastAsia="Times New Roman" w:hAnsi="Times New Roman"/>
          <w:sz w:val="24"/>
          <w:szCs w:val="24"/>
          <w:lang w:eastAsia="en-GB"/>
        </w:rPr>
        <w:t xml:space="preserve">almic dosage form in Persian medicine, </w:t>
      </w:r>
      <w:r>
        <w:rPr>
          <w:rFonts w:ascii="Times New Roman" w:eastAsia="Times New Roman" w:hAnsi="Times New Roman"/>
          <w:i/>
          <w:iCs/>
          <w:sz w:val="24"/>
          <w:szCs w:val="24"/>
          <w:lang w:eastAsia="en-GB"/>
        </w:rPr>
        <w:t xml:space="preserve">Pharmaceutical Historian, </w:t>
      </w:r>
      <w:r>
        <w:rPr>
          <w:rFonts w:ascii="Times New Roman" w:eastAsia="Times New Roman" w:hAnsi="Times New Roman"/>
          <w:sz w:val="24"/>
          <w:szCs w:val="24"/>
          <w:lang w:eastAsia="en-GB"/>
        </w:rPr>
        <w:t>48(2), 43-47</w:t>
      </w:r>
    </w:p>
    <w:p w:rsidR="001E078F" w:rsidRDefault="00FC1D6F">
      <w:pPr>
        <w:ind w:left="360"/>
        <w:jc w:val="both"/>
        <w:rPr>
          <w:rFonts w:ascii="Times New Roman" w:eastAsia="Times New Roman" w:hAnsi="Times New Roman"/>
          <w:sz w:val="24"/>
          <w:szCs w:val="24"/>
          <w:lang w:eastAsia="en-GB"/>
        </w:rPr>
      </w:pPr>
      <w:proofErr w:type="spellStart"/>
      <w:proofErr w:type="gramStart"/>
      <w:r>
        <w:rPr>
          <w:rFonts w:ascii="Times New Roman" w:eastAsia="Times New Roman" w:hAnsi="Times New Roman"/>
          <w:sz w:val="24"/>
          <w:szCs w:val="24"/>
          <w:lang w:val="en-GB" w:eastAsia="en-GB"/>
        </w:rPr>
        <w:t>Shaikh</w:t>
      </w:r>
      <w:proofErr w:type="spellEnd"/>
      <w:r>
        <w:rPr>
          <w:rFonts w:ascii="Times New Roman" w:eastAsia="Times New Roman" w:hAnsi="Times New Roman"/>
          <w:sz w:val="24"/>
          <w:szCs w:val="24"/>
          <w:lang w:val="en-GB" w:eastAsia="en-GB"/>
        </w:rPr>
        <w:t xml:space="preserve">, B. T., Hatcher, J., &amp; </w:t>
      </w:r>
      <w:proofErr w:type="spellStart"/>
      <w:r>
        <w:rPr>
          <w:rFonts w:ascii="Times New Roman" w:eastAsia="Times New Roman" w:hAnsi="Times New Roman"/>
          <w:sz w:val="24"/>
          <w:szCs w:val="24"/>
          <w:lang w:val="en-GB" w:eastAsia="en-GB"/>
        </w:rPr>
        <w:t>Humayun</w:t>
      </w:r>
      <w:proofErr w:type="spellEnd"/>
      <w:r>
        <w:rPr>
          <w:rFonts w:ascii="Times New Roman" w:eastAsia="Times New Roman" w:hAnsi="Times New Roman"/>
          <w:sz w:val="24"/>
          <w:szCs w:val="24"/>
          <w:lang w:val="en-GB" w:eastAsia="en-GB"/>
        </w:rPr>
        <w:t>, Q. (2016).</w:t>
      </w:r>
      <w:proofErr w:type="gramEnd"/>
      <w:r>
        <w:rPr>
          <w:rFonts w:ascii="Times New Roman" w:eastAsia="Times New Roman" w:hAnsi="Times New Roman"/>
          <w:sz w:val="24"/>
          <w:szCs w:val="24"/>
          <w:lang w:val="en-GB" w:eastAsia="en-GB"/>
        </w:rPr>
        <w:t xml:space="preserve"> Kohl use in Pakistan: drivers and deterrents</w:t>
      </w:r>
      <w:r>
        <w:rPr>
          <w:rFonts w:ascii="Times New Roman" w:eastAsia="Times New Roman" w:hAnsi="Times New Roman"/>
          <w:sz w:val="24"/>
          <w:szCs w:val="24"/>
          <w:lang w:eastAsia="en-GB"/>
        </w:rPr>
        <w:t>,</w:t>
      </w:r>
      <w:r>
        <w:rPr>
          <w:rFonts w:ascii="Times New Roman" w:eastAsia="Times New Roman" w:hAnsi="Times New Roman"/>
          <w:sz w:val="24"/>
          <w:szCs w:val="24"/>
          <w:lang w:val="en-GB" w:eastAsia="en-GB"/>
        </w:rPr>
        <w:t xml:space="preserve"> </w:t>
      </w:r>
      <w:r>
        <w:rPr>
          <w:rFonts w:ascii="Times New Roman" w:eastAsia="Times New Roman" w:hAnsi="Times New Roman"/>
          <w:i/>
          <w:iCs/>
          <w:sz w:val="24"/>
          <w:szCs w:val="24"/>
          <w:lang w:val="en-GB" w:eastAsia="en-GB"/>
        </w:rPr>
        <w:t>Public Health</w:t>
      </w:r>
      <w:r>
        <w:rPr>
          <w:rFonts w:ascii="Times New Roman" w:eastAsia="Times New Roman" w:hAnsi="Times New Roman"/>
          <w:sz w:val="24"/>
          <w:szCs w:val="24"/>
          <w:lang w:val="en-GB" w:eastAsia="en-GB"/>
        </w:rPr>
        <w:t>, 140, 26–3</w:t>
      </w:r>
      <w:r>
        <w:rPr>
          <w:rFonts w:ascii="Times New Roman" w:eastAsia="Times New Roman" w:hAnsi="Times New Roman"/>
          <w:sz w:val="24"/>
          <w:szCs w:val="24"/>
          <w:lang w:eastAsia="en-GB"/>
        </w:rPr>
        <w:t>2</w:t>
      </w:r>
    </w:p>
    <w:p w:rsidR="001E078F" w:rsidRDefault="00FC1D6F">
      <w:pPr>
        <w:ind w:left="360"/>
        <w:jc w:val="both"/>
        <w:rPr>
          <w:rFonts w:ascii="Times New Roman" w:eastAsia="Times New Roman" w:hAnsi="Times New Roman" w:cs="Times New Roman"/>
          <w:sz w:val="24"/>
          <w:szCs w:val="24"/>
          <w:lang w:val="en-GB" w:eastAsia="en-GB"/>
        </w:rPr>
      </w:pPr>
      <w:r>
        <w:rPr>
          <w:rFonts w:ascii="Times New Roman" w:eastAsia="Times New Roman" w:hAnsi="Times New Roman"/>
          <w:sz w:val="24"/>
          <w:szCs w:val="24"/>
          <w:lang w:val="en-GB" w:eastAsia="en-GB"/>
        </w:rPr>
        <w:t xml:space="preserve">Sullivan, D.A., da Costa, A.X., Del </w:t>
      </w:r>
      <w:proofErr w:type="spellStart"/>
      <w:r>
        <w:rPr>
          <w:rFonts w:ascii="Times New Roman" w:eastAsia="Times New Roman" w:hAnsi="Times New Roman"/>
          <w:sz w:val="24"/>
          <w:szCs w:val="24"/>
          <w:lang w:val="en-GB" w:eastAsia="en-GB"/>
        </w:rPr>
        <w:t>Duca</w:t>
      </w:r>
      <w:proofErr w:type="spellEnd"/>
      <w:r>
        <w:rPr>
          <w:rFonts w:ascii="Times New Roman" w:eastAsia="Times New Roman" w:hAnsi="Times New Roman"/>
          <w:sz w:val="24"/>
          <w:szCs w:val="24"/>
          <w:lang w:val="en-GB" w:eastAsia="en-GB"/>
        </w:rPr>
        <w:t xml:space="preserve">, E., Doll, T., </w:t>
      </w:r>
      <w:proofErr w:type="spellStart"/>
      <w:r>
        <w:rPr>
          <w:rFonts w:ascii="Times New Roman" w:eastAsia="Times New Roman" w:hAnsi="Times New Roman"/>
          <w:sz w:val="24"/>
          <w:szCs w:val="24"/>
          <w:lang w:val="en-GB" w:eastAsia="en-GB"/>
        </w:rPr>
        <w:t>Grupcheva</w:t>
      </w:r>
      <w:proofErr w:type="spellEnd"/>
      <w:r>
        <w:rPr>
          <w:rFonts w:ascii="Times New Roman" w:eastAsia="Times New Roman" w:hAnsi="Times New Roman"/>
          <w:sz w:val="24"/>
          <w:szCs w:val="24"/>
          <w:lang w:val="en-GB" w:eastAsia="en-GB"/>
        </w:rPr>
        <w:t xml:space="preserve">, C.N., </w:t>
      </w:r>
      <w:proofErr w:type="spellStart"/>
      <w:r>
        <w:rPr>
          <w:rFonts w:ascii="Times New Roman" w:eastAsia="Times New Roman" w:hAnsi="Times New Roman"/>
          <w:sz w:val="24"/>
          <w:szCs w:val="24"/>
          <w:lang w:val="en-GB" w:eastAsia="en-GB"/>
        </w:rPr>
        <w:t>Lazreg</w:t>
      </w:r>
      <w:proofErr w:type="spellEnd"/>
      <w:r>
        <w:rPr>
          <w:rFonts w:ascii="Times New Roman" w:eastAsia="Times New Roman" w:hAnsi="Times New Roman"/>
          <w:sz w:val="24"/>
          <w:szCs w:val="24"/>
          <w:lang w:val="en-GB" w:eastAsia="en-GB"/>
        </w:rPr>
        <w:t xml:space="preserve">, S., Liu, S.H., McGee, S.R., Murthy, R., </w:t>
      </w:r>
      <w:proofErr w:type="spellStart"/>
      <w:r>
        <w:rPr>
          <w:rFonts w:ascii="Times New Roman" w:eastAsia="Times New Roman" w:hAnsi="Times New Roman"/>
          <w:sz w:val="24"/>
          <w:szCs w:val="24"/>
          <w:lang w:val="en-GB" w:eastAsia="en-GB"/>
        </w:rPr>
        <w:t>Narang</w:t>
      </w:r>
      <w:proofErr w:type="spellEnd"/>
      <w:r>
        <w:rPr>
          <w:rFonts w:ascii="Times New Roman" w:eastAsia="Times New Roman" w:hAnsi="Times New Roman"/>
          <w:sz w:val="24"/>
          <w:szCs w:val="24"/>
          <w:lang w:val="en-GB" w:eastAsia="en-GB"/>
        </w:rPr>
        <w:t xml:space="preserve">, P., Ng, A., </w:t>
      </w:r>
      <w:proofErr w:type="spellStart"/>
      <w:r>
        <w:rPr>
          <w:rFonts w:ascii="Times New Roman" w:eastAsia="Times New Roman" w:hAnsi="Times New Roman"/>
          <w:sz w:val="24"/>
          <w:szCs w:val="24"/>
          <w:lang w:val="en-GB" w:eastAsia="en-GB"/>
        </w:rPr>
        <w:t>Nistico</w:t>
      </w:r>
      <w:proofErr w:type="spellEnd"/>
      <w:r>
        <w:rPr>
          <w:rFonts w:ascii="Times New Roman" w:eastAsia="Times New Roman" w:hAnsi="Times New Roman"/>
          <w:sz w:val="24"/>
          <w:szCs w:val="24"/>
          <w:lang w:val="en-GB" w:eastAsia="en-GB"/>
        </w:rPr>
        <w:t xml:space="preserve">, S., O’Dell, L., </w:t>
      </w:r>
      <w:proofErr w:type="spellStart"/>
      <w:r>
        <w:rPr>
          <w:rFonts w:ascii="Times New Roman" w:eastAsia="Times New Roman" w:hAnsi="Times New Roman"/>
          <w:sz w:val="24"/>
          <w:szCs w:val="24"/>
          <w:lang w:val="en-GB" w:eastAsia="en-GB"/>
        </w:rPr>
        <w:t>Roos</w:t>
      </w:r>
      <w:proofErr w:type="spellEnd"/>
      <w:r>
        <w:rPr>
          <w:rFonts w:ascii="Times New Roman" w:eastAsia="Times New Roman" w:hAnsi="Times New Roman"/>
          <w:sz w:val="24"/>
          <w:szCs w:val="24"/>
          <w:lang w:val="en-GB" w:eastAsia="en-GB"/>
        </w:rPr>
        <w:t xml:space="preserve">, J., </w:t>
      </w:r>
      <w:proofErr w:type="spellStart"/>
      <w:r>
        <w:rPr>
          <w:rFonts w:ascii="Times New Roman" w:eastAsia="Times New Roman" w:hAnsi="Times New Roman"/>
          <w:sz w:val="24"/>
          <w:szCs w:val="24"/>
          <w:lang w:val="en-GB" w:eastAsia="en-GB"/>
        </w:rPr>
        <w:t>Shen</w:t>
      </w:r>
      <w:proofErr w:type="spellEnd"/>
      <w:r>
        <w:rPr>
          <w:rFonts w:ascii="Times New Roman" w:eastAsia="Times New Roman" w:hAnsi="Times New Roman"/>
          <w:sz w:val="24"/>
          <w:szCs w:val="24"/>
          <w:lang w:val="en-GB" w:eastAsia="en-GB"/>
        </w:rPr>
        <w:t>, J.</w:t>
      </w:r>
      <w:r>
        <w:rPr>
          <w:rFonts w:ascii="Times New Roman" w:eastAsia="Times New Roman" w:hAnsi="Times New Roman"/>
          <w:sz w:val="24"/>
          <w:szCs w:val="24"/>
          <w:lang w:eastAsia="en-GB"/>
        </w:rPr>
        <w:t xml:space="preserve"> and</w:t>
      </w:r>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Markoulli</w:t>
      </w:r>
      <w:proofErr w:type="spellEnd"/>
      <w:r>
        <w:rPr>
          <w:rFonts w:ascii="Times New Roman" w:eastAsia="Times New Roman" w:hAnsi="Times New Roman"/>
          <w:sz w:val="24"/>
          <w:szCs w:val="24"/>
          <w:lang w:val="en-GB" w:eastAsia="en-GB"/>
        </w:rPr>
        <w:t>, M. (2023). TFOS Lifestyle: Impact of cosmetics on the ocular surface</w:t>
      </w:r>
      <w:r>
        <w:rPr>
          <w:rFonts w:ascii="Times New Roman" w:eastAsia="Times New Roman" w:hAnsi="Times New Roman"/>
          <w:sz w:val="24"/>
          <w:szCs w:val="24"/>
          <w:lang w:eastAsia="en-GB"/>
        </w:rPr>
        <w:t>,</w:t>
      </w:r>
      <w:r>
        <w:rPr>
          <w:rFonts w:ascii="Times New Roman" w:eastAsia="Times New Roman" w:hAnsi="Times New Roman"/>
          <w:sz w:val="24"/>
          <w:szCs w:val="24"/>
          <w:lang w:val="en-GB" w:eastAsia="en-GB"/>
        </w:rPr>
        <w:t xml:space="preserve"> </w:t>
      </w:r>
      <w:r>
        <w:rPr>
          <w:rFonts w:ascii="Times New Roman" w:eastAsia="Times New Roman" w:hAnsi="Times New Roman"/>
          <w:i/>
          <w:iCs/>
          <w:sz w:val="24"/>
          <w:szCs w:val="24"/>
          <w:lang w:val="en-GB" w:eastAsia="en-GB"/>
        </w:rPr>
        <w:t>Ocular Surface</w:t>
      </w:r>
      <w:r>
        <w:rPr>
          <w:rFonts w:ascii="Times New Roman" w:eastAsia="Times New Roman" w:hAnsi="Times New Roman"/>
          <w:sz w:val="24"/>
          <w:szCs w:val="24"/>
          <w:lang w:val="en-GB" w:eastAsia="en-GB"/>
        </w:rPr>
        <w:t>, 29, 77–13</w:t>
      </w:r>
    </w:p>
    <w:p w:rsidR="001E078F" w:rsidRDefault="00FC1D6F">
      <w:pPr>
        <w:ind w:left="360"/>
        <w:jc w:val="both"/>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sz w:val="24"/>
          <w:szCs w:val="24"/>
          <w:lang w:eastAsia="en-GB"/>
        </w:rPr>
        <w:t xml:space="preserve">Sultan, Z. and </w:t>
      </w:r>
      <w:proofErr w:type="spellStart"/>
      <w:r>
        <w:rPr>
          <w:rFonts w:ascii="Times New Roman" w:eastAsia="Times New Roman" w:hAnsi="Times New Roman" w:cs="Times New Roman"/>
          <w:sz w:val="24"/>
          <w:szCs w:val="24"/>
          <w:lang w:eastAsia="en-GB"/>
        </w:rPr>
        <w:t>K</w:t>
      </w:r>
      <w:r>
        <w:rPr>
          <w:rFonts w:ascii="Times New Roman" w:eastAsia="Times New Roman" w:hAnsi="Times New Roman" w:cs="Times New Roman"/>
          <w:sz w:val="24"/>
          <w:szCs w:val="24"/>
          <w:lang w:eastAsia="en-GB"/>
        </w:rPr>
        <w:t>hasawneh</w:t>
      </w:r>
      <w:proofErr w:type="spellEnd"/>
      <w:r>
        <w:rPr>
          <w:rFonts w:ascii="Times New Roman" w:eastAsia="Times New Roman" w:hAnsi="Times New Roman" w:cs="Times New Roman"/>
          <w:sz w:val="24"/>
          <w:szCs w:val="24"/>
          <w:lang w:eastAsia="en-GB"/>
        </w:rPr>
        <w:t>, A. (2015).</w:t>
      </w:r>
      <w:proofErr w:type="gramEnd"/>
      <w:r>
        <w:rPr>
          <w:rFonts w:ascii="Times New Roman" w:eastAsia="Times New Roman" w:hAnsi="Times New Roman" w:cs="Times New Roman"/>
          <w:sz w:val="24"/>
          <w:szCs w:val="24"/>
          <w:lang w:eastAsia="en-GB"/>
        </w:rPr>
        <w:t xml:space="preserve"> </w:t>
      </w:r>
      <w:r>
        <w:rPr>
          <w:rFonts w:ascii="Times New Roman" w:eastAsia="Times New Roman" w:hAnsi="Times New Roman"/>
          <w:sz w:val="24"/>
          <w:szCs w:val="24"/>
          <w:lang w:eastAsia="en-GB"/>
        </w:rPr>
        <w:t xml:space="preserve">Facial Beauty: A Collection </w:t>
      </w:r>
      <w:proofErr w:type="gramStart"/>
      <w:r>
        <w:rPr>
          <w:rFonts w:ascii="Times New Roman" w:eastAsia="Times New Roman" w:hAnsi="Times New Roman"/>
          <w:sz w:val="24"/>
          <w:szCs w:val="24"/>
          <w:lang w:eastAsia="en-GB"/>
        </w:rPr>
        <w:t>Of</w:t>
      </w:r>
      <w:proofErr w:type="gramEnd"/>
      <w:r>
        <w:rPr>
          <w:rFonts w:ascii="Times New Roman" w:eastAsia="Times New Roman" w:hAnsi="Times New Roman"/>
          <w:sz w:val="24"/>
          <w:szCs w:val="24"/>
          <w:lang w:eastAsia="en-GB"/>
        </w:rPr>
        <w:t xml:space="preserve"> Glass Kohl Containers From The North Of Jordan, </w:t>
      </w:r>
      <w:r>
        <w:rPr>
          <w:rFonts w:ascii="Times New Roman" w:eastAsia="Times New Roman" w:hAnsi="Times New Roman"/>
          <w:i/>
          <w:iCs/>
          <w:sz w:val="24"/>
          <w:szCs w:val="24"/>
          <w:lang w:eastAsia="en-GB"/>
        </w:rPr>
        <w:t xml:space="preserve">Mediterranean Archaeology and </w:t>
      </w:r>
      <w:proofErr w:type="spellStart"/>
      <w:r>
        <w:rPr>
          <w:rFonts w:ascii="Times New Roman" w:eastAsia="Times New Roman" w:hAnsi="Times New Roman"/>
          <w:i/>
          <w:iCs/>
          <w:sz w:val="24"/>
          <w:szCs w:val="24"/>
          <w:lang w:eastAsia="en-GB"/>
        </w:rPr>
        <w:t>Archaeometry</w:t>
      </w:r>
      <w:proofErr w:type="spellEnd"/>
      <w:r>
        <w:rPr>
          <w:rFonts w:ascii="Times New Roman" w:eastAsia="Times New Roman" w:hAnsi="Times New Roman"/>
          <w:i/>
          <w:iCs/>
          <w:sz w:val="24"/>
          <w:szCs w:val="24"/>
          <w:lang w:eastAsia="en-GB"/>
        </w:rPr>
        <w:t xml:space="preserve">, </w:t>
      </w:r>
      <w:r>
        <w:rPr>
          <w:rFonts w:ascii="Times New Roman" w:eastAsia="Times New Roman" w:hAnsi="Times New Roman"/>
          <w:sz w:val="24"/>
          <w:szCs w:val="24"/>
          <w:lang w:eastAsia="en-GB"/>
        </w:rPr>
        <w:t>15(1), 83-93</w:t>
      </w:r>
    </w:p>
    <w:p w:rsidR="001E078F" w:rsidRDefault="00FC1D6F">
      <w:pPr>
        <w:ind w:left="360"/>
        <w:jc w:val="both"/>
        <w:rPr>
          <w:rFonts w:ascii="Times New Roman" w:eastAsia="Times New Roman" w:hAnsi="Times New Roman" w:cs="Times New Roman"/>
          <w:sz w:val="24"/>
          <w:szCs w:val="24"/>
          <w:lang w:val="en-GB" w:eastAsia="en-GB"/>
        </w:rPr>
      </w:pPr>
      <w:proofErr w:type="spellStart"/>
      <w:proofErr w:type="gramStart"/>
      <w:r>
        <w:rPr>
          <w:rFonts w:ascii="Times New Roman" w:eastAsia="Times New Roman" w:hAnsi="Times New Roman"/>
          <w:sz w:val="24"/>
          <w:szCs w:val="24"/>
          <w:lang w:val="en-GB" w:eastAsia="en-GB"/>
        </w:rPr>
        <w:t>Sweha</w:t>
      </w:r>
      <w:proofErr w:type="spellEnd"/>
      <w:r>
        <w:rPr>
          <w:rFonts w:ascii="Times New Roman" w:eastAsia="Times New Roman" w:hAnsi="Times New Roman"/>
          <w:sz w:val="24"/>
          <w:szCs w:val="24"/>
          <w:lang w:eastAsia="en-GB"/>
        </w:rPr>
        <w:t>,</w:t>
      </w:r>
      <w:r>
        <w:rPr>
          <w:rFonts w:ascii="Times New Roman" w:eastAsia="Times New Roman" w:hAnsi="Times New Roman"/>
          <w:sz w:val="24"/>
          <w:szCs w:val="24"/>
          <w:lang w:val="en-GB" w:eastAsia="en-GB"/>
        </w:rPr>
        <w:t xml:space="preserve"> F</w:t>
      </w:r>
      <w:r>
        <w:rPr>
          <w:rFonts w:ascii="Times New Roman" w:eastAsia="Times New Roman" w:hAnsi="Times New Roman"/>
          <w:sz w:val="24"/>
          <w:szCs w:val="24"/>
          <w:lang w:eastAsia="en-GB"/>
        </w:rPr>
        <w:t>.</w:t>
      </w:r>
      <w:r>
        <w:rPr>
          <w:rFonts w:ascii="Times New Roman" w:eastAsia="Times New Roman" w:hAnsi="Times New Roman"/>
          <w:sz w:val="24"/>
          <w:szCs w:val="24"/>
          <w:lang w:val="en-GB" w:eastAsia="en-GB"/>
        </w:rPr>
        <w:t xml:space="preserve"> (1982).</w:t>
      </w:r>
      <w:proofErr w:type="gramEnd"/>
      <w:r>
        <w:rPr>
          <w:rFonts w:ascii="Times New Roman" w:eastAsia="Times New Roman" w:hAnsi="Times New Roman"/>
          <w:sz w:val="24"/>
          <w:szCs w:val="24"/>
          <w:lang w:val="en-GB" w:eastAsia="en-GB"/>
        </w:rPr>
        <w:t xml:space="preserve"> Kohl </w:t>
      </w:r>
      <w:proofErr w:type="spellStart"/>
      <w:r>
        <w:rPr>
          <w:rFonts w:ascii="Times New Roman" w:eastAsia="Times New Roman" w:hAnsi="Times New Roman"/>
          <w:sz w:val="24"/>
          <w:szCs w:val="24"/>
          <w:lang w:val="en-GB" w:eastAsia="en-GB"/>
        </w:rPr>
        <w:t>along</w:t>
      </w:r>
      <w:proofErr w:type="spellEnd"/>
      <w:r>
        <w:rPr>
          <w:rFonts w:ascii="Times New Roman" w:eastAsia="Times New Roman" w:hAnsi="Times New Roman"/>
          <w:sz w:val="24"/>
          <w:szCs w:val="24"/>
          <w:lang w:val="en-GB" w:eastAsia="en-GB"/>
        </w:rPr>
        <w:t xml:space="preserve"> history in medicine and</w:t>
      </w:r>
      <w:r>
        <w:rPr>
          <w:rFonts w:ascii="Times New Roman" w:eastAsia="Times New Roman" w:hAnsi="Times New Roman"/>
          <w:sz w:val="24"/>
          <w:szCs w:val="24"/>
          <w:lang w:eastAsia="en-GB"/>
        </w:rPr>
        <w:t xml:space="preserve"> </w:t>
      </w:r>
      <w:r>
        <w:rPr>
          <w:rFonts w:ascii="Times New Roman" w:eastAsia="Times New Roman" w:hAnsi="Times New Roman"/>
          <w:sz w:val="24"/>
          <w:szCs w:val="24"/>
          <w:lang w:val="en-GB" w:eastAsia="en-GB"/>
        </w:rPr>
        <w:t>cosmetics</w:t>
      </w:r>
      <w:r>
        <w:rPr>
          <w:rFonts w:ascii="Times New Roman" w:eastAsia="Times New Roman" w:hAnsi="Times New Roman"/>
          <w:sz w:val="24"/>
          <w:szCs w:val="24"/>
          <w:lang w:eastAsia="en-GB"/>
        </w:rPr>
        <w:t>,</w:t>
      </w:r>
      <w:r>
        <w:rPr>
          <w:rFonts w:ascii="Times New Roman" w:eastAsia="Times New Roman" w:hAnsi="Times New Roman"/>
          <w:sz w:val="24"/>
          <w:szCs w:val="24"/>
          <w:lang w:val="en-GB" w:eastAsia="en-GB"/>
        </w:rPr>
        <w:t xml:space="preserve"> </w:t>
      </w:r>
      <w:r>
        <w:rPr>
          <w:rFonts w:ascii="Times New Roman" w:eastAsia="Times New Roman" w:hAnsi="Times New Roman"/>
          <w:i/>
          <w:iCs/>
          <w:sz w:val="24"/>
          <w:szCs w:val="24"/>
          <w:lang w:val="en-GB" w:eastAsia="en-GB"/>
        </w:rPr>
        <w:t>Hist. Sci. Med</w:t>
      </w:r>
      <w:r>
        <w:rPr>
          <w:rFonts w:ascii="Times New Roman" w:eastAsia="Times New Roman" w:hAnsi="Times New Roman"/>
          <w:sz w:val="24"/>
          <w:szCs w:val="24"/>
          <w:lang w:val="en-GB" w:eastAsia="en-GB"/>
        </w:rPr>
        <w:t>, 17(2)</w:t>
      </w:r>
      <w:r>
        <w:rPr>
          <w:rFonts w:ascii="Times New Roman" w:eastAsia="Times New Roman" w:hAnsi="Times New Roman"/>
          <w:sz w:val="24"/>
          <w:szCs w:val="24"/>
          <w:lang w:eastAsia="en-GB"/>
        </w:rPr>
        <w:t>,</w:t>
      </w:r>
      <w:r>
        <w:rPr>
          <w:rFonts w:ascii="Times New Roman" w:eastAsia="Times New Roman" w:hAnsi="Times New Roman"/>
          <w:sz w:val="24"/>
          <w:szCs w:val="24"/>
          <w:lang w:val="en-GB" w:eastAsia="en-GB"/>
        </w:rPr>
        <w:t xml:space="preserve"> 182-183</w:t>
      </w:r>
    </w:p>
    <w:p w:rsidR="001E078F" w:rsidRDefault="00FC1D6F">
      <w:pPr>
        <w:ind w:left="360"/>
        <w:jc w:val="both"/>
        <w:rPr>
          <w:rFonts w:ascii="Times New Roman" w:eastAsia="Times New Roman" w:hAnsi="Times New Roman"/>
          <w:sz w:val="24"/>
          <w:szCs w:val="24"/>
          <w:lang w:eastAsia="en-GB"/>
        </w:rPr>
      </w:pPr>
      <w:proofErr w:type="spellStart"/>
      <w:r>
        <w:rPr>
          <w:rFonts w:ascii="Times New Roman" w:eastAsia="Times New Roman" w:hAnsi="Times New Roman" w:cs="Times New Roman"/>
          <w:sz w:val="24"/>
          <w:szCs w:val="24"/>
          <w:lang w:eastAsia="en-GB"/>
        </w:rPr>
        <w:t>Tapsoba</w:t>
      </w:r>
      <w:proofErr w:type="spellEnd"/>
      <w:r>
        <w:rPr>
          <w:rFonts w:ascii="Times New Roman" w:eastAsia="Times New Roman" w:hAnsi="Times New Roman" w:cs="Times New Roman"/>
          <w:sz w:val="24"/>
          <w:szCs w:val="24"/>
          <w:lang w:eastAsia="en-GB"/>
        </w:rPr>
        <w:t xml:space="preserve">, I., </w:t>
      </w:r>
      <w:proofErr w:type="spellStart"/>
      <w:r>
        <w:rPr>
          <w:rFonts w:ascii="Times New Roman" w:eastAsia="Times New Roman" w:hAnsi="Times New Roman" w:cs="Times New Roman"/>
          <w:sz w:val="24"/>
          <w:szCs w:val="24"/>
          <w:lang w:eastAsia="en-GB"/>
        </w:rPr>
        <w:t>Arbault</w:t>
      </w:r>
      <w:proofErr w:type="spellEnd"/>
      <w:r>
        <w:rPr>
          <w:rFonts w:ascii="Times New Roman" w:eastAsia="Times New Roman" w:hAnsi="Times New Roman" w:cs="Times New Roman"/>
          <w:sz w:val="24"/>
          <w:szCs w:val="24"/>
          <w:lang w:eastAsia="en-GB"/>
        </w:rPr>
        <w:t xml:space="preserve">, S., Walter, P. and </w:t>
      </w:r>
      <w:proofErr w:type="spellStart"/>
      <w:r>
        <w:rPr>
          <w:rFonts w:ascii="Times New Roman" w:eastAsia="Times New Roman" w:hAnsi="Times New Roman" w:cs="Times New Roman"/>
          <w:sz w:val="24"/>
          <w:szCs w:val="24"/>
          <w:lang w:eastAsia="en-GB"/>
        </w:rPr>
        <w:t>Amatore</w:t>
      </w:r>
      <w:proofErr w:type="spellEnd"/>
      <w:r>
        <w:rPr>
          <w:rFonts w:ascii="Times New Roman" w:eastAsia="Times New Roman" w:hAnsi="Times New Roman" w:cs="Times New Roman"/>
          <w:sz w:val="24"/>
          <w:szCs w:val="24"/>
          <w:lang w:eastAsia="en-GB"/>
        </w:rPr>
        <w:t xml:space="preserve">, C. (2010). </w:t>
      </w:r>
      <w:r>
        <w:rPr>
          <w:rFonts w:ascii="Times New Roman" w:eastAsia="Times New Roman" w:hAnsi="Times New Roman"/>
          <w:sz w:val="24"/>
          <w:szCs w:val="24"/>
          <w:lang w:eastAsia="en-GB"/>
        </w:rPr>
        <w:t xml:space="preserve">Finding Out Egyptian Gods’ Secret Using Analytical Chemistry: Biomedical Properties of Egyptian Black Makeup Revealed by </w:t>
      </w:r>
      <w:proofErr w:type="spellStart"/>
      <w:r>
        <w:rPr>
          <w:rFonts w:ascii="Times New Roman" w:eastAsia="Times New Roman" w:hAnsi="Times New Roman"/>
          <w:sz w:val="24"/>
          <w:szCs w:val="24"/>
          <w:lang w:eastAsia="en-GB"/>
        </w:rPr>
        <w:t>Amperometry</w:t>
      </w:r>
      <w:proofErr w:type="spellEnd"/>
      <w:r>
        <w:rPr>
          <w:rFonts w:ascii="Times New Roman" w:eastAsia="Times New Roman" w:hAnsi="Times New Roman"/>
          <w:sz w:val="24"/>
          <w:szCs w:val="24"/>
          <w:lang w:eastAsia="en-GB"/>
        </w:rPr>
        <w:t xml:space="preserve"> at Single Cells, </w:t>
      </w:r>
      <w:r>
        <w:rPr>
          <w:rFonts w:ascii="Times New Roman" w:eastAsia="Times New Roman" w:hAnsi="Times New Roman"/>
          <w:i/>
          <w:iCs/>
          <w:sz w:val="24"/>
          <w:szCs w:val="24"/>
          <w:lang w:eastAsia="en-GB"/>
        </w:rPr>
        <w:t>Analytical Chemistry</w:t>
      </w:r>
      <w:r>
        <w:rPr>
          <w:rFonts w:ascii="Times New Roman" w:eastAsia="Times New Roman" w:hAnsi="Times New Roman"/>
          <w:sz w:val="24"/>
          <w:szCs w:val="24"/>
          <w:lang w:eastAsia="en-GB"/>
        </w:rPr>
        <w:t>, 82(2), 457-460</w:t>
      </w:r>
    </w:p>
    <w:p w:rsidR="001E078F" w:rsidRDefault="00FC1D6F">
      <w:pPr>
        <w:ind w:left="360"/>
        <w:jc w:val="both"/>
        <w:rPr>
          <w:rFonts w:ascii="Times New Roman" w:eastAsia="Times New Roman" w:hAnsi="Times New Roman"/>
          <w:sz w:val="24"/>
          <w:szCs w:val="24"/>
          <w:lang w:eastAsia="en-GB"/>
        </w:rPr>
      </w:pPr>
      <w:proofErr w:type="gramStart"/>
      <w:r>
        <w:rPr>
          <w:rFonts w:ascii="Times New Roman" w:eastAsia="Times New Roman" w:hAnsi="Times New Roman"/>
          <w:sz w:val="24"/>
          <w:szCs w:val="24"/>
          <w:lang w:eastAsia="en-GB"/>
        </w:rPr>
        <w:t>Tiffany-</w:t>
      </w:r>
      <w:proofErr w:type="spellStart"/>
      <w:r>
        <w:rPr>
          <w:rFonts w:ascii="Times New Roman" w:eastAsia="Times New Roman" w:hAnsi="Times New Roman"/>
          <w:sz w:val="24"/>
          <w:szCs w:val="24"/>
          <w:lang w:eastAsia="en-GB"/>
        </w:rPr>
        <w:t>Castiglioni</w:t>
      </w:r>
      <w:proofErr w:type="spellEnd"/>
      <w:r>
        <w:rPr>
          <w:rFonts w:ascii="Times New Roman" w:eastAsia="Times New Roman" w:hAnsi="Times New Roman"/>
          <w:sz w:val="24"/>
          <w:szCs w:val="24"/>
          <w:lang w:eastAsia="en-GB"/>
        </w:rPr>
        <w:t xml:space="preserve">, E., </w:t>
      </w:r>
      <w:proofErr w:type="spellStart"/>
      <w:r>
        <w:rPr>
          <w:rFonts w:ascii="Times New Roman" w:eastAsia="Times New Roman" w:hAnsi="Times New Roman"/>
          <w:sz w:val="24"/>
          <w:szCs w:val="24"/>
          <w:lang w:eastAsia="en-GB"/>
        </w:rPr>
        <w:t>Barhoumi</w:t>
      </w:r>
      <w:proofErr w:type="spellEnd"/>
      <w:r>
        <w:rPr>
          <w:rFonts w:ascii="Times New Roman" w:eastAsia="Times New Roman" w:hAnsi="Times New Roman"/>
          <w:sz w:val="24"/>
          <w:szCs w:val="24"/>
          <w:lang w:eastAsia="en-GB"/>
        </w:rPr>
        <w:t xml:space="preserve">, R. and </w:t>
      </w:r>
      <w:proofErr w:type="spellStart"/>
      <w:r>
        <w:rPr>
          <w:rFonts w:ascii="Times New Roman" w:eastAsia="Times New Roman" w:hAnsi="Times New Roman"/>
          <w:sz w:val="24"/>
          <w:szCs w:val="24"/>
          <w:lang w:eastAsia="en-GB"/>
        </w:rPr>
        <w:t>Mouneimne</w:t>
      </w:r>
      <w:proofErr w:type="spellEnd"/>
      <w:r>
        <w:rPr>
          <w:rFonts w:ascii="Times New Roman" w:eastAsia="Times New Roman" w:hAnsi="Times New Roman"/>
          <w:sz w:val="24"/>
          <w:szCs w:val="24"/>
          <w:lang w:eastAsia="en-GB"/>
        </w:rPr>
        <w:t>, Y. (2012).</w:t>
      </w:r>
      <w:proofErr w:type="gramEnd"/>
      <w:r>
        <w:rPr>
          <w:rFonts w:ascii="Times New Roman" w:eastAsia="Times New Roman" w:hAnsi="Times New Roman"/>
          <w:sz w:val="24"/>
          <w:szCs w:val="24"/>
          <w:lang w:eastAsia="en-GB"/>
        </w:rPr>
        <w:t xml:space="preserve"> Kohl and </w:t>
      </w:r>
      <w:proofErr w:type="spellStart"/>
      <w:r>
        <w:rPr>
          <w:rFonts w:ascii="Times New Roman" w:eastAsia="Times New Roman" w:hAnsi="Times New Roman"/>
          <w:sz w:val="24"/>
          <w:szCs w:val="24"/>
          <w:lang w:eastAsia="en-GB"/>
        </w:rPr>
        <w:t>surma</w:t>
      </w:r>
      <w:proofErr w:type="spellEnd"/>
      <w:r>
        <w:rPr>
          <w:rFonts w:ascii="Times New Roman" w:eastAsia="Times New Roman" w:hAnsi="Times New Roman"/>
          <w:sz w:val="24"/>
          <w:szCs w:val="24"/>
          <w:lang w:eastAsia="en-GB"/>
        </w:rPr>
        <w:t xml:space="preserve"> eye cosmetics as significant sources of lead (</w:t>
      </w:r>
      <w:proofErr w:type="spellStart"/>
      <w:r>
        <w:rPr>
          <w:rFonts w:ascii="Times New Roman" w:eastAsia="Times New Roman" w:hAnsi="Times New Roman"/>
          <w:sz w:val="24"/>
          <w:szCs w:val="24"/>
          <w:lang w:eastAsia="en-GB"/>
        </w:rPr>
        <w:t>Pb</w:t>
      </w:r>
      <w:proofErr w:type="spellEnd"/>
      <w:r>
        <w:rPr>
          <w:rFonts w:ascii="Times New Roman" w:eastAsia="Times New Roman" w:hAnsi="Times New Roman"/>
          <w:sz w:val="24"/>
          <w:szCs w:val="24"/>
          <w:lang w:eastAsia="en-GB"/>
        </w:rPr>
        <w:t xml:space="preserve">) exposure, </w:t>
      </w:r>
      <w:r>
        <w:rPr>
          <w:rFonts w:ascii="Times New Roman" w:eastAsia="Times New Roman" w:hAnsi="Times New Roman"/>
          <w:i/>
          <w:iCs/>
          <w:sz w:val="24"/>
          <w:szCs w:val="24"/>
          <w:lang w:eastAsia="en-GB"/>
        </w:rPr>
        <w:t xml:space="preserve">Journal of Local and Global Health Science, </w:t>
      </w:r>
      <w:r>
        <w:rPr>
          <w:rFonts w:ascii="Times New Roman" w:eastAsia="Times New Roman" w:hAnsi="Times New Roman"/>
          <w:sz w:val="24"/>
          <w:szCs w:val="24"/>
          <w:lang w:eastAsia="en-GB"/>
        </w:rPr>
        <w:t>2012(1)</w:t>
      </w:r>
    </w:p>
    <w:p w:rsidR="001E078F" w:rsidRDefault="00FC1D6F">
      <w:pPr>
        <w:ind w:left="360"/>
        <w:jc w:val="both"/>
        <w:rPr>
          <w:rFonts w:ascii="Times New Roman" w:eastAsia="Times New Roman" w:hAnsi="Times New Roman"/>
          <w:sz w:val="24"/>
          <w:szCs w:val="24"/>
          <w:lang w:eastAsia="en-GB"/>
        </w:rPr>
      </w:pPr>
      <w:proofErr w:type="gramStart"/>
      <w:r>
        <w:rPr>
          <w:rFonts w:ascii="Times New Roman" w:eastAsia="Times New Roman" w:hAnsi="Times New Roman"/>
          <w:sz w:val="24"/>
          <w:szCs w:val="24"/>
          <w:lang w:eastAsia="en-GB"/>
        </w:rPr>
        <w:lastRenderedPageBreak/>
        <w:t>Thakur, R., &amp; Jain, N. (2016).</w:t>
      </w:r>
      <w:proofErr w:type="gramEnd"/>
      <w:r>
        <w:rPr>
          <w:rFonts w:ascii="Times New Roman" w:eastAsia="Times New Roman" w:hAnsi="Times New Roman"/>
          <w:sz w:val="24"/>
          <w:szCs w:val="24"/>
          <w:lang w:eastAsia="en-GB"/>
        </w:rPr>
        <w:t xml:space="preserve"> Adverse effects of cosmetics and toiletrie</w:t>
      </w:r>
      <w:r>
        <w:rPr>
          <w:rFonts w:ascii="Times New Roman" w:eastAsia="Times New Roman" w:hAnsi="Times New Roman"/>
          <w:sz w:val="24"/>
          <w:szCs w:val="24"/>
          <w:lang w:eastAsia="en-GB"/>
        </w:rPr>
        <w:t>s: a review, Journal of Environmental Pathology, Toxicology and Oncology: Official Organ of the International Society for Environmental Toxicology and Cancer, 35(4), 241–252</w:t>
      </w:r>
    </w:p>
    <w:p w:rsidR="001E078F" w:rsidRDefault="00FC1D6F">
      <w:pPr>
        <w:ind w:left="360"/>
        <w:jc w:val="both"/>
        <w:rPr>
          <w:rFonts w:ascii="Times New Roman" w:eastAsia="Times New Roman" w:hAnsi="Times New Roman" w:cs="Times New Roman"/>
          <w:color w:val="000000"/>
          <w:sz w:val="24"/>
          <w:szCs w:val="24"/>
          <w:lang w:val="en-GB" w:eastAsia="en-GB"/>
        </w:rPr>
      </w:pPr>
      <w:proofErr w:type="spellStart"/>
      <w:proofErr w:type="gramStart"/>
      <w:r>
        <w:rPr>
          <w:rFonts w:ascii="Times New Roman" w:eastAsia="Times New Roman" w:hAnsi="Times New Roman" w:cs="Times New Roman"/>
          <w:color w:val="000000"/>
          <w:sz w:val="24"/>
          <w:szCs w:val="24"/>
          <w:lang w:val="en-GB" w:eastAsia="en-GB"/>
        </w:rPr>
        <w:t>Wargala</w:t>
      </w:r>
      <w:proofErr w:type="spellEnd"/>
      <w:r>
        <w:rPr>
          <w:rFonts w:ascii="Times New Roman" w:eastAsia="Times New Roman" w:hAnsi="Times New Roman" w:cs="Times New Roman"/>
          <w:color w:val="000000"/>
          <w:sz w:val="24"/>
          <w:szCs w:val="24"/>
          <w:lang w:val="en-GB" w:eastAsia="en-GB"/>
        </w:rPr>
        <w:t>, E.,</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val="en-GB" w:eastAsia="en-GB"/>
        </w:rPr>
        <w:t>Sławska</w:t>
      </w:r>
      <w:proofErr w:type="spellEnd"/>
      <w:r>
        <w:rPr>
          <w:rFonts w:ascii="Times New Roman" w:eastAsia="Times New Roman" w:hAnsi="Times New Roman" w:cs="Times New Roman"/>
          <w:color w:val="000000"/>
          <w:sz w:val="24"/>
          <w:szCs w:val="24"/>
          <w:lang w:val="en-GB" w:eastAsia="en-GB"/>
        </w:rPr>
        <w:t xml:space="preserve">, M., </w:t>
      </w:r>
      <w:proofErr w:type="spellStart"/>
      <w:r>
        <w:rPr>
          <w:rFonts w:ascii="Times New Roman" w:eastAsia="Times New Roman" w:hAnsi="Times New Roman" w:cs="Times New Roman"/>
          <w:color w:val="000000"/>
          <w:sz w:val="24"/>
          <w:szCs w:val="24"/>
          <w:lang w:val="en-GB" w:eastAsia="en-GB"/>
        </w:rPr>
        <w:t>Zalewska</w:t>
      </w:r>
      <w:proofErr w:type="spellEnd"/>
      <w:r>
        <w:rPr>
          <w:rFonts w:ascii="Times New Roman" w:eastAsia="Times New Roman" w:hAnsi="Times New Roman" w:cs="Times New Roman"/>
          <w:color w:val="000000"/>
          <w:sz w:val="24"/>
          <w:szCs w:val="24"/>
          <w:lang w:val="en-GB" w:eastAsia="en-GB"/>
        </w:rPr>
        <w:t>, A.</w:t>
      </w:r>
      <w:r>
        <w:rPr>
          <w:rFonts w:ascii="Times New Roman" w:eastAsia="Times New Roman" w:hAnsi="Times New Roman" w:cs="Times New Roman"/>
          <w:color w:val="000000"/>
          <w:sz w:val="24"/>
          <w:szCs w:val="24"/>
          <w:lang w:eastAsia="en-GB"/>
        </w:rPr>
        <w:t xml:space="preserve"> and</w:t>
      </w:r>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Toporowska</w:t>
      </w:r>
      <w:proofErr w:type="spellEnd"/>
      <w:r>
        <w:rPr>
          <w:rFonts w:ascii="Times New Roman" w:eastAsia="Times New Roman" w:hAnsi="Times New Roman" w:cs="Times New Roman"/>
          <w:color w:val="000000"/>
          <w:sz w:val="24"/>
          <w:szCs w:val="24"/>
          <w:lang w:val="en-GB" w:eastAsia="en-GB"/>
        </w:rPr>
        <w:t>, M. (2021).</w:t>
      </w:r>
      <w:proofErr w:type="gramEnd"/>
      <w:r>
        <w:rPr>
          <w:rFonts w:ascii="Times New Roman" w:eastAsia="Times New Roman" w:hAnsi="Times New Roman" w:cs="Times New Roman"/>
          <w:color w:val="000000"/>
          <w:sz w:val="24"/>
          <w:szCs w:val="24"/>
          <w:lang w:val="en-GB" w:eastAsia="en-GB"/>
        </w:rPr>
        <w:t xml:space="preserve"> Health Effects of Dyes, Minerals, and Vitamins Used in Cosmetics</w:t>
      </w:r>
      <w:r>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i/>
          <w:iCs/>
          <w:color w:val="000000"/>
          <w:sz w:val="24"/>
          <w:szCs w:val="24"/>
          <w:lang w:val="en-GB" w:eastAsia="en-GB"/>
        </w:rPr>
        <w:t>Women</w:t>
      </w:r>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1</w:t>
      </w:r>
      <w:r>
        <w:rPr>
          <w:rFonts w:ascii="Times New Roman" w:eastAsia="Times New Roman" w:hAnsi="Times New Roman" w:cs="Times New Roman"/>
          <w:color w:val="000000"/>
          <w:sz w:val="24"/>
          <w:szCs w:val="24"/>
          <w:lang w:val="en-GB" w:eastAsia="en-GB"/>
        </w:rPr>
        <w:t>(4), 223–237</w:t>
      </w:r>
    </w:p>
    <w:p w:rsidR="001E078F" w:rsidRDefault="00FC1D6F">
      <w:pPr>
        <w:ind w:left="360"/>
        <w:jc w:val="both"/>
        <w:rPr>
          <w:rFonts w:ascii="Times New Roman" w:eastAsia="Times New Roman" w:hAnsi="Times New Roman" w:cs="Times New Roman"/>
          <w:color w:val="000000"/>
          <w:sz w:val="24"/>
          <w:szCs w:val="24"/>
          <w:lang w:eastAsia="en-GB"/>
        </w:rPr>
      </w:pPr>
      <w:proofErr w:type="spellStart"/>
      <w:proofErr w:type="gramStart"/>
      <w:r>
        <w:rPr>
          <w:rFonts w:ascii="Times New Roman" w:eastAsia="Times New Roman" w:hAnsi="Times New Roman" w:cs="Times New Roman"/>
          <w:color w:val="000000"/>
          <w:sz w:val="24"/>
          <w:szCs w:val="24"/>
          <w:lang w:eastAsia="en-GB"/>
        </w:rPr>
        <w:t>Yazdani</w:t>
      </w:r>
      <w:proofErr w:type="spellEnd"/>
      <w:r>
        <w:rPr>
          <w:rFonts w:ascii="Times New Roman" w:eastAsia="Times New Roman" w:hAnsi="Times New Roman" w:cs="Times New Roman"/>
          <w:color w:val="000000"/>
          <w:sz w:val="24"/>
          <w:szCs w:val="24"/>
          <w:lang w:eastAsia="en-GB"/>
        </w:rPr>
        <w:t xml:space="preserve">, M., </w:t>
      </w:r>
      <w:proofErr w:type="spellStart"/>
      <w:r>
        <w:rPr>
          <w:rFonts w:ascii="Times New Roman" w:eastAsia="Times New Roman" w:hAnsi="Times New Roman" w:cs="Times New Roman"/>
          <w:color w:val="000000"/>
          <w:sz w:val="24"/>
          <w:szCs w:val="24"/>
          <w:lang w:eastAsia="en-GB"/>
        </w:rPr>
        <w:t>Elgstoen</w:t>
      </w:r>
      <w:proofErr w:type="spellEnd"/>
      <w:r>
        <w:rPr>
          <w:rFonts w:ascii="Times New Roman" w:eastAsia="Times New Roman" w:hAnsi="Times New Roman" w:cs="Times New Roman"/>
          <w:color w:val="000000"/>
          <w:sz w:val="24"/>
          <w:szCs w:val="24"/>
          <w:lang w:eastAsia="en-GB"/>
        </w:rPr>
        <w:t xml:space="preserve">, K.B.P. and </w:t>
      </w:r>
      <w:proofErr w:type="spellStart"/>
      <w:r>
        <w:rPr>
          <w:rFonts w:ascii="Times New Roman" w:eastAsia="Times New Roman" w:hAnsi="Times New Roman" w:cs="Times New Roman"/>
          <w:color w:val="000000"/>
          <w:sz w:val="24"/>
          <w:szCs w:val="24"/>
          <w:lang w:eastAsia="en-GB"/>
        </w:rPr>
        <w:t>Utheim</w:t>
      </w:r>
      <w:proofErr w:type="spellEnd"/>
      <w:r>
        <w:rPr>
          <w:rFonts w:ascii="Times New Roman" w:eastAsia="Times New Roman" w:hAnsi="Times New Roman" w:cs="Times New Roman"/>
          <w:color w:val="000000"/>
          <w:sz w:val="24"/>
          <w:szCs w:val="24"/>
          <w:lang w:eastAsia="en-GB"/>
        </w:rPr>
        <w:t>, T.P. (2021).</w:t>
      </w:r>
      <w:proofErr w:type="gramEnd"/>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olor w:val="000000"/>
          <w:sz w:val="24"/>
          <w:szCs w:val="24"/>
          <w:lang w:eastAsia="en-GB"/>
        </w:rPr>
        <w:t xml:space="preserve">Eye Make-up Products and Dry Eye Disease: A Mini Review, </w:t>
      </w:r>
      <w:r>
        <w:rPr>
          <w:rFonts w:ascii="Times New Roman" w:eastAsia="Times New Roman" w:hAnsi="Times New Roman"/>
          <w:i/>
          <w:iCs/>
          <w:color w:val="000000"/>
          <w:sz w:val="24"/>
          <w:szCs w:val="24"/>
          <w:lang w:eastAsia="en-GB"/>
        </w:rPr>
        <w:t>Current Eye Research</w:t>
      </w:r>
      <w:r>
        <w:rPr>
          <w:rFonts w:ascii="Times New Roman" w:eastAsia="Times New Roman" w:hAnsi="Times New Roman"/>
          <w:color w:val="000000"/>
          <w:sz w:val="24"/>
          <w:szCs w:val="24"/>
          <w:lang w:eastAsia="en-GB"/>
        </w:rPr>
        <w:t>, 47(1)</w:t>
      </w:r>
    </w:p>
    <w:p w:rsidR="001E078F" w:rsidRDefault="00FC1D6F">
      <w:pPr>
        <w:ind w:left="360"/>
        <w:jc w:val="both"/>
        <w:rPr>
          <w:rFonts w:ascii="Times New Roman" w:eastAsia="Times New Roman" w:hAnsi="Times New Roman"/>
          <w:sz w:val="24"/>
          <w:szCs w:val="24"/>
          <w:lang w:eastAsia="en-GB"/>
        </w:rPr>
      </w:pPr>
      <w:proofErr w:type="spellStart"/>
      <w:proofErr w:type="gramStart"/>
      <w:r>
        <w:rPr>
          <w:rFonts w:ascii="Times New Roman" w:eastAsia="Times New Roman" w:hAnsi="Times New Roman"/>
          <w:sz w:val="24"/>
          <w:szCs w:val="24"/>
          <w:lang w:eastAsia="en-GB"/>
        </w:rPr>
        <w:t>Zaheer</w:t>
      </w:r>
      <w:proofErr w:type="spellEnd"/>
      <w:r>
        <w:rPr>
          <w:rFonts w:ascii="Times New Roman" w:eastAsia="Times New Roman" w:hAnsi="Times New Roman"/>
          <w:sz w:val="24"/>
          <w:szCs w:val="24"/>
          <w:lang w:eastAsia="en-GB"/>
        </w:rPr>
        <w:t xml:space="preserve">, B.H., </w:t>
      </w:r>
      <w:proofErr w:type="spellStart"/>
      <w:r>
        <w:rPr>
          <w:rFonts w:ascii="Times New Roman" w:eastAsia="Times New Roman" w:hAnsi="Times New Roman"/>
          <w:sz w:val="24"/>
          <w:szCs w:val="24"/>
          <w:lang w:eastAsia="en-GB"/>
        </w:rPr>
        <w:t>Mahmood</w:t>
      </w:r>
      <w:proofErr w:type="spellEnd"/>
      <w:r>
        <w:rPr>
          <w:rFonts w:ascii="Times New Roman" w:eastAsia="Times New Roman" w:hAnsi="Times New Roman"/>
          <w:sz w:val="24"/>
          <w:szCs w:val="24"/>
          <w:lang w:eastAsia="en-GB"/>
        </w:rPr>
        <w:t xml:space="preserve">, Z.A. and </w:t>
      </w:r>
      <w:proofErr w:type="spellStart"/>
      <w:r>
        <w:rPr>
          <w:rFonts w:ascii="Times New Roman" w:eastAsia="Times New Roman" w:hAnsi="Times New Roman"/>
          <w:sz w:val="24"/>
          <w:szCs w:val="24"/>
          <w:lang w:eastAsia="en-GB"/>
        </w:rPr>
        <w:t>Zoha</w:t>
      </w:r>
      <w:proofErr w:type="spellEnd"/>
      <w:r>
        <w:rPr>
          <w:rFonts w:ascii="Times New Roman" w:eastAsia="Times New Roman" w:hAnsi="Times New Roman"/>
          <w:sz w:val="24"/>
          <w:szCs w:val="24"/>
          <w:lang w:eastAsia="en-GB"/>
        </w:rPr>
        <w:t>, S.M.S. (1991).</w:t>
      </w:r>
      <w:proofErr w:type="gramEnd"/>
      <w:r>
        <w:rPr>
          <w:rFonts w:ascii="Times New Roman" w:eastAsia="Times New Roman" w:hAnsi="Times New Roman"/>
          <w:sz w:val="24"/>
          <w:szCs w:val="24"/>
          <w:lang w:eastAsia="en-GB"/>
        </w:rPr>
        <w:t xml:space="preserve"> Therapeutic evaluation of </w:t>
      </w:r>
      <w:proofErr w:type="spellStart"/>
      <w:r>
        <w:rPr>
          <w:rFonts w:ascii="Times New Roman" w:eastAsia="Times New Roman" w:hAnsi="Times New Roman"/>
          <w:sz w:val="24"/>
          <w:szCs w:val="24"/>
          <w:lang w:eastAsia="en-GB"/>
        </w:rPr>
        <w:t>surma</w:t>
      </w:r>
      <w:proofErr w:type="spellEnd"/>
      <w:r>
        <w:rPr>
          <w:rFonts w:ascii="Times New Roman" w:eastAsia="Times New Roman" w:hAnsi="Times New Roman"/>
          <w:sz w:val="24"/>
          <w:szCs w:val="24"/>
          <w:lang w:eastAsia="en-GB"/>
        </w:rPr>
        <w:t xml:space="preserve"> (Kohl) formulations, </w:t>
      </w:r>
      <w:r>
        <w:rPr>
          <w:rFonts w:ascii="Times New Roman" w:eastAsia="Times New Roman" w:hAnsi="Times New Roman"/>
          <w:i/>
          <w:iCs/>
          <w:sz w:val="24"/>
          <w:szCs w:val="24"/>
          <w:lang w:eastAsia="en-GB"/>
        </w:rPr>
        <w:t>Pak. J. Sci. Ind. Res</w:t>
      </w:r>
      <w:r>
        <w:rPr>
          <w:rFonts w:ascii="Times New Roman" w:eastAsia="Times New Roman" w:hAnsi="Times New Roman"/>
          <w:sz w:val="24"/>
          <w:szCs w:val="24"/>
          <w:lang w:eastAsia="en-GB"/>
        </w:rPr>
        <w:t>, 34(9), 335-338</w:t>
      </w:r>
    </w:p>
    <w:p w:rsidR="001E078F" w:rsidRDefault="001E078F">
      <w:pPr>
        <w:spacing w:after="0"/>
        <w:jc w:val="both"/>
        <w:rPr>
          <w:rFonts w:ascii="Times New Roman" w:hAnsi="Times New Roman" w:cs="Times New Roman"/>
          <w:b/>
          <w:bCs/>
          <w:color w:val="000000"/>
          <w:sz w:val="28"/>
          <w:szCs w:val="28"/>
        </w:rPr>
      </w:pPr>
    </w:p>
    <w:sectPr w:rsidR="001E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175D7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8F"/>
    <w:rsid w:val="001E078F"/>
    <w:rsid w:val="00D448AE"/>
    <w:rsid w:val="00FC1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SimSun"/>
      <w:sz w:val="22"/>
      <w:szCs w:val="22"/>
    </w:rPr>
  </w:style>
  <w:style w:type="paragraph" w:styleId="Heading1">
    <w:name w:val="heading 1"/>
    <w:next w:val="Normal"/>
    <w:uiPriority w:val="9"/>
    <w:qFormat/>
    <w:pPr>
      <w:spacing w:beforeAutospacing="1" w:afterAutospacing="1"/>
      <w:outlineLvl w:val="0"/>
    </w:pPr>
    <w:rPr>
      <w:rFonts w:ascii="SimSun" w:hAnsi="SimSun" w:cs="SimSun" w:hint="eastAsia"/>
      <w:b/>
      <w:bCs/>
      <w:kern w:val="44"/>
      <w:sz w:val="48"/>
      <w:szCs w:val="48"/>
      <w:lang w:eastAsia="zh-CN"/>
    </w:rPr>
  </w:style>
  <w:style w:type="paragraph" w:styleId="Heading2">
    <w:name w:val="heading 2"/>
    <w:next w:val="Normal"/>
    <w:uiPriority w:val="9"/>
    <w:qFormat/>
    <w:pPr>
      <w:spacing w:beforeAutospacing="1" w:afterAutospacing="1"/>
      <w:outlineLvl w:val="1"/>
    </w:pPr>
    <w:rPr>
      <w:rFonts w:ascii="SimSun" w:hAnsi="SimSun" w:cs="SimSun" w:hint="eastAsia"/>
      <w:b/>
      <w:bCs/>
      <w:sz w:val="36"/>
      <w:szCs w:val="36"/>
      <w:lang w:eastAsia="zh-CN"/>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paragraph" w:styleId="Caption">
    <w:name w:val="caption"/>
    <w:basedOn w:val="Normal"/>
    <w:next w:val="Normal"/>
    <w:uiPriority w:val="35"/>
    <w:qFormat/>
    <w:rPr>
      <w:rFonts w:ascii="Arial" w:eastAsia="SimHei" w:hAnsi="Arial" w:cs="Arial"/>
      <w:sz w:val="20"/>
    </w:rPr>
  </w:style>
  <w:style w:type="character" w:styleId="Hyperlink">
    <w:name w:val="Hyperlink"/>
    <w:basedOn w:val="DefaultParagraphFont"/>
    <w:uiPriority w:val="99"/>
    <w:qFormat/>
    <w:rPr>
      <w:color w:val="0000FF"/>
      <w:u w:val="single"/>
    </w:rPr>
  </w:style>
  <w:style w:type="table" w:styleId="TableGrid">
    <w:name w:val="Table Grid"/>
    <w:basedOn w:val="TableNormal"/>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gd">
    <w:name w:val="gd"/>
    <w:basedOn w:val="DefaultParagraphFont"/>
  </w:style>
  <w:style w:type="paragraph" w:customStyle="1" w:styleId="pb-2">
    <w:name w:val="pb-2"/>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SimSun"/>
      <w:sz w:val="22"/>
      <w:szCs w:val="22"/>
    </w:rPr>
  </w:style>
  <w:style w:type="paragraph" w:styleId="Heading1">
    <w:name w:val="heading 1"/>
    <w:next w:val="Normal"/>
    <w:uiPriority w:val="9"/>
    <w:qFormat/>
    <w:pPr>
      <w:spacing w:beforeAutospacing="1" w:afterAutospacing="1"/>
      <w:outlineLvl w:val="0"/>
    </w:pPr>
    <w:rPr>
      <w:rFonts w:ascii="SimSun" w:hAnsi="SimSun" w:cs="SimSun" w:hint="eastAsia"/>
      <w:b/>
      <w:bCs/>
      <w:kern w:val="44"/>
      <w:sz w:val="48"/>
      <w:szCs w:val="48"/>
      <w:lang w:eastAsia="zh-CN"/>
    </w:rPr>
  </w:style>
  <w:style w:type="paragraph" w:styleId="Heading2">
    <w:name w:val="heading 2"/>
    <w:next w:val="Normal"/>
    <w:uiPriority w:val="9"/>
    <w:qFormat/>
    <w:pPr>
      <w:spacing w:beforeAutospacing="1" w:afterAutospacing="1"/>
      <w:outlineLvl w:val="1"/>
    </w:pPr>
    <w:rPr>
      <w:rFonts w:ascii="SimSun" w:hAnsi="SimSun" w:cs="SimSun" w:hint="eastAsia"/>
      <w:b/>
      <w:bCs/>
      <w:sz w:val="36"/>
      <w:szCs w:val="36"/>
      <w:lang w:eastAsia="zh-CN"/>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paragraph" w:styleId="Caption">
    <w:name w:val="caption"/>
    <w:basedOn w:val="Normal"/>
    <w:next w:val="Normal"/>
    <w:uiPriority w:val="35"/>
    <w:qFormat/>
    <w:rPr>
      <w:rFonts w:ascii="Arial" w:eastAsia="SimHei" w:hAnsi="Arial" w:cs="Arial"/>
      <w:sz w:val="20"/>
    </w:rPr>
  </w:style>
  <w:style w:type="character" w:styleId="Hyperlink">
    <w:name w:val="Hyperlink"/>
    <w:basedOn w:val="DefaultParagraphFont"/>
    <w:uiPriority w:val="99"/>
    <w:qFormat/>
    <w:rPr>
      <w:color w:val="0000FF"/>
      <w:u w:val="single"/>
    </w:rPr>
  </w:style>
  <w:style w:type="table" w:styleId="TableGrid">
    <w:name w:val="Table Grid"/>
    <w:basedOn w:val="TableNormal"/>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gd">
    <w:name w:val="gd"/>
    <w:basedOn w:val="DefaultParagraphFont"/>
  </w:style>
  <w:style w:type="paragraph" w:customStyle="1" w:styleId="pb-2">
    <w:name w:val="pb-2"/>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1177/147470491501300113"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iazaibsz@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shion-era.com" TargetMode="External"/><Relationship Id="rId4" Type="http://schemas.openxmlformats.org/officeDocument/2006/relationships/settings" Target="settings.xml"/><Relationship Id="rId9" Type="http://schemas.openxmlformats.org/officeDocument/2006/relationships/hyperlink" Target="https://doi.org/10.1177/14747049150130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10078</Words>
  <Characters>57451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Bakar</dc:creator>
  <cp:lastModifiedBy>HP</cp:lastModifiedBy>
  <cp:revision>2</cp:revision>
  <cp:lastPrinted>2023-10-26T03:26:00Z</cp:lastPrinted>
  <dcterms:created xsi:type="dcterms:W3CDTF">2024-03-09T03:23:00Z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cc8a5dee81614b60928f6e76b0e5c1ba</vt:lpwstr>
  </property>
</Properties>
</file>