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0C0" w:rsidRDefault="002033EA" w:rsidP="000C30C0">
      <w:pPr>
        <w:spacing w:line="360" w:lineRule="auto"/>
        <w:jc w:val="both"/>
        <w:rPr>
          <w:rFonts w:ascii="Times New Roman" w:hAnsi="Times New Roman" w:cs="Times New Roman"/>
          <w:b/>
          <w:sz w:val="28"/>
          <w:szCs w:val="28"/>
        </w:rPr>
      </w:pPr>
      <w:r w:rsidRPr="00FB11EE">
        <w:rPr>
          <w:rFonts w:ascii="Times New Roman" w:hAnsi="Times New Roman" w:cs="Times New Roman"/>
          <w:b/>
          <w:sz w:val="28"/>
          <w:szCs w:val="28"/>
        </w:rPr>
        <w:t>Endoparasites (Helminths</w:t>
      </w:r>
      <w:r w:rsidR="003F7EC3" w:rsidRPr="00FB11EE">
        <w:rPr>
          <w:rFonts w:ascii="Times New Roman" w:hAnsi="Times New Roman" w:cs="Times New Roman"/>
          <w:b/>
          <w:sz w:val="28"/>
          <w:szCs w:val="28"/>
        </w:rPr>
        <w:t xml:space="preserve">) of Toad (Anurans) in the </w:t>
      </w:r>
      <w:r w:rsidRPr="00FB11EE">
        <w:rPr>
          <w:rFonts w:ascii="Times New Roman" w:hAnsi="Times New Roman" w:cs="Times New Roman"/>
          <w:b/>
          <w:sz w:val="28"/>
          <w:szCs w:val="28"/>
        </w:rPr>
        <w:t>Dir</w:t>
      </w:r>
      <w:r w:rsidR="003F7EC3" w:rsidRPr="00FB11EE">
        <w:rPr>
          <w:rFonts w:ascii="Times New Roman" w:hAnsi="Times New Roman" w:cs="Times New Roman"/>
          <w:b/>
          <w:sz w:val="28"/>
          <w:szCs w:val="28"/>
        </w:rPr>
        <w:t xml:space="preserve"> Lower</w:t>
      </w:r>
      <w:r w:rsidRPr="00FB11EE">
        <w:rPr>
          <w:rFonts w:ascii="Times New Roman" w:hAnsi="Times New Roman" w:cs="Times New Roman"/>
          <w:b/>
          <w:sz w:val="28"/>
          <w:szCs w:val="28"/>
        </w:rPr>
        <w:t>, Khyber Pakhtunkhwa, Pakistan</w:t>
      </w:r>
    </w:p>
    <w:p w:rsidR="005747E9" w:rsidRPr="0072341C" w:rsidRDefault="005747E9" w:rsidP="005747E9">
      <w:pPr>
        <w:spacing w:line="360" w:lineRule="auto"/>
        <w:jc w:val="both"/>
        <w:rPr>
          <w:rFonts w:ascii="Times New Roman" w:hAnsi="Times New Roman" w:cs="Times New Roman"/>
          <w:sz w:val="24"/>
          <w:szCs w:val="24"/>
        </w:rPr>
      </w:pPr>
      <w:r w:rsidRPr="0072341C">
        <w:rPr>
          <w:rFonts w:ascii="Times New Roman" w:hAnsi="Times New Roman" w:cs="Times New Roman"/>
          <w:sz w:val="24"/>
          <w:szCs w:val="24"/>
        </w:rPr>
        <w:t>Anwar Ullah Khan</w:t>
      </w:r>
      <w:r w:rsidRPr="0072341C">
        <w:rPr>
          <w:rFonts w:ascii="Times New Roman" w:hAnsi="Times New Roman" w:cs="Times New Roman"/>
          <w:sz w:val="24"/>
          <w:szCs w:val="24"/>
          <w:vertAlign w:val="superscript"/>
        </w:rPr>
        <w:t>1</w:t>
      </w:r>
      <w:r w:rsidRPr="0072341C">
        <w:rPr>
          <w:rFonts w:ascii="Times New Roman" w:hAnsi="Times New Roman" w:cs="Times New Roman"/>
          <w:sz w:val="24"/>
          <w:szCs w:val="24"/>
        </w:rPr>
        <w:t>, Mohammad Attaullah</w:t>
      </w:r>
      <w:r w:rsidRPr="0072341C">
        <w:rPr>
          <w:rFonts w:ascii="Times New Roman" w:hAnsi="Times New Roman" w:cs="Times New Roman"/>
          <w:sz w:val="24"/>
          <w:szCs w:val="24"/>
          <w:vertAlign w:val="superscript"/>
        </w:rPr>
        <w:t>2</w:t>
      </w:r>
      <w:r w:rsidRPr="0072341C">
        <w:rPr>
          <w:rFonts w:ascii="Times New Roman" w:hAnsi="Times New Roman" w:cs="Times New Roman"/>
          <w:sz w:val="24"/>
          <w:szCs w:val="24"/>
        </w:rPr>
        <w:t>, Wali Khan</w:t>
      </w:r>
      <w:r w:rsidRPr="0072341C">
        <w:rPr>
          <w:rFonts w:ascii="Times New Roman" w:hAnsi="Times New Roman" w:cs="Times New Roman"/>
          <w:sz w:val="24"/>
          <w:szCs w:val="24"/>
          <w:vertAlign w:val="superscript"/>
        </w:rPr>
        <w:t>2</w:t>
      </w:r>
      <w:r w:rsidRPr="0072341C">
        <w:rPr>
          <w:rFonts w:ascii="Times New Roman" w:hAnsi="Times New Roman" w:cs="Times New Roman"/>
          <w:sz w:val="24"/>
          <w:szCs w:val="24"/>
        </w:rPr>
        <w:t>, Abdul Waris</w:t>
      </w:r>
      <w:r w:rsidRPr="0072341C">
        <w:rPr>
          <w:rFonts w:ascii="Times New Roman" w:hAnsi="Times New Roman" w:cs="Times New Roman"/>
          <w:sz w:val="24"/>
          <w:szCs w:val="24"/>
          <w:vertAlign w:val="superscript"/>
        </w:rPr>
        <w:t>3</w:t>
      </w:r>
      <w:r w:rsidRPr="0072341C">
        <w:rPr>
          <w:rFonts w:ascii="Times New Roman" w:hAnsi="Times New Roman" w:cs="Times New Roman"/>
          <w:sz w:val="24"/>
          <w:szCs w:val="24"/>
        </w:rPr>
        <w:t>, Shah Khalid</w:t>
      </w:r>
      <w:r w:rsidRPr="0072341C">
        <w:rPr>
          <w:rFonts w:ascii="Times New Roman" w:hAnsi="Times New Roman" w:cs="Times New Roman"/>
          <w:sz w:val="24"/>
          <w:szCs w:val="24"/>
          <w:vertAlign w:val="superscript"/>
        </w:rPr>
        <w:t>1</w:t>
      </w:r>
      <w:r w:rsidRPr="0072341C">
        <w:rPr>
          <w:rFonts w:ascii="Times New Roman" w:hAnsi="Times New Roman" w:cs="Times New Roman"/>
          <w:sz w:val="24"/>
          <w:szCs w:val="24"/>
        </w:rPr>
        <w:t xml:space="preserve"> and Abdul Baset</w:t>
      </w:r>
      <w:r w:rsidRPr="0072341C">
        <w:rPr>
          <w:rFonts w:ascii="Times New Roman" w:hAnsi="Times New Roman" w:cs="Times New Roman"/>
          <w:sz w:val="24"/>
          <w:szCs w:val="24"/>
          <w:vertAlign w:val="superscript"/>
        </w:rPr>
        <w:t>4,</w:t>
      </w:r>
      <w:r w:rsidRPr="0072341C">
        <w:rPr>
          <w:rFonts w:ascii="Times New Roman" w:hAnsi="Times New Roman" w:cs="Times New Roman"/>
          <w:sz w:val="24"/>
          <w:szCs w:val="24"/>
        </w:rPr>
        <w:t xml:space="preserve"> *  </w:t>
      </w:r>
    </w:p>
    <w:p w:rsidR="005747E9" w:rsidRPr="0072341C" w:rsidRDefault="005747E9" w:rsidP="005747E9">
      <w:pPr>
        <w:spacing w:line="360" w:lineRule="auto"/>
        <w:jc w:val="both"/>
        <w:rPr>
          <w:rFonts w:ascii="Times New Roman" w:hAnsi="Times New Roman" w:cs="Times New Roman"/>
          <w:sz w:val="24"/>
          <w:szCs w:val="24"/>
        </w:rPr>
      </w:pPr>
      <w:r w:rsidRPr="0072341C">
        <w:rPr>
          <w:rFonts w:ascii="Times New Roman" w:hAnsi="Times New Roman" w:cs="Times New Roman"/>
          <w:sz w:val="24"/>
          <w:szCs w:val="24"/>
        </w:rPr>
        <w:t xml:space="preserve">1 Department of Zoology, Shaheed Benazir Bhutto University, Sheringal, Dir Upper, Khyber Pakhtunkhwa, Pakistan </w:t>
      </w:r>
    </w:p>
    <w:p w:rsidR="005747E9" w:rsidRPr="0072341C" w:rsidRDefault="005747E9" w:rsidP="005747E9">
      <w:pPr>
        <w:spacing w:line="360" w:lineRule="auto"/>
        <w:jc w:val="both"/>
        <w:rPr>
          <w:rFonts w:ascii="Times New Roman" w:hAnsi="Times New Roman" w:cs="Times New Roman"/>
          <w:sz w:val="24"/>
          <w:szCs w:val="24"/>
        </w:rPr>
      </w:pPr>
      <w:r w:rsidRPr="0072341C">
        <w:rPr>
          <w:rFonts w:ascii="Times New Roman" w:hAnsi="Times New Roman" w:cs="Times New Roman"/>
          <w:sz w:val="24"/>
          <w:szCs w:val="24"/>
        </w:rPr>
        <w:t>2 Department of Zoology, University of Malakand, Pakistan</w:t>
      </w:r>
    </w:p>
    <w:p w:rsidR="005747E9" w:rsidRPr="0072341C" w:rsidRDefault="005747E9" w:rsidP="005747E9">
      <w:pPr>
        <w:spacing w:line="360" w:lineRule="auto"/>
        <w:jc w:val="both"/>
        <w:rPr>
          <w:rFonts w:ascii="Times New Roman" w:hAnsi="Times New Roman" w:cs="Times New Roman"/>
          <w:sz w:val="24"/>
          <w:szCs w:val="24"/>
        </w:rPr>
      </w:pPr>
      <w:r w:rsidRPr="0072341C">
        <w:rPr>
          <w:rFonts w:ascii="Times New Roman" w:hAnsi="Times New Roman" w:cs="Times New Roman"/>
          <w:sz w:val="24"/>
          <w:szCs w:val="24"/>
        </w:rPr>
        <w:t>3 Department of Biotechnology, Quaid-I-Azam University Islamabad, Pakistan</w:t>
      </w:r>
    </w:p>
    <w:p w:rsidR="005747E9" w:rsidRPr="0072341C" w:rsidRDefault="005747E9" w:rsidP="005747E9">
      <w:pPr>
        <w:spacing w:line="360" w:lineRule="auto"/>
        <w:jc w:val="both"/>
        <w:rPr>
          <w:rFonts w:ascii="Times New Roman" w:hAnsi="Times New Roman" w:cs="Times New Roman"/>
          <w:sz w:val="24"/>
          <w:szCs w:val="24"/>
        </w:rPr>
      </w:pPr>
      <w:r w:rsidRPr="0072341C">
        <w:rPr>
          <w:rFonts w:ascii="Times New Roman" w:hAnsi="Times New Roman" w:cs="Times New Roman"/>
          <w:sz w:val="24"/>
          <w:szCs w:val="24"/>
        </w:rPr>
        <w:t xml:space="preserve">4 Department of Zoology, Bacha Khan University, Charsadda, Pakistan </w:t>
      </w:r>
    </w:p>
    <w:p w:rsidR="005747E9" w:rsidRPr="00FB11EE" w:rsidRDefault="005747E9" w:rsidP="005747E9">
      <w:pPr>
        <w:spacing w:line="360" w:lineRule="auto"/>
        <w:jc w:val="both"/>
        <w:rPr>
          <w:rFonts w:ascii="Times New Roman" w:hAnsi="Times New Roman" w:cs="Times New Roman"/>
          <w:b/>
          <w:sz w:val="28"/>
          <w:szCs w:val="28"/>
        </w:rPr>
      </w:pPr>
      <w:r w:rsidRPr="0072341C">
        <w:rPr>
          <w:rFonts w:ascii="Times New Roman" w:hAnsi="Times New Roman" w:cs="Times New Roman"/>
          <w:sz w:val="24"/>
          <w:szCs w:val="24"/>
        </w:rPr>
        <w:t xml:space="preserve">*For correspondence: Email: </w:t>
      </w:r>
      <w:hyperlink r:id="rId8" w:history="1">
        <w:r w:rsidRPr="0072341C">
          <w:rPr>
            <w:rStyle w:val="Hyperlink"/>
            <w:rFonts w:ascii="Times New Roman" w:hAnsi="Times New Roman" w:cs="Times New Roman"/>
            <w:sz w:val="24"/>
            <w:szCs w:val="24"/>
          </w:rPr>
          <w:t>drabdulbaset@bkuc.edu.pk</w:t>
        </w:r>
      </w:hyperlink>
      <w:bookmarkStart w:id="0" w:name="_GoBack"/>
      <w:bookmarkEnd w:id="0"/>
    </w:p>
    <w:p w:rsidR="00CB439D" w:rsidRDefault="000C30C0" w:rsidP="000C30C0">
      <w:pPr>
        <w:spacing w:line="360" w:lineRule="auto"/>
        <w:jc w:val="both"/>
        <w:rPr>
          <w:rFonts w:ascii="Times New Roman" w:hAnsi="Times New Roman" w:cs="Times New Roman"/>
          <w:b/>
          <w:sz w:val="24"/>
          <w:szCs w:val="24"/>
        </w:rPr>
      </w:pPr>
      <w:r w:rsidRPr="000C30C0">
        <w:rPr>
          <w:rFonts w:ascii="Times New Roman" w:hAnsi="Times New Roman" w:cs="Times New Roman"/>
          <w:b/>
          <w:sz w:val="24"/>
          <w:szCs w:val="24"/>
        </w:rPr>
        <w:t>Abstract</w:t>
      </w:r>
    </w:p>
    <w:p w:rsidR="00013AE5" w:rsidRDefault="00CB439D" w:rsidP="005A5838">
      <w:pPr>
        <w:spacing w:line="360" w:lineRule="auto"/>
        <w:jc w:val="both"/>
        <w:rPr>
          <w:rFonts w:ascii="Times New Roman" w:hAnsi="Times New Roman" w:cs="Times New Roman"/>
          <w:sz w:val="24"/>
          <w:szCs w:val="24"/>
        </w:rPr>
      </w:pPr>
      <w:r w:rsidRPr="00CB439D">
        <w:rPr>
          <w:rFonts w:ascii="Times New Roman" w:hAnsi="Times New Roman" w:cs="Times New Roman"/>
          <w:sz w:val="24"/>
          <w:szCs w:val="24"/>
        </w:rPr>
        <w:t xml:space="preserve">Twenty-seven </w:t>
      </w:r>
      <w:r>
        <w:rPr>
          <w:rFonts w:ascii="Times New Roman" w:hAnsi="Times New Roman" w:cs="Times New Roman"/>
          <w:sz w:val="24"/>
          <w:szCs w:val="24"/>
        </w:rPr>
        <w:t>specimens of</w:t>
      </w:r>
      <w:r w:rsidRPr="000C30C0">
        <w:rPr>
          <w:rFonts w:ascii="Times New Roman" w:hAnsi="Times New Roman" w:cs="Times New Roman"/>
          <w:sz w:val="24"/>
          <w:szCs w:val="24"/>
        </w:rPr>
        <w:t xml:space="preserve"> </w:t>
      </w:r>
      <w:r w:rsidRPr="00D54F8A">
        <w:rPr>
          <w:rFonts w:ascii="Times New Roman" w:hAnsi="Times New Roman" w:cs="Times New Roman"/>
          <w:i/>
          <w:sz w:val="24"/>
          <w:szCs w:val="24"/>
        </w:rPr>
        <w:t>Bufo stomaticus</w:t>
      </w:r>
      <w:r>
        <w:rPr>
          <w:rFonts w:ascii="Times New Roman" w:hAnsi="Times New Roman" w:cs="Times New Roman"/>
          <w:i/>
          <w:sz w:val="24"/>
          <w:szCs w:val="24"/>
        </w:rPr>
        <w:t>,</w:t>
      </w:r>
      <w:r w:rsidR="00A7788A">
        <w:rPr>
          <w:rFonts w:ascii="Times New Roman" w:hAnsi="Times New Roman" w:cs="Times New Roman"/>
          <w:sz w:val="24"/>
          <w:szCs w:val="24"/>
        </w:rPr>
        <w:t xml:space="preserve"> </w:t>
      </w:r>
      <w:r w:rsidR="00A7788A" w:rsidRPr="00A7788A">
        <w:rPr>
          <w:rFonts w:ascii="Times New Roman" w:hAnsi="Times New Roman" w:cs="Times New Roman"/>
          <w:sz w:val="24"/>
          <w:szCs w:val="24"/>
        </w:rPr>
        <w:t>(Anura: Bufonidae</w:t>
      </w:r>
      <w:r w:rsidR="00A7788A">
        <w:rPr>
          <w:rFonts w:ascii="Times New Roman" w:hAnsi="Times New Roman" w:cs="Times New Roman"/>
          <w:sz w:val="24"/>
          <w:szCs w:val="24"/>
        </w:rPr>
        <w:t>) were collected in the Dir</w:t>
      </w:r>
      <w:r w:rsidR="00A7788A" w:rsidRPr="00A7788A">
        <w:rPr>
          <w:rFonts w:ascii="Times New Roman" w:hAnsi="Times New Roman" w:cs="Times New Roman"/>
          <w:sz w:val="24"/>
          <w:szCs w:val="24"/>
        </w:rPr>
        <w:t xml:space="preserve"> Lower, K</w:t>
      </w:r>
      <w:r w:rsidR="00A7788A">
        <w:rPr>
          <w:rFonts w:ascii="Times New Roman" w:hAnsi="Times New Roman" w:cs="Times New Roman"/>
          <w:sz w:val="24"/>
          <w:szCs w:val="24"/>
        </w:rPr>
        <w:t xml:space="preserve">hyber </w:t>
      </w:r>
      <w:r w:rsidR="00A7788A" w:rsidRPr="00A7788A">
        <w:rPr>
          <w:rFonts w:ascii="Times New Roman" w:hAnsi="Times New Roman" w:cs="Times New Roman"/>
          <w:sz w:val="24"/>
          <w:szCs w:val="24"/>
        </w:rPr>
        <w:t>P</w:t>
      </w:r>
      <w:r w:rsidR="00A7788A">
        <w:rPr>
          <w:rFonts w:ascii="Times New Roman" w:hAnsi="Times New Roman" w:cs="Times New Roman"/>
          <w:sz w:val="24"/>
          <w:szCs w:val="24"/>
        </w:rPr>
        <w:t xml:space="preserve">akhtunkhwa province of </w:t>
      </w:r>
      <w:r w:rsidR="00A7788A" w:rsidRPr="00A7788A">
        <w:rPr>
          <w:rFonts w:ascii="Times New Roman" w:hAnsi="Times New Roman" w:cs="Times New Roman"/>
          <w:sz w:val="24"/>
          <w:szCs w:val="24"/>
        </w:rPr>
        <w:t xml:space="preserve">Pakistan in </w:t>
      </w:r>
      <w:r w:rsidR="004D5345">
        <w:rPr>
          <w:rFonts w:ascii="Times New Roman" w:hAnsi="Times New Roman" w:cs="Times New Roman"/>
          <w:sz w:val="24"/>
          <w:szCs w:val="24"/>
        </w:rPr>
        <w:t xml:space="preserve">the period from </w:t>
      </w:r>
      <w:r w:rsidR="00A7788A" w:rsidRPr="000C30C0">
        <w:rPr>
          <w:rFonts w:ascii="Times New Roman" w:hAnsi="Times New Roman" w:cs="Times New Roman"/>
          <w:sz w:val="24"/>
          <w:szCs w:val="24"/>
        </w:rPr>
        <w:t>April to August 20</w:t>
      </w:r>
      <w:r w:rsidR="00A7788A">
        <w:rPr>
          <w:rFonts w:ascii="Times New Roman" w:hAnsi="Times New Roman" w:cs="Times New Roman"/>
          <w:sz w:val="24"/>
          <w:szCs w:val="24"/>
        </w:rPr>
        <w:t>16</w:t>
      </w:r>
      <w:r w:rsidR="00A7788A" w:rsidRPr="00A7788A">
        <w:rPr>
          <w:rFonts w:ascii="Times New Roman" w:hAnsi="Times New Roman" w:cs="Times New Roman"/>
          <w:sz w:val="24"/>
          <w:szCs w:val="24"/>
        </w:rPr>
        <w:t>, and examined for</w:t>
      </w:r>
      <w:r w:rsidR="005A5838" w:rsidRPr="005A5838">
        <w:rPr>
          <w:rFonts w:ascii="Times New Roman" w:hAnsi="Times New Roman" w:cs="Times New Roman"/>
          <w:sz w:val="24"/>
          <w:szCs w:val="24"/>
        </w:rPr>
        <w:t xml:space="preserve"> </w:t>
      </w:r>
      <w:r w:rsidR="00E900AD">
        <w:rPr>
          <w:rFonts w:ascii="Times New Roman" w:hAnsi="Times New Roman" w:cs="Times New Roman"/>
          <w:sz w:val="24"/>
          <w:szCs w:val="24"/>
        </w:rPr>
        <w:t>helminths (</w:t>
      </w:r>
      <w:r w:rsidR="00E900AD" w:rsidRPr="00E900AD">
        <w:rPr>
          <w:rFonts w:ascii="Times New Roman" w:hAnsi="Times New Roman" w:cs="Times New Roman"/>
          <w:sz w:val="24"/>
          <w:szCs w:val="24"/>
        </w:rPr>
        <w:t>endoparasites</w:t>
      </w:r>
      <w:r w:rsidR="00E900AD">
        <w:rPr>
          <w:rFonts w:ascii="Times New Roman" w:hAnsi="Times New Roman" w:cs="Times New Roman"/>
          <w:sz w:val="24"/>
          <w:szCs w:val="24"/>
        </w:rPr>
        <w:t xml:space="preserve">) </w:t>
      </w:r>
      <w:r w:rsidR="005A5838" w:rsidRPr="000C30C0">
        <w:rPr>
          <w:rFonts w:ascii="Times New Roman" w:hAnsi="Times New Roman" w:cs="Times New Roman"/>
          <w:sz w:val="24"/>
          <w:szCs w:val="24"/>
        </w:rPr>
        <w:t>parasites</w:t>
      </w:r>
      <w:r w:rsidR="00E900AD">
        <w:rPr>
          <w:rFonts w:ascii="Times New Roman" w:hAnsi="Times New Roman" w:cs="Times New Roman"/>
          <w:sz w:val="24"/>
          <w:szCs w:val="24"/>
        </w:rPr>
        <w:t xml:space="preserve">. </w:t>
      </w:r>
      <w:r w:rsidR="005A5838">
        <w:rPr>
          <w:rFonts w:ascii="Times New Roman" w:hAnsi="Times New Roman" w:cs="Times New Roman"/>
          <w:sz w:val="24"/>
          <w:szCs w:val="24"/>
        </w:rPr>
        <w:t>Twelve</w:t>
      </w:r>
      <w:r w:rsidR="005A5838" w:rsidRPr="005A5838">
        <w:rPr>
          <w:rFonts w:ascii="Times New Roman" w:hAnsi="Times New Roman" w:cs="Times New Roman"/>
          <w:sz w:val="24"/>
          <w:szCs w:val="24"/>
        </w:rPr>
        <w:t xml:space="preserve"> (44.44%) </w:t>
      </w:r>
      <w:r w:rsidR="005A5838">
        <w:rPr>
          <w:rFonts w:ascii="Times New Roman" w:hAnsi="Times New Roman" w:cs="Times New Roman"/>
          <w:sz w:val="24"/>
          <w:szCs w:val="24"/>
        </w:rPr>
        <w:t>specimens</w:t>
      </w:r>
      <w:r w:rsidR="005A5838" w:rsidRPr="005A5838">
        <w:rPr>
          <w:rFonts w:ascii="Times New Roman" w:hAnsi="Times New Roman" w:cs="Times New Roman"/>
          <w:sz w:val="24"/>
          <w:szCs w:val="24"/>
        </w:rPr>
        <w:t xml:space="preserve"> </w:t>
      </w:r>
      <w:r w:rsidR="005A5838">
        <w:rPr>
          <w:rFonts w:ascii="Times New Roman" w:hAnsi="Times New Roman" w:cs="Times New Roman"/>
          <w:sz w:val="24"/>
          <w:szCs w:val="24"/>
        </w:rPr>
        <w:t>were</w:t>
      </w:r>
      <w:r w:rsidR="005A5838" w:rsidRPr="005A5838">
        <w:rPr>
          <w:rFonts w:ascii="Times New Roman" w:hAnsi="Times New Roman" w:cs="Times New Roman"/>
          <w:sz w:val="24"/>
          <w:szCs w:val="24"/>
        </w:rPr>
        <w:t xml:space="preserve"> infect</w:t>
      </w:r>
      <w:r w:rsidR="005A5838">
        <w:rPr>
          <w:rFonts w:ascii="Times New Roman" w:hAnsi="Times New Roman" w:cs="Times New Roman"/>
          <w:sz w:val="24"/>
          <w:szCs w:val="24"/>
        </w:rPr>
        <w:t>e</w:t>
      </w:r>
      <w:r w:rsidR="00BD4C61">
        <w:rPr>
          <w:rFonts w:ascii="Times New Roman" w:hAnsi="Times New Roman" w:cs="Times New Roman"/>
          <w:sz w:val="24"/>
          <w:szCs w:val="24"/>
        </w:rPr>
        <w:t>d by two</w:t>
      </w:r>
      <w:r w:rsidR="005A5838">
        <w:rPr>
          <w:rFonts w:ascii="Times New Roman" w:hAnsi="Times New Roman" w:cs="Times New Roman"/>
          <w:sz w:val="24"/>
          <w:szCs w:val="24"/>
        </w:rPr>
        <w:t xml:space="preserve"> </w:t>
      </w:r>
      <w:r w:rsidR="004D5345">
        <w:rPr>
          <w:rFonts w:ascii="Times New Roman" w:hAnsi="Times New Roman" w:cs="Times New Roman"/>
          <w:sz w:val="24"/>
          <w:szCs w:val="24"/>
        </w:rPr>
        <w:t xml:space="preserve">types of </w:t>
      </w:r>
      <w:r w:rsidR="005A5838">
        <w:rPr>
          <w:rFonts w:ascii="Times New Roman" w:hAnsi="Times New Roman" w:cs="Times New Roman"/>
          <w:sz w:val="24"/>
          <w:szCs w:val="24"/>
        </w:rPr>
        <w:t xml:space="preserve">helminths parasites. </w:t>
      </w:r>
      <w:r w:rsidR="008E082D">
        <w:rPr>
          <w:rFonts w:ascii="Times New Roman" w:hAnsi="Times New Roman" w:cs="Times New Roman"/>
          <w:sz w:val="24"/>
          <w:szCs w:val="24"/>
        </w:rPr>
        <w:t xml:space="preserve">Total of </w:t>
      </w:r>
      <w:r w:rsidR="0067358B">
        <w:rPr>
          <w:rFonts w:ascii="Times New Roman" w:hAnsi="Times New Roman" w:cs="Times New Roman"/>
          <w:sz w:val="24"/>
          <w:szCs w:val="24"/>
        </w:rPr>
        <w:t>forty-one</w:t>
      </w:r>
      <w:r w:rsidR="008E082D">
        <w:rPr>
          <w:rFonts w:ascii="Times New Roman" w:hAnsi="Times New Roman" w:cs="Times New Roman"/>
          <w:sz w:val="24"/>
          <w:szCs w:val="24"/>
        </w:rPr>
        <w:t xml:space="preserve"> </w:t>
      </w:r>
      <w:r w:rsidR="0067358B" w:rsidRPr="0067358B">
        <w:rPr>
          <w:rFonts w:ascii="Times New Roman" w:hAnsi="Times New Roman" w:cs="Times New Roman"/>
          <w:sz w:val="24"/>
          <w:szCs w:val="24"/>
        </w:rPr>
        <w:t>helminths parasites were collected</w:t>
      </w:r>
      <w:r w:rsidR="0067358B">
        <w:rPr>
          <w:rFonts w:ascii="Times New Roman" w:hAnsi="Times New Roman" w:cs="Times New Roman"/>
          <w:sz w:val="24"/>
          <w:szCs w:val="24"/>
        </w:rPr>
        <w:t xml:space="preserve">, among them six </w:t>
      </w:r>
      <w:r w:rsidR="0067358B" w:rsidRPr="0067358B">
        <w:rPr>
          <w:rFonts w:ascii="Times New Roman" w:hAnsi="Times New Roman" w:cs="Times New Roman"/>
          <w:sz w:val="24"/>
          <w:szCs w:val="24"/>
        </w:rPr>
        <w:t>were identif</w:t>
      </w:r>
      <w:r w:rsidR="0067358B">
        <w:rPr>
          <w:rFonts w:ascii="Times New Roman" w:hAnsi="Times New Roman" w:cs="Times New Roman"/>
          <w:sz w:val="24"/>
          <w:szCs w:val="24"/>
        </w:rPr>
        <w:t>ied Cestode and the remaining thirty-five</w:t>
      </w:r>
      <w:r w:rsidR="0067358B" w:rsidRPr="0067358B">
        <w:rPr>
          <w:rFonts w:ascii="Times New Roman" w:hAnsi="Times New Roman" w:cs="Times New Roman"/>
          <w:sz w:val="24"/>
          <w:szCs w:val="24"/>
        </w:rPr>
        <w:t xml:space="preserve"> were </w:t>
      </w:r>
      <w:r w:rsidR="0067358B">
        <w:rPr>
          <w:rFonts w:ascii="Times New Roman" w:hAnsi="Times New Roman" w:cs="Times New Roman"/>
          <w:sz w:val="24"/>
          <w:szCs w:val="24"/>
        </w:rPr>
        <w:t>nematodes.</w:t>
      </w:r>
      <w:r w:rsidR="008E082D">
        <w:rPr>
          <w:rFonts w:ascii="Times New Roman" w:hAnsi="Times New Roman" w:cs="Times New Roman"/>
          <w:sz w:val="24"/>
          <w:szCs w:val="24"/>
        </w:rPr>
        <w:t xml:space="preserve"> </w:t>
      </w:r>
      <w:r w:rsidR="005A5838">
        <w:rPr>
          <w:rFonts w:ascii="Times New Roman" w:hAnsi="Times New Roman" w:cs="Times New Roman"/>
          <w:sz w:val="24"/>
          <w:szCs w:val="24"/>
        </w:rPr>
        <w:t>The dom</w:t>
      </w:r>
      <w:r w:rsidR="00013AE5">
        <w:rPr>
          <w:rFonts w:ascii="Times New Roman" w:hAnsi="Times New Roman" w:cs="Times New Roman"/>
          <w:sz w:val="24"/>
          <w:szCs w:val="24"/>
        </w:rPr>
        <w:t>inant parasites were</w:t>
      </w:r>
      <w:r w:rsidR="00E24657">
        <w:rPr>
          <w:rFonts w:ascii="Times New Roman" w:hAnsi="Times New Roman" w:cs="Times New Roman"/>
          <w:sz w:val="24"/>
          <w:szCs w:val="24"/>
        </w:rPr>
        <w:t xml:space="preserve"> </w:t>
      </w:r>
      <w:r w:rsidR="00BD4C61">
        <w:rPr>
          <w:rFonts w:ascii="Times New Roman" w:hAnsi="Times New Roman" w:cs="Times New Roman"/>
          <w:sz w:val="24"/>
          <w:szCs w:val="24"/>
        </w:rPr>
        <w:t>nematode</w:t>
      </w:r>
      <w:r w:rsidR="0041200B">
        <w:rPr>
          <w:rFonts w:ascii="Times New Roman" w:hAnsi="Times New Roman" w:cs="Times New Roman"/>
          <w:sz w:val="24"/>
          <w:szCs w:val="24"/>
        </w:rPr>
        <w:t>s</w:t>
      </w:r>
      <w:r w:rsidR="00BD4C61">
        <w:rPr>
          <w:rFonts w:ascii="Times New Roman" w:hAnsi="Times New Roman" w:cs="Times New Roman"/>
          <w:sz w:val="24"/>
          <w:szCs w:val="24"/>
        </w:rPr>
        <w:t xml:space="preserve"> </w:t>
      </w:r>
      <w:r w:rsidR="00E24657">
        <w:rPr>
          <w:rFonts w:ascii="Times New Roman" w:hAnsi="Times New Roman" w:cs="Times New Roman"/>
          <w:sz w:val="24"/>
          <w:szCs w:val="24"/>
        </w:rPr>
        <w:t>(</w:t>
      </w:r>
      <w:r w:rsidR="00E24657" w:rsidRPr="0041200B">
        <w:rPr>
          <w:rFonts w:ascii="Times New Roman" w:hAnsi="Times New Roman" w:cs="Times New Roman"/>
          <w:i/>
          <w:sz w:val="24"/>
          <w:szCs w:val="24"/>
        </w:rPr>
        <w:t xml:space="preserve">Cosmocerca </w:t>
      </w:r>
      <w:r w:rsidR="0041200B" w:rsidRPr="0041200B">
        <w:rPr>
          <w:rFonts w:ascii="Times New Roman" w:hAnsi="Times New Roman" w:cs="Times New Roman"/>
          <w:i/>
          <w:sz w:val="24"/>
          <w:szCs w:val="24"/>
        </w:rPr>
        <w:t>sp.</w:t>
      </w:r>
      <w:r w:rsidR="0041200B">
        <w:rPr>
          <w:rFonts w:ascii="Times New Roman" w:hAnsi="Times New Roman" w:cs="Times New Roman"/>
          <w:sz w:val="24"/>
          <w:szCs w:val="24"/>
        </w:rPr>
        <w:t xml:space="preserve"> </w:t>
      </w:r>
      <w:r w:rsidR="00013AE5">
        <w:rPr>
          <w:rFonts w:ascii="Times New Roman" w:hAnsi="Times New Roman" w:cs="Times New Roman"/>
          <w:sz w:val="24"/>
          <w:szCs w:val="24"/>
        </w:rPr>
        <w:t xml:space="preserve">with </w:t>
      </w:r>
      <w:r w:rsidR="00E24657" w:rsidRPr="00E24657">
        <w:rPr>
          <w:rFonts w:ascii="Times New Roman" w:hAnsi="Times New Roman" w:cs="Times New Roman"/>
          <w:sz w:val="24"/>
          <w:szCs w:val="24"/>
        </w:rPr>
        <w:t>56</w:t>
      </w:r>
      <w:r w:rsidR="00E24657">
        <w:rPr>
          <w:rFonts w:ascii="Times New Roman" w:hAnsi="Times New Roman" w:cs="Times New Roman"/>
          <w:sz w:val="24"/>
          <w:szCs w:val="24"/>
        </w:rPr>
        <w:t xml:space="preserve">.09% </w:t>
      </w:r>
      <w:r w:rsidR="00E24657" w:rsidRPr="00E24657">
        <w:rPr>
          <w:rFonts w:ascii="Times New Roman" w:hAnsi="Times New Roman" w:cs="Times New Roman"/>
          <w:sz w:val="24"/>
          <w:szCs w:val="24"/>
        </w:rPr>
        <w:t>followed</w:t>
      </w:r>
      <w:r w:rsidR="00013AE5">
        <w:rPr>
          <w:rFonts w:ascii="Times New Roman" w:hAnsi="Times New Roman" w:cs="Times New Roman"/>
          <w:sz w:val="24"/>
          <w:szCs w:val="24"/>
        </w:rPr>
        <w:t xml:space="preserve"> by </w:t>
      </w:r>
      <w:r w:rsidR="00013AE5" w:rsidRPr="0041200B">
        <w:rPr>
          <w:rFonts w:ascii="Times New Roman" w:hAnsi="Times New Roman" w:cs="Times New Roman"/>
          <w:i/>
          <w:sz w:val="24"/>
          <w:szCs w:val="24"/>
        </w:rPr>
        <w:t>Cosmocercoides</w:t>
      </w:r>
      <w:r w:rsidR="0041200B" w:rsidRPr="0041200B">
        <w:rPr>
          <w:rFonts w:ascii="Times New Roman" w:hAnsi="Times New Roman" w:cs="Times New Roman"/>
          <w:i/>
          <w:sz w:val="24"/>
          <w:szCs w:val="24"/>
        </w:rPr>
        <w:t xml:space="preserve"> sp.</w:t>
      </w:r>
      <w:r w:rsidR="00013AE5">
        <w:rPr>
          <w:rFonts w:ascii="Times New Roman" w:hAnsi="Times New Roman" w:cs="Times New Roman"/>
          <w:sz w:val="24"/>
          <w:szCs w:val="24"/>
        </w:rPr>
        <w:t xml:space="preserve"> with 29.26%)</w:t>
      </w:r>
      <w:r w:rsidR="0041200B">
        <w:rPr>
          <w:rFonts w:ascii="Times New Roman" w:hAnsi="Times New Roman" w:cs="Times New Roman"/>
          <w:sz w:val="24"/>
          <w:szCs w:val="24"/>
        </w:rPr>
        <w:t xml:space="preserve">. But the </w:t>
      </w:r>
      <w:r w:rsidR="0041200B" w:rsidRPr="005A5838">
        <w:rPr>
          <w:rFonts w:ascii="Times New Roman" w:hAnsi="Times New Roman" w:cs="Times New Roman"/>
          <w:sz w:val="24"/>
          <w:szCs w:val="24"/>
        </w:rPr>
        <w:t>Cestode</w:t>
      </w:r>
      <w:r w:rsidR="0041200B">
        <w:rPr>
          <w:rFonts w:ascii="Times New Roman" w:hAnsi="Times New Roman" w:cs="Times New Roman"/>
          <w:sz w:val="24"/>
          <w:szCs w:val="24"/>
        </w:rPr>
        <w:t xml:space="preserve">s were found </w:t>
      </w:r>
      <w:r w:rsidR="00CB1806">
        <w:rPr>
          <w:rFonts w:ascii="Times New Roman" w:hAnsi="Times New Roman" w:cs="Times New Roman"/>
          <w:sz w:val="24"/>
          <w:szCs w:val="24"/>
        </w:rPr>
        <w:t xml:space="preserve">with </w:t>
      </w:r>
      <w:r w:rsidR="0041200B">
        <w:rPr>
          <w:rFonts w:ascii="Times New Roman" w:hAnsi="Times New Roman" w:cs="Times New Roman"/>
          <w:sz w:val="24"/>
          <w:szCs w:val="24"/>
        </w:rPr>
        <w:t xml:space="preserve">single specie </w:t>
      </w:r>
      <w:r w:rsidR="00CB1806">
        <w:rPr>
          <w:rFonts w:ascii="Times New Roman" w:hAnsi="Times New Roman" w:cs="Times New Roman"/>
          <w:sz w:val="24"/>
          <w:szCs w:val="24"/>
        </w:rPr>
        <w:t>(</w:t>
      </w:r>
      <w:r w:rsidR="0041200B" w:rsidRPr="0041200B">
        <w:rPr>
          <w:rFonts w:ascii="Times New Roman" w:hAnsi="Times New Roman" w:cs="Times New Roman"/>
          <w:i/>
          <w:sz w:val="24"/>
          <w:szCs w:val="24"/>
        </w:rPr>
        <w:t>Nematotania dispar</w:t>
      </w:r>
      <w:r w:rsidR="0041200B">
        <w:rPr>
          <w:rFonts w:ascii="Times New Roman" w:hAnsi="Times New Roman" w:cs="Times New Roman"/>
          <w:sz w:val="24"/>
          <w:szCs w:val="24"/>
        </w:rPr>
        <w:t xml:space="preserve"> with </w:t>
      </w:r>
      <w:r w:rsidR="0041200B" w:rsidRPr="00E24657">
        <w:rPr>
          <w:rFonts w:ascii="Times New Roman" w:hAnsi="Times New Roman" w:cs="Times New Roman"/>
          <w:sz w:val="24"/>
          <w:szCs w:val="24"/>
        </w:rPr>
        <w:t>14.63%</w:t>
      </w:r>
      <w:r w:rsidR="00CB1806">
        <w:rPr>
          <w:rFonts w:ascii="Times New Roman" w:hAnsi="Times New Roman" w:cs="Times New Roman"/>
          <w:sz w:val="24"/>
          <w:szCs w:val="24"/>
        </w:rPr>
        <w:t>)</w:t>
      </w:r>
      <w:r w:rsidR="0041200B">
        <w:rPr>
          <w:rFonts w:ascii="Times New Roman" w:hAnsi="Times New Roman" w:cs="Times New Roman"/>
          <w:sz w:val="24"/>
          <w:szCs w:val="24"/>
        </w:rPr>
        <w:t xml:space="preserve">. </w:t>
      </w:r>
      <w:r w:rsidR="0049068D">
        <w:rPr>
          <w:rFonts w:ascii="Times New Roman" w:hAnsi="Times New Roman" w:cs="Times New Roman"/>
          <w:sz w:val="24"/>
          <w:szCs w:val="24"/>
        </w:rPr>
        <w:t xml:space="preserve">Female toads </w:t>
      </w:r>
      <w:r w:rsidR="0049068D" w:rsidRPr="0049068D">
        <w:rPr>
          <w:rFonts w:ascii="Times New Roman" w:hAnsi="Times New Roman" w:cs="Times New Roman"/>
          <w:sz w:val="24"/>
          <w:szCs w:val="24"/>
        </w:rPr>
        <w:t>showed higher parasite diversity</w:t>
      </w:r>
      <w:r w:rsidR="0049068D">
        <w:rPr>
          <w:rFonts w:ascii="Times New Roman" w:hAnsi="Times New Roman" w:cs="Times New Roman"/>
          <w:sz w:val="24"/>
          <w:szCs w:val="24"/>
        </w:rPr>
        <w:t xml:space="preserve"> than male toads.  </w:t>
      </w:r>
      <w:r w:rsidR="00013AE5">
        <w:rPr>
          <w:rFonts w:ascii="Times New Roman" w:hAnsi="Times New Roman" w:cs="Times New Roman"/>
          <w:sz w:val="24"/>
          <w:szCs w:val="24"/>
        </w:rPr>
        <w:t xml:space="preserve"> </w:t>
      </w:r>
      <w:r w:rsidR="00E24657" w:rsidRPr="00E24657">
        <w:rPr>
          <w:rFonts w:ascii="Times New Roman" w:hAnsi="Times New Roman" w:cs="Times New Roman"/>
          <w:sz w:val="24"/>
          <w:szCs w:val="24"/>
        </w:rPr>
        <w:t xml:space="preserve"> </w:t>
      </w:r>
    </w:p>
    <w:p w:rsidR="000C30C0" w:rsidRPr="000C30C0" w:rsidRDefault="000C30C0" w:rsidP="000C30C0">
      <w:pPr>
        <w:spacing w:line="360" w:lineRule="auto"/>
        <w:jc w:val="both"/>
        <w:rPr>
          <w:rFonts w:ascii="Times New Roman" w:hAnsi="Times New Roman" w:cs="Times New Roman"/>
          <w:sz w:val="24"/>
          <w:szCs w:val="24"/>
        </w:rPr>
      </w:pPr>
      <w:r w:rsidRPr="000C30C0">
        <w:rPr>
          <w:rFonts w:ascii="Times New Roman" w:hAnsi="Times New Roman" w:cs="Times New Roman"/>
          <w:b/>
          <w:sz w:val="24"/>
          <w:szCs w:val="24"/>
        </w:rPr>
        <w:t>Key words</w:t>
      </w:r>
      <w:r w:rsidRPr="000C30C0">
        <w:rPr>
          <w:rFonts w:ascii="Times New Roman" w:hAnsi="Times New Roman" w:cs="Times New Roman"/>
          <w:sz w:val="24"/>
          <w:szCs w:val="24"/>
        </w:rPr>
        <w:t>: Helminths paras</w:t>
      </w:r>
      <w:r w:rsidR="00260731">
        <w:rPr>
          <w:rFonts w:ascii="Times New Roman" w:hAnsi="Times New Roman" w:cs="Times New Roman"/>
          <w:sz w:val="24"/>
          <w:szCs w:val="24"/>
        </w:rPr>
        <w:t xml:space="preserve">ites, </w:t>
      </w:r>
      <w:r w:rsidR="00432AFB" w:rsidRPr="00BC00A0">
        <w:rPr>
          <w:rFonts w:ascii="Times New Roman" w:hAnsi="Times New Roman" w:cs="Times New Roman"/>
          <w:i/>
          <w:sz w:val="24"/>
          <w:szCs w:val="24"/>
        </w:rPr>
        <w:t>B. stomaticus</w:t>
      </w:r>
      <w:r w:rsidR="00432AFB">
        <w:rPr>
          <w:rFonts w:ascii="Times New Roman" w:hAnsi="Times New Roman" w:cs="Times New Roman"/>
          <w:sz w:val="24"/>
          <w:szCs w:val="24"/>
        </w:rPr>
        <w:t xml:space="preserve">, </w:t>
      </w:r>
      <w:r w:rsidR="00260731">
        <w:rPr>
          <w:rFonts w:ascii="Times New Roman" w:hAnsi="Times New Roman" w:cs="Times New Roman"/>
          <w:sz w:val="24"/>
          <w:szCs w:val="24"/>
        </w:rPr>
        <w:t>Biometry</w:t>
      </w:r>
      <w:r w:rsidR="00432AFB">
        <w:rPr>
          <w:rFonts w:ascii="Times New Roman" w:hAnsi="Times New Roman" w:cs="Times New Roman"/>
          <w:sz w:val="24"/>
          <w:szCs w:val="24"/>
        </w:rPr>
        <w:t>,</w:t>
      </w:r>
      <w:r w:rsidRPr="000C30C0">
        <w:rPr>
          <w:rFonts w:ascii="Times New Roman" w:hAnsi="Times New Roman" w:cs="Times New Roman"/>
          <w:sz w:val="24"/>
          <w:szCs w:val="24"/>
        </w:rPr>
        <w:t xml:space="preserve"> </w:t>
      </w:r>
      <w:r w:rsidR="00A43CE6">
        <w:rPr>
          <w:rFonts w:ascii="Times New Roman" w:hAnsi="Times New Roman" w:cs="Times New Roman"/>
          <w:sz w:val="24"/>
          <w:szCs w:val="24"/>
        </w:rPr>
        <w:t xml:space="preserve">Toad, </w:t>
      </w:r>
      <w:r w:rsidR="00432AFB">
        <w:rPr>
          <w:rFonts w:ascii="Times New Roman" w:hAnsi="Times New Roman" w:cs="Times New Roman"/>
          <w:sz w:val="24"/>
          <w:szCs w:val="24"/>
        </w:rPr>
        <w:t>Dir Lower and Pakistan</w:t>
      </w:r>
    </w:p>
    <w:p w:rsidR="00B320A7" w:rsidRDefault="00B320A7" w:rsidP="00B320A7">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B320A7" w:rsidRPr="00457990" w:rsidRDefault="00153AA7" w:rsidP="00C1509F">
      <w:pPr>
        <w:tabs>
          <w:tab w:val="left" w:pos="540"/>
        </w:tabs>
        <w:spacing w:line="360" w:lineRule="auto"/>
        <w:jc w:val="both"/>
        <w:rPr>
          <w:rFonts w:ascii="Times New Roman" w:hAnsi="Times New Roman" w:cs="Times New Roman"/>
          <w:sz w:val="24"/>
          <w:szCs w:val="24"/>
        </w:rPr>
      </w:pPr>
      <w:r w:rsidRPr="00457990">
        <w:rPr>
          <w:rFonts w:ascii="Times New Roman" w:hAnsi="Times New Roman" w:cs="Times New Roman"/>
          <w:sz w:val="24"/>
          <w:szCs w:val="24"/>
        </w:rPr>
        <w:t xml:space="preserve">The amphibians are </w:t>
      </w:r>
      <w:r w:rsidR="00B320A7" w:rsidRPr="00457990">
        <w:rPr>
          <w:rFonts w:ascii="Times New Roman" w:hAnsi="Times New Roman" w:cs="Times New Roman"/>
          <w:sz w:val="24"/>
          <w:szCs w:val="24"/>
        </w:rPr>
        <w:t>unique group of animals provided an evolutionary evidence for the link between aquatic and terrestrial mode of life (Vitt and Caldwell, 2014).</w:t>
      </w:r>
      <w:r w:rsidR="004E6D33" w:rsidRPr="00457990">
        <w:rPr>
          <w:rFonts w:ascii="Times New Roman" w:hAnsi="Times New Roman" w:cs="Times New Roman"/>
          <w:sz w:val="24"/>
          <w:szCs w:val="24"/>
        </w:rPr>
        <w:t xml:space="preserve"> </w:t>
      </w:r>
      <w:r w:rsidR="00260731" w:rsidRPr="00457990">
        <w:rPr>
          <w:rFonts w:ascii="Times New Roman" w:hAnsi="Times New Roman" w:cs="Times New Roman"/>
          <w:sz w:val="24"/>
          <w:szCs w:val="24"/>
        </w:rPr>
        <w:t>According</w:t>
      </w:r>
      <w:r w:rsidR="0033476E" w:rsidRPr="00457990">
        <w:rPr>
          <w:rFonts w:ascii="Times New Roman" w:hAnsi="Times New Roman" w:cs="Times New Roman"/>
          <w:sz w:val="24"/>
          <w:szCs w:val="24"/>
        </w:rPr>
        <w:t xml:space="preserve"> </w:t>
      </w:r>
      <w:r w:rsidR="00260731" w:rsidRPr="00457990">
        <w:rPr>
          <w:rFonts w:ascii="Times New Roman" w:hAnsi="Times New Roman" w:cs="Times New Roman"/>
          <w:sz w:val="24"/>
          <w:szCs w:val="24"/>
        </w:rPr>
        <w:t xml:space="preserve">to the </w:t>
      </w:r>
      <w:r w:rsidR="0033476E" w:rsidRPr="00457990">
        <w:rPr>
          <w:rFonts w:ascii="Times New Roman" w:hAnsi="Times New Roman" w:cs="Times New Roman"/>
          <w:sz w:val="24"/>
          <w:szCs w:val="24"/>
        </w:rPr>
        <w:t>international union for conservation of nature and natural resources (IUCN) in July 2012, about 41% of amphibians’ sp</w:t>
      </w:r>
      <w:r w:rsidR="00C61644" w:rsidRPr="00457990">
        <w:rPr>
          <w:rFonts w:ascii="Times New Roman" w:hAnsi="Times New Roman" w:cs="Times New Roman"/>
          <w:sz w:val="24"/>
          <w:szCs w:val="24"/>
        </w:rPr>
        <w:t>ecies are at risk of extinction (</w:t>
      </w:r>
      <w:r w:rsidR="00C61644" w:rsidRPr="00457990">
        <w:rPr>
          <w:rFonts w:ascii="Times New Roman" w:hAnsi="Times New Roman" w:cs="Times New Roman"/>
          <w:color w:val="222222"/>
          <w:sz w:val="24"/>
          <w:szCs w:val="24"/>
          <w:shd w:val="clear" w:color="auto" w:fill="FFFFFF"/>
        </w:rPr>
        <w:t>Ceballos et al.</w:t>
      </w:r>
      <w:r w:rsidR="00C61644" w:rsidRPr="00457990">
        <w:rPr>
          <w:rFonts w:ascii="Times New Roman" w:hAnsi="Times New Roman" w:cs="Times New Roman"/>
          <w:sz w:val="24"/>
          <w:szCs w:val="24"/>
        </w:rPr>
        <w:t>, 2017</w:t>
      </w:r>
      <w:r w:rsidR="0033476E" w:rsidRPr="00457990">
        <w:rPr>
          <w:rFonts w:ascii="Times New Roman" w:hAnsi="Times New Roman" w:cs="Times New Roman"/>
          <w:sz w:val="24"/>
          <w:szCs w:val="24"/>
        </w:rPr>
        <w:t xml:space="preserve">). Amphibian conservation is ignored and little work has been conducted on the local threat </w:t>
      </w:r>
      <w:r w:rsidR="00CB2092" w:rsidRPr="00457990">
        <w:rPr>
          <w:rFonts w:ascii="Times New Roman" w:hAnsi="Times New Roman" w:cs="Times New Roman"/>
          <w:sz w:val="24"/>
          <w:szCs w:val="24"/>
        </w:rPr>
        <w:t>faced to amphibians in Pakistan (</w:t>
      </w:r>
      <w:r w:rsidR="00CB2092" w:rsidRPr="00457990">
        <w:rPr>
          <w:rFonts w:ascii="Times New Roman" w:hAnsi="Times New Roman" w:cs="Times New Roman"/>
          <w:color w:val="222222"/>
          <w:sz w:val="24"/>
          <w:szCs w:val="24"/>
          <w:shd w:val="clear" w:color="auto" w:fill="FFFFFF"/>
        </w:rPr>
        <w:t>Crump &amp; Fenolio</w:t>
      </w:r>
      <w:r w:rsidR="00CB2092" w:rsidRPr="00457990">
        <w:rPr>
          <w:rFonts w:ascii="Times New Roman" w:hAnsi="Times New Roman" w:cs="Times New Roman"/>
          <w:sz w:val="24"/>
          <w:szCs w:val="24"/>
        </w:rPr>
        <w:t>, 2015</w:t>
      </w:r>
      <w:r w:rsidR="0033476E" w:rsidRPr="00457990">
        <w:rPr>
          <w:rFonts w:ascii="Times New Roman" w:hAnsi="Times New Roman" w:cs="Times New Roman"/>
          <w:sz w:val="24"/>
          <w:szCs w:val="24"/>
        </w:rPr>
        <w:t xml:space="preserve">). </w:t>
      </w:r>
      <w:r w:rsidR="00306DBD" w:rsidRPr="00457990">
        <w:rPr>
          <w:rFonts w:ascii="Times New Roman" w:hAnsi="Times New Roman" w:cs="Times New Roman"/>
          <w:sz w:val="24"/>
          <w:szCs w:val="24"/>
        </w:rPr>
        <w:t xml:space="preserve">The </w:t>
      </w:r>
      <w:r w:rsidR="00B320A7" w:rsidRPr="00457990">
        <w:rPr>
          <w:rFonts w:ascii="Times New Roman" w:hAnsi="Times New Roman" w:cs="Times New Roman"/>
          <w:sz w:val="24"/>
          <w:szCs w:val="24"/>
        </w:rPr>
        <w:t xml:space="preserve">estimated </w:t>
      </w:r>
      <w:r w:rsidR="00306DBD" w:rsidRPr="00457990">
        <w:rPr>
          <w:rFonts w:ascii="Times New Roman" w:hAnsi="Times New Roman" w:cs="Times New Roman"/>
          <w:sz w:val="24"/>
          <w:szCs w:val="24"/>
        </w:rPr>
        <w:t>species</w:t>
      </w:r>
      <w:r w:rsidR="00B320A7" w:rsidRPr="00457990">
        <w:rPr>
          <w:rFonts w:ascii="Times New Roman" w:hAnsi="Times New Roman" w:cs="Times New Roman"/>
          <w:sz w:val="24"/>
          <w:szCs w:val="24"/>
        </w:rPr>
        <w:t xml:space="preserve"> of amphibians</w:t>
      </w:r>
      <w:r w:rsidR="00306DBD" w:rsidRPr="00457990">
        <w:rPr>
          <w:rFonts w:ascii="Times New Roman" w:hAnsi="Times New Roman" w:cs="Times New Roman"/>
          <w:sz w:val="24"/>
          <w:szCs w:val="24"/>
        </w:rPr>
        <w:t xml:space="preserve"> are 7481 </w:t>
      </w:r>
      <w:r w:rsidR="00B320A7" w:rsidRPr="00457990">
        <w:rPr>
          <w:rFonts w:ascii="Times New Roman" w:hAnsi="Times New Roman" w:cs="Times New Roman"/>
          <w:sz w:val="24"/>
          <w:szCs w:val="24"/>
        </w:rPr>
        <w:t>world</w:t>
      </w:r>
      <w:r w:rsidR="00306DBD" w:rsidRPr="00457990">
        <w:rPr>
          <w:rFonts w:ascii="Times New Roman" w:hAnsi="Times New Roman" w:cs="Times New Roman"/>
          <w:sz w:val="24"/>
          <w:szCs w:val="24"/>
        </w:rPr>
        <w:t>wide</w:t>
      </w:r>
      <w:r w:rsidR="00B320A7" w:rsidRPr="00457990">
        <w:rPr>
          <w:rFonts w:ascii="Times New Roman" w:hAnsi="Times New Roman" w:cs="Times New Roman"/>
          <w:sz w:val="24"/>
          <w:szCs w:val="24"/>
        </w:rPr>
        <w:t xml:space="preserve">. </w:t>
      </w:r>
      <w:r w:rsidR="0033476E" w:rsidRPr="00457990">
        <w:rPr>
          <w:rFonts w:ascii="Times New Roman" w:hAnsi="Times New Roman" w:cs="Times New Roman"/>
          <w:sz w:val="24"/>
          <w:szCs w:val="24"/>
        </w:rPr>
        <w:t xml:space="preserve">About 787 species of amphibians </w:t>
      </w:r>
      <w:r w:rsidR="00E309D5" w:rsidRPr="00457990">
        <w:rPr>
          <w:rFonts w:ascii="Times New Roman" w:hAnsi="Times New Roman" w:cs="Times New Roman"/>
          <w:sz w:val="24"/>
          <w:szCs w:val="24"/>
        </w:rPr>
        <w:t>endangered (</w:t>
      </w:r>
      <w:r w:rsidR="00E309D5" w:rsidRPr="00457990">
        <w:rPr>
          <w:rFonts w:ascii="Times New Roman" w:hAnsi="Times New Roman" w:cs="Times New Roman"/>
          <w:color w:val="222222"/>
          <w:sz w:val="24"/>
          <w:szCs w:val="24"/>
          <w:shd w:val="clear" w:color="auto" w:fill="FFFFFF"/>
        </w:rPr>
        <w:t>Vaughan &amp; Harris</w:t>
      </w:r>
      <w:r w:rsidR="00E309D5" w:rsidRPr="00457990">
        <w:rPr>
          <w:rFonts w:ascii="Times New Roman" w:hAnsi="Times New Roman" w:cs="Times New Roman"/>
          <w:sz w:val="24"/>
          <w:szCs w:val="24"/>
        </w:rPr>
        <w:t>, 2014</w:t>
      </w:r>
      <w:r w:rsidR="0033476E" w:rsidRPr="00457990">
        <w:rPr>
          <w:rFonts w:ascii="Times New Roman" w:hAnsi="Times New Roman" w:cs="Times New Roman"/>
          <w:sz w:val="24"/>
          <w:szCs w:val="24"/>
        </w:rPr>
        <w:t xml:space="preserve">), </w:t>
      </w:r>
      <w:r w:rsidR="0033476E" w:rsidRPr="00457990">
        <w:rPr>
          <w:rFonts w:ascii="Times New Roman" w:hAnsi="Times New Roman" w:cs="Times New Roman"/>
          <w:sz w:val="24"/>
          <w:szCs w:val="24"/>
        </w:rPr>
        <w:lastRenderedPageBreak/>
        <w:t>while about 1,900 species are identifie</w:t>
      </w:r>
      <w:r w:rsidR="00E309D5" w:rsidRPr="00457990">
        <w:rPr>
          <w:rFonts w:ascii="Times New Roman" w:hAnsi="Times New Roman" w:cs="Times New Roman"/>
          <w:sz w:val="24"/>
          <w:szCs w:val="24"/>
        </w:rPr>
        <w:t>d to be threatened (</w:t>
      </w:r>
      <w:r w:rsidR="00E309D5" w:rsidRPr="00457990">
        <w:rPr>
          <w:rFonts w:ascii="Times New Roman" w:hAnsi="Times New Roman" w:cs="Times New Roman"/>
          <w:color w:val="222222"/>
          <w:sz w:val="24"/>
          <w:szCs w:val="24"/>
          <w:shd w:val="clear" w:color="auto" w:fill="FFFFFF"/>
        </w:rPr>
        <w:t>Morrison</w:t>
      </w:r>
      <w:r w:rsidR="00E309D5" w:rsidRPr="00457990">
        <w:rPr>
          <w:rFonts w:ascii="Times New Roman" w:hAnsi="Times New Roman" w:cs="Times New Roman"/>
          <w:sz w:val="24"/>
          <w:szCs w:val="24"/>
        </w:rPr>
        <w:t>, 2012</w:t>
      </w:r>
      <w:r w:rsidR="0033476E" w:rsidRPr="00457990">
        <w:rPr>
          <w:rFonts w:ascii="Times New Roman" w:hAnsi="Times New Roman" w:cs="Times New Roman"/>
          <w:sz w:val="24"/>
          <w:szCs w:val="24"/>
        </w:rPr>
        <w:t xml:space="preserve">). </w:t>
      </w:r>
      <w:r w:rsidR="00A97A62" w:rsidRPr="00457990">
        <w:rPr>
          <w:rFonts w:ascii="Times New Roman" w:hAnsi="Times New Roman" w:cs="Times New Roman"/>
          <w:sz w:val="24"/>
          <w:szCs w:val="24"/>
        </w:rPr>
        <w:t>Due to arid condition, Pakistan is less favourable for survival of amphibian fauna but the only Order Anura is found here (Sarwar et al., 2016).</w:t>
      </w:r>
      <w:r w:rsidR="00B320A7" w:rsidRPr="00457990">
        <w:rPr>
          <w:rFonts w:ascii="Times New Roman" w:hAnsi="Times New Roman" w:cs="Times New Roman"/>
          <w:sz w:val="24"/>
          <w:szCs w:val="24"/>
        </w:rPr>
        <w:t xml:space="preserve"> </w:t>
      </w:r>
      <w:r w:rsidR="000329D5" w:rsidRPr="00457990">
        <w:rPr>
          <w:rFonts w:ascii="Times New Roman" w:hAnsi="Times New Roman" w:cs="Times New Roman"/>
          <w:sz w:val="24"/>
          <w:szCs w:val="24"/>
        </w:rPr>
        <w:t>However,</w:t>
      </w:r>
      <w:r w:rsidR="00B320A7" w:rsidRPr="00457990">
        <w:rPr>
          <w:rFonts w:ascii="Times New Roman" w:hAnsi="Times New Roman" w:cs="Times New Roman"/>
          <w:sz w:val="24"/>
          <w:szCs w:val="24"/>
        </w:rPr>
        <w:t xml:space="preserve"> </w:t>
      </w:r>
      <w:r w:rsidR="00260731" w:rsidRPr="00457990">
        <w:rPr>
          <w:rFonts w:ascii="Times New Roman" w:hAnsi="Times New Roman" w:cs="Times New Roman"/>
          <w:sz w:val="24"/>
          <w:szCs w:val="24"/>
        </w:rPr>
        <w:t>there are 25 species of anura</w:t>
      </w:r>
      <w:r w:rsidR="00B320A7" w:rsidRPr="00457990">
        <w:rPr>
          <w:rFonts w:ascii="Times New Roman" w:hAnsi="Times New Roman" w:cs="Times New Roman"/>
          <w:sz w:val="24"/>
          <w:szCs w:val="24"/>
        </w:rPr>
        <w:t xml:space="preserve"> reported </w:t>
      </w:r>
      <w:r w:rsidR="00F11F60" w:rsidRPr="00457990">
        <w:rPr>
          <w:rFonts w:ascii="Times New Roman" w:hAnsi="Times New Roman" w:cs="Times New Roman"/>
          <w:sz w:val="24"/>
          <w:szCs w:val="24"/>
        </w:rPr>
        <w:t>still from Pakistan. Among them</w:t>
      </w:r>
      <w:r w:rsidR="00B320A7" w:rsidRPr="00457990">
        <w:rPr>
          <w:rFonts w:ascii="Times New Roman" w:hAnsi="Times New Roman" w:cs="Times New Roman"/>
          <w:sz w:val="24"/>
          <w:szCs w:val="24"/>
        </w:rPr>
        <w:t>, 9 species ar</w:t>
      </w:r>
      <w:r w:rsidR="00C51340" w:rsidRPr="00457990">
        <w:rPr>
          <w:rFonts w:ascii="Times New Roman" w:hAnsi="Times New Roman" w:cs="Times New Roman"/>
          <w:sz w:val="24"/>
          <w:szCs w:val="24"/>
        </w:rPr>
        <w:t>e endemic (</w:t>
      </w:r>
      <w:r w:rsidR="00C51340" w:rsidRPr="00457990">
        <w:rPr>
          <w:rFonts w:ascii="Times New Roman" w:hAnsi="Times New Roman" w:cs="Times New Roman"/>
          <w:color w:val="222222"/>
          <w:sz w:val="24"/>
          <w:szCs w:val="24"/>
          <w:shd w:val="clear" w:color="auto" w:fill="FFFFFF"/>
        </w:rPr>
        <w:t>Portik &amp; Papenfuss, 2015</w:t>
      </w:r>
      <w:r w:rsidR="00B320A7" w:rsidRPr="00457990">
        <w:rPr>
          <w:rFonts w:ascii="Times New Roman" w:hAnsi="Times New Roman" w:cs="Times New Roman"/>
          <w:sz w:val="24"/>
          <w:szCs w:val="24"/>
        </w:rPr>
        <w:t xml:space="preserve">). </w:t>
      </w:r>
    </w:p>
    <w:p w:rsidR="00B320A7" w:rsidRPr="00457990" w:rsidRDefault="00B320A7" w:rsidP="00B320A7">
      <w:pPr>
        <w:tabs>
          <w:tab w:val="left" w:pos="540"/>
        </w:tabs>
        <w:spacing w:line="360" w:lineRule="auto"/>
        <w:jc w:val="both"/>
        <w:rPr>
          <w:rFonts w:ascii="Times New Roman" w:hAnsi="Times New Roman" w:cs="Times New Roman"/>
          <w:sz w:val="24"/>
          <w:szCs w:val="24"/>
        </w:rPr>
      </w:pPr>
      <w:r w:rsidRPr="00457990">
        <w:rPr>
          <w:rFonts w:ascii="Times New Roman" w:hAnsi="Times New Roman" w:cs="Times New Roman"/>
          <w:sz w:val="24"/>
          <w:szCs w:val="24"/>
        </w:rPr>
        <w:t>Helminths infect and produce diseases occasionally include Cestode and acanthocephalans. Cestodes are not commonly isolated from amphibian species, but these may produce gastrointestinal lesion, gastrointestinal obstruction and may cause death in c</w:t>
      </w:r>
      <w:r w:rsidR="009D1033">
        <w:rPr>
          <w:rFonts w:ascii="Times New Roman" w:hAnsi="Times New Roman" w:cs="Times New Roman"/>
          <w:sz w:val="24"/>
          <w:szCs w:val="24"/>
        </w:rPr>
        <w:t>ase of heavy infection, (Wright</w:t>
      </w:r>
      <w:r w:rsidRPr="00457990">
        <w:rPr>
          <w:rFonts w:ascii="Times New Roman" w:hAnsi="Times New Roman" w:cs="Times New Roman"/>
          <w:sz w:val="24"/>
          <w:szCs w:val="24"/>
        </w:rPr>
        <w:t xml:space="preserve">, 2006). Acanthocephalan or thorny headed worms produce lesion in juveniles and </w:t>
      </w:r>
      <w:r w:rsidR="00216779" w:rsidRPr="00457990">
        <w:rPr>
          <w:rFonts w:ascii="Times New Roman" w:hAnsi="Times New Roman" w:cs="Times New Roman"/>
          <w:sz w:val="24"/>
          <w:szCs w:val="24"/>
        </w:rPr>
        <w:t>adults’</w:t>
      </w:r>
      <w:r w:rsidR="00851D35" w:rsidRPr="00457990">
        <w:rPr>
          <w:rFonts w:ascii="Times New Roman" w:hAnsi="Times New Roman" w:cs="Times New Roman"/>
          <w:sz w:val="24"/>
          <w:szCs w:val="24"/>
        </w:rPr>
        <w:t xml:space="preserve"> intestine of amphibians </w:t>
      </w:r>
      <w:r w:rsidR="00B57DAF" w:rsidRPr="00457990">
        <w:rPr>
          <w:rFonts w:ascii="Times New Roman" w:hAnsi="Times New Roman" w:cs="Times New Roman"/>
          <w:sz w:val="24"/>
          <w:szCs w:val="24"/>
        </w:rPr>
        <w:t>(</w:t>
      </w:r>
      <w:r w:rsidR="00B57DAF" w:rsidRPr="00457990">
        <w:rPr>
          <w:rFonts w:ascii="Times New Roman" w:hAnsi="Times New Roman" w:cs="Times New Roman"/>
          <w:color w:val="222222"/>
          <w:sz w:val="24"/>
          <w:szCs w:val="24"/>
          <w:shd w:val="clear" w:color="auto" w:fill="FFFFFF"/>
        </w:rPr>
        <w:t>Densmore &amp; Green, 2007</w:t>
      </w:r>
      <w:r w:rsidRPr="00457990">
        <w:rPr>
          <w:rFonts w:ascii="Times New Roman" w:hAnsi="Times New Roman" w:cs="Times New Roman"/>
          <w:sz w:val="24"/>
          <w:szCs w:val="24"/>
        </w:rPr>
        <w:t>). The Helminths are important parasi</w:t>
      </w:r>
      <w:r w:rsidR="00E57ADD" w:rsidRPr="00457990">
        <w:rPr>
          <w:rFonts w:ascii="Times New Roman" w:hAnsi="Times New Roman" w:cs="Times New Roman"/>
          <w:sz w:val="24"/>
          <w:szCs w:val="24"/>
        </w:rPr>
        <w:t>tes of free ranging amphibians (</w:t>
      </w:r>
      <w:r w:rsidR="00E57ADD" w:rsidRPr="00457990">
        <w:rPr>
          <w:rFonts w:ascii="Times New Roman" w:hAnsi="Times New Roman" w:cs="Times New Roman"/>
          <w:color w:val="222222"/>
          <w:sz w:val="24"/>
          <w:szCs w:val="24"/>
          <w:shd w:val="clear" w:color="auto" w:fill="FFFFFF"/>
        </w:rPr>
        <w:t>Johnson &amp; McKenzie, 2009</w:t>
      </w:r>
      <w:r w:rsidRPr="00457990">
        <w:rPr>
          <w:rFonts w:ascii="Times New Roman" w:hAnsi="Times New Roman" w:cs="Times New Roman"/>
          <w:sz w:val="24"/>
          <w:szCs w:val="24"/>
        </w:rPr>
        <w:t>; Bursey et al., 2001) with an ecological role in the regulation of amphibian population.  Most of the studies an</w:t>
      </w:r>
      <w:r w:rsidR="002B5E98" w:rsidRPr="00457990">
        <w:rPr>
          <w:rFonts w:ascii="Times New Roman" w:hAnsi="Times New Roman" w:cs="Times New Roman"/>
          <w:sz w:val="24"/>
          <w:szCs w:val="24"/>
        </w:rPr>
        <w:t>alysing community structure of helminth</w:t>
      </w:r>
      <w:r w:rsidRPr="00457990">
        <w:rPr>
          <w:rFonts w:ascii="Times New Roman" w:hAnsi="Times New Roman" w:cs="Times New Roman"/>
          <w:sz w:val="24"/>
          <w:szCs w:val="24"/>
        </w:rPr>
        <w:t xml:space="preserve"> parasitizing amphibians were conducted i</w:t>
      </w:r>
      <w:r w:rsidR="00E57ADD" w:rsidRPr="00457990">
        <w:rPr>
          <w:rFonts w:ascii="Times New Roman" w:hAnsi="Times New Roman" w:cs="Times New Roman"/>
          <w:sz w:val="24"/>
          <w:szCs w:val="24"/>
        </w:rPr>
        <w:t>n temperate regions e.g. (</w:t>
      </w:r>
      <w:r w:rsidR="00E57ADD" w:rsidRPr="00457990">
        <w:rPr>
          <w:rFonts w:ascii="Times New Roman" w:hAnsi="Times New Roman" w:cs="Times New Roman"/>
          <w:color w:val="222222"/>
          <w:sz w:val="24"/>
          <w:szCs w:val="24"/>
          <w:shd w:val="clear" w:color="auto" w:fill="FFFFFF"/>
        </w:rPr>
        <w:t>Akani</w:t>
      </w:r>
      <w:r w:rsidR="00E57ADD" w:rsidRPr="00457990">
        <w:rPr>
          <w:rFonts w:ascii="Times New Roman" w:hAnsi="Times New Roman" w:cs="Times New Roman"/>
          <w:sz w:val="24"/>
          <w:szCs w:val="24"/>
        </w:rPr>
        <w:t xml:space="preserve"> et al., 2011</w:t>
      </w:r>
      <w:r w:rsidRPr="00457990">
        <w:rPr>
          <w:rFonts w:ascii="Times New Roman" w:hAnsi="Times New Roman" w:cs="Times New Roman"/>
          <w:sz w:val="24"/>
          <w:szCs w:val="24"/>
        </w:rPr>
        <w:t>;</w:t>
      </w:r>
      <w:r w:rsidR="00E57ADD" w:rsidRPr="00457990">
        <w:rPr>
          <w:rFonts w:ascii="Times New Roman" w:hAnsi="Times New Roman" w:cs="Times New Roman"/>
          <w:sz w:val="24"/>
          <w:szCs w:val="24"/>
        </w:rPr>
        <w:t xml:space="preserve"> </w:t>
      </w:r>
      <w:r w:rsidR="00E57ADD" w:rsidRPr="00457990">
        <w:rPr>
          <w:rFonts w:ascii="Times New Roman" w:hAnsi="Times New Roman" w:cs="Times New Roman"/>
          <w:color w:val="222222"/>
          <w:sz w:val="24"/>
          <w:szCs w:val="24"/>
          <w:shd w:val="clear" w:color="auto" w:fill="FFFFFF"/>
        </w:rPr>
        <w:t>Comas &amp; Ribas, 2015</w:t>
      </w:r>
      <w:r w:rsidR="002B5E98" w:rsidRPr="00457990">
        <w:rPr>
          <w:rFonts w:ascii="Times New Roman" w:hAnsi="Times New Roman" w:cs="Times New Roman"/>
          <w:sz w:val="24"/>
          <w:szCs w:val="24"/>
        </w:rPr>
        <w:t>), whereas studies on trophical h</w:t>
      </w:r>
      <w:r w:rsidRPr="00457990">
        <w:rPr>
          <w:rFonts w:ascii="Times New Roman" w:hAnsi="Times New Roman" w:cs="Times New Roman"/>
          <w:sz w:val="24"/>
          <w:szCs w:val="24"/>
        </w:rPr>
        <w:t>elminths and their amphibian hosts are common in the international lit</w:t>
      </w:r>
      <w:r w:rsidR="002B5E98" w:rsidRPr="00457990">
        <w:rPr>
          <w:rFonts w:ascii="Times New Roman" w:hAnsi="Times New Roman" w:cs="Times New Roman"/>
          <w:sz w:val="24"/>
          <w:szCs w:val="24"/>
        </w:rPr>
        <w:t>erature and mainly confined to the C</w:t>
      </w:r>
      <w:r w:rsidRPr="00457990">
        <w:rPr>
          <w:rFonts w:ascii="Times New Roman" w:hAnsi="Times New Roman" w:cs="Times New Roman"/>
          <w:sz w:val="24"/>
          <w:szCs w:val="24"/>
        </w:rPr>
        <w:t>entral and South American study s</w:t>
      </w:r>
      <w:r w:rsidR="00E57ADD" w:rsidRPr="00457990">
        <w:rPr>
          <w:rFonts w:ascii="Times New Roman" w:hAnsi="Times New Roman" w:cs="Times New Roman"/>
          <w:sz w:val="24"/>
          <w:szCs w:val="24"/>
        </w:rPr>
        <w:t>ystems e.g. (</w:t>
      </w:r>
      <w:r w:rsidR="00E57ADD" w:rsidRPr="00457990">
        <w:rPr>
          <w:rFonts w:ascii="Times New Roman" w:hAnsi="Times New Roman" w:cs="Times New Roman"/>
          <w:color w:val="222222"/>
          <w:sz w:val="24"/>
          <w:szCs w:val="24"/>
          <w:shd w:val="clear" w:color="auto" w:fill="FFFFFF"/>
        </w:rPr>
        <w:t>Johnson &amp; McKenzie, 2009</w:t>
      </w:r>
      <w:r w:rsidR="00E57ADD" w:rsidRPr="00457990">
        <w:rPr>
          <w:rFonts w:ascii="Times New Roman" w:hAnsi="Times New Roman" w:cs="Times New Roman"/>
          <w:sz w:val="24"/>
          <w:szCs w:val="24"/>
        </w:rPr>
        <w:t xml:space="preserve">; </w:t>
      </w:r>
      <w:r w:rsidR="00E57ADD" w:rsidRPr="00457990">
        <w:rPr>
          <w:rFonts w:ascii="Times New Roman" w:hAnsi="Times New Roman" w:cs="Times New Roman"/>
          <w:color w:val="222222"/>
          <w:sz w:val="24"/>
          <w:szCs w:val="24"/>
          <w:shd w:val="clear" w:color="auto" w:fill="FFFFFF"/>
        </w:rPr>
        <w:t>Johnson</w:t>
      </w:r>
      <w:r w:rsidR="00E57ADD" w:rsidRPr="00457990">
        <w:rPr>
          <w:rFonts w:ascii="Times New Roman" w:hAnsi="Times New Roman" w:cs="Times New Roman"/>
          <w:sz w:val="24"/>
          <w:szCs w:val="24"/>
        </w:rPr>
        <w:t xml:space="preserve"> et al., 2004</w:t>
      </w:r>
      <w:r w:rsidRPr="00457990">
        <w:rPr>
          <w:rFonts w:ascii="Times New Roman" w:hAnsi="Times New Roman" w:cs="Times New Roman"/>
          <w:sz w:val="24"/>
          <w:szCs w:val="24"/>
        </w:rPr>
        <w:t xml:space="preserve">). </w:t>
      </w:r>
    </w:p>
    <w:p w:rsidR="00800084" w:rsidRPr="00457990" w:rsidRDefault="00C1509F" w:rsidP="00800084">
      <w:pPr>
        <w:tabs>
          <w:tab w:val="left" w:pos="540"/>
        </w:tabs>
        <w:spacing w:line="360" w:lineRule="auto"/>
        <w:jc w:val="both"/>
        <w:rPr>
          <w:rFonts w:ascii="Times New Roman" w:hAnsi="Times New Roman" w:cs="Times New Roman"/>
          <w:sz w:val="24"/>
          <w:szCs w:val="24"/>
        </w:rPr>
      </w:pPr>
      <w:r w:rsidRPr="00457990">
        <w:rPr>
          <w:rFonts w:ascii="Times New Roman" w:hAnsi="Times New Roman" w:cs="Times New Roman"/>
          <w:sz w:val="24"/>
          <w:szCs w:val="24"/>
        </w:rPr>
        <w:t>Many types of Helmi</w:t>
      </w:r>
      <w:r w:rsidR="00E57ADD" w:rsidRPr="00457990">
        <w:rPr>
          <w:rFonts w:ascii="Times New Roman" w:hAnsi="Times New Roman" w:cs="Times New Roman"/>
          <w:sz w:val="24"/>
          <w:szCs w:val="24"/>
        </w:rPr>
        <w:t>nths parasite infect amphibians (</w:t>
      </w:r>
      <w:r w:rsidR="00E57ADD" w:rsidRPr="00457990">
        <w:rPr>
          <w:rFonts w:ascii="Times New Roman" w:hAnsi="Times New Roman" w:cs="Times New Roman"/>
          <w:color w:val="222222"/>
          <w:sz w:val="24"/>
          <w:szCs w:val="24"/>
          <w:shd w:val="clear" w:color="auto" w:fill="FFFFFF"/>
        </w:rPr>
        <w:t>Koprivnikar, 2012</w:t>
      </w:r>
      <w:r w:rsidRPr="00457990">
        <w:rPr>
          <w:rFonts w:ascii="Times New Roman" w:hAnsi="Times New Roman" w:cs="Times New Roman"/>
          <w:sz w:val="24"/>
          <w:szCs w:val="24"/>
        </w:rPr>
        <w:t>). Trematods are may be widely recognized parasite of amp</w:t>
      </w:r>
      <w:r w:rsidR="008D5B01" w:rsidRPr="00457990">
        <w:rPr>
          <w:rFonts w:ascii="Times New Roman" w:hAnsi="Times New Roman" w:cs="Times New Roman"/>
          <w:sz w:val="24"/>
          <w:szCs w:val="24"/>
        </w:rPr>
        <w:t>hibians. Nematodes are common helminths parasite which infect</w:t>
      </w:r>
      <w:r w:rsidR="00AE39DD" w:rsidRPr="00457990">
        <w:rPr>
          <w:rFonts w:ascii="Times New Roman" w:hAnsi="Times New Roman" w:cs="Times New Roman"/>
          <w:sz w:val="24"/>
          <w:szCs w:val="24"/>
        </w:rPr>
        <w:t xml:space="preserve"> amphibians (</w:t>
      </w:r>
      <w:r w:rsidR="00AE39DD" w:rsidRPr="00457990">
        <w:rPr>
          <w:rFonts w:ascii="Times New Roman" w:hAnsi="Times New Roman" w:cs="Times New Roman"/>
          <w:color w:val="222222"/>
          <w:sz w:val="24"/>
          <w:szCs w:val="24"/>
          <w:shd w:val="clear" w:color="auto" w:fill="FFFFFF"/>
        </w:rPr>
        <w:t>Dorny</w:t>
      </w:r>
      <w:r w:rsidR="00AE39DD" w:rsidRPr="00457990">
        <w:rPr>
          <w:rFonts w:ascii="Times New Roman" w:hAnsi="Times New Roman" w:cs="Times New Roman"/>
          <w:sz w:val="24"/>
          <w:szCs w:val="24"/>
        </w:rPr>
        <w:t>, 2009</w:t>
      </w:r>
      <w:r w:rsidRPr="00457990">
        <w:rPr>
          <w:rFonts w:ascii="Times New Roman" w:hAnsi="Times New Roman" w:cs="Times New Roman"/>
          <w:sz w:val="24"/>
          <w:szCs w:val="24"/>
        </w:rPr>
        <w:t>). Anura amphibians have a rich parasitic fauna due to their typical association with both aquatic and terrestrial habitats and more susceptibility to microbial and parasitic infections. The nematodes parasites of amphibians have usually a direct life cycle with</w:t>
      </w:r>
      <w:r w:rsidR="0084362B" w:rsidRPr="00457990">
        <w:rPr>
          <w:rFonts w:ascii="Times New Roman" w:hAnsi="Times New Roman" w:cs="Times New Roman"/>
          <w:sz w:val="24"/>
          <w:szCs w:val="24"/>
        </w:rPr>
        <w:t>out an intermediate host (</w:t>
      </w:r>
      <w:r w:rsidR="0084362B" w:rsidRPr="00457990">
        <w:rPr>
          <w:rFonts w:ascii="Times New Roman" w:hAnsi="Times New Roman" w:cs="Times New Roman"/>
          <w:color w:val="222222"/>
          <w:sz w:val="24"/>
          <w:szCs w:val="24"/>
          <w:shd w:val="clear" w:color="auto" w:fill="FFFFFF"/>
        </w:rPr>
        <w:t>O’Rourke</w:t>
      </w:r>
      <w:r w:rsidR="0084362B" w:rsidRPr="00457990">
        <w:rPr>
          <w:rFonts w:ascii="Times New Roman" w:hAnsi="Times New Roman" w:cs="Times New Roman"/>
          <w:sz w:val="24"/>
          <w:szCs w:val="24"/>
        </w:rPr>
        <w:t xml:space="preserve"> et al., 2015; </w:t>
      </w:r>
      <w:r w:rsidR="0084362B" w:rsidRPr="00457990">
        <w:rPr>
          <w:rFonts w:ascii="Times New Roman" w:hAnsi="Times New Roman" w:cs="Times New Roman"/>
          <w:color w:val="222222"/>
          <w:sz w:val="24"/>
          <w:szCs w:val="24"/>
          <w:shd w:val="clear" w:color="auto" w:fill="FFFFFF"/>
        </w:rPr>
        <w:t>Blaustein, A et al. 2012</w:t>
      </w:r>
      <w:r w:rsidRPr="00457990">
        <w:rPr>
          <w:rFonts w:ascii="Times New Roman" w:hAnsi="Times New Roman" w:cs="Times New Roman"/>
          <w:sz w:val="24"/>
          <w:szCs w:val="24"/>
        </w:rPr>
        <w:t xml:space="preserve">). Few reports are available on the occurrence of Trematods, </w:t>
      </w:r>
      <w:r w:rsidR="003E4A08" w:rsidRPr="00457990">
        <w:rPr>
          <w:rFonts w:ascii="Times New Roman" w:hAnsi="Times New Roman" w:cs="Times New Roman"/>
          <w:sz w:val="24"/>
          <w:szCs w:val="24"/>
        </w:rPr>
        <w:t>Nematodes</w:t>
      </w:r>
      <w:r w:rsidR="004F51C5" w:rsidRPr="00457990">
        <w:rPr>
          <w:rFonts w:ascii="Times New Roman" w:hAnsi="Times New Roman" w:cs="Times New Roman"/>
          <w:sz w:val="24"/>
          <w:szCs w:val="24"/>
        </w:rPr>
        <w:t xml:space="preserve">, </w:t>
      </w:r>
      <w:r w:rsidRPr="00457990">
        <w:rPr>
          <w:rFonts w:ascii="Times New Roman" w:hAnsi="Times New Roman" w:cs="Times New Roman"/>
          <w:sz w:val="24"/>
          <w:szCs w:val="24"/>
        </w:rPr>
        <w:t xml:space="preserve">Cestodes and acanthocephalan parasites from frogs </w:t>
      </w:r>
      <w:r w:rsidR="004F51C5" w:rsidRPr="00457990">
        <w:rPr>
          <w:rFonts w:ascii="Times New Roman" w:hAnsi="Times New Roman" w:cs="Times New Roman"/>
          <w:sz w:val="24"/>
          <w:szCs w:val="24"/>
        </w:rPr>
        <w:t>a</w:t>
      </w:r>
      <w:r w:rsidR="0084362B" w:rsidRPr="00457990">
        <w:rPr>
          <w:rFonts w:ascii="Times New Roman" w:hAnsi="Times New Roman" w:cs="Times New Roman"/>
          <w:sz w:val="24"/>
          <w:szCs w:val="24"/>
        </w:rPr>
        <w:t>nd toads from Pakistan (</w:t>
      </w:r>
      <w:r w:rsidR="0084362B" w:rsidRPr="00457990">
        <w:rPr>
          <w:rFonts w:ascii="Times New Roman" w:hAnsi="Times New Roman" w:cs="Times New Roman"/>
          <w:color w:val="222222"/>
          <w:sz w:val="24"/>
          <w:szCs w:val="24"/>
          <w:shd w:val="clear" w:color="auto" w:fill="FFFFFF"/>
        </w:rPr>
        <w:t>Imkongwapang et al., 2014</w:t>
      </w:r>
      <w:r w:rsidRPr="00457990">
        <w:rPr>
          <w:rFonts w:ascii="Times New Roman" w:hAnsi="Times New Roman" w:cs="Times New Roman"/>
          <w:sz w:val="24"/>
          <w:szCs w:val="24"/>
        </w:rPr>
        <w:t xml:space="preserve">; </w:t>
      </w:r>
      <w:r w:rsidR="0084362B" w:rsidRPr="00457990">
        <w:rPr>
          <w:rFonts w:ascii="Times New Roman" w:hAnsi="Times New Roman" w:cs="Times New Roman"/>
          <w:color w:val="222222"/>
          <w:sz w:val="24"/>
          <w:szCs w:val="24"/>
          <w:shd w:val="clear" w:color="auto" w:fill="FFFFFF"/>
        </w:rPr>
        <w:t>Goldberg et al., 2009</w:t>
      </w:r>
      <w:r w:rsidRPr="00457990">
        <w:rPr>
          <w:rFonts w:ascii="Times New Roman" w:hAnsi="Times New Roman" w:cs="Times New Roman"/>
          <w:sz w:val="24"/>
          <w:szCs w:val="24"/>
        </w:rPr>
        <w:t>;</w:t>
      </w:r>
      <w:r w:rsidR="0084362B" w:rsidRPr="00457990">
        <w:rPr>
          <w:rFonts w:ascii="Times New Roman" w:hAnsi="Times New Roman" w:cs="Times New Roman"/>
          <w:sz w:val="24"/>
          <w:szCs w:val="24"/>
        </w:rPr>
        <w:t xml:space="preserve"> </w:t>
      </w:r>
      <w:r w:rsidR="00457990" w:rsidRPr="00457990">
        <w:rPr>
          <w:rFonts w:ascii="Times New Roman" w:hAnsi="Times New Roman" w:cs="Times New Roman"/>
          <w:color w:val="222222"/>
          <w:sz w:val="24"/>
          <w:szCs w:val="24"/>
          <w:shd w:val="clear" w:color="auto" w:fill="FFFFFF"/>
        </w:rPr>
        <w:t xml:space="preserve">Rizvi </w:t>
      </w:r>
      <w:r w:rsidR="0084362B" w:rsidRPr="00457990">
        <w:rPr>
          <w:rFonts w:ascii="Times New Roman" w:hAnsi="Times New Roman" w:cs="Times New Roman"/>
          <w:color w:val="222222"/>
          <w:sz w:val="24"/>
          <w:szCs w:val="24"/>
          <w:shd w:val="clear" w:color="auto" w:fill="FFFFFF"/>
        </w:rPr>
        <w:t>&amp; Bhutia</w:t>
      </w:r>
      <w:r w:rsidR="00457990" w:rsidRPr="00457990">
        <w:rPr>
          <w:rFonts w:ascii="Times New Roman" w:hAnsi="Times New Roman" w:cs="Times New Roman"/>
          <w:color w:val="222222"/>
          <w:sz w:val="24"/>
          <w:szCs w:val="24"/>
          <w:shd w:val="clear" w:color="auto" w:fill="FFFFFF"/>
        </w:rPr>
        <w:t>, 2014</w:t>
      </w:r>
      <w:r w:rsidR="00800084" w:rsidRPr="00457990">
        <w:rPr>
          <w:rFonts w:ascii="Times New Roman" w:hAnsi="Times New Roman" w:cs="Times New Roman"/>
          <w:sz w:val="24"/>
          <w:szCs w:val="24"/>
        </w:rPr>
        <w:t>).</w:t>
      </w:r>
      <w:r w:rsidRPr="00457990">
        <w:rPr>
          <w:rFonts w:ascii="Times New Roman" w:hAnsi="Times New Roman" w:cs="Times New Roman"/>
          <w:sz w:val="24"/>
          <w:szCs w:val="24"/>
        </w:rPr>
        <w:t xml:space="preserve">                                                             </w:t>
      </w:r>
      <w:r w:rsidR="00800084" w:rsidRPr="00457990">
        <w:rPr>
          <w:rFonts w:ascii="Times New Roman" w:hAnsi="Times New Roman" w:cs="Times New Roman"/>
          <w:sz w:val="24"/>
          <w:szCs w:val="24"/>
        </w:rPr>
        <w:t xml:space="preserve">                               </w:t>
      </w:r>
    </w:p>
    <w:p w:rsidR="00DD7B76" w:rsidRPr="00457990" w:rsidRDefault="00B320A7" w:rsidP="00795EA1">
      <w:pPr>
        <w:tabs>
          <w:tab w:val="left" w:pos="540"/>
        </w:tabs>
        <w:spacing w:line="360" w:lineRule="auto"/>
        <w:jc w:val="both"/>
        <w:rPr>
          <w:rFonts w:ascii="Times New Roman" w:hAnsi="Times New Roman" w:cs="Times New Roman"/>
          <w:b/>
          <w:sz w:val="24"/>
          <w:szCs w:val="24"/>
        </w:rPr>
      </w:pPr>
      <w:r w:rsidRPr="00457990">
        <w:rPr>
          <w:rFonts w:ascii="Times New Roman" w:hAnsi="Times New Roman" w:cs="Times New Roman"/>
          <w:sz w:val="24"/>
          <w:szCs w:val="24"/>
        </w:rPr>
        <w:t xml:space="preserve">Due to the availability of water bodies and rice fields there are </w:t>
      </w:r>
      <w:r w:rsidR="00800084" w:rsidRPr="00457990">
        <w:rPr>
          <w:rFonts w:ascii="Times New Roman" w:hAnsi="Times New Roman" w:cs="Times New Roman"/>
          <w:sz w:val="24"/>
          <w:szCs w:val="24"/>
        </w:rPr>
        <w:t>two anurans (</w:t>
      </w:r>
      <w:r w:rsidR="00800084" w:rsidRPr="00457990">
        <w:rPr>
          <w:rFonts w:ascii="Times New Roman" w:hAnsi="Times New Roman" w:cs="Times New Roman"/>
          <w:i/>
          <w:sz w:val="24"/>
          <w:szCs w:val="24"/>
        </w:rPr>
        <w:t>E. cyanophlyctis</w:t>
      </w:r>
      <w:r w:rsidR="00800084" w:rsidRPr="00457990">
        <w:rPr>
          <w:rFonts w:ascii="Times New Roman" w:hAnsi="Times New Roman" w:cs="Times New Roman"/>
          <w:sz w:val="24"/>
          <w:szCs w:val="24"/>
        </w:rPr>
        <w:t xml:space="preserve"> and </w:t>
      </w:r>
      <w:r w:rsidR="00800084" w:rsidRPr="00457990">
        <w:rPr>
          <w:rFonts w:ascii="Times New Roman" w:hAnsi="Times New Roman" w:cs="Times New Roman"/>
          <w:i/>
          <w:sz w:val="24"/>
          <w:szCs w:val="24"/>
        </w:rPr>
        <w:t>Bufo stomaticus)</w:t>
      </w:r>
      <w:r w:rsidR="00800084" w:rsidRPr="00457990">
        <w:rPr>
          <w:rFonts w:ascii="Times New Roman" w:hAnsi="Times New Roman" w:cs="Times New Roman"/>
          <w:sz w:val="24"/>
          <w:szCs w:val="24"/>
        </w:rPr>
        <w:t xml:space="preserve"> species found in the Dir</w:t>
      </w:r>
      <w:r w:rsidRPr="00457990">
        <w:rPr>
          <w:rFonts w:ascii="Times New Roman" w:hAnsi="Times New Roman" w:cs="Times New Roman"/>
          <w:sz w:val="24"/>
          <w:szCs w:val="24"/>
        </w:rPr>
        <w:t xml:space="preserve"> Lower. So it was felt necessary to </w:t>
      </w:r>
      <w:r w:rsidR="00800084" w:rsidRPr="00457990">
        <w:rPr>
          <w:rFonts w:ascii="Times New Roman" w:hAnsi="Times New Roman" w:cs="Times New Roman"/>
          <w:sz w:val="24"/>
          <w:szCs w:val="24"/>
        </w:rPr>
        <w:t>undertake research work, to recognize the prevalence and diversity of helminth parasites and infection in toads in the study area, to develop literature for the conservation of this ignorant group of vertebrates.</w:t>
      </w:r>
    </w:p>
    <w:p w:rsidR="003B6BD9" w:rsidRPr="000C1436" w:rsidRDefault="00177779" w:rsidP="000C1436">
      <w:pPr>
        <w:tabs>
          <w:tab w:val="left" w:pos="540"/>
        </w:tabs>
        <w:spacing w:line="360" w:lineRule="auto"/>
        <w:jc w:val="both"/>
        <w:rPr>
          <w:rFonts w:ascii="Times New Roman" w:hAnsi="Times New Roman" w:cs="Times New Roman"/>
          <w:b/>
          <w:sz w:val="24"/>
          <w:szCs w:val="24"/>
        </w:rPr>
      </w:pPr>
      <w:r w:rsidRPr="000C1436">
        <w:rPr>
          <w:rFonts w:ascii="Times New Roman" w:hAnsi="Times New Roman" w:cs="Times New Roman"/>
          <w:b/>
          <w:sz w:val="24"/>
          <w:szCs w:val="24"/>
        </w:rPr>
        <w:t>Materials and Methods</w:t>
      </w:r>
    </w:p>
    <w:p w:rsidR="000B0E52" w:rsidRPr="000C1436" w:rsidRDefault="00792F02" w:rsidP="000C1436">
      <w:pPr>
        <w:tabs>
          <w:tab w:val="left" w:pos="540"/>
        </w:tabs>
        <w:spacing w:line="360" w:lineRule="auto"/>
        <w:jc w:val="both"/>
        <w:rPr>
          <w:rFonts w:ascii="Times New Roman" w:hAnsi="Times New Roman" w:cs="Times New Roman"/>
          <w:sz w:val="24"/>
          <w:szCs w:val="24"/>
        </w:rPr>
      </w:pPr>
      <w:r w:rsidRPr="000C1436">
        <w:rPr>
          <w:rFonts w:ascii="Times New Roman" w:hAnsi="Times New Roman" w:cs="Times New Roman"/>
          <w:sz w:val="24"/>
          <w:szCs w:val="24"/>
        </w:rPr>
        <w:t>The present study</w:t>
      </w:r>
      <w:r w:rsidR="00E60CA9" w:rsidRPr="000C1436">
        <w:rPr>
          <w:rFonts w:ascii="Times New Roman" w:hAnsi="Times New Roman" w:cs="Times New Roman"/>
          <w:sz w:val="24"/>
          <w:szCs w:val="24"/>
        </w:rPr>
        <w:t xml:space="preserve"> was carried out at </w:t>
      </w:r>
      <w:r w:rsidR="00860074" w:rsidRPr="000C1436">
        <w:rPr>
          <w:rFonts w:ascii="Times New Roman" w:hAnsi="Times New Roman" w:cs="Times New Roman"/>
          <w:sz w:val="24"/>
          <w:szCs w:val="24"/>
        </w:rPr>
        <w:t xml:space="preserve">the </w:t>
      </w:r>
      <w:r w:rsidR="00FA44BE" w:rsidRPr="000C1436">
        <w:rPr>
          <w:rFonts w:ascii="Times New Roman" w:hAnsi="Times New Roman" w:cs="Times New Roman"/>
          <w:sz w:val="24"/>
          <w:szCs w:val="24"/>
        </w:rPr>
        <w:t>Dir</w:t>
      </w:r>
      <w:r w:rsidR="00177779" w:rsidRPr="000C1436">
        <w:rPr>
          <w:rFonts w:ascii="Times New Roman" w:hAnsi="Times New Roman" w:cs="Times New Roman"/>
          <w:sz w:val="24"/>
          <w:szCs w:val="24"/>
        </w:rPr>
        <w:t xml:space="preserve"> Lower</w:t>
      </w:r>
      <w:r w:rsidR="00860074" w:rsidRPr="000C1436">
        <w:rPr>
          <w:rFonts w:ascii="Times New Roman" w:hAnsi="Times New Roman" w:cs="Times New Roman"/>
          <w:sz w:val="24"/>
          <w:szCs w:val="24"/>
        </w:rPr>
        <w:t xml:space="preserve">, Khyber Pakhtunkhwa, </w:t>
      </w:r>
      <w:r w:rsidR="00E60CA9" w:rsidRPr="000C1436">
        <w:rPr>
          <w:rFonts w:ascii="Times New Roman" w:hAnsi="Times New Roman" w:cs="Times New Roman"/>
          <w:sz w:val="24"/>
          <w:szCs w:val="24"/>
        </w:rPr>
        <w:t>Pakistan.</w:t>
      </w:r>
      <w:r w:rsidRPr="000C1436">
        <w:rPr>
          <w:rFonts w:ascii="Times New Roman" w:hAnsi="Times New Roman" w:cs="Times New Roman"/>
          <w:sz w:val="24"/>
          <w:szCs w:val="24"/>
        </w:rPr>
        <w:t xml:space="preserve"> </w:t>
      </w:r>
      <w:r w:rsidR="006F08E7" w:rsidRPr="000C1436">
        <w:rPr>
          <w:rFonts w:ascii="Times New Roman" w:hAnsi="Times New Roman" w:cs="Times New Roman"/>
          <w:sz w:val="24"/>
          <w:szCs w:val="24"/>
        </w:rPr>
        <w:t>The coldest months are December, January and February. During this period temperature falls below the freezing point (11.22co and -2.39co-8co). The rainfall is received throughout the year but mostly rainfall occurs in the m</w:t>
      </w:r>
      <w:r w:rsidR="00052CFB">
        <w:rPr>
          <w:rFonts w:ascii="Times New Roman" w:hAnsi="Times New Roman" w:cs="Times New Roman"/>
          <w:sz w:val="24"/>
          <w:szCs w:val="24"/>
        </w:rPr>
        <w:t>onth of July, August and December</w:t>
      </w:r>
      <w:r w:rsidR="000C1436">
        <w:rPr>
          <w:rFonts w:ascii="Times New Roman" w:hAnsi="Times New Roman" w:cs="Times New Roman"/>
          <w:sz w:val="24"/>
          <w:szCs w:val="24"/>
        </w:rPr>
        <w:t xml:space="preserve"> to March</w:t>
      </w:r>
      <w:r w:rsidR="006F08E7" w:rsidRPr="000C1436">
        <w:rPr>
          <w:rFonts w:ascii="Times New Roman" w:hAnsi="Times New Roman" w:cs="Times New Roman"/>
          <w:sz w:val="24"/>
          <w:szCs w:val="24"/>
        </w:rPr>
        <w:t>. During winter season the av</w:t>
      </w:r>
      <w:r w:rsidR="00052CFB">
        <w:rPr>
          <w:rFonts w:ascii="Times New Roman" w:hAnsi="Times New Roman" w:cs="Times New Roman"/>
          <w:sz w:val="24"/>
          <w:szCs w:val="24"/>
        </w:rPr>
        <w:t>erage rainfall is more than</w:t>
      </w:r>
      <w:r w:rsidR="006F08E7" w:rsidRPr="000C1436">
        <w:rPr>
          <w:rFonts w:ascii="Times New Roman" w:hAnsi="Times New Roman" w:cs="Times New Roman"/>
          <w:sz w:val="24"/>
          <w:szCs w:val="24"/>
        </w:rPr>
        <w:t xml:space="preserve"> of summer. The maximum rainfall is recorded in </w:t>
      </w:r>
      <w:r w:rsidR="000C1436">
        <w:rPr>
          <w:rFonts w:ascii="Times New Roman" w:hAnsi="Times New Roman" w:cs="Times New Roman"/>
          <w:sz w:val="24"/>
          <w:szCs w:val="24"/>
        </w:rPr>
        <w:t xml:space="preserve">the </w:t>
      </w:r>
      <w:r w:rsidR="00052CFB">
        <w:rPr>
          <w:rFonts w:ascii="Times New Roman" w:hAnsi="Times New Roman" w:cs="Times New Roman"/>
          <w:sz w:val="24"/>
          <w:szCs w:val="24"/>
        </w:rPr>
        <w:t>March is 242.22co mm. H</w:t>
      </w:r>
      <w:r w:rsidR="006F08E7" w:rsidRPr="000C1436">
        <w:rPr>
          <w:rFonts w:ascii="Times New Roman" w:hAnsi="Times New Roman" w:cs="Times New Roman"/>
          <w:sz w:val="24"/>
          <w:szCs w:val="24"/>
        </w:rPr>
        <w:t>umidity is quite throughout the year, (Khan, 2013).</w:t>
      </w:r>
    </w:p>
    <w:p w:rsidR="00E10106" w:rsidRPr="000C1436" w:rsidRDefault="006F08E7" w:rsidP="000C1436">
      <w:pPr>
        <w:tabs>
          <w:tab w:val="left" w:pos="540"/>
        </w:tabs>
        <w:spacing w:line="360" w:lineRule="auto"/>
        <w:jc w:val="both"/>
        <w:rPr>
          <w:rFonts w:ascii="Times New Roman" w:hAnsi="Times New Roman" w:cs="Times New Roman"/>
          <w:sz w:val="24"/>
          <w:szCs w:val="24"/>
        </w:rPr>
      </w:pPr>
      <w:r w:rsidRPr="000C1436">
        <w:rPr>
          <w:rFonts w:ascii="Times New Roman" w:hAnsi="Times New Roman" w:cs="Times New Roman"/>
          <w:sz w:val="24"/>
          <w:szCs w:val="24"/>
        </w:rPr>
        <w:t xml:space="preserve"> </w:t>
      </w:r>
      <w:r w:rsidR="00BC25EF" w:rsidRPr="000C1436">
        <w:rPr>
          <w:rFonts w:ascii="Times New Roman" w:hAnsi="Times New Roman" w:cs="Times New Roman"/>
          <w:sz w:val="24"/>
          <w:szCs w:val="24"/>
        </w:rPr>
        <w:t>The toad</w:t>
      </w:r>
      <w:r w:rsidR="00732619" w:rsidRPr="000C1436">
        <w:rPr>
          <w:rFonts w:ascii="Times New Roman" w:hAnsi="Times New Roman" w:cs="Times New Roman"/>
          <w:sz w:val="24"/>
          <w:szCs w:val="24"/>
        </w:rPr>
        <w:t>s</w:t>
      </w:r>
      <w:r w:rsidR="00BC25EF" w:rsidRPr="000C1436">
        <w:rPr>
          <w:rFonts w:ascii="Times New Roman" w:hAnsi="Times New Roman" w:cs="Times New Roman"/>
          <w:sz w:val="24"/>
          <w:szCs w:val="24"/>
        </w:rPr>
        <w:t xml:space="preserve"> were </w:t>
      </w:r>
      <w:r w:rsidR="000B0E52" w:rsidRPr="000C1436">
        <w:rPr>
          <w:rFonts w:ascii="Times New Roman" w:hAnsi="Times New Roman" w:cs="Times New Roman"/>
          <w:sz w:val="24"/>
          <w:szCs w:val="24"/>
        </w:rPr>
        <w:t xml:space="preserve">hand-captured </w:t>
      </w:r>
      <w:r w:rsidR="00BC25EF" w:rsidRPr="000C1436">
        <w:rPr>
          <w:rFonts w:ascii="Times New Roman" w:hAnsi="Times New Roman" w:cs="Times New Roman"/>
          <w:sz w:val="24"/>
          <w:szCs w:val="24"/>
        </w:rPr>
        <w:t xml:space="preserve">from seven selected localities </w:t>
      </w:r>
      <w:r w:rsidR="003E7EE8" w:rsidRPr="000C1436">
        <w:rPr>
          <w:rFonts w:ascii="Times New Roman" w:hAnsi="Times New Roman" w:cs="Times New Roman"/>
          <w:sz w:val="24"/>
          <w:szCs w:val="24"/>
        </w:rPr>
        <w:t xml:space="preserve">in the Dir Lower </w:t>
      </w:r>
      <w:r w:rsidR="00BC25EF" w:rsidRPr="000C1436">
        <w:rPr>
          <w:rFonts w:ascii="Times New Roman" w:hAnsi="Times New Roman" w:cs="Times New Roman"/>
          <w:sz w:val="24"/>
          <w:szCs w:val="24"/>
        </w:rPr>
        <w:t>i.e. Munda, Kambat, Mayar, Maskeni, Samarbagh, Timargara and Chakdara, from April to August 2016.</w:t>
      </w:r>
      <w:r w:rsidR="00732619" w:rsidRPr="000C1436">
        <w:rPr>
          <w:rFonts w:ascii="Times New Roman" w:hAnsi="Times New Roman" w:cs="Times New Roman"/>
          <w:sz w:val="24"/>
          <w:szCs w:val="24"/>
        </w:rPr>
        <w:t xml:space="preserve"> The specimens were deposited in boxes and then transported to the l</w:t>
      </w:r>
      <w:r w:rsidR="000B0E52" w:rsidRPr="000C1436">
        <w:rPr>
          <w:rFonts w:ascii="Times New Roman" w:hAnsi="Times New Roman" w:cs="Times New Roman"/>
          <w:sz w:val="24"/>
          <w:szCs w:val="24"/>
        </w:rPr>
        <w:t>aboratory</w:t>
      </w:r>
      <w:r w:rsidR="00732619" w:rsidRPr="000C1436">
        <w:rPr>
          <w:rFonts w:ascii="Times New Roman" w:hAnsi="Times New Roman" w:cs="Times New Roman"/>
          <w:sz w:val="24"/>
          <w:szCs w:val="24"/>
        </w:rPr>
        <w:t xml:space="preserve"> of Parasitology, Department of Zoology, University of Malakand, where</w:t>
      </w:r>
      <w:r w:rsidR="000B0E52" w:rsidRPr="000C1436">
        <w:rPr>
          <w:rFonts w:ascii="Times New Roman" w:hAnsi="Times New Roman" w:cs="Times New Roman"/>
          <w:sz w:val="24"/>
          <w:szCs w:val="24"/>
        </w:rPr>
        <w:t xml:space="preserve"> they were euthanatized with </w:t>
      </w:r>
      <w:r w:rsidR="00732619" w:rsidRPr="000C1436">
        <w:rPr>
          <w:rFonts w:ascii="Times New Roman" w:hAnsi="Times New Roman" w:cs="Times New Roman"/>
          <w:sz w:val="24"/>
          <w:szCs w:val="24"/>
        </w:rPr>
        <w:t>help of Chloroform (CHcl</w:t>
      </w:r>
      <w:r w:rsidR="00732619" w:rsidRPr="000C1436">
        <w:rPr>
          <w:rFonts w:ascii="Times New Roman" w:hAnsi="Times New Roman" w:cs="Times New Roman"/>
          <w:sz w:val="24"/>
          <w:szCs w:val="24"/>
          <w:vertAlign w:val="subscript"/>
        </w:rPr>
        <w:t>3</w:t>
      </w:r>
      <w:r w:rsidR="00732619" w:rsidRPr="000C1436">
        <w:rPr>
          <w:rFonts w:ascii="Times New Roman" w:hAnsi="Times New Roman" w:cs="Times New Roman"/>
          <w:sz w:val="24"/>
          <w:szCs w:val="24"/>
        </w:rPr>
        <w:t xml:space="preserve">) solution. </w:t>
      </w:r>
      <w:r w:rsidR="00E10106" w:rsidRPr="000C1436">
        <w:rPr>
          <w:rFonts w:ascii="Times New Roman" w:hAnsi="Times New Roman" w:cs="Times New Roman"/>
          <w:sz w:val="24"/>
          <w:szCs w:val="24"/>
        </w:rPr>
        <w:t xml:space="preserve">In biometry the body was measured with the help of graduated scale to the nearest 0.01mm and bodies were weighted with the help of a digital balance to the nearest 0.1g in the laboratory. Each specimen was dissected and the sexes were determined.  </w:t>
      </w:r>
    </w:p>
    <w:p w:rsidR="00E10106" w:rsidRPr="000C1436" w:rsidRDefault="005D712C" w:rsidP="000C1436">
      <w:pPr>
        <w:tabs>
          <w:tab w:val="left" w:pos="540"/>
        </w:tabs>
        <w:spacing w:line="360" w:lineRule="auto"/>
        <w:jc w:val="both"/>
        <w:rPr>
          <w:rFonts w:ascii="Times New Roman" w:hAnsi="Times New Roman" w:cs="Times New Roman"/>
          <w:sz w:val="24"/>
          <w:szCs w:val="24"/>
        </w:rPr>
      </w:pPr>
      <w:r w:rsidRPr="000C1436">
        <w:rPr>
          <w:rFonts w:ascii="Times New Roman" w:hAnsi="Times New Roman" w:cs="Times New Roman"/>
          <w:sz w:val="24"/>
          <w:szCs w:val="24"/>
        </w:rPr>
        <w:t xml:space="preserve">Subsequently, the </w:t>
      </w:r>
      <w:r w:rsidR="00E10106" w:rsidRPr="000C1436">
        <w:rPr>
          <w:rFonts w:ascii="Times New Roman" w:hAnsi="Times New Roman" w:cs="Times New Roman"/>
          <w:sz w:val="24"/>
          <w:szCs w:val="24"/>
        </w:rPr>
        <w:t>digestive tract</w:t>
      </w:r>
      <w:r w:rsidRPr="000C1436">
        <w:rPr>
          <w:rFonts w:ascii="Times New Roman" w:hAnsi="Times New Roman" w:cs="Times New Roman"/>
          <w:sz w:val="24"/>
          <w:szCs w:val="24"/>
        </w:rPr>
        <w:t xml:space="preserve"> (Oesophagus, stomach, small and large intestines and cloaca)</w:t>
      </w:r>
      <w:r w:rsidR="00E10106" w:rsidRPr="000C1436">
        <w:rPr>
          <w:rFonts w:ascii="Times New Roman" w:hAnsi="Times New Roman" w:cs="Times New Roman"/>
          <w:sz w:val="24"/>
          <w:szCs w:val="24"/>
        </w:rPr>
        <w:t xml:space="preserve"> </w:t>
      </w:r>
      <w:r w:rsidRPr="000C1436">
        <w:rPr>
          <w:rFonts w:ascii="Times New Roman" w:hAnsi="Times New Roman" w:cs="Times New Roman"/>
          <w:sz w:val="24"/>
          <w:szCs w:val="24"/>
        </w:rPr>
        <w:t>was</w:t>
      </w:r>
      <w:r w:rsidR="00E10106" w:rsidRPr="000C1436">
        <w:rPr>
          <w:rFonts w:ascii="Times New Roman" w:hAnsi="Times New Roman" w:cs="Times New Roman"/>
          <w:sz w:val="24"/>
          <w:szCs w:val="24"/>
        </w:rPr>
        <w:t xml:space="preserve"> examined for helminth parasites. </w:t>
      </w:r>
      <w:r w:rsidRPr="000C1436">
        <w:rPr>
          <w:rFonts w:ascii="Times New Roman" w:hAnsi="Times New Roman" w:cs="Times New Roman"/>
          <w:sz w:val="24"/>
          <w:szCs w:val="24"/>
        </w:rPr>
        <w:t>All h</w:t>
      </w:r>
      <w:r w:rsidR="00E10106" w:rsidRPr="000C1436">
        <w:rPr>
          <w:rFonts w:ascii="Times New Roman" w:hAnsi="Times New Roman" w:cs="Times New Roman"/>
          <w:sz w:val="24"/>
          <w:szCs w:val="24"/>
        </w:rPr>
        <w:t>elminths were</w:t>
      </w:r>
      <w:r w:rsidRPr="000C1436">
        <w:rPr>
          <w:rFonts w:ascii="Times New Roman" w:hAnsi="Times New Roman" w:cs="Times New Roman"/>
          <w:sz w:val="24"/>
          <w:szCs w:val="24"/>
        </w:rPr>
        <w:t xml:space="preserve"> isolated</w:t>
      </w:r>
      <w:r w:rsidR="00E10106" w:rsidRPr="000C1436">
        <w:rPr>
          <w:rFonts w:ascii="Times New Roman" w:hAnsi="Times New Roman" w:cs="Times New Roman"/>
          <w:sz w:val="24"/>
          <w:szCs w:val="24"/>
        </w:rPr>
        <w:t xml:space="preserve"> </w:t>
      </w:r>
      <w:r w:rsidR="00BE3AFE" w:rsidRPr="000C1436">
        <w:rPr>
          <w:rFonts w:ascii="Times New Roman" w:hAnsi="Times New Roman" w:cs="Times New Roman"/>
          <w:sz w:val="24"/>
          <w:szCs w:val="24"/>
        </w:rPr>
        <w:t xml:space="preserve">with the help of forceps and fine hair brush and wash with normal saline (0.9% Sodium chloride solution) in room temperature </w:t>
      </w:r>
      <w:r w:rsidR="00E10106" w:rsidRPr="000C1436">
        <w:rPr>
          <w:rFonts w:ascii="Times New Roman" w:hAnsi="Times New Roman" w:cs="Times New Roman"/>
          <w:sz w:val="24"/>
          <w:szCs w:val="24"/>
        </w:rPr>
        <w:t xml:space="preserve">and </w:t>
      </w:r>
      <w:r w:rsidR="00BE3AFE" w:rsidRPr="000C1436">
        <w:rPr>
          <w:rFonts w:ascii="Times New Roman" w:hAnsi="Times New Roman" w:cs="Times New Roman"/>
          <w:sz w:val="24"/>
          <w:szCs w:val="24"/>
        </w:rPr>
        <w:t xml:space="preserve">then </w:t>
      </w:r>
      <w:r w:rsidR="00E10106" w:rsidRPr="000C1436">
        <w:rPr>
          <w:rFonts w:ascii="Times New Roman" w:hAnsi="Times New Roman" w:cs="Times New Roman"/>
          <w:sz w:val="24"/>
          <w:szCs w:val="24"/>
        </w:rPr>
        <w:t>preserved in 70% GL ethyl alcohol</w:t>
      </w:r>
      <w:r w:rsidRPr="000C1436">
        <w:rPr>
          <w:rFonts w:ascii="Times New Roman" w:hAnsi="Times New Roman" w:cs="Times New Roman"/>
          <w:sz w:val="24"/>
          <w:szCs w:val="24"/>
        </w:rPr>
        <w:t>.</w:t>
      </w:r>
      <w:r w:rsidR="00932E4B" w:rsidRPr="000C1436">
        <w:rPr>
          <w:rFonts w:ascii="Times New Roman" w:hAnsi="Times New Roman" w:cs="Times New Roman"/>
          <w:sz w:val="24"/>
          <w:szCs w:val="24"/>
        </w:rPr>
        <w:t xml:space="preserve"> Later on, the parasites were then classified and studied under the electric </w:t>
      </w:r>
      <w:r w:rsidR="00BE4B2B">
        <w:rPr>
          <w:rFonts w:ascii="Times New Roman" w:hAnsi="Times New Roman" w:cs="Times New Roman"/>
          <w:sz w:val="24"/>
          <w:szCs w:val="24"/>
        </w:rPr>
        <w:t>compound microscope</w:t>
      </w:r>
      <w:r w:rsidR="00932E4B" w:rsidRPr="000C1436">
        <w:rPr>
          <w:rFonts w:ascii="Times New Roman" w:hAnsi="Times New Roman" w:cs="Times New Roman"/>
          <w:sz w:val="24"/>
          <w:szCs w:val="24"/>
        </w:rPr>
        <w:t>.</w:t>
      </w:r>
      <w:r w:rsidR="00755885" w:rsidRPr="000C1436">
        <w:rPr>
          <w:rFonts w:ascii="Times New Roman" w:hAnsi="Times New Roman" w:cs="Times New Roman"/>
          <w:sz w:val="24"/>
          <w:szCs w:val="24"/>
        </w:rPr>
        <w:t xml:space="preserve"> The collected parasitic data was interpreted and analysed with t</w:t>
      </w:r>
      <w:r w:rsidR="00C761C5" w:rsidRPr="000C1436">
        <w:rPr>
          <w:rFonts w:ascii="Times New Roman" w:hAnsi="Times New Roman" w:cs="Times New Roman"/>
          <w:sz w:val="24"/>
          <w:szCs w:val="24"/>
        </w:rPr>
        <w:t>he help of computer package MS office</w:t>
      </w:r>
      <w:r w:rsidR="00755885" w:rsidRPr="000C1436">
        <w:rPr>
          <w:rFonts w:ascii="Times New Roman" w:hAnsi="Times New Roman" w:cs="Times New Roman"/>
          <w:sz w:val="24"/>
          <w:szCs w:val="24"/>
        </w:rPr>
        <w:t xml:space="preserve">. </w:t>
      </w:r>
    </w:p>
    <w:p w:rsidR="003B6BD9" w:rsidRPr="00C65E92" w:rsidRDefault="00B320A7" w:rsidP="008F149A">
      <w:pPr>
        <w:tabs>
          <w:tab w:val="left" w:pos="540"/>
        </w:tabs>
        <w:spacing w:line="360" w:lineRule="auto"/>
        <w:jc w:val="both"/>
        <w:rPr>
          <w:rFonts w:ascii="Times New Roman" w:hAnsi="Times New Roman" w:cs="Times New Roman"/>
          <w:b/>
          <w:sz w:val="28"/>
          <w:szCs w:val="24"/>
        </w:rPr>
      </w:pPr>
      <w:r w:rsidRPr="00B320A7">
        <w:rPr>
          <w:rFonts w:ascii="Times New Roman" w:hAnsi="Times New Roman" w:cs="Times New Roman"/>
          <w:b/>
          <w:sz w:val="24"/>
          <w:szCs w:val="24"/>
        </w:rPr>
        <w:t>Results</w:t>
      </w:r>
      <w:r w:rsidR="00A10B22">
        <w:rPr>
          <w:rFonts w:ascii="Times New Roman" w:hAnsi="Times New Roman" w:cs="Times New Roman"/>
          <w:b/>
          <w:sz w:val="24"/>
          <w:szCs w:val="24"/>
        </w:rPr>
        <w:t xml:space="preserve">      </w:t>
      </w:r>
    </w:p>
    <w:p w:rsidR="003B6BD9" w:rsidRDefault="0097774D" w:rsidP="008F149A">
      <w:pPr>
        <w:tabs>
          <w:tab w:val="left" w:pos="540"/>
        </w:tabs>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3B6BD9" w:rsidRPr="003A6060">
        <w:rPr>
          <w:rFonts w:ascii="Times New Roman" w:hAnsi="Times New Roman" w:cs="Times New Roman"/>
          <w:sz w:val="24"/>
          <w:szCs w:val="24"/>
        </w:rPr>
        <w:t xml:space="preserve"> total 27 collected </w:t>
      </w:r>
      <w:r w:rsidR="00DD1826">
        <w:rPr>
          <w:rFonts w:ascii="Times New Roman" w:hAnsi="Times New Roman" w:cs="Times New Roman"/>
          <w:i/>
          <w:sz w:val="24"/>
          <w:szCs w:val="24"/>
        </w:rPr>
        <w:t>Bufo stomaticus</w:t>
      </w:r>
      <w:r w:rsidR="003B6BD9" w:rsidRPr="003A6060">
        <w:rPr>
          <w:rFonts w:ascii="Times New Roman" w:hAnsi="Times New Roman" w:cs="Times New Roman"/>
          <w:sz w:val="24"/>
          <w:szCs w:val="24"/>
        </w:rPr>
        <w:t>, 14</w:t>
      </w:r>
      <w:r w:rsidR="00DD1826">
        <w:rPr>
          <w:rFonts w:ascii="Times New Roman" w:hAnsi="Times New Roman" w:cs="Times New Roman"/>
          <w:sz w:val="24"/>
          <w:szCs w:val="24"/>
        </w:rPr>
        <w:t xml:space="preserve"> </w:t>
      </w:r>
      <w:r w:rsidR="003B6BD9" w:rsidRPr="003A6060">
        <w:rPr>
          <w:rFonts w:ascii="Times New Roman" w:hAnsi="Times New Roman" w:cs="Times New Roman"/>
          <w:sz w:val="24"/>
          <w:szCs w:val="24"/>
        </w:rPr>
        <w:t>(51.</w:t>
      </w:r>
      <w:r w:rsidR="00D93DE8" w:rsidRPr="003A6060">
        <w:rPr>
          <w:rFonts w:ascii="Times New Roman" w:hAnsi="Times New Roman" w:cs="Times New Roman"/>
          <w:sz w:val="24"/>
          <w:szCs w:val="24"/>
        </w:rPr>
        <w:t>85%) were recorded male, while</w:t>
      </w:r>
      <w:r w:rsidR="003B6BD9" w:rsidRPr="003A6060">
        <w:rPr>
          <w:rFonts w:ascii="Times New Roman" w:hAnsi="Times New Roman" w:cs="Times New Roman"/>
          <w:sz w:val="24"/>
          <w:szCs w:val="24"/>
        </w:rPr>
        <w:t xml:space="preserve"> 13</w:t>
      </w:r>
      <w:r w:rsidR="00DD1826">
        <w:rPr>
          <w:rFonts w:ascii="Times New Roman" w:hAnsi="Times New Roman" w:cs="Times New Roman"/>
          <w:sz w:val="24"/>
          <w:szCs w:val="24"/>
        </w:rPr>
        <w:t xml:space="preserve"> (48.14%) were </w:t>
      </w:r>
      <w:r w:rsidR="003B6BD9" w:rsidRPr="003A6060">
        <w:rPr>
          <w:rFonts w:ascii="Times New Roman" w:hAnsi="Times New Roman" w:cs="Times New Roman"/>
          <w:sz w:val="24"/>
          <w:szCs w:val="24"/>
        </w:rPr>
        <w:t xml:space="preserve">female. The average body weight </w:t>
      </w:r>
      <w:r w:rsidR="00DD1826">
        <w:rPr>
          <w:rFonts w:ascii="Times New Roman" w:hAnsi="Times New Roman" w:cs="Times New Roman"/>
          <w:sz w:val="24"/>
          <w:szCs w:val="24"/>
        </w:rPr>
        <w:t xml:space="preserve">was </w:t>
      </w:r>
      <w:r w:rsidR="008F149A">
        <w:rPr>
          <w:rFonts w:ascii="Times New Roman" w:hAnsi="Times New Roman" w:cs="Times New Roman"/>
          <w:sz w:val="24"/>
          <w:szCs w:val="24"/>
        </w:rPr>
        <w:t>37.46g</w:t>
      </w:r>
      <w:r w:rsidR="00B21B47">
        <w:rPr>
          <w:rFonts w:ascii="Times New Roman" w:hAnsi="Times New Roman" w:cs="Times New Roman"/>
          <w:sz w:val="24"/>
          <w:szCs w:val="24"/>
        </w:rPr>
        <w:t xml:space="preserve"> of female </w:t>
      </w:r>
      <w:r w:rsidR="009D237C">
        <w:rPr>
          <w:rFonts w:ascii="Times New Roman" w:hAnsi="Times New Roman" w:cs="Times New Roman"/>
          <w:sz w:val="24"/>
          <w:szCs w:val="24"/>
        </w:rPr>
        <w:t xml:space="preserve">toad </w:t>
      </w:r>
      <w:r w:rsidR="008F149A">
        <w:rPr>
          <w:rFonts w:ascii="Times New Roman" w:hAnsi="Times New Roman" w:cs="Times New Roman"/>
          <w:sz w:val="24"/>
          <w:szCs w:val="24"/>
        </w:rPr>
        <w:t>was higher than</w:t>
      </w:r>
      <w:r w:rsidR="003B6BD9" w:rsidRPr="003A6060">
        <w:rPr>
          <w:rFonts w:ascii="Times New Roman" w:hAnsi="Times New Roman" w:cs="Times New Roman"/>
          <w:sz w:val="24"/>
          <w:szCs w:val="24"/>
        </w:rPr>
        <w:t xml:space="preserve"> of mal</w:t>
      </w:r>
      <w:r w:rsidR="00B21B47">
        <w:rPr>
          <w:rFonts w:ascii="Times New Roman" w:hAnsi="Times New Roman" w:cs="Times New Roman"/>
          <w:sz w:val="24"/>
          <w:szCs w:val="24"/>
        </w:rPr>
        <w:t>e</w:t>
      </w:r>
      <w:r w:rsidR="008F149A">
        <w:rPr>
          <w:rFonts w:ascii="Times New Roman" w:hAnsi="Times New Roman" w:cs="Times New Roman"/>
          <w:sz w:val="24"/>
          <w:szCs w:val="24"/>
        </w:rPr>
        <w:t xml:space="preserve"> was 34.26g</w:t>
      </w:r>
      <w:r w:rsidR="003B6BD9" w:rsidRPr="003A6060">
        <w:rPr>
          <w:rFonts w:ascii="Times New Roman" w:hAnsi="Times New Roman" w:cs="Times New Roman"/>
          <w:sz w:val="24"/>
          <w:szCs w:val="24"/>
        </w:rPr>
        <w:t>.</w:t>
      </w:r>
      <w:r w:rsidR="009D237C">
        <w:rPr>
          <w:rFonts w:ascii="Times New Roman" w:hAnsi="Times New Roman" w:cs="Times New Roman"/>
          <w:sz w:val="24"/>
          <w:szCs w:val="24"/>
        </w:rPr>
        <w:t xml:space="preserve"> </w:t>
      </w:r>
      <w:r w:rsidR="003B6BD9" w:rsidRPr="003A6060">
        <w:rPr>
          <w:rFonts w:ascii="Times New Roman" w:hAnsi="Times New Roman" w:cs="Times New Roman"/>
          <w:sz w:val="24"/>
          <w:szCs w:val="24"/>
        </w:rPr>
        <w:t>The body</w:t>
      </w:r>
      <w:r w:rsidR="009D237C">
        <w:rPr>
          <w:rFonts w:ascii="Times New Roman" w:hAnsi="Times New Roman" w:cs="Times New Roman"/>
          <w:sz w:val="24"/>
          <w:szCs w:val="24"/>
        </w:rPr>
        <w:t xml:space="preserve"> length</w:t>
      </w:r>
      <w:r w:rsidR="003B6BD9" w:rsidRPr="003A6060">
        <w:rPr>
          <w:rFonts w:ascii="Times New Roman" w:hAnsi="Times New Roman" w:cs="Times New Roman"/>
          <w:sz w:val="24"/>
          <w:szCs w:val="24"/>
        </w:rPr>
        <w:t xml:space="preserve"> </w:t>
      </w:r>
      <w:r w:rsidR="009D237C">
        <w:rPr>
          <w:rFonts w:ascii="Times New Roman" w:hAnsi="Times New Roman" w:cs="Times New Roman"/>
          <w:sz w:val="24"/>
          <w:szCs w:val="24"/>
        </w:rPr>
        <w:t xml:space="preserve">was </w:t>
      </w:r>
      <w:r w:rsidR="003B6BD9" w:rsidRPr="003A6060">
        <w:rPr>
          <w:rFonts w:ascii="Times New Roman" w:hAnsi="Times New Roman" w:cs="Times New Roman"/>
          <w:sz w:val="24"/>
          <w:szCs w:val="24"/>
        </w:rPr>
        <w:t xml:space="preserve">also measured </w:t>
      </w:r>
      <w:r w:rsidR="009D237C">
        <w:rPr>
          <w:rFonts w:ascii="Times New Roman" w:hAnsi="Times New Roman" w:cs="Times New Roman"/>
          <w:sz w:val="24"/>
          <w:szCs w:val="24"/>
        </w:rPr>
        <w:t xml:space="preserve">where </w:t>
      </w:r>
      <w:r w:rsidR="003B6BD9" w:rsidRPr="003A6060">
        <w:rPr>
          <w:rFonts w:ascii="Times New Roman" w:hAnsi="Times New Roman" w:cs="Times New Roman"/>
          <w:sz w:val="24"/>
          <w:szCs w:val="24"/>
        </w:rPr>
        <w:t>a</w:t>
      </w:r>
      <w:r w:rsidR="00B95402">
        <w:rPr>
          <w:rFonts w:ascii="Times New Roman" w:hAnsi="Times New Roman" w:cs="Times New Roman"/>
          <w:sz w:val="24"/>
          <w:szCs w:val="24"/>
        </w:rPr>
        <w:t>verage body length was 53m</w:t>
      </w:r>
      <w:r w:rsidR="009D237C">
        <w:rPr>
          <w:rFonts w:ascii="Times New Roman" w:hAnsi="Times New Roman" w:cs="Times New Roman"/>
          <w:sz w:val="24"/>
          <w:szCs w:val="24"/>
        </w:rPr>
        <w:t>m</w:t>
      </w:r>
      <w:r w:rsidR="003B6BD9" w:rsidRPr="003A6060">
        <w:rPr>
          <w:rFonts w:ascii="Times New Roman" w:hAnsi="Times New Roman" w:cs="Times New Roman"/>
          <w:sz w:val="24"/>
          <w:szCs w:val="24"/>
        </w:rPr>
        <w:t xml:space="preserve"> and </w:t>
      </w:r>
      <w:r w:rsidR="008307EF">
        <w:rPr>
          <w:rFonts w:ascii="Times New Roman" w:hAnsi="Times New Roman" w:cs="Times New Roman"/>
          <w:sz w:val="24"/>
          <w:szCs w:val="24"/>
        </w:rPr>
        <w:t>56m</w:t>
      </w:r>
      <w:r w:rsidR="009D237C" w:rsidRPr="003A6060">
        <w:rPr>
          <w:rFonts w:ascii="Times New Roman" w:hAnsi="Times New Roman" w:cs="Times New Roman"/>
          <w:sz w:val="24"/>
          <w:szCs w:val="24"/>
        </w:rPr>
        <w:t xml:space="preserve">m </w:t>
      </w:r>
      <w:r w:rsidR="009D237C">
        <w:rPr>
          <w:rFonts w:ascii="Times New Roman" w:hAnsi="Times New Roman" w:cs="Times New Roman"/>
          <w:sz w:val="24"/>
          <w:szCs w:val="24"/>
        </w:rPr>
        <w:t>for male and female toad respectively.</w:t>
      </w:r>
      <w:r w:rsidR="00F91397">
        <w:rPr>
          <w:rFonts w:ascii="Times New Roman" w:hAnsi="Times New Roman" w:cs="Times New Roman"/>
          <w:sz w:val="24"/>
          <w:szCs w:val="24"/>
        </w:rPr>
        <w:t xml:space="preserve"> </w:t>
      </w:r>
      <w:r w:rsidR="003B6BD9" w:rsidRPr="003A6060">
        <w:rPr>
          <w:rFonts w:ascii="Times New Roman" w:hAnsi="Times New Roman" w:cs="Times New Roman"/>
          <w:sz w:val="24"/>
          <w:szCs w:val="24"/>
        </w:rPr>
        <w:t>The average mean len</w:t>
      </w:r>
      <w:r w:rsidR="008307EF">
        <w:rPr>
          <w:rFonts w:ascii="Times New Roman" w:hAnsi="Times New Roman" w:cs="Times New Roman"/>
          <w:sz w:val="24"/>
          <w:szCs w:val="24"/>
        </w:rPr>
        <w:t>gth of fore limbs of male was 24m</w:t>
      </w:r>
      <w:r w:rsidR="003B6BD9" w:rsidRPr="003A6060">
        <w:rPr>
          <w:rFonts w:ascii="Times New Roman" w:hAnsi="Times New Roman" w:cs="Times New Roman"/>
          <w:sz w:val="24"/>
          <w:szCs w:val="24"/>
        </w:rPr>
        <w:t>m and fema</w:t>
      </w:r>
      <w:r w:rsidR="008307EF">
        <w:rPr>
          <w:rFonts w:ascii="Times New Roman" w:hAnsi="Times New Roman" w:cs="Times New Roman"/>
          <w:sz w:val="24"/>
          <w:szCs w:val="24"/>
        </w:rPr>
        <w:t>le was 28m</w:t>
      </w:r>
      <w:r w:rsidR="003B6BD9" w:rsidRPr="003A6060">
        <w:rPr>
          <w:rFonts w:ascii="Times New Roman" w:hAnsi="Times New Roman" w:cs="Times New Roman"/>
          <w:sz w:val="24"/>
          <w:szCs w:val="24"/>
        </w:rPr>
        <w:t xml:space="preserve">m. On the other </w:t>
      </w:r>
      <w:r w:rsidR="00992BED" w:rsidRPr="003A6060">
        <w:rPr>
          <w:rFonts w:ascii="Times New Roman" w:hAnsi="Times New Roman" w:cs="Times New Roman"/>
          <w:sz w:val="24"/>
          <w:szCs w:val="24"/>
        </w:rPr>
        <w:t>hand,</w:t>
      </w:r>
      <w:r w:rsidR="003B6BD9" w:rsidRPr="003A6060">
        <w:rPr>
          <w:rFonts w:ascii="Times New Roman" w:hAnsi="Times New Roman" w:cs="Times New Roman"/>
          <w:sz w:val="24"/>
          <w:szCs w:val="24"/>
        </w:rPr>
        <w:t xml:space="preserve"> mean average l</w:t>
      </w:r>
      <w:r w:rsidR="00992BED">
        <w:rPr>
          <w:rFonts w:ascii="Times New Roman" w:hAnsi="Times New Roman" w:cs="Times New Roman"/>
          <w:sz w:val="24"/>
          <w:szCs w:val="24"/>
        </w:rPr>
        <w:t>e</w:t>
      </w:r>
      <w:r w:rsidR="008307EF">
        <w:rPr>
          <w:rFonts w:ascii="Times New Roman" w:hAnsi="Times New Roman" w:cs="Times New Roman"/>
          <w:sz w:val="24"/>
          <w:szCs w:val="24"/>
        </w:rPr>
        <w:t>ngth of hind limb of male was 45m</w:t>
      </w:r>
      <w:r w:rsidR="00992BED">
        <w:rPr>
          <w:rFonts w:ascii="Times New Roman" w:hAnsi="Times New Roman" w:cs="Times New Roman"/>
          <w:sz w:val="24"/>
          <w:szCs w:val="24"/>
        </w:rPr>
        <w:t xml:space="preserve">m and </w:t>
      </w:r>
      <w:r w:rsidR="008307EF">
        <w:rPr>
          <w:rFonts w:ascii="Times New Roman" w:hAnsi="Times New Roman" w:cs="Times New Roman"/>
          <w:sz w:val="24"/>
          <w:szCs w:val="24"/>
        </w:rPr>
        <w:t>48m</w:t>
      </w:r>
      <w:r w:rsidR="00992BED" w:rsidRPr="003A6060">
        <w:rPr>
          <w:rFonts w:ascii="Times New Roman" w:hAnsi="Times New Roman" w:cs="Times New Roman"/>
          <w:sz w:val="24"/>
          <w:szCs w:val="24"/>
        </w:rPr>
        <w:t xml:space="preserve">m </w:t>
      </w:r>
      <w:r w:rsidR="00992BED">
        <w:rPr>
          <w:rFonts w:ascii="Times New Roman" w:hAnsi="Times New Roman" w:cs="Times New Roman"/>
          <w:sz w:val="24"/>
          <w:szCs w:val="24"/>
        </w:rPr>
        <w:t xml:space="preserve">of </w:t>
      </w:r>
      <w:r w:rsidR="003B6BD9" w:rsidRPr="003A6060">
        <w:rPr>
          <w:rFonts w:ascii="Times New Roman" w:hAnsi="Times New Roman" w:cs="Times New Roman"/>
          <w:sz w:val="24"/>
          <w:szCs w:val="24"/>
        </w:rPr>
        <w:t>female</w:t>
      </w:r>
      <w:r w:rsidR="00992BED">
        <w:rPr>
          <w:rFonts w:ascii="Times New Roman" w:hAnsi="Times New Roman" w:cs="Times New Roman"/>
          <w:sz w:val="24"/>
          <w:szCs w:val="24"/>
        </w:rPr>
        <w:t xml:space="preserve"> toad</w:t>
      </w:r>
      <w:r w:rsidR="009050B0">
        <w:rPr>
          <w:rFonts w:ascii="Times New Roman" w:hAnsi="Times New Roman" w:cs="Times New Roman"/>
          <w:sz w:val="24"/>
          <w:szCs w:val="24"/>
        </w:rPr>
        <w:t>.</w:t>
      </w:r>
      <w:r w:rsidR="005012F5">
        <w:rPr>
          <w:rFonts w:ascii="Times New Roman" w:hAnsi="Times New Roman" w:cs="Times New Roman"/>
          <w:sz w:val="24"/>
          <w:szCs w:val="24"/>
        </w:rPr>
        <w:t xml:space="preserve"> From</w:t>
      </w:r>
      <w:r w:rsidR="00B91B89">
        <w:rPr>
          <w:rFonts w:ascii="Times New Roman" w:hAnsi="Times New Roman" w:cs="Times New Roman"/>
          <w:sz w:val="24"/>
          <w:szCs w:val="24"/>
        </w:rPr>
        <w:t xml:space="preserve"> these measurements, it</w:t>
      </w:r>
      <w:r w:rsidR="003B6BD9" w:rsidRPr="003A6060">
        <w:rPr>
          <w:rFonts w:ascii="Times New Roman" w:hAnsi="Times New Roman" w:cs="Times New Roman"/>
          <w:sz w:val="24"/>
          <w:szCs w:val="24"/>
        </w:rPr>
        <w:t xml:space="preserve"> was concluded that</w:t>
      </w:r>
      <w:r w:rsidR="00965440">
        <w:rPr>
          <w:rFonts w:ascii="Times New Roman" w:hAnsi="Times New Roman" w:cs="Times New Roman"/>
          <w:sz w:val="24"/>
          <w:szCs w:val="24"/>
        </w:rPr>
        <w:t xml:space="preserve"> the length of </w:t>
      </w:r>
      <w:r w:rsidR="00992BED">
        <w:rPr>
          <w:rFonts w:ascii="Times New Roman" w:hAnsi="Times New Roman" w:cs="Times New Roman"/>
          <w:sz w:val="24"/>
          <w:szCs w:val="24"/>
        </w:rPr>
        <w:t>limb</w:t>
      </w:r>
      <w:r w:rsidR="00965440">
        <w:rPr>
          <w:rFonts w:ascii="Times New Roman" w:hAnsi="Times New Roman" w:cs="Times New Roman"/>
          <w:sz w:val="24"/>
          <w:szCs w:val="24"/>
        </w:rPr>
        <w:t>s</w:t>
      </w:r>
      <w:r w:rsidR="00992BED">
        <w:rPr>
          <w:rFonts w:ascii="Times New Roman" w:hAnsi="Times New Roman" w:cs="Times New Roman"/>
          <w:sz w:val="24"/>
          <w:szCs w:val="24"/>
        </w:rPr>
        <w:t xml:space="preserve"> was longer</w:t>
      </w:r>
      <w:r w:rsidR="00965440">
        <w:rPr>
          <w:rFonts w:ascii="Times New Roman" w:hAnsi="Times New Roman" w:cs="Times New Roman"/>
          <w:sz w:val="24"/>
          <w:szCs w:val="24"/>
        </w:rPr>
        <w:t xml:space="preserve"> in females than that of male toads.</w:t>
      </w:r>
    </w:p>
    <w:p w:rsidR="0097774D" w:rsidRPr="0097774D" w:rsidRDefault="0097774D" w:rsidP="008F149A">
      <w:pPr>
        <w:tabs>
          <w:tab w:val="left" w:pos="540"/>
        </w:tabs>
        <w:spacing w:line="360" w:lineRule="auto"/>
        <w:jc w:val="both"/>
        <w:rPr>
          <w:rFonts w:ascii="Times New Roman" w:hAnsi="Times New Roman" w:cs="Times New Roman"/>
          <w:sz w:val="24"/>
          <w:szCs w:val="24"/>
        </w:rPr>
      </w:pPr>
      <w:r w:rsidRPr="0097774D">
        <w:rPr>
          <w:rFonts w:ascii="Times New Roman" w:hAnsi="Times New Roman" w:cs="Times New Roman"/>
          <w:sz w:val="24"/>
          <w:szCs w:val="24"/>
        </w:rPr>
        <w:t>A total of 27 collected and examined toa</w:t>
      </w:r>
      <w:r>
        <w:rPr>
          <w:rFonts w:ascii="Times New Roman" w:hAnsi="Times New Roman" w:cs="Times New Roman"/>
          <w:sz w:val="24"/>
          <w:szCs w:val="24"/>
        </w:rPr>
        <w:t>ds, 12(44.44%) were infected by</w:t>
      </w:r>
      <w:r w:rsidRPr="0097774D">
        <w:rPr>
          <w:rFonts w:ascii="Times New Roman" w:hAnsi="Times New Roman" w:cs="Times New Roman"/>
          <w:sz w:val="24"/>
          <w:szCs w:val="24"/>
        </w:rPr>
        <w:t xml:space="preserve"> helminths parasites in larval or adults form.  Among the infected specimens 6 (42.85%) out of 14 were male and 6(46.15%) out of 13 were female</w:t>
      </w:r>
      <w:r w:rsidR="00E1546E">
        <w:rPr>
          <w:rFonts w:ascii="Times New Roman" w:hAnsi="Times New Roman" w:cs="Times New Roman"/>
          <w:sz w:val="24"/>
          <w:szCs w:val="24"/>
        </w:rPr>
        <w:t xml:space="preserve"> (Fig. 1)</w:t>
      </w:r>
      <w:r>
        <w:rPr>
          <w:rFonts w:ascii="Times New Roman" w:hAnsi="Times New Roman" w:cs="Times New Roman"/>
          <w:sz w:val="24"/>
          <w:szCs w:val="24"/>
        </w:rPr>
        <w:t xml:space="preserve">. </w:t>
      </w:r>
      <w:r w:rsidR="005D23BC">
        <w:rPr>
          <w:rFonts w:ascii="Times New Roman" w:hAnsi="Times New Roman" w:cs="Times New Roman"/>
          <w:sz w:val="24"/>
          <w:szCs w:val="24"/>
        </w:rPr>
        <w:t>The above figure</w:t>
      </w:r>
      <w:r w:rsidR="00C10A76" w:rsidRPr="00C10A76">
        <w:rPr>
          <w:rFonts w:ascii="Times New Roman" w:hAnsi="Times New Roman" w:cs="Times New Roman"/>
          <w:sz w:val="24"/>
          <w:szCs w:val="24"/>
        </w:rPr>
        <w:t xml:space="preserve"> shows that the prevalence of infection was higher in female toads as compare to male sex because the percentage prevalence of female toads’ infection was 46.15% and male was 42.85%.</w:t>
      </w:r>
      <w:r w:rsidR="00C10A76">
        <w:rPr>
          <w:rFonts w:ascii="Times New Roman" w:hAnsi="Times New Roman" w:cs="Times New Roman"/>
          <w:sz w:val="24"/>
          <w:szCs w:val="24"/>
        </w:rPr>
        <w:t xml:space="preserve"> </w:t>
      </w:r>
      <w:r>
        <w:rPr>
          <w:rFonts w:ascii="Times New Roman" w:hAnsi="Times New Roman" w:cs="Times New Roman"/>
          <w:sz w:val="24"/>
          <w:szCs w:val="24"/>
        </w:rPr>
        <w:t>In the total infected toads, two</w:t>
      </w:r>
      <w:r w:rsidRPr="0097774D">
        <w:rPr>
          <w:rFonts w:ascii="Times New Roman" w:hAnsi="Times New Roman" w:cs="Times New Roman"/>
          <w:sz w:val="24"/>
          <w:szCs w:val="24"/>
        </w:rPr>
        <w:t xml:space="preserve"> were infected with both Nematodes and Cestodes while the remaining were infected were infected with Nematodes parasite only in adult or in larval stage. </w:t>
      </w:r>
    </w:p>
    <w:p w:rsidR="005F49FB" w:rsidRDefault="0097774D" w:rsidP="008F149A">
      <w:pPr>
        <w:tabs>
          <w:tab w:val="left" w:pos="540"/>
        </w:tabs>
        <w:spacing w:line="360" w:lineRule="auto"/>
        <w:jc w:val="both"/>
        <w:rPr>
          <w:rFonts w:ascii="Times New Roman" w:hAnsi="Times New Roman" w:cs="Times New Roman"/>
          <w:sz w:val="24"/>
          <w:szCs w:val="24"/>
        </w:rPr>
      </w:pPr>
      <w:r w:rsidRPr="0097774D">
        <w:rPr>
          <w:rFonts w:ascii="Times New Roman" w:hAnsi="Times New Roman" w:cs="Times New Roman"/>
          <w:sz w:val="24"/>
          <w:szCs w:val="24"/>
        </w:rPr>
        <w:t xml:space="preserve">During the experimental work total 41 of helminths parasites were collected from </w:t>
      </w:r>
      <w:r w:rsidR="00C97353">
        <w:rPr>
          <w:rFonts w:ascii="Times New Roman" w:hAnsi="Times New Roman" w:cs="Times New Roman"/>
          <w:sz w:val="24"/>
          <w:szCs w:val="24"/>
        </w:rPr>
        <w:t xml:space="preserve">the </w:t>
      </w:r>
      <w:r w:rsidR="00C97353" w:rsidRPr="00E10106">
        <w:rPr>
          <w:rFonts w:ascii="Times New Roman" w:hAnsi="Times New Roman" w:cs="Times New Roman"/>
          <w:sz w:val="24"/>
          <w:szCs w:val="24"/>
        </w:rPr>
        <w:t>digestive tract</w:t>
      </w:r>
      <w:r w:rsidR="00C97353">
        <w:rPr>
          <w:rFonts w:ascii="Times New Roman" w:hAnsi="Times New Roman" w:cs="Times New Roman"/>
          <w:sz w:val="24"/>
          <w:szCs w:val="24"/>
        </w:rPr>
        <w:t xml:space="preserve"> of toads</w:t>
      </w:r>
      <w:r w:rsidRPr="0097774D">
        <w:rPr>
          <w:rFonts w:ascii="Times New Roman" w:hAnsi="Times New Roman" w:cs="Times New Roman"/>
          <w:sz w:val="24"/>
          <w:szCs w:val="24"/>
        </w:rPr>
        <w:t xml:space="preserve">. Out of these, 6 were identified Cestode and the remaining 35 were identified Nematodes. All identified Cestodes were single species </w:t>
      </w:r>
      <w:r w:rsidRPr="00C65E92">
        <w:rPr>
          <w:rFonts w:ascii="Times New Roman" w:hAnsi="Times New Roman" w:cs="Times New Roman"/>
          <w:i/>
          <w:sz w:val="24"/>
          <w:szCs w:val="24"/>
        </w:rPr>
        <w:t>Nemato</w:t>
      </w:r>
      <w:r w:rsidR="00C65E92" w:rsidRPr="00C65E92">
        <w:rPr>
          <w:rFonts w:ascii="Times New Roman" w:hAnsi="Times New Roman" w:cs="Times New Roman"/>
          <w:i/>
          <w:sz w:val="24"/>
          <w:szCs w:val="24"/>
        </w:rPr>
        <w:t>taenia dispar</w:t>
      </w:r>
      <w:r w:rsidR="00C65E92">
        <w:rPr>
          <w:rFonts w:ascii="Times New Roman" w:hAnsi="Times New Roman" w:cs="Times New Roman"/>
          <w:sz w:val="24"/>
          <w:szCs w:val="24"/>
        </w:rPr>
        <w:t xml:space="preserve"> </w:t>
      </w:r>
      <w:r w:rsidRPr="0097774D">
        <w:rPr>
          <w:rFonts w:ascii="Times New Roman" w:hAnsi="Times New Roman" w:cs="Times New Roman"/>
          <w:sz w:val="24"/>
          <w:szCs w:val="24"/>
        </w:rPr>
        <w:t>while the nematodes belong to two differ</w:t>
      </w:r>
      <w:r w:rsidR="005D23BC">
        <w:rPr>
          <w:rFonts w:ascii="Times New Roman" w:hAnsi="Times New Roman" w:cs="Times New Roman"/>
          <w:sz w:val="24"/>
          <w:szCs w:val="24"/>
        </w:rPr>
        <w:t xml:space="preserve">ent genera of </w:t>
      </w:r>
      <w:r w:rsidR="005D23BC" w:rsidRPr="005D23BC">
        <w:rPr>
          <w:rFonts w:ascii="Times New Roman" w:hAnsi="Times New Roman" w:cs="Times New Roman"/>
          <w:i/>
          <w:sz w:val="24"/>
          <w:szCs w:val="24"/>
        </w:rPr>
        <w:t>Cosmocerca</w:t>
      </w:r>
      <w:r w:rsidR="005D23BC">
        <w:rPr>
          <w:rFonts w:ascii="Times New Roman" w:hAnsi="Times New Roman" w:cs="Times New Roman"/>
          <w:sz w:val="24"/>
          <w:szCs w:val="24"/>
        </w:rPr>
        <w:t xml:space="preserve"> and</w:t>
      </w:r>
      <w:r w:rsidRPr="0097774D">
        <w:rPr>
          <w:rFonts w:ascii="Times New Roman" w:hAnsi="Times New Roman" w:cs="Times New Roman"/>
          <w:sz w:val="24"/>
          <w:szCs w:val="24"/>
        </w:rPr>
        <w:t xml:space="preserve"> </w:t>
      </w:r>
      <w:r w:rsidR="00C65E92" w:rsidRPr="005D23BC">
        <w:rPr>
          <w:rFonts w:ascii="Times New Roman" w:hAnsi="Times New Roman" w:cs="Times New Roman"/>
          <w:i/>
          <w:sz w:val="24"/>
          <w:szCs w:val="24"/>
        </w:rPr>
        <w:t>Cosmocercoides</w:t>
      </w:r>
      <w:r w:rsidR="00C65E92" w:rsidRPr="0097774D">
        <w:rPr>
          <w:rFonts w:ascii="Times New Roman" w:hAnsi="Times New Roman" w:cs="Times New Roman"/>
          <w:sz w:val="24"/>
          <w:szCs w:val="24"/>
        </w:rPr>
        <w:t>.</w:t>
      </w:r>
      <w:r w:rsidR="00C65E92">
        <w:rPr>
          <w:rFonts w:ascii="Times New Roman" w:hAnsi="Times New Roman" w:cs="Times New Roman"/>
          <w:sz w:val="24"/>
          <w:szCs w:val="24"/>
        </w:rPr>
        <w:t xml:space="preserve"> We found</w:t>
      </w:r>
      <w:r w:rsidRPr="0097774D">
        <w:rPr>
          <w:rFonts w:ascii="Times New Roman" w:hAnsi="Times New Roman" w:cs="Times New Roman"/>
          <w:sz w:val="24"/>
          <w:szCs w:val="24"/>
        </w:rPr>
        <w:t xml:space="preserve"> total of 41 </w:t>
      </w:r>
      <w:r w:rsidR="00C65E92" w:rsidRPr="0097774D">
        <w:rPr>
          <w:rFonts w:ascii="Times New Roman" w:hAnsi="Times New Roman" w:cs="Times New Roman"/>
          <w:sz w:val="24"/>
          <w:szCs w:val="24"/>
        </w:rPr>
        <w:t>parasites</w:t>
      </w:r>
      <w:r w:rsidRPr="0097774D">
        <w:rPr>
          <w:rFonts w:ascii="Times New Roman" w:hAnsi="Times New Roman" w:cs="Times New Roman"/>
          <w:sz w:val="24"/>
          <w:szCs w:val="24"/>
        </w:rPr>
        <w:t xml:space="preserve"> in wh</w:t>
      </w:r>
      <w:r w:rsidR="00C65E92">
        <w:rPr>
          <w:rFonts w:ascii="Times New Roman" w:hAnsi="Times New Roman" w:cs="Times New Roman"/>
          <w:sz w:val="24"/>
          <w:szCs w:val="24"/>
        </w:rPr>
        <w:t>ich the prevalence of</w:t>
      </w:r>
      <w:r w:rsidRPr="0097774D">
        <w:rPr>
          <w:rFonts w:ascii="Times New Roman" w:hAnsi="Times New Roman" w:cs="Times New Roman"/>
          <w:sz w:val="24"/>
          <w:szCs w:val="24"/>
        </w:rPr>
        <w:t xml:space="preserve"> </w:t>
      </w:r>
      <w:r w:rsidRPr="00C65E92">
        <w:rPr>
          <w:rFonts w:ascii="Times New Roman" w:hAnsi="Times New Roman" w:cs="Times New Roman"/>
          <w:i/>
          <w:sz w:val="24"/>
          <w:szCs w:val="24"/>
        </w:rPr>
        <w:t xml:space="preserve">Cosmocerca </w:t>
      </w:r>
      <w:r w:rsidR="00C65E92" w:rsidRPr="00C65E92">
        <w:rPr>
          <w:rFonts w:ascii="Times New Roman" w:hAnsi="Times New Roman" w:cs="Times New Roman"/>
          <w:i/>
          <w:sz w:val="24"/>
          <w:szCs w:val="24"/>
        </w:rPr>
        <w:t>sp.</w:t>
      </w:r>
      <w:r w:rsidR="00C65E92">
        <w:rPr>
          <w:rFonts w:ascii="Times New Roman" w:hAnsi="Times New Roman" w:cs="Times New Roman"/>
          <w:sz w:val="24"/>
          <w:szCs w:val="24"/>
        </w:rPr>
        <w:t xml:space="preserve"> </w:t>
      </w:r>
      <w:r w:rsidRPr="0097774D">
        <w:rPr>
          <w:rFonts w:ascii="Times New Roman" w:hAnsi="Times New Roman" w:cs="Times New Roman"/>
          <w:sz w:val="24"/>
          <w:szCs w:val="24"/>
        </w:rPr>
        <w:t xml:space="preserve">(56.09%) followed by </w:t>
      </w:r>
      <w:r w:rsidRPr="00C65E92">
        <w:rPr>
          <w:rFonts w:ascii="Times New Roman" w:hAnsi="Times New Roman" w:cs="Times New Roman"/>
          <w:i/>
          <w:sz w:val="24"/>
          <w:szCs w:val="24"/>
        </w:rPr>
        <w:t xml:space="preserve">Cosmocercoides </w:t>
      </w:r>
      <w:r w:rsidR="00C65E92" w:rsidRPr="00C65E92">
        <w:rPr>
          <w:rFonts w:ascii="Times New Roman" w:hAnsi="Times New Roman" w:cs="Times New Roman"/>
          <w:i/>
          <w:sz w:val="24"/>
          <w:szCs w:val="24"/>
        </w:rPr>
        <w:t>sp.</w:t>
      </w:r>
      <w:r w:rsidR="00C65E92">
        <w:rPr>
          <w:rFonts w:ascii="Times New Roman" w:hAnsi="Times New Roman" w:cs="Times New Roman"/>
          <w:sz w:val="24"/>
          <w:szCs w:val="24"/>
        </w:rPr>
        <w:t xml:space="preserve"> </w:t>
      </w:r>
      <w:r w:rsidRPr="0097774D">
        <w:rPr>
          <w:rFonts w:ascii="Times New Roman" w:hAnsi="Times New Roman" w:cs="Times New Roman"/>
          <w:sz w:val="24"/>
          <w:szCs w:val="24"/>
        </w:rPr>
        <w:t xml:space="preserve">(29.26%) and </w:t>
      </w:r>
      <w:r w:rsidRPr="00C65E92">
        <w:rPr>
          <w:rFonts w:ascii="Times New Roman" w:hAnsi="Times New Roman" w:cs="Times New Roman"/>
          <w:i/>
          <w:sz w:val="24"/>
          <w:szCs w:val="24"/>
        </w:rPr>
        <w:t xml:space="preserve">Nematotaenia </w:t>
      </w:r>
      <w:r w:rsidR="00C65E92" w:rsidRPr="00C65E92">
        <w:rPr>
          <w:rFonts w:ascii="Times New Roman" w:hAnsi="Times New Roman" w:cs="Times New Roman"/>
          <w:i/>
          <w:sz w:val="24"/>
          <w:szCs w:val="24"/>
        </w:rPr>
        <w:t>sp.</w:t>
      </w:r>
      <w:r w:rsidR="00C65E92">
        <w:rPr>
          <w:rFonts w:ascii="Times New Roman" w:hAnsi="Times New Roman" w:cs="Times New Roman"/>
          <w:sz w:val="24"/>
          <w:szCs w:val="24"/>
        </w:rPr>
        <w:t xml:space="preserve"> </w:t>
      </w:r>
      <w:r w:rsidRPr="0097774D">
        <w:rPr>
          <w:rFonts w:ascii="Times New Roman" w:hAnsi="Times New Roman" w:cs="Times New Roman"/>
          <w:sz w:val="24"/>
          <w:szCs w:val="24"/>
        </w:rPr>
        <w:t xml:space="preserve">(14.63%) as shown in the </w:t>
      </w:r>
      <w:r w:rsidR="00CB567F" w:rsidRPr="00CB567F">
        <w:rPr>
          <w:rFonts w:ascii="Times New Roman" w:hAnsi="Times New Roman" w:cs="Times New Roman"/>
          <w:sz w:val="24"/>
          <w:szCs w:val="24"/>
        </w:rPr>
        <w:t>Table 1</w:t>
      </w:r>
      <w:r w:rsidRPr="00CB567F">
        <w:rPr>
          <w:rFonts w:ascii="Times New Roman" w:hAnsi="Times New Roman" w:cs="Times New Roman"/>
          <w:sz w:val="24"/>
          <w:szCs w:val="24"/>
        </w:rPr>
        <w:t>.</w:t>
      </w:r>
    </w:p>
    <w:p w:rsidR="000E1801" w:rsidRDefault="000E1801" w:rsidP="008F149A">
      <w:pPr>
        <w:tabs>
          <w:tab w:val="left" w:pos="540"/>
        </w:tabs>
        <w:spacing w:line="360" w:lineRule="auto"/>
        <w:jc w:val="both"/>
        <w:rPr>
          <w:rFonts w:ascii="Times New Roman" w:hAnsi="Times New Roman" w:cs="Times New Roman"/>
          <w:sz w:val="24"/>
          <w:szCs w:val="24"/>
        </w:rPr>
      </w:pPr>
    </w:p>
    <w:p w:rsidR="000E1801" w:rsidRDefault="000E1801" w:rsidP="008F149A">
      <w:pPr>
        <w:tabs>
          <w:tab w:val="left" w:pos="540"/>
        </w:tabs>
        <w:spacing w:line="360" w:lineRule="auto"/>
        <w:jc w:val="both"/>
        <w:rPr>
          <w:rFonts w:ascii="Times New Roman" w:hAnsi="Times New Roman" w:cs="Times New Roman"/>
          <w:sz w:val="24"/>
          <w:szCs w:val="24"/>
        </w:rPr>
      </w:pPr>
    </w:p>
    <w:p w:rsidR="003B6BD9" w:rsidRDefault="00CB567F" w:rsidP="005F49FB">
      <w:pPr>
        <w:tabs>
          <w:tab w:val="left" w:pos="540"/>
        </w:tabs>
        <w:spacing w:line="360" w:lineRule="auto"/>
        <w:jc w:val="both"/>
        <w:rPr>
          <w:rFonts w:ascii="Times New Roman" w:hAnsi="Times New Roman" w:cs="Times New Roman"/>
          <w:sz w:val="24"/>
          <w:szCs w:val="24"/>
        </w:rPr>
      </w:pPr>
      <w:r>
        <w:rPr>
          <w:rFonts w:ascii="Times New Roman" w:hAnsi="Times New Roman" w:cs="Times New Roman"/>
          <w:b/>
          <w:sz w:val="24"/>
          <w:szCs w:val="24"/>
        </w:rPr>
        <w:t>Table 1</w:t>
      </w:r>
      <w:r w:rsidR="003B6BD9" w:rsidRPr="005B3815">
        <w:rPr>
          <w:rFonts w:ascii="Times New Roman" w:hAnsi="Times New Roman" w:cs="Times New Roman"/>
          <w:b/>
          <w:sz w:val="24"/>
          <w:szCs w:val="24"/>
        </w:rPr>
        <w:t xml:space="preserve">: </w:t>
      </w:r>
      <w:r w:rsidR="00EF5EFF" w:rsidRPr="003C2878">
        <w:rPr>
          <w:rFonts w:ascii="Times New Roman" w:hAnsi="Times New Roman" w:cs="Times New Roman"/>
          <w:sz w:val="24"/>
          <w:szCs w:val="24"/>
        </w:rPr>
        <w:t>P</w:t>
      </w:r>
      <w:r w:rsidR="003B6BD9" w:rsidRPr="003C2878">
        <w:rPr>
          <w:rFonts w:ascii="Times New Roman" w:hAnsi="Times New Roman" w:cs="Times New Roman"/>
          <w:sz w:val="24"/>
          <w:szCs w:val="24"/>
        </w:rPr>
        <w:t xml:space="preserve">revalence and percentage of each Helminth parasite and </w:t>
      </w:r>
      <w:r w:rsidR="00EF5EFF" w:rsidRPr="003C2878">
        <w:rPr>
          <w:rFonts w:ascii="Times New Roman" w:hAnsi="Times New Roman" w:cs="Times New Roman"/>
          <w:sz w:val="24"/>
          <w:szCs w:val="24"/>
        </w:rPr>
        <w:t xml:space="preserve">their </w:t>
      </w:r>
      <w:r w:rsidR="003B6BD9" w:rsidRPr="003C2878">
        <w:rPr>
          <w:rFonts w:ascii="Times New Roman" w:hAnsi="Times New Roman" w:cs="Times New Roman"/>
          <w:sz w:val="24"/>
          <w:szCs w:val="24"/>
        </w:rPr>
        <w:t xml:space="preserve">site of </w:t>
      </w:r>
      <w:r w:rsidR="003C2878">
        <w:rPr>
          <w:rFonts w:ascii="Times New Roman" w:hAnsi="Times New Roman" w:cs="Times New Roman"/>
          <w:sz w:val="24"/>
          <w:szCs w:val="24"/>
        </w:rPr>
        <w:t>i</w:t>
      </w:r>
      <w:r w:rsidR="003B6BD9" w:rsidRPr="003C2878">
        <w:rPr>
          <w:rFonts w:ascii="Times New Roman" w:hAnsi="Times New Roman" w:cs="Times New Roman"/>
          <w:sz w:val="24"/>
          <w:szCs w:val="24"/>
        </w:rPr>
        <w:t>nfection.</w:t>
      </w:r>
    </w:p>
    <w:tbl>
      <w:tblPr>
        <w:tblW w:w="11126"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137"/>
        <w:gridCol w:w="1831"/>
        <w:gridCol w:w="1551"/>
        <w:gridCol w:w="1691"/>
        <w:gridCol w:w="1335"/>
        <w:gridCol w:w="1869"/>
      </w:tblGrid>
      <w:tr w:rsidR="000E1801" w:rsidRPr="005B3815" w:rsidTr="00532651">
        <w:trPr>
          <w:trHeight w:val="569"/>
        </w:trPr>
        <w:tc>
          <w:tcPr>
            <w:tcW w:w="712" w:type="dxa"/>
          </w:tcPr>
          <w:p w:rsidR="000E1801" w:rsidRPr="00CB567F" w:rsidRDefault="000E1801" w:rsidP="00532651">
            <w:pPr>
              <w:tabs>
                <w:tab w:val="left" w:pos="540"/>
              </w:tabs>
              <w:spacing w:line="360" w:lineRule="auto"/>
              <w:ind w:left="450" w:hanging="450"/>
              <w:rPr>
                <w:rFonts w:ascii="Times New Roman" w:hAnsi="Times New Roman" w:cs="Times New Roman"/>
                <w:b/>
                <w:sz w:val="24"/>
                <w:szCs w:val="24"/>
              </w:rPr>
            </w:pPr>
            <w:r w:rsidRPr="00CB567F">
              <w:rPr>
                <w:rFonts w:ascii="Times New Roman" w:hAnsi="Times New Roman" w:cs="Times New Roman"/>
                <w:b/>
                <w:sz w:val="24"/>
                <w:szCs w:val="24"/>
              </w:rPr>
              <w:t>S/No</w:t>
            </w:r>
          </w:p>
        </w:tc>
        <w:tc>
          <w:tcPr>
            <w:tcW w:w="2137" w:type="dxa"/>
          </w:tcPr>
          <w:p w:rsidR="000E1801" w:rsidRPr="00CB567F" w:rsidRDefault="000E1801" w:rsidP="00532651">
            <w:pPr>
              <w:tabs>
                <w:tab w:val="left" w:pos="540"/>
              </w:tabs>
              <w:spacing w:line="360" w:lineRule="auto"/>
              <w:ind w:left="450" w:hanging="450"/>
              <w:rPr>
                <w:rFonts w:ascii="Times New Roman" w:hAnsi="Times New Roman" w:cs="Times New Roman"/>
                <w:b/>
                <w:sz w:val="24"/>
                <w:szCs w:val="24"/>
              </w:rPr>
            </w:pPr>
            <w:r w:rsidRPr="00CB567F">
              <w:rPr>
                <w:rFonts w:ascii="Times New Roman" w:hAnsi="Times New Roman" w:cs="Times New Roman"/>
                <w:b/>
                <w:sz w:val="24"/>
                <w:szCs w:val="24"/>
              </w:rPr>
              <w:t>Type of parasite</w:t>
            </w:r>
          </w:p>
        </w:tc>
        <w:tc>
          <w:tcPr>
            <w:tcW w:w="1831" w:type="dxa"/>
          </w:tcPr>
          <w:p w:rsidR="000E1801" w:rsidRPr="00CB567F" w:rsidRDefault="000E1801" w:rsidP="00532651">
            <w:pPr>
              <w:tabs>
                <w:tab w:val="left" w:pos="540"/>
              </w:tabs>
              <w:spacing w:line="360" w:lineRule="auto"/>
              <w:ind w:left="450" w:hanging="450"/>
              <w:rPr>
                <w:rFonts w:ascii="Times New Roman" w:hAnsi="Times New Roman" w:cs="Times New Roman"/>
                <w:b/>
                <w:sz w:val="24"/>
                <w:szCs w:val="24"/>
              </w:rPr>
            </w:pPr>
            <w:r w:rsidRPr="00CB567F">
              <w:rPr>
                <w:rFonts w:ascii="Times New Roman" w:hAnsi="Times New Roman" w:cs="Times New Roman"/>
                <w:b/>
                <w:sz w:val="24"/>
                <w:szCs w:val="24"/>
              </w:rPr>
              <w:t>No. of parasites</w:t>
            </w:r>
          </w:p>
        </w:tc>
        <w:tc>
          <w:tcPr>
            <w:tcW w:w="1551" w:type="dxa"/>
          </w:tcPr>
          <w:p w:rsidR="000E1801" w:rsidRPr="00CB567F" w:rsidRDefault="000E1801" w:rsidP="00532651">
            <w:pPr>
              <w:tabs>
                <w:tab w:val="left" w:pos="540"/>
              </w:tabs>
              <w:spacing w:line="360" w:lineRule="auto"/>
              <w:ind w:left="450" w:hanging="450"/>
              <w:rPr>
                <w:rFonts w:ascii="Times New Roman" w:hAnsi="Times New Roman" w:cs="Times New Roman"/>
                <w:b/>
                <w:sz w:val="24"/>
                <w:szCs w:val="24"/>
              </w:rPr>
            </w:pPr>
            <w:r w:rsidRPr="00CB567F">
              <w:rPr>
                <w:rFonts w:ascii="Times New Roman" w:hAnsi="Times New Roman" w:cs="Times New Roman"/>
                <w:b/>
                <w:sz w:val="24"/>
                <w:szCs w:val="24"/>
              </w:rPr>
              <w:t>Total No. of toad</w:t>
            </w:r>
          </w:p>
        </w:tc>
        <w:tc>
          <w:tcPr>
            <w:tcW w:w="1691" w:type="dxa"/>
          </w:tcPr>
          <w:p w:rsidR="000E1801" w:rsidRPr="00CB567F" w:rsidRDefault="000E1801" w:rsidP="00532651">
            <w:pPr>
              <w:tabs>
                <w:tab w:val="left" w:pos="540"/>
              </w:tabs>
              <w:spacing w:line="360" w:lineRule="auto"/>
              <w:ind w:left="450" w:hanging="450"/>
              <w:rPr>
                <w:rFonts w:ascii="Times New Roman" w:hAnsi="Times New Roman" w:cs="Times New Roman"/>
                <w:b/>
                <w:sz w:val="24"/>
                <w:szCs w:val="24"/>
              </w:rPr>
            </w:pPr>
            <w:r w:rsidRPr="00CB567F">
              <w:rPr>
                <w:rFonts w:ascii="Times New Roman" w:hAnsi="Times New Roman" w:cs="Times New Roman"/>
                <w:b/>
                <w:sz w:val="24"/>
                <w:szCs w:val="24"/>
              </w:rPr>
              <w:t>No of infected toad</w:t>
            </w:r>
          </w:p>
        </w:tc>
        <w:tc>
          <w:tcPr>
            <w:tcW w:w="1335" w:type="dxa"/>
          </w:tcPr>
          <w:p w:rsidR="000E1801" w:rsidRPr="00CB567F" w:rsidRDefault="000E1801" w:rsidP="00532651">
            <w:pPr>
              <w:tabs>
                <w:tab w:val="left" w:pos="540"/>
              </w:tabs>
              <w:spacing w:line="360" w:lineRule="auto"/>
              <w:ind w:left="450" w:hanging="450"/>
              <w:rPr>
                <w:rFonts w:ascii="Times New Roman" w:hAnsi="Times New Roman" w:cs="Times New Roman"/>
                <w:b/>
                <w:sz w:val="24"/>
                <w:szCs w:val="24"/>
              </w:rPr>
            </w:pPr>
            <w:r w:rsidRPr="00CB567F">
              <w:rPr>
                <w:rFonts w:ascii="Times New Roman" w:hAnsi="Times New Roman" w:cs="Times New Roman"/>
                <w:b/>
                <w:sz w:val="24"/>
                <w:szCs w:val="24"/>
              </w:rPr>
              <w:t>Prevalence</w:t>
            </w:r>
          </w:p>
        </w:tc>
        <w:tc>
          <w:tcPr>
            <w:tcW w:w="1869" w:type="dxa"/>
          </w:tcPr>
          <w:p w:rsidR="000E1801" w:rsidRPr="00CB567F" w:rsidRDefault="000E1801" w:rsidP="00532651">
            <w:pPr>
              <w:tabs>
                <w:tab w:val="left" w:pos="540"/>
              </w:tabs>
              <w:spacing w:line="360" w:lineRule="auto"/>
              <w:ind w:left="450" w:hanging="450"/>
              <w:rPr>
                <w:rFonts w:ascii="Times New Roman" w:hAnsi="Times New Roman" w:cs="Times New Roman"/>
                <w:b/>
                <w:sz w:val="24"/>
                <w:szCs w:val="24"/>
              </w:rPr>
            </w:pPr>
            <w:r w:rsidRPr="00CB567F">
              <w:rPr>
                <w:rFonts w:ascii="Times New Roman" w:hAnsi="Times New Roman" w:cs="Times New Roman"/>
                <w:b/>
                <w:sz w:val="24"/>
                <w:szCs w:val="24"/>
              </w:rPr>
              <w:t>Site of infection</w:t>
            </w:r>
          </w:p>
        </w:tc>
      </w:tr>
      <w:tr w:rsidR="000E1801" w:rsidRPr="005B3815" w:rsidTr="00532651">
        <w:trPr>
          <w:trHeight w:val="371"/>
        </w:trPr>
        <w:tc>
          <w:tcPr>
            <w:tcW w:w="712"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1</w:t>
            </w:r>
          </w:p>
        </w:tc>
        <w:tc>
          <w:tcPr>
            <w:tcW w:w="2137" w:type="dxa"/>
          </w:tcPr>
          <w:p w:rsidR="000E1801" w:rsidRPr="005B3815" w:rsidRDefault="000E1801" w:rsidP="00532651">
            <w:pPr>
              <w:tabs>
                <w:tab w:val="left" w:pos="540"/>
              </w:tabs>
              <w:spacing w:line="360" w:lineRule="auto"/>
              <w:ind w:left="450" w:hanging="450"/>
              <w:rPr>
                <w:rFonts w:ascii="Times New Roman" w:hAnsi="Times New Roman" w:cs="Times New Roman"/>
                <w:i/>
                <w:sz w:val="24"/>
                <w:szCs w:val="24"/>
              </w:rPr>
            </w:pPr>
            <w:r w:rsidRPr="005B3815">
              <w:rPr>
                <w:rFonts w:ascii="Times New Roman" w:hAnsi="Times New Roman" w:cs="Times New Roman"/>
                <w:i/>
                <w:sz w:val="24"/>
                <w:szCs w:val="24"/>
              </w:rPr>
              <w:t>Cosmocerca</w:t>
            </w:r>
          </w:p>
        </w:tc>
        <w:tc>
          <w:tcPr>
            <w:tcW w:w="1831"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23</w:t>
            </w:r>
          </w:p>
        </w:tc>
        <w:tc>
          <w:tcPr>
            <w:tcW w:w="1551"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27</w:t>
            </w:r>
          </w:p>
        </w:tc>
        <w:tc>
          <w:tcPr>
            <w:tcW w:w="1691"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6</w:t>
            </w:r>
          </w:p>
        </w:tc>
        <w:tc>
          <w:tcPr>
            <w:tcW w:w="1335"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56.09%</w:t>
            </w:r>
          </w:p>
        </w:tc>
        <w:tc>
          <w:tcPr>
            <w:tcW w:w="1869"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Large intestine</w:t>
            </w:r>
          </w:p>
        </w:tc>
      </w:tr>
      <w:tr w:rsidR="000E1801" w:rsidRPr="005B3815" w:rsidTr="00532651">
        <w:trPr>
          <w:trHeight w:val="364"/>
        </w:trPr>
        <w:tc>
          <w:tcPr>
            <w:tcW w:w="712"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2</w:t>
            </w:r>
          </w:p>
        </w:tc>
        <w:tc>
          <w:tcPr>
            <w:tcW w:w="2137" w:type="dxa"/>
          </w:tcPr>
          <w:p w:rsidR="000E1801" w:rsidRPr="005B3815" w:rsidRDefault="000E1801" w:rsidP="00532651">
            <w:pPr>
              <w:tabs>
                <w:tab w:val="left" w:pos="540"/>
              </w:tabs>
              <w:spacing w:line="360" w:lineRule="auto"/>
              <w:ind w:left="450" w:hanging="450"/>
              <w:rPr>
                <w:rFonts w:ascii="Times New Roman" w:hAnsi="Times New Roman" w:cs="Times New Roman"/>
                <w:i/>
                <w:sz w:val="24"/>
                <w:szCs w:val="24"/>
              </w:rPr>
            </w:pPr>
            <w:r w:rsidRPr="005B3815">
              <w:rPr>
                <w:rFonts w:ascii="Times New Roman" w:hAnsi="Times New Roman" w:cs="Times New Roman"/>
                <w:i/>
                <w:sz w:val="24"/>
                <w:szCs w:val="24"/>
              </w:rPr>
              <w:t>Cosmocercoides</w:t>
            </w:r>
          </w:p>
        </w:tc>
        <w:tc>
          <w:tcPr>
            <w:tcW w:w="1831"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12</w:t>
            </w:r>
          </w:p>
        </w:tc>
        <w:tc>
          <w:tcPr>
            <w:tcW w:w="1551"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27</w:t>
            </w:r>
          </w:p>
        </w:tc>
        <w:tc>
          <w:tcPr>
            <w:tcW w:w="1691"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4</w:t>
            </w:r>
          </w:p>
        </w:tc>
        <w:tc>
          <w:tcPr>
            <w:tcW w:w="1335"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29.26%</w:t>
            </w:r>
          </w:p>
        </w:tc>
        <w:tc>
          <w:tcPr>
            <w:tcW w:w="1869"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Large intestine</w:t>
            </w:r>
          </w:p>
        </w:tc>
      </w:tr>
      <w:tr w:rsidR="000E1801" w:rsidRPr="005B3815" w:rsidTr="00532651">
        <w:trPr>
          <w:trHeight w:val="384"/>
        </w:trPr>
        <w:tc>
          <w:tcPr>
            <w:tcW w:w="712"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3</w:t>
            </w:r>
          </w:p>
        </w:tc>
        <w:tc>
          <w:tcPr>
            <w:tcW w:w="2137" w:type="dxa"/>
          </w:tcPr>
          <w:p w:rsidR="000E1801" w:rsidRPr="005B3815" w:rsidRDefault="000E1801" w:rsidP="00532651">
            <w:pPr>
              <w:tabs>
                <w:tab w:val="left" w:pos="540"/>
              </w:tabs>
              <w:spacing w:line="360" w:lineRule="auto"/>
              <w:ind w:left="450" w:hanging="450"/>
              <w:rPr>
                <w:rFonts w:ascii="Times New Roman" w:hAnsi="Times New Roman" w:cs="Times New Roman"/>
                <w:i/>
                <w:sz w:val="24"/>
                <w:szCs w:val="24"/>
              </w:rPr>
            </w:pPr>
            <w:r w:rsidRPr="005B3815">
              <w:rPr>
                <w:rFonts w:ascii="Times New Roman" w:hAnsi="Times New Roman" w:cs="Times New Roman"/>
                <w:i/>
                <w:sz w:val="24"/>
                <w:szCs w:val="24"/>
              </w:rPr>
              <w:t>Nematotania dispar</w:t>
            </w:r>
          </w:p>
        </w:tc>
        <w:tc>
          <w:tcPr>
            <w:tcW w:w="1831"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6</w:t>
            </w:r>
          </w:p>
        </w:tc>
        <w:tc>
          <w:tcPr>
            <w:tcW w:w="1551"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27</w:t>
            </w:r>
          </w:p>
        </w:tc>
        <w:tc>
          <w:tcPr>
            <w:tcW w:w="1691"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2</w:t>
            </w:r>
          </w:p>
        </w:tc>
        <w:tc>
          <w:tcPr>
            <w:tcW w:w="1335"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14.63%</w:t>
            </w:r>
          </w:p>
        </w:tc>
        <w:tc>
          <w:tcPr>
            <w:tcW w:w="1869"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Small intestine</w:t>
            </w:r>
          </w:p>
        </w:tc>
      </w:tr>
      <w:tr w:rsidR="000E1801" w:rsidRPr="005B3815" w:rsidTr="00532651">
        <w:trPr>
          <w:trHeight w:val="450"/>
        </w:trPr>
        <w:tc>
          <w:tcPr>
            <w:tcW w:w="712" w:type="dxa"/>
          </w:tcPr>
          <w:p w:rsidR="000E1801" w:rsidRPr="005B3815" w:rsidRDefault="000E1801" w:rsidP="00532651">
            <w:pPr>
              <w:tabs>
                <w:tab w:val="left" w:pos="540"/>
              </w:tabs>
              <w:spacing w:line="360" w:lineRule="auto"/>
              <w:ind w:left="450" w:hanging="450"/>
              <w:rPr>
                <w:rFonts w:ascii="Times New Roman" w:hAnsi="Times New Roman" w:cs="Times New Roman"/>
                <w:sz w:val="20"/>
                <w:szCs w:val="20"/>
              </w:rPr>
            </w:pPr>
            <w:r w:rsidRPr="005B3815">
              <w:rPr>
                <w:rFonts w:ascii="Times New Roman" w:hAnsi="Times New Roman" w:cs="Times New Roman"/>
                <w:sz w:val="20"/>
                <w:szCs w:val="20"/>
              </w:rPr>
              <w:t>Total</w:t>
            </w:r>
          </w:p>
        </w:tc>
        <w:tc>
          <w:tcPr>
            <w:tcW w:w="2137"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3 Genera</w:t>
            </w:r>
          </w:p>
        </w:tc>
        <w:tc>
          <w:tcPr>
            <w:tcW w:w="1831"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41</w:t>
            </w:r>
          </w:p>
        </w:tc>
        <w:tc>
          <w:tcPr>
            <w:tcW w:w="1551"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27</w:t>
            </w:r>
          </w:p>
        </w:tc>
        <w:tc>
          <w:tcPr>
            <w:tcW w:w="1691"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12</w:t>
            </w:r>
          </w:p>
        </w:tc>
        <w:tc>
          <w:tcPr>
            <w:tcW w:w="1335"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100%</w:t>
            </w:r>
          </w:p>
        </w:tc>
        <w:tc>
          <w:tcPr>
            <w:tcW w:w="1869" w:type="dxa"/>
          </w:tcPr>
          <w:p w:rsidR="000E1801" w:rsidRPr="005B3815" w:rsidRDefault="000E1801" w:rsidP="00532651">
            <w:pPr>
              <w:tabs>
                <w:tab w:val="left" w:pos="540"/>
              </w:tabs>
              <w:spacing w:line="360" w:lineRule="auto"/>
              <w:ind w:left="450" w:hanging="450"/>
              <w:rPr>
                <w:rFonts w:ascii="Times New Roman" w:hAnsi="Times New Roman" w:cs="Times New Roman"/>
                <w:sz w:val="24"/>
                <w:szCs w:val="24"/>
              </w:rPr>
            </w:pPr>
            <w:r w:rsidRPr="005B3815">
              <w:rPr>
                <w:rFonts w:ascii="Times New Roman" w:hAnsi="Times New Roman" w:cs="Times New Roman"/>
                <w:sz w:val="24"/>
                <w:szCs w:val="24"/>
              </w:rPr>
              <w:t>2 organs</w:t>
            </w:r>
          </w:p>
        </w:tc>
      </w:tr>
    </w:tbl>
    <w:p w:rsidR="000E1801" w:rsidRPr="00E51B34" w:rsidRDefault="000E1801" w:rsidP="005F49FB">
      <w:pPr>
        <w:tabs>
          <w:tab w:val="left" w:pos="540"/>
        </w:tabs>
        <w:spacing w:line="360" w:lineRule="auto"/>
        <w:jc w:val="both"/>
        <w:rPr>
          <w:rFonts w:ascii="Times New Roman" w:hAnsi="Times New Roman" w:cs="Times New Roman"/>
          <w:b/>
          <w:sz w:val="24"/>
          <w:szCs w:val="24"/>
        </w:rPr>
      </w:pPr>
    </w:p>
    <w:p w:rsidR="00C054DB" w:rsidRDefault="00C054DB" w:rsidP="00320CB5">
      <w:pPr>
        <w:pStyle w:val="Caption"/>
        <w:tabs>
          <w:tab w:val="left" w:pos="540"/>
        </w:tabs>
        <w:jc w:val="both"/>
        <w:rPr>
          <w:rFonts w:ascii="Times New Roman" w:hAnsi="Times New Roman" w:cs="Times New Roman"/>
          <w:color w:val="auto"/>
          <w:sz w:val="24"/>
          <w:szCs w:val="24"/>
        </w:rPr>
      </w:pPr>
    </w:p>
    <w:p w:rsidR="00C054DB" w:rsidRDefault="00C054DB" w:rsidP="00320CB5">
      <w:pPr>
        <w:pStyle w:val="Caption"/>
        <w:tabs>
          <w:tab w:val="left" w:pos="540"/>
        </w:tabs>
        <w:jc w:val="both"/>
        <w:rPr>
          <w:rFonts w:ascii="Times New Roman" w:hAnsi="Times New Roman" w:cs="Times New Roman"/>
          <w:color w:val="auto"/>
          <w:sz w:val="24"/>
          <w:szCs w:val="24"/>
        </w:rPr>
      </w:pPr>
    </w:p>
    <w:p w:rsidR="003B6BD9" w:rsidRPr="00320CB5" w:rsidRDefault="003B6BD9" w:rsidP="00624403">
      <w:pPr>
        <w:pStyle w:val="Caption"/>
        <w:tabs>
          <w:tab w:val="left" w:pos="540"/>
        </w:tabs>
        <w:spacing w:line="360" w:lineRule="auto"/>
        <w:jc w:val="both"/>
        <w:rPr>
          <w:rFonts w:ascii="Times New Roman" w:hAnsi="Times New Roman" w:cs="Times New Roman"/>
          <w:color w:val="auto"/>
          <w:sz w:val="24"/>
          <w:szCs w:val="24"/>
        </w:rPr>
      </w:pPr>
      <w:r w:rsidRPr="00320CB5">
        <w:rPr>
          <w:rFonts w:ascii="Times New Roman" w:hAnsi="Times New Roman" w:cs="Times New Roman"/>
          <w:color w:val="auto"/>
          <w:sz w:val="24"/>
          <w:szCs w:val="24"/>
        </w:rPr>
        <w:t>Discussion</w:t>
      </w:r>
    </w:p>
    <w:p w:rsidR="003B6BD9" w:rsidRPr="007C4FC3" w:rsidRDefault="003B6BD9" w:rsidP="00624403">
      <w:pPr>
        <w:tabs>
          <w:tab w:val="left" w:pos="540"/>
        </w:tabs>
        <w:spacing w:line="360" w:lineRule="auto"/>
        <w:jc w:val="both"/>
        <w:rPr>
          <w:rFonts w:ascii="Times New Roman" w:hAnsi="Times New Roman" w:cs="Times New Roman"/>
          <w:sz w:val="24"/>
          <w:szCs w:val="24"/>
        </w:rPr>
      </w:pPr>
      <w:r w:rsidRPr="007C4FC3">
        <w:rPr>
          <w:rFonts w:ascii="Times New Roman" w:hAnsi="Times New Roman" w:cs="Times New Roman"/>
          <w:sz w:val="24"/>
          <w:szCs w:val="24"/>
        </w:rPr>
        <w:t xml:space="preserve">Our study </w:t>
      </w:r>
      <w:r w:rsidR="00216779" w:rsidRPr="007C4FC3">
        <w:rPr>
          <w:rFonts w:ascii="Times New Roman" w:hAnsi="Times New Roman" w:cs="Times New Roman"/>
          <w:sz w:val="24"/>
          <w:szCs w:val="24"/>
        </w:rPr>
        <w:t>reflects</w:t>
      </w:r>
      <w:r w:rsidRPr="007C4FC3">
        <w:rPr>
          <w:rFonts w:ascii="Times New Roman" w:hAnsi="Times New Roman" w:cs="Times New Roman"/>
          <w:sz w:val="24"/>
          <w:szCs w:val="24"/>
        </w:rPr>
        <w:t xml:space="preserve"> that</w:t>
      </w:r>
      <w:r w:rsidRPr="007C4FC3">
        <w:rPr>
          <w:rFonts w:ascii="Times New Roman" w:hAnsi="Times New Roman" w:cs="Times New Roman"/>
          <w:b/>
          <w:i/>
          <w:sz w:val="24"/>
          <w:szCs w:val="24"/>
        </w:rPr>
        <w:t xml:space="preserve"> </w:t>
      </w:r>
      <w:r w:rsidRPr="007C4FC3">
        <w:rPr>
          <w:rFonts w:ascii="Times New Roman" w:hAnsi="Times New Roman" w:cs="Times New Roman"/>
          <w:i/>
          <w:sz w:val="24"/>
          <w:szCs w:val="24"/>
        </w:rPr>
        <w:t>Bufo stomaticus</w:t>
      </w:r>
      <w:r w:rsidRPr="007C4FC3">
        <w:rPr>
          <w:rFonts w:ascii="Times New Roman" w:hAnsi="Times New Roman" w:cs="Times New Roman"/>
          <w:sz w:val="24"/>
          <w:szCs w:val="24"/>
        </w:rPr>
        <w:t xml:space="preserve"> feed on snails and insects like ants, beetles, cockroaches, wasps, spiders, butterflies, flies, mosquitoes and cockroach</w:t>
      </w:r>
      <w:r w:rsidR="00E95993" w:rsidRPr="007C4FC3">
        <w:rPr>
          <w:rFonts w:ascii="Times New Roman" w:hAnsi="Times New Roman" w:cs="Times New Roman"/>
          <w:sz w:val="24"/>
          <w:szCs w:val="24"/>
        </w:rPr>
        <w:t xml:space="preserve">es similar </w:t>
      </w:r>
      <w:r w:rsidRPr="007C4FC3">
        <w:rPr>
          <w:rFonts w:ascii="Times New Roman" w:hAnsi="Times New Roman" w:cs="Times New Roman"/>
          <w:sz w:val="24"/>
          <w:szCs w:val="24"/>
        </w:rPr>
        <w:t xml:space="preserve">with the observations </w:t>
      </w:r>
      <w:r w:rsidR="00E95993" w:rsidRPr="007C4FC3">
        <w:rPr>
          <w:rFonts w:ascii="Times New Roman" w:hAnsi="Times New Roman" w:cs="Times New Roman"/>
          <w:sz w:val="24"/>
          <w:szCs w:val="24"/>
        </w:rPr>
        <w:t>of Boulenger (1897) and Noble (1918)</w:t>
      </w:r>
      <w:r w:rsidRPr="007C4FC3">
        <w:rPr>
          <w:rFonts w:ascii="Times New Roman" w:hAnsi="Times New Roman" w:cs="Times New Roman"/>
          <w:sz w:val="24"/>
          <w:szCs w:val="24"/>
        </w:rPr>
        <w:t xml:space="preserve">. </w:t>
      </w:r>
    </w:p>
    <w:p w:rsidR="00C054DB" w:rsidRDefault="00D87FC1" w:rsidP="00624403">
      <w:pPr>
        <w:tabs>
          <w:tab w:val="left" w:pos="540"/>
        </w:tabs>
        <w:spacing w:line="360" w:lineRule="auto"/>
        <w:jc w:val="both"/>
        <w:rPr>
          <w:rFonts w:ascii="Times New Roman" w:hAnsi="Times New Roman" w:cs="Times New Roman"/>
          <w:sz w:val="24"/>
          <w:szCs w:val="24"/>
        </w:rPr>
      </w:pPr>
      <w:r w:rsidRPr="007C4FC3">
        <w:rPr>
          <w:rFonts w:ascii="Times New Roman" w:hAnsi="Times New Roman" w:cs="Times New Roman"/>
          <w:sz w:val="24"/>
          <w:szCs w:val="24"/>
        </w:rPr>
        <w:t>The diff</w:t>
      </w:r>
      <w:r w:rsidR="003B6BD9" w:rsidRPr="007C4FC3">
        <w:rPr>
          <w:rFonts w:ascii="Times New Roman" w:hAnsi="Times New Roman" w:cs="Times New Roman"/>
          <w:sz w:val="24"/>
          <w:szCs w:val="24"/>
        </w:rPr>
        <w:t>erent varieties of prey consumed</w:t>
      </w:r>
      <w:r w:rsidRPr="007C4FC3">
        <w:rPr>
          <w:rFonts w:ascii="Times New Roman" w:hAnsi="Times New Roman" w:cs="Times New Roman"/>
          <w:sz w:val="24"/>
          <w:szCs w:val="24"/>
        </w:rPr>
        <w:t xml:space="preserve"> suggests that the species feed on </w:t>
      </w:r>
      <w:r w:rsidR="00216779" w:rsidRPr="007C4FC3">
        <w:rPr>
          <w:rFonts w:ascii="Times New Roman" w:hAnsi="Times New Roman" w:cs="Times New Roman"/>
          <w:sz w:val="24"/>
          <w:szCs w:val="24"/>
        </w:rPr>
        <w:t>wide varieties</w:t>
      </w:r>
      <w:r w:rsidR="003B6BD9" w:rsidRPr="007C4FC3">
        <w:rPr>
          <w:rFonts w:ascii="Times New Roman" w:hAnsi="Times New Roman" w:cs="Times New Roman"/>
          <w:sz w:val="24"/>
          <w:szCs w:val="24"/>
        </w:rPr>
        <w:t xml:space="preserve"> of </w:t>
      </w:r>
      <w:r w:rsidR="00216779" w:rsidRPr="007C4FC3">
        <w:rPr>
          <w:rFonts w:ascii="Times New Roman" w:hAnsi="Times New Roman" w:cs="Times New Roman"/>
          <w:sz w:val="24"/>
          <w:szCs w:val="24"/>
        </w:rPr>
        <w:t>invertebrates’</w:t>
      </w:r>
      <w:r w:rsidRPr="007C4FC3">
        <w:rPr>
          <w:rFonts w:ascii="Times New Roman" w:hAnsi="Times New Roman" w:cs="Times New Roman"/>
          <w:sz w:val="24"/>
          <w:szCs w:val="24"/>
        </w:rPr>
        <w:t xml:space="preserve"> species and each toad’s diet </w:t>
      </w:r>
      <w:r w:rsidR="003B6BD9" w:rsidRPr="007C4FC3">
        <w:rPr>
          <w:rFonts w:ascii="Times New Roman" w:hAnsi="Times New Roman" w:cs="Times New Roman"/>
          <w:sz w:val="24"/>
          <w:szCs w:val="24"/>
        </w:rPr>
        <w:t>depended on the size of toad and loc</w:t>
      </w:r>
      <w:r w:rsidRPr="007C4FC3">
        <w:rPr>
          <w:rFonts w:ascii="Times New Roman" w:hAnsi="Times New Roman" w:cs="Times New Roman"/>
          <w:sz w:val="24"/>
          <w:szCs w:val="24"/>
        </w:rPr>
        <w:t xml:space="preserve">ality. The availability of food was </w:t>
      </w:r>
      <w:r w:rsidR="003B6BD9" w:rsidRPr="007C4FC3">
        <w:rPr>
          <w:rFonts w:ascii="Times New Roman" w:hAnsi="Times New Roman" w:cs="Times New Roman"/>
          <w:sz w:val="24"/>
          <w:szCs w:val="24"/>
        </w:rPr>
        <w:t xml:space="preserve">different for each individual toad. Beetles </w:t>
      </w:r>
      <w:r w:rsidRPr="007C4FC3">
        <w:rPr>
          <w:rFonts w:ascii="Times New Roman" w:hAnsi="Times New Roman" w:cs="Times New Roman"/>
          <w:sz w:val="24"/>
          <w:szCs w:val="24"/>
        </w:rPr>
        <w:t>were constituting</w:t>
      </w:r>
      <w:r w:rsidR="003B6BD9" w:rsidRPr="007C4FC3">
        <w:rPr>
          <w:rFonts w:ascii="Times New Roman" w:hAnsi="Times New Roman" w:cs="Times New Roman"/>
          <w:sz w:val="24"/>
          <w:szCs w:val="24"/>
        </w:rPr>
        <w:t xml:space="preserve"> an important part (39.41%) of its diet. In o</w:t>
      </w:r>
      <w:r w:rsidR="001A7001" w:rsidRPr="007C4FC3">
        <w:rPr>
          <w:rFonts w:ascii="Times New Roman" w:hAnsi="Times New Roman" w:cs="Times New Roman"/>
          <w:sz w:val="24"/>
          <w:szCs w:val="24"/>
        </w:rPr>
        <w:t xml:space="preserve">ther species </w:t>
      </w:r>
      <w:r w:rsidR="003B6BD9" w:rsidRPr="007C4FC3">
        <w:rPr>
          <w:rFonts w:ascii="Times New Roman" w:hAnsi="Times New Roman" w:cs="Times New Roman"/>
          <w:sz w:val="24"/>
          <w:szCs w:val="24"/>
        </w:rPr>
        <w:t xml:space="preserve">such as </w:t>
      </w:r>
      <w:r w:rsidR="003B6BD9" w:rsidRPr="007C4FC3">
        <w:rPr>
          <w:rFonts w:ascii="Times New Roman" w:hAnsi="Times New Roman" w:cs="Times New Roman"/>
          <w:i/>
          <w:sz w:val="24"/>
          <w:szCs w:val="24"/>
        </w:rPr>
        <w:t>Mantella</w:t>
      </w:r>
      <w:r w:rsidR="003B6BD9" w:rsidRPr="007C4FC3">
        <w:rPr>
          <w:rFonts w:ascii="Times New Roman" w:hAnsi="Times New Roman" w:cs="Times New Roman"/>
          <w:sz w:val="24"/>
          <w:szCs w:val="24"/>
        </w:rPr>
        <w:t>, the proportion of mites and ants are much higher, ranging from 14</w:t>
      </w:r>
      <w:r w:rsidR="001A7001" w:rsidRPr="007C4FC3">
        <w:rPr>
          <w:rFonts w:ascii="Times New Roman" w:hAnsi="Times New Roman" w:cs="Times New Roman"/>
          <w:sz w:val="24"/>
          <w:szCs w:val="24"/>
        </w:rPr>
        <w:t>% to 74% (</w:t>
      </w:r>
      <w:r w:rsidR="00487918" w:rsidRPr="007C4FC3">
        <w:rPr>
          <w:rFonts w:ascii="Times New Roman" w:hAnsi="Times New Roman" w:cs="Times New Roman"/>
          <w:sz w:val="24"/>
          <w:szCs w:val="24"/>
        </w:rPr>
        <w:t xml:space="preserve">Clark et al., 2005: </w:t>
      </w:r>
      <w:r w:rsidR="00487918" w:rsidRPr="007C4FC3">
        <w:rPr>
          <w:rFonts w:ascii="Times New Roman" w:hAnsi="Times New Roman" w:cs="Times New Roman"/>
          <w:color w:val="222222"/>
          <w:sz w:val="24"/>
          <w:szCs w:val="24"/>
          <w:shd w:val="clear" w:color="auto" w:fill="FFFFFF"/>
        </w:rPr>
        <w:t>Arenas Chaves, 2010</w:t>
      </w:r>
      <w:r w:rsidR="001A7001" w:rsidRPr="007C4FC3">
        <w:rPr>
          <w:rFonts w:ascii="Times New Roman" w:hAnsi="Times New Roman" w:cs="Times New Roman"/>
          <w:sz w:val="24"/>
          <w:szCs w:val="24"/>
        </w:rPr>
        <w:t>) and they we</w:t>
      </w:r>
      <w:r w:rsidR="003B6BD9" w:rsidRPr="007C4FC3">
        <w:rPr>
          <w:rFonts w:ascii="Times New Roman" w:hAnsi="Times New Roman" w:cs="Times New Roman"/>
          <w:sz w:val="24"/>
          <w:szCs w:val="24"/>
        </w:rPr>
        <w:t>re consid</w:t>
      </w:r>
      <w:r w:rsidR="001A7001" w:rsidRPr="007C4FC3">
        <w:rPr>
          <w:rFonts w:ascii="Times New Roman" w:hAnsi="Times New Roman" w:cs="Times New Roman"/>
          <w:sz w:val="24"/>
          <w:szCs w:val="24"/>
        </w:rPr>
        <w:t>ered as microphagous</w:t>
      </w:r>
      <w:r w:rsidR="003B6BD9" w:rsidRPr="007C4FC3">
        <w:rPr>
          <w:rFonts w:ascii="Times New Roman" w:hAnsi="Times New Roman" w:cs="Times New Roman"/>
          <w:sz w:val="24"/>
          <w:szCs w:val="24"/>
        </w:rPr>
        <w:t xml:space="preserve">. </w:t>
      </w:r>
    </w:p>
    <w:p w:rsidR="00500527" w:rsidRPr="007C4FC3" w:rsidRDefault="00500527" w:rsidP="00624403">
      <w:pPr>
        <w:tabs>
          <w:tab w:val="left" w:pos="540"/>
        </w:tabs>
        <w:spacing w:line="360" w:lineRule="auto"/>
        <w:jc w:val="both"/>
        <w:rPr>
          <w:rFonts w:ascii="Times New Roman" w:hAnsi="Times New Roman" w:cs="Times New Roman"/>
          <w:sz w:val="24"/>
          <w:szCs w:val="24"/>
        </w:rPr>
      </w:pPr>
      <w:r w:rsidRPr="00C054DB">
        <w:rPr>
          <w:rFonts w:ascii="Times New Roman" w:hAnsi="Times New Roman" w:cs="Times New Roman"/>
          <w:b/>
          <w:noProof/>
          <w:sz w:val="24"/>
          <w:szCs w:val="24"/>
        </w:rPr>
        <w:drawing>
          <wp:inline distT="0" distB="0" distL="0" distR="0" wp14:anchorId="2C14C76B" wp14:editId="34331B94">
            <wp:extent cx="5731510" cy="2909231"/>
            <wp:effectExtent l="0" t="0" r="2540" b="57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54DB" w:rsidRDefault="00C054DB" w:rsidP="00C054DB">
      <w:pPr>
        <w:tabs>
          <w:tab w:val="left" w:pos="540"/>
        </w:tabs>
        <w:spacing w:line="360" w:lineRule="auto"/>
        <w:jc w:val="both"/>
        <w:rPr>
          <w:rFonts w:ascii="Times New Roman" w:hAnsi="Times New Roman" w:cs="Times New Roman"/>
          <w:sz w:val="24"/>
          <w:szCs w:val="24"/>
        </w:rPr>
      </w:pPr>
    </w:p>
    <w:p w:rsidR="00C054DB" w:rsidRPr="00C054DB" w:rsidRDefault="00C054DB" w:rsidP="00C054DB">
      <w:pPr>
        <w:tabs>
          <w:tab w:val="left" w:pos="540"/>
        </w:tabs>
        <w:spacing w:line="360" w:lineRule="auto"/>
        <w:jc w:val="both"/>
        <w:rPr>
          <w:rFonts w:ascii="Times New Roman" w:hAnsi="Times New Roman" w:cs="Times New Roman"/>
          <w:sz w:val="24"/>
          <w:szCs w:val="24"/>
        </w:rPr>
      </w:pPr>
      <w:r w:rsidRPr="00C054DB">
        <w:rPr>
          <w:rFonts w:ascii="Times New Roman" w:hAnsi="Times New Roman" w:cs="Times New Roman"/>
          <w:b/>
          <w:sz w:val="24"/>
          <w:szCs w:val="24"/>
        </w:rPr>
        <w:t xml:space="preserve">Figure 1: Shows the sex wise prevalence of infection in </w:t>
      </w:r>
      <w:r w:rsidRPr="00C054DB">
        <w:rPr>
          <w:rFonts w:ascii="Times New Roman" w:hAnsi="Times New Roman" w:cs="Times New Roman"/>
          <w:b/>
          <w:i/>
          <w:sz w:val="24"/>
          <w:szCs w:val="24"/>
        </w:rPr>
        <w:t>Bufo stomaticus</w:t>
      </w:r>
      <w:r w:rsidRPr="00C054DB">
        <w:rPr>
          <w:rFonts w:ascii="Times New Roman" w:hAnsi="Times New Roman" w:cs="Times New Roman"/>
          <w:b/>
          <w:sz w:val="24"/>
          <w:szCs w:val="24"/>
        </w:rPr>
        <w:t xml:space="preserve"> toad.   </w:t>
      </w:r>
    </w:p>
    <w:p w:rsidR="0069456C" w:rsidRDefault="0069456C" w:rsidP="005B3815">
      <w:pPr>
        <w:tabs>
          <w:tab w:val="left" w:pos="540"/>
        </w:tabs>
        <w:spacing w:line="360" w:lineRule="auto"/>
        <w:jc w:val="both"/>
        <w:rPr>
          <w:rFonts w:ascii="Times New Roman" w:hAnsi="Times New Roman" w:cs="Times New Roman"/>
          <w:sz w:val="24"/>
          <w:szCs w:val="24"/>
        </w:rPr>
      </w:pPr>
    </w:p>
    <w:p w:rsidR="001A7001" w:rsidRPr="007C4FC3" w:rsidRDefault="003B6BD9" w:rsidP="00624403">
      <w:pPr>
        <w:tabs>
          <w:tab w:val="left" w:pos="540"/>
        </w:tabs>
        <w:spacing w:line="360" w:lineRule="auto"/>
        <w:jc w:val="both"/>
        <w:rPr>
          <w:rFonts w:ascii="Times New Roman" w:hAnsi="Times New Roman" w:cs="Times New Roman"/>
          <w:sz w:val="24"/>
          <w:szCs w:val="24"/>
        </w:rPr>
      </w:pPr>
      <w:r w:rsidRPr="007C4FC3">
        <w:rPr>
          <w:rFonts w:ascii="Times New Roman" w:hAnsi="Times New Roman" w:cs="Times New Roman"/>
          <w:sz w:val="24"/>
          <w:szCs w:val="24"/>
        </w:rPr>
        <w:t>The presence of some stone pieces and pebbles along with plants leaves has been reported from the stomach contents of some anuran spec</w:t>
      </w:r>
      <w:r w:rsidR="00B04CC8" w:rsidRPr="007C4FC3">
        <w:rPr>
          <w:rFonts w:ascii="Times New Roman" w:hAnsi="Times New Roman" w:cs="Times New Roman"/>
          <w:sz w:val="24"/>
          <w:szCs w:val="24"/>
        </w:rPr>
        <w:t>ies (</w:t>
      </w:r>
      <w:r w:rsidR="00B04CC8" w:rsidRPr="007C4FC3">
        <w:rPr>
          <w:rFonts w:ascii="Times New Roman" w:hAnsi="Times New Roman" w:cs="Times New Roman"/>
          <w:color w:val="222222"/>
          <w:sz w:val="24"/>
          <w:szCs w:val="24"/>
          <w:shd w:val="clear" w:color="auto" w:fill="FFFFFF"/>
        </w:rPr>
        <w:t>Sabagh, &amp; Carvalho, 2008; Goldberg et al., 2008; Düşen &amp; Öz, 2006</w:t>
      </w:r>
      <w:r w:rsidRPr="007C4FC3">
        <w:rPr>
          <w:rFonts w:ascii="Times New Roman" w:hAnsi="Times New Roman" w:cs="Times New Roman"/>
          <w:sz w:val="24"/>
          <w:szCs w:val="24"/>
        </w:rPr>
        <w:t>), and its ingestion has been considered to be accidentally ingested when they feed and swallows the prey among the dead leaves or in sand (e.g.</w:t>
      </w:r>
      <w:r w:rsidR="00B04CC8" w:rsidRPr="007C4FC3">
        <w:rPr>
          <w:rFonts w:ascii="Times New Roman" w:hAnsi="Times New Roman" w:cs="Times New Roman"/>
          <w:sz w:val="24"/>
          <w:szCs w:val="24"/>
        </w:rPr>
        <w:t xml:space="preserve"> </w:t>
      </w:r>
      <w:r w:rsidR="00B04CC8" w:rsidRPr="007C4FC3">
        <w:rPr>
          <w:rFonts w:ascii="Times New Roman" w:hAnsi="Times New Roman" w:cs="Times New Roman"/>
          <w:color w:val="222222"/>
          <w:sz w:val="24"/>
          <w:szCs w:val="24"/>
          <w:shd w:val="clear" w:color="auto" w:fill="FFFFFF"/>
        </w:rPr>
        <w:t>Kühn et al., 2015; Parker et al., 2005</w:t>
      </w:r>
      <w:r w:rsidRPr="007C4FC3">
        <w:rPr>
          <w:rFonts w:ascii="Times New Roman" w:hAnsi="Times New Roman" w:cs="Times New Roman"/>
          <w:sz w:val="24"/>
          <w:szCs w:val="24"/>
        </w:rPr>
        <w:t>), which seems same to be in case of</w:t>
      </w:r>
      <w:r w:rsidRPr="007C4FC3">
        <w:rPr>
          <w:rFonts w:ascii="Times New Roman" w:hAnsi="Times New Roman" w:cs="Times New Roman"/>
          <w:b/>
          <w:i/>
          <w:sz w:val="24"/>
          <w:szCs w:val="24"/>
        </w:rPr>
        <w:t xml:space="preserve"> </w:t>
      </w:r>
      <w:r w:rsidRPr="007C4FC3">
        <w:rPr>
          <w:rFonts w:ascii="Times New Roman" w:hAnsi="Times New Roman" w:cs="Times New Roman"/>
          <w:i/>
          <w:sz w:val="24"/>
          <w:szCs w:val="24"/>
        </w:rPr>
        <w:t>Bufo stomaticus</w:t>
      </w:r>
      <w:r w:rsidRPr="007C4FC3">
        <w:rPr>
          <w:rFonts w:ascii="Times New Roman" w:hAnsi="Times New Roman" w:cs="Times New Roman"/>
          <w:sz w:val="24"/>
          <w:szCs w:val="24"/>
        </w:rPr>
        <w:t xml:space="preserve">. </w:t>
      </w:r>
    </w:p>
    <w:p w:rsidR="003B6BD9" w:rsidRPr="007C4FC3" w:rsidRDefault="003B6BD9" w:rsidP="00624403">
      <w:pPr>
        <w:tabs>
          <w:tab w:val="left" w:pos="540"/>
        </w:tabs>
        <w:spacing w:line="360" w:lineRule="auto"/>
        <w:jc w:val="both"/>
        <w:rPr>
          <w:rFonts w:ascii="Times New Roman" w:hAnsi="Times New Roman" w:cs="Times New Roman"/>
          <w:sz w:val="24"/>
          <w:szCs w:val="24"/>
        </w:rPr>
      </w:pPr>
      <w:r w:rsidRPr="007C4FC3">
        <w:rPr>
          <w:rFonts w:ascii="Times New Roman" w:hAnsi="Times New Roman" w:cs="Times New Roman"/>
          <w:sz w:val="24"/>
          <w:szCs w:val="24"/>
        </w:rPr>
        <w:t xml:space="preserve">Our results indicate that </w:t>
      </w:r>
      <w:r w:rsidRPr="007C4FC3">
        <w:rPr>
          <w:rFonts w:ascii="Times New Roman" w:hAnsi="Times New Roman" w:cs="Times New Roman"/>
          <w:i/>
          <w:sz w:val="24"/>
          <w:szCs w:val="24"/>
        </w:rPr>
        <w:t>Bufo stomaticus</w:t>
      </w:r>
      <w:r w:rsidR="001A7001" w:rsidRPr="007C4FC3">
        <w:rPr>
          <w:rFonts w:ascii="Times New Roman" w:hAnsi="Times New Roman" w:cs="Times New Roman"/>
          <w:sz w:val="24"/>
          <w:szCs w:val="24"/>
        </w:rPr>
        <w:t xml:space="preserve"> mostly feed on arthropods’ insects and crustaceans. </w:t>
      </w:r>
      <w:r w:rsidRPr="007C4FC3">
        <w:rPr>
          <w:rFonts w:ascii="Times New Roman" w:hAnsi="Times New Roman" w:cs="Times New Roman"/>
          <w:sz w:val="24"/>
          <w:szCs w:val="24"/>
        </w:rPr>
        <w:t>Among these insect of frog diet have great economic importance like mosquitoes and fl</w:t>
      </w:r>
      <w:r w:rsidR="0069456C" w:rsidRPr="007C4FC3">
        <w:rPr>
          <w:rFonts w:ascii="Times New Roman" w:hAnsi="Times New Roman" w:cs="Times New Roman"/>
          <w:sz w:val="24"/>
          <w:szCs w:val="24"/>
        </w:rPr>
        <w:t>ies.</w:t>
      </w:r>
      <w:r w:rsidR="00F46A55" w:rsidRPr="007C4FC3">
        <w:rPr>
          <w:rFonts w:ascii="Times New Roman" w:hAnsi="Times New Roman" w:cs="Times New Roman"/>
          <w:sz w:val="24"/>
          <w:szCs w:val="24"/>
        </w:rPr>
        <w:t xml:space="preserve"> </w:t>
      </w:r>
      <w:r w:rsidRPr="007C4FC3">
        <w:rPr>
          <w:rFonts w:ascii="Times New Roman" w:hAnsi="Times New Roman" w:cs="Times New Roman"/>
          <w:sz w:val="24"/>
          <w:szCs w:val="24"/>
        </w:rPr>
        <w:t xml:space="preserve">The present study on the feeding habit of </w:t>
      </w:r>
      <w:r w:rsidRPr="007C4FC3">
        <w:rPr>
          <w:rFonts w:ascii="Times New Roman" w:hAnsi="Times New Roman" w:cs="Times New Roman"/>
          <w:i/>
          <w:sz w:val="24"/>
          <w:szCs w:val="24"/>
        </w:rPr>
        <w:t>Bufo stomaticus</w:t>
      </w:r>
      <w:r w:rsidR="00F46A55" w:rsidRPr="007C4FC3">
        <w:rPr>
          <w:rFonts w:ascii="Times New Roman" w:hAnsi="Times New Roman" w:cs="Times New Roman"/>
          <w:sz w:val="24"/>
          <w:szCs w:val="24"/>
        </w:rPr>
        <w:t xml:space="preserve"> revealed that toads were not</w:t>
      </w:r>
      <w:r w:rsidRPr="007C4FC3">
        <w:rPr>
          <w:rFonts w:ascii="Times New Roman" w:hAnsi="Times New Roman" w:cs="Times New Roman"/>
          <w:sz w:val="24"/>
          <w:szCs w:val="24"/>
        </w:rPr>
        <w:t xml:space="preserve"> belong to the beneficial group. Thus, this species of anuran may be considered as a useful amphibian for the control of pests and other insects and therefore plays a very important role in the economy of nature. Therefore, the removal of large n</w:t>
      </w:r>
      <w:r w:rsidR="00F46A55" w:rsidRPr="007C4FC3">
        <w:rPr>
          <w:rFonts w:ascii="Times New Roman" w:hAnsi="Times New Roman" w:cs="Times New Roman"/>
          <w:sz w:val="24"/>
          <w:szCs w:val="24"/>
        </w:rPr>
        <w:t xml:space="preserve">umbers of </w:t>
      </w:r>
      <w:r w:rsidRPr="007C4FC3">
        <w:rPr>
          <w:rFonts w:ascii="Times New Roman" w:hAnsi="Times New Roman" w:cs="Times New Roman"/>
          <w:sz w:val="24"/>
          <w:szCs w:val="24"/>
        </w:rPr>
        <w:t>toads from their environment will upset the existing balance of nature as well as of cultivated crops areas. Now a day it is globally accepted that biological control is the only safe method which does not produce any single harmful reactions and effects with contras to other methods.</w:t>
      </w:r>
    </w:p>
    <w:p w:rsidR="005F7EF5" w:rsidRPr="007C4FC3" w:rsidRDefault="003B6BD9" w:rsidP="00624403">
      <w:pPr>
        <w:tabs>
          <w:tab w:val="left" w:pos="540"/>
        </w:tabs>
        <w:spacing w:line="360" w:lineRule="auto"/>
        <w:jc w:val="both"/>
        <w:rPr>
          <w:rFonts w:ascii="Times New Roman" w:hAnsi="Times New Roman" w:cs="Times New Roman"/>
          <w:sz w:val="24"/>
          <w:szCs w:val="24"/>
        </w:rPr>
      </w:pPr>
      <w:r w:rsidRPr="007C4FC3">
        <w:rPr>
          <w:rFonts w:ascii="Times New Roman" w:hAnsi="Times New Roman" w:cs="Times New Roman"/>
          <w:i/>
          <w:sz w:val="24"/>
          <w:szCs w:val="24"/>
        </w:rPr>
        <w:t xml:space="preserve">Nematotaenia </w:t>
      </w:r>
      <w:r w:rsidR="006D3DD8" w:rsidRPr="007C4FC3">
        <w:rPr>
          <w:rFonts w:ascii="Times New Roman" w:hAnsi="Times New Roman" w:cs="Times New Roman"/>
          <w:i/>
          <w:sz w:val="24"/>
          <w:szCs w:val="24"/>
        </w:rPr>
        <w:t xml:space="preserve">dispar </w:t>
      </w:r>
      <w:r w:rsidR="006D3DD8" w:rsidRPr="007C4FC3">
        <w:rPr>
          <w:rFonts w:ascii="Times New Roman" w:hAnsi="Times New Roman" w:cs="Times New Roman"/>
          <w:sz w:val="24"/>
          <w:szCs w:val="24"/>
        </w:rPr>
        <w:t xml:space="preserve">was also </w:t>
      </w:r>
      <w:r w:rsidRPr="007C4FC3">
        <w:rPr>
          <w:rFonts w:ascii="Times New Roman" w:hAnsi="Times New Roman" w:cs="Times New Roman"/>
          <w:sz w:val="24"/>
          <w:szCs w:val="24"/>
        </w:rPr>
        <w:t xml:space="preserve">been reported from the </w:t>
      </w:r>
      <w:r w:rsidRPr="007C4FC3">
        <w:rPr>
          <w:rFonts w:ascii="Times New Roman" w:hAnsi="Times New Roman" w:cs="Times New Roman"/>
          <w:i/>
          <w:sz w:val="24"/>
          <w:szCs w:val="24"/>
        </w:rPr>
        <w:t xml:space="preserve">Rhinella icterica </w:t>
      </w:r>
      <w:r w:rsidRPr="007C4FC3">
        <w:rPr>
          <w:rFonts w:ascii="Times New Roman" w:hAnsi="Times New Roman" w:cs="Times New Roman"/>
          <w:sz w:val="24"/>
          <w:szCs w:val="24"/>
        </w:rPr>
        <w:t>toad intestine by (</w:t>
      </w:r>
      <w:r w:rsidR="00B04CC8" w:rsidRPr="007C4FC3">
        <w:rPr>
          <w:rFonts w:ascii="Times New Roman" w:hAnsi="Times New Roman" w:cs="Times New Roman"/>
          <w:color w:val="222222"/>
          <w:sz w:val="24"/>
          <w:szCs w:val="24"/>
          <w:shd w:val="clear" w:color="auto" w:fill="FFFFFF"/>
        </w:rPr>
        <w:t>McAllister</w:t>
      </w:r>
      <w:r w:rsidR="00B04CC8" w:rsidRPr="007C4FC3">
        <w:rPr>
          <w:rFonts w:ascii="Times New Roman" w:hAnsi="Times New Roman" w:cs="Times New Roman"/>
          <w:sz w:val="24"/>
          <w:szCs w:val="24"/>
        </w:rPr>
        <w:t xml:space="preserve"> </w:t>
      </w:r>
      <w:r w:rsidRPr="007C4FC3">
        <w:rPr>
          <w:rFonts w:ascii="Times New Roman" w:hAnsi="Times New Roman" w:cs="Times New Roman"/>
          <w:sz w:val="24"/>
          <w:szCs w:val="24"/>
        </w:rPr>
        <w:t>et al.,</w:t>
      </w:r>
      <w:r w:rsidR="00862CAC" w:rsidRPr="007C4FC3">
        <w:rPr>
          <w:rFonts w:ascii="Times New Roman" w:hAnsi="Times New Roman" w:cs="Times New Roman"/>
          <w:sz w:val="24"/>
          <w:szCs w:val="24"/>
        </w:rPr>
        <w:t xml:space="preserve"> </w:t>
      </w:r>
      <w:r w:rsidRPr="007C4FC3">
        <w:rPr>
          <w:rFonts w:ascii="Times New Roman" w:hAnsi="Times New Roman" w:cs="Times New Roman"/>
          <w:sz w:val="24"/>
          <w:szCs w:val="24"/>
        </w:rPr>
        <w:t>2</w:t>
      </w:r>
      <w:r w:rsidR="00B04CC8" w:rsidRPr="007C4FC3">
        <w:rPr>
          <w:rFonts w:ascii="Times New Roman" w:hAnsi="Times New Roman" w:cs="Times New Roman"/>
          <w:sz w:val="24"/>
          <w:szCs w:val="24"/>
        </w:rPr>
        <w:t>013</w:t>
      </w:r>
      <w:r w:rsidR="00862CAC" w:rsidRPr="007C4FC3">
        <w:rPr>
          <w:rFonts w:ascii="Times New Roman" w:hAnsi="Times New Roman" w:cs="Times New Roman"/>
          <w:sz w:val="24"/>
          <w:szCs w:val="24"/>
        </w:rPr>
        <w:t>) as well as by Mohammad</w:t>
      </w:r>
      <w:r w:rsidRPr="007C4FC3">
        <w:rPr>
          <w:rFonts w:ascii="Times New Roman" w:hAnsi="Times New Roman" w:cs="Times New Roman"/>
          <w:sz w:val="24"/>
          <w:szCs w:val="24"/>
        </w:rPr>
        <w:t xml:space="preserve"> and A</w:t>
      </w:r>
      <w:r w:rsidR="00862CAC" w:rsidRPr="007C4FC3">
        <w:rPr>
          <w:rFonts w:ascii="Times New Roman" w:hAnsi="Times New Roman" w:cs="Times New Roman"/>
          <w:sz w:val="24"/>
          <w:szCs w:val="24"/>
        </w:rPr>
        <w:t>hmad</w:t>
      </w:r>
      <w:r w:rsidRPr="007C4FC3">
        <w:rPr>
          <w:rFonts w:ascii="Times New Roman" w:hAnsi="Times New Roman" w:cs="Times New Roman"/>
          <w:sz w:val="24"/>
          <w:szCs w:val="24"/>
        </w:rPr>
        <w:t xml:space="preserve"> </w:t>
      </w:r>
      <w:r w:rsidR="00607BD5" w:rsidRPr="007C4FC3">
        <w:rPr>
          <w:rFonts w:ascii="Times New Roman" w:hAnsi="Times New Roman" w:cs="Times New Roman"/>
          <w:sz w:val="24"/>
          <w:szCs w:val="24"/>
        </w:rPr>
        <w:t>(</w:t>
      </w:r>
      <w:r w:rsidRPr="007C4FC3">
        <w:rPr>
          <w:rFonts w:ascii="Times New Roman" w:hAnsi="Times New Roman" w:cs="Times New Roman"/>
          <w:sz w:val="24"/>
          <w:szCs w:val="24"/>
        </w:rPr>
        <w:t xml:space="preserve">2010). In </w:t>
      </w:r>
      <w:r w:rsidR="00216779" w:rsidRPr="007C4FC3">
        <w:rPr>
          <w:rFonts w:ascii="Times New Roman" w:hAnsi="Times New Roman" w:cs="Times New Roman"/>
          <w:sz w:val="24"/>
          <w:szCs w:val="24"/>
        </w:rPr>
        <w:t>addition,</w:t>
      </w:r>
      <w:r w:rsidR="006D3DD8" w:rsidRPr="007C4FC3">
        <w:rPr>
          <w:rFonts w:ascii="Times New Roman" w:hAnsi="Times New Roman" w:cs="Times New Roman"/>
          <w:sz w:val="24"/>
          <w:szCs w:val="24"/>
        </w:rPr>
        <w:t xml:space="preserve"> </w:t>
      </w:r>
      <w:r w:rsidRPr="007C4FC3">
        <w:rPr>
          <w:rFonts w:ascii="Times New Roman" w:hAnsi="Times New Roman" w:cs="Times New Roman"/>
          <w:sz w:val="24"/>
          <w:szCs w:val="24"/>
        </w:rPr>
        <w:t xml:space="preserve">it also has been reported that there is greater incidence of infection of anurans with nematodes than that of Cestodes infections (Mohammad, 2010). It has been also reported from North Central Texas that nematodes are dominant in infection as compare to Cestode in Spotted Chorus </w:t>
      </w:r>
      <w:r w:rsidR="00216779" w:rsidRPr="007C4FC3">
        <w:rPr>
          <w:rFonts w:ascii="Times New Roman" w:hAnsi="Times New Roman" w:cs="Times New Roman"/>
          <w:sz w:val="24"/>
          <w:szCs w:val="24"/>
        </w:rPr>
        <w:t xml:space="preserve">frog, </w:t>
      </w:r>
      <w:r w:rsidR="00216779" w:rsidRPr="007C4FC3">
        <w:rPr>
          <w:rFonts w:ascii="Times New Roman" w:hAnsi="Times New Roman" w:cs="Times New Roman"/>
          <w:i/>
          <w:sz w:val="24"/>
          <w:szCs w:val="24"/>
        </w:rPr>
        <w:t>Pseudacris</w:t>
      </w:r>
      <w:r w:rsidRPr="007C4FC3">
        <w:rPr>
          <w:rFonts w:ascii="Times New Roman" w:hAnsi="Times New Roman" w:cs="Times New Roman"/>
          <w:i/>
          <w:sz w:val="24"/>
          <w:szCs w:val="24"/>
        </w:rPr>
        <w:t xml:space="preserve"> clarkii</w:t>
      </w:r>
      <w:r w:rsidR="00B04CC8" w:rsidRPr="007C4FC3">
        <w:rPr>
          <w:rFonts w:ascii="Times New Roman" w:hAnsi="Times New Roman" w:cs="Times New Roman"/>
          <w:sz w:val="24"/>
          <w:szCs w:val="24"/>
        </w:rPr>
        <w:t xml:space="preserve"> frog (</w:t>
      </w:r>
      <w:r w:rsidR="00B04CC8" w:rsidRPr="007C4FC3">
        <w:rPr>
          <w:rFonts w:ascii="Times New Roman" w:hAnsi="Times New Roman" w:cs="Times New Roman"/>
          <w:color w:val="222222"/>
          <w:sz w:val="24"/>
          <w:szCs w:val="24"/>
          <w:shd w:val="clear" w:color="auto" w:fill="FFFFFF"/>
        </w:rPr>
        <w:t>Vhora 2012</w:t>
      </w:r>
      <w:r w:rsidRPr="007C4FC3">
        <w:rPr>
          <w:rFonts w:ascii="Times New Roman" w:hAnsi="Times New Roman" w:cs="Times New Roman"/>
          <w:sz w:val="24"/>
          <w:szCs w:val="24"/>
        </w:rPr>
        <w:t xml:space="preserve">). </w:t>
      </w:r>
      <w:r w:rsidRPr="007C4FC3">
        <w:rPr>
          <w:rFonts w:ascii="Times New Roman" w:hAnsi="Times New Roman" w:cs="Times New Roman"/>
          <w:i/>
          <w:sz w:val="24"/>
          <w:szCs w:val="24"/>
        </w:rPr>
        <w:t>Nematotaenia dispar</w:t>
      </w:r>
      <w:r w:rsidR="00AA7738" w:rsidRPr="007C4FC3">
        <w:rPr>
          <w:rFonts w:ascii="Times New Roman" w:hAnsi="Times New Roman" w:cs="Times New Roman"/>
          <w:sz w:val="24"/>
          <w:szCs w:val="24"/>
        </w:rPr>
        <w:t xml:space="preserve"> was found to </w:t>
      </w:r>
      <w:r w:rsidRPr="007C4FC3">
        <w:rPr>
          <w:rFonts w:ascii="Times New Roman" w:hAnsi="Times New Roman" w:cs="Times New Roman"/>
          <w:sz w:val="24"/>
          <w:szCs w:val="24"/>
        </w:rPr>
        <w:t xml:space="preserve">the most dominant species of Cestodes. </w:t>
      </w:r>
    </w:p>
    <w:p w:rsidR="003B6BD9" w:rsidRPr="007C4FC3" w:rsidRDefault="003B6BD9" w:rsidP="00624403">
      <w:pPr>
        <w:tabs>
          <w:tab w:val="left" w:pos="540"/>
        </w:tabs>
        <w:spacing w:line="360" w:lineRule="auto"/>
        <w:jc w:val="both"/>
        <w:rPr>
          <w:rFonts w:ascii="Times New Roman" w:hAnsi="Times New Roman" w:cs="Times New Roman"/>
          <w:sz w:val="24"/>
          <w:szCs w:val="24"/>
        </w:rPr>
      </w:pPr>
      <w:r w:rsidRPr="007C4FC3">
        <w:rPr>
          <w:rFonts w:ascii="Times New Roman" w:hAnsi="Times New Roman" w:cs="Times New Roman"/>
          <w:i/>
          <w:sz w:val="24"/>
          <w:szCs w:val="24"/>
        </w:rPr>
        <w:t>Nematotaenia dispar</w:t>
      </w:r>
      <w:r w:rsidRPr="007C4FC3">
        <w:rPr>
          <w:rFonts w:ascii="Times New Roman" w:hAnsi="Times New Roman" w:cs="Times New Roman"/>
          <w:sz w:val="24"/>
          <w:szCs w:val="24"/>
        </w:rPr>
        <w:t xml:space="preserve"> covers broad geographical regions throughout the countries of North Africa, the Middle East, Europe, India </w:t>
      </w:r>
      <w:r w:rsidR="00B04CC8" w:rsidRPr="007C4FC3">
        <w:rPr>
          <w:rFonts w:ascii="Times New Roman" w:hAnsi="Times New Roman" w:cs="Times New Roman"/>
          <w:sz w:val="24"/>
          <w:szCs w:val="24"/>
        </w:rPr>
        <w:t>and South East Asia (</w:t>
      </w:r>
      <w:r w:rsidR="00B04CC8" w:rsidRPr="007C4FC3">
        <w:rPr>
          <w:rFonts w:ascii="Times New Roman" w:hAnsi="Times New Roman" w:cs="Times New Roman"/>
          <w:color w:val="222222"/>
          <w:sz w:val="24"/>
          <w:szCs w:val="24"/>
          <w:shd w:val="clear" w:color="auto" w:fill="FFFFFF"/>
        </w:rPr>
        <w:t>Mohammad et al., 2010</w:t>
      </w:r>
      <w:r w:rsidRPr="007C4FC3">
        <w:rPr>
          <w:rFonts w:ascii="Times New Roman" w:hAnsi="Times New Roman" w:cs="Times New Roman"/>
          <w:sz w:val="24"/>
          <w:szCs w:val="24"/>
        </w:rPr>
        <w:t xml:space="preserve">). Host records to date imply that </w:t>
      </w:r>
      <w:r w:rsidRPr="007C4FC3">
        <w:rPr>
          <w:rFonts w:ascii="Times New Roman" w:hAnsi="Times New Roman" w:cs="Times New Roman"/>
          <w:i/>
          <w:sz w:val="24"/>
          <w:szCs w:val="24"/>
        </w:rPr>
        <w:t>N. dispar</w:t>
      </w:r>
      <w:r w:rsidRPr="007C4FC3">
        <w:rPr>
          <w:rFonts w:ascii="Times New Roman" w:hAnsi="Times New Roman" w:cs="Times New Roman"/>
          <w:sz w:val="24"/>
          <w:szCs w:val="24"/>
        </w:rPr>
        <w:t xml:space="preserve"> is primarily a </w:t>
      </w:r>
      <w:r w:rsidR="00862CAC" w:rsidRPr="007C4FC3">
        <w:rPr>
          <w:rFonts w:ascii="Times New Roman" w:hAnsi="Times New Roman" w:cs="Times New Roman"/>
          <w:sz w:val="24"/>
          <w:szCs w:val="24"/>
        </w:rPr>
        <w:t>parasite of Bufonidae (</w:t>
      </w:r>
      <w:r w:rsidR="007C4FC3" w:rsidRPr="007C4FC3">
        <w:rPr>
          <w:rFonts w:ascii="Times New Roman" w:hAnsi="Times New Roman" w:cs="Times New Roman"/>
          <w:color w:val="222222"/>
          <w:sz w:val="24"/>
          <w:szCs w:val="24"/>
          <w:shd w:val="clear" w:color="auto" w:fill="FFFFFF"/>
        </w:rPr>
        <w:t>KARAKAŞ 2015</w:t>
      </w:r>
      <w:r w:rsidRPr="007C4FC3">
        <w:rPr>
          <w:rFonts w:ascii="Times New Roman" w:hAnsi="Times New Roman" w:cs="Times New Roman"/>
          <w:sz w:val="24"/>
          <w:szCs w:val="24"/>
        </w:rPr>
        <w:t>) and it is also recorded from the other anuran families (Ranidae and Hylidae), and from caudated amp</w:t>
      </w:r>
      <w:r w:rsidR="007C4FC3" w:rsidRPr="007C4FC3">
        <w:rPr>
          <w:rFonts w:ascii="Times New Roman" w:hAnsi="Times New Roman" w:cs="Times New Roman"/>
          <w:sz w:val="24"/>
          <w:szCs w:val="24"/>
        </w:rPr>
        <w:t>hibians as well</w:t>
      </w:r>
      <w:r w:rsidRPr="007C4FC3">
        <w:rPr>
          <w:rFonts w:ascii="Times New Roman" w:hAnsi="Times New Roman" w:cs="Times New Roman"/>
          <w:sz w:val="24"/>
          <w:szCs w:val="24"/>
        </w:rPr>
        <w:t xml:space="preserve">. </w:t>
      </w:r>
      <w:r w:rsidRPr="007C4FC3">
        <w:rPr>
          <w:rFonts w:ascii="Times New Roman" w:hAnsi="Times New Roman" w:cs="Times New Roman"/>
          <w:i/>
          <w:sz w:val="24"/>
          <w:szCs w:val="24"/>
        </w:rPr>
        <w:t xml:space="preserve">Lanfrediella spp </w:t>
      </w:r>
      <w:r w:rsidRPr="007C4FC3">
        <w:rPr>
          <w:rFonts w:ascii="Times New Roman" w:hAnsi="Times New Roman" w:cs="Times New Roman"/>
          <w:sz w:val="24"/>
          <w:szCs w:val="24"/>
        </w:rPr>
        <w:t xml:space="preserve">of nematode has been recorded from the toad in Shendi Sudan (Sulieman Y et al, 2015) and </w:t>
      </w:r>
      <w:r w:rsidRPr="007C4FC3">
        <w:rPr>
          <w:rFonts w:ascii="Times New Roman" w:hAnsi="Times New Roman" w:cs="Times New Roman"/>
          <w:i/>
          <w:sz w:val="24"/>
          <w:szCs w:val="24"/>
        </w:rPr>
        <w:t>Baerietta jaegerskioelii</w:t>
      </w:r>
      <w:r w:rsidRPr="007C4FC3">
        <w:rPr>
          <w:rFonts w:ascii="Times New Roman" w:hAnsi="Times New Roman" w:cs="Times New Roman"/>
          <w:sz w:val="24"/>
          <w:szCs w:val="24"/>
        </w:rPr>
        <w:t xml:space="preserve"> Cestode has been reported from Afri</w:t>
      </w:r>
      <w:r w:rsidR="007C4FC3" w:rsidRPr="007C4FC3">
        <w:rPr>
          <w:rFonts w:ascii="Times New Roman" w:hAnsi="Times New Roman" w:cs="Times New Roman"/>
          <w:sz w:val="24"/>
          <w:szCs w:val="24"/>
        </w:rPr>
        <w:t>can common toad</w:t>
      </w:r>
      <w:r w:rsidRPr="007C4FC3">
        <w:rPr>
          <w:rFonts w:ascii="Times New Roman" w:hAnsi="Times New Roman" w:cs="Times New Roman"/>
          <w:sz w:val="24"/>
          <w:szCs w:val="24"/>
        </w:rPr>
        <w:t xml:space="preserve">. </w:t>
      </w:r>
      <w:r w:rsidRPr="007C4FC3">
        <w:rPr>
          <w:rFonts w:ascii="Times New Roman" w:hAnsi="Times New Roman" w:cs="Times New Roman"/>
          <w:i/>
          <w:sz w:val="24"/>
          <w:szCs w:val="24"/>
        </w:rPr>
        <w:t xml:space="preserve">N. dispar </w:t>
      </w:r>
      <w:r w:rsidRPr="007C4FC3">
        <w:rPr>
          <w:rFonts w:ascii="Times New Roman" w:hAnsi="Times New Roman" w:cs="Times New Roman"/>
          <w:sz w:val="24"/>
          <w:szCs w:val="24"/>
        </w:rPr>
        <w:t xml:space="preserve">Cestode was isolated and recorded from some Iraqi Amphibians species i.e. </w:t>
      </w:r>
      <w:r w:rsidRPr="007C4FC3">
        <w:rPr>
          <w:rFonts w:ascii="Times New Roman" w:hAnsi="Times New Roman" w:cs="Times New Roman"/>
          <w:i/>
          <w:sz w:val="24"/>
          <w:szCs w:val="24"/>
        </w:rPr>
        <w:t>Rana ridibund, Bufo viridis and Hyla Arborea</w:t>
      </w:r>
      <w:r w:rsidR="007C4FC3" w:rsidRPr="007C4FC3">
        <w:rPr>
          <w:rFonts w:ascii="Times New Roman" w:hAnsi="Times New Roman" w:cs="Times New Roman"/>
          <w:sz w:val="24"/>
          <w:szCs w:val="24"/>
        </w:rPr>
        <w:t xml:space="preserve"> species (Iyaji et al. 2015</w:t>
      </w:r>
      <w:r w:rsidRPr="007C4FC3">
        <w:rPr>
          <w:rFonts w:ascii="Times New Roman" w:hAnsi="Times New Roman" w:cs="Times New Roman"/>
          <w:sz w:val="24"/>
          <w:szCs w:val="24"/>
        </w:rPr>
        <w:t>).</w:t>
      </w:r>
    </w:p>
    <w:p w:rsidR="003B6BD9" w:rsidRPr="00624403" w:rsidRDefault="00C062ED" w:rsidP="00624403">
      <w:pPr>
        <w:tabs>
          <w:tab w:val="left" w:pos="540"/>
        </w:tabs>
        <w:spacing w:after="0" w:line="360" w:lineRule="auto"/>
        <w:ind w:left="450" w:hanging="450"/>
        <w:jc w:val="both"/>
        <w:rPr>
          <w:rFonts w:ascii="Times New Roman" w:hAnsi="Times New Roman" w:cs="Times New Roman"/>
          <w:b/>
          <w:sz w:val="24"/>
          <w:szCs w:val="24"/>
        </w:rPr>
      </w:pPr>
      <w:r w:rsidRPr="00624403">
        <w:rPr>
          <w:rFonts w:ascii="Times New Roman" w:hAnsi="Times New Roman" w:cs="Times New Roman"/>
          <w:b/>
          <w:sz w:val="24"/>
          <w:szCs w:val="24"/>
        </w:rPr>
        <w:t>Conclusion</w:t>
      </w:r>
    </w:p>
    <w:p w:rsidR="00C062ED" w:rsidRPr="00624403" w:rsidRDefault="00C062ED" w:rsidP="00624403">
      <w:pPr>
        <w:tabs>
          <w:tab w:val="left" w:pos="540"/>
        </w:tabs>
        <w:spacing w:after="0" w:line="360" w:lineRule="auto"/>
        <w:jc w:val="both"/>
        <w:rPr>
          <w:rFonts w:ascii="Times New Roman" w:hAnsi="Times New Roman" w:cs="Times New Roman"/>
          <w:sz w:val="24"/>
          <w:szCs w:val="24"/>
        </w:rPr>
      </w:pPr>
      <w:r w:rsidRPr="00624403">
        <w:rPr>
          <w:rFonts w:ascii="Times New Roman" w:hAnsi="Times New Roman" w:cs="Times New Roman"/>
          <w:sz w:val="24"/>
          <w:szCs w:val="24"/>
        </w:rPr>
        <w:t xml:space="preserve">The present study showed that </w:t>
      </w:r>
      <w:r w:rsidRPr="00624403">
        <w:rPr>
          <w:rFonts w:ascii="Times New Roman" w:hAnsi="Times New Roman" w:cs="Times New Roman"/>
          <w:i/>
          <w:sz w:val="24"/>
          <w:szCs w:val="24"/>
        </w:rPr>
        <w:t xml:space="preserve">Bufo stomaticus, </w:t>
      </w:r>
      <w:r w:rsidRPr="00624403">
        <w:rPr>
          <w:rFonts w:ascii="Times New Roman" w:hAnsi="Times New Roman" w:cs="Times New Roman"/>
          <w:sz w:val="24"/>
          <w:szCs w:val="24"/>
        </w:rPr>
        <w:t>in the region of the Dir Lower, Khyber Pakhtunkhwa province of Pakistan</w:t>
      </w:r>
      <w:r w:rsidRPr="00624403">
        <w:rPr>
          <w:sz w:val="24"/>
          <w:szCs w:val="24"/>
        </w:rPr>
        <w:t xml:space="preserve"> </w:t>
      </w:r>
      <w:r w:rsidRPr="00624403">
        <w:rPr>
          <w:rFonts w:ascii="Times New Roman" w:hAnsi="Times New Roman" w:cs="Times New Roman"/>
          <w:sz w:val="24"/>
          <w:szCs w:val="24"/>
        </w:rPr>
        <w:t xml:space="preserve">show a high rate of </w:t>
      </w:r>
      <w:r w:rsidR="00557995" w:rsidRPr="00624403">
        <w:rPr>
          <w:rFonts w:ascii="Times New Roman" w:hAnsi="Times New Roman" w:cs="Times New Roman"/>
          <w:sz w:val="24"/>
          <w:szCs w:val="24"/>
        </w:rPr>
        <w:t>endoparasites (</w:t>
      </w:r>
      <w:r w:rsidRPr="00624403">
        <w:rPr>
          <w:rFonts w:ascii="Times New Roman" w:hAnsi="Times New Roman" w:cs="Times New Roman"/>
          <w:sz w:val="24"/>
          <w:szCs w:val="24"/>
        </w:rPr>
        <w:t>helminth</w:t>
      </w:r>
      <w:r w:rsidR="00557995" w:rsidRPr="00624403">
        <w:rPr>
          <w:rFonts w:ascii="Times New Roman" w:hAnsi="Times New Roman" w:cs="Times New Roman"/>
          <w:sz w:val="24"/>
          <w:szCs w:val="24"/>
        </w:rPr>
        <w:t>)</w:t>
      </w:r>
      <w:r w:rsidRPr="00624403">
        <w:rPr>
          <w:rFonts w:ascii="Times New Roman" w:hAnsi="Times New Roman" w:cs="Times New Roman"/>
          <w:sz w:val="24"/>
          <w:szCs w:val="24"/>
        </w:rPr>
        <w:t xml:space="preserve"> infection</w:t>
      </w:r>
      <w:r w:rsidR="00481813" w:rsidRPr="00624403">
        <w:rPr>
          <w:rFonts w:ascii="Times New Roman" w:hAnsi="Times New Roman" w:cs="Times New Roman"/>
          <w:sz w:val="24"/>
          <w:szCs w:val="24"/>
        </w:rPr>
        <w:t xml:space="preserve">. Helminths that parasitized were nematodes of the genera </w:t>
      </w:r>
      <w:r w:rsidR="00481813" w:rsidRPr="00624403">
        <w:rPr>
          <w:rFonts w:ascii="Times New Roman" w:hAnsi="Times New Roman" w:cs="Times New Roman"/>
          <w:i/>
          <w:sz w:val="24"/>
          <w:szCs w:val="24"/>
        </w:rPr>
        <w:t>cosmocercoides</w:t>
      </w:r>
      <w:r w:rsidR="00481813" w:rsidRPr="00624403">
        <w:rPr>
          <w:rFonts w:ascii="Times New Roman" w:hAnsi="Times New Roman" w:cs="Times New Roman"/>
          <w:sz w:val="24"/>
          <w:szCs w:val="24"/>
        </w:rPr>
        <w:t xml:space="preserve">, </w:t>
      </w:r>
      <w:r w:rsidR="00481813" w:rsidRPr="00624403">
        <w:rPr>
          <w:rFonts w:ascii="Times New Roman" w:hAnsi="Times New Roman" w:cs="Times New Roman"/>
          <w:i/>
          <w:sz w:val="24"/>
          <w:szCs w:val="24"/>
        </w:rPr>
        <w:t>Cosmocerca</w:t>
      </w:r>
      <w:r w:rsidR="00481813" w:rsidRPr="00624403">
        <w:rPr>
          <w:rFonts w:ascii="Times New Roman" w:hAnsi="Times New Roman" w:cs="Times New Roman"/>
          <w:sz w:val="24"/>
          <w:szCs w:val="24"/>
        </w:rPr>
        <w:t xml:space="preserve"> and one species of Cestode, </w:t>
      </w:r>
      <w:r w:rsidR="00481813" w:rsidRPr="00624403">
        <w:rPr>
          <w:rFonts w:ascii="Times New Roman" w:hAnsi="Times New Roman" w:cs="Times New Roman"/>
          <w:i/>
          <w:sz w:val="24"/>
          <w:szCs w:val="24"/>
        </w:rPr>
        <w:t>Nematotania dispar</w:t>
      </w:r>
      <w:r w:rsidR="00481813" w:rsidRPr="00624403">
        <w:rPr>
          <w:rFonts w:ascii="Times New Roman" w:hAnsi="Times New Roman" w:cs="Times New Roman"/>
          <w:sz w:val="24"/>
          <w:szCs w:val="24"/>
        </w:rPr>
        <w:t>. A</w:t>
      </w:r>
      <w:r w:rsidRPr="00624403">
        <w:rPr>
          <w:rFonts w:ascii="Times New Roman" w:hAnsi="Times New Roman" w:cs="Times New Roman"/>
          <w:sz w:val="24"/>
          <w:szCs w:val="24"/>
        </w:rPr>
        <w:t>verage</w:t>
      </w:r>
      <w:r w:rsidR="003B6BD9" w:rsidRPr="00624403">
        <w:rPr>
          <w:rFonts w:ascii="Times New Roman" w:hAnsi="Times New Roman" w:cs="Times New Roman"/>
          <w:sz w:val="24"/>
          <w:szCs w:val="24"/>
        </w:rPr>
        <w:t xml:space="preserve"> body length of</w:t>
      </w:r>
      <w:r w:rsidR="00351B22" w:rsidRPr="00624403">
        <w:rPr>
          <w:rFonts w:ascii="Times New Roman" w:hAnsi="Times New Roman" w:cs="Times New Roman"/>
          <w:sz w:val="24"/>
          <w:szCs w:val="24"/>
        </w:rPr>
        <w:t xml:space="preserve"> female</w:t>
      </w:r>
      <w:r w:rsidR="003B6BD9" w:rsidRPr="00624403">
        <w:rPr>
          <w:rFonts w:ascii="Times New Roman" w:hAnsi="Times New Roman" w:cs="Times New Roman"/>
          <w:sz w:val="24"/>
          <w:szCs w:val="24"/>
        </w:rPr>
        <w:t xml:space="preserve"> </w:t>
      </w:r>
      <w:r w:rsidR="003B6BD9" w:rsidRPr="00624403">
        <w:rPr>
          <w:rFonts w:ascii="Times New Roman" w:hAnsi="Times New Roman" w:cs="Times New Roman"/>
          <w:i/>
          <w:sz w:val="24"/>
          <w:szCs w:val="24"/>
        </w:rPr>
        <w:t>B</w:t>
      </w:r>
      <w:r w:rsidR="009E1053" w:rsidRPr="00624403">
        <w:rPr>
          <w:rFonts w:ascii="Times New Roman" w:hAnsi="Times New Roman" w:cs="Times New Roman"/>
          <w:i/>
          <w:sz w:val="24"/>
          <w:szCs w:val="24"/>
        </w:rPr>
        <w:t>.</w:t>
      </w:r>
      <w:r w:rsidR="00862CAC" w:rsidRPr="00624403">
        <w:rPr>
          <w:rFonts w:ascii="Times New Roman" w:hAnsi="Times New Roman" w:cs="Times New Roman"/>
          <w:i/>
          <w:sz w:val="24"/>
          <w:szCs w:val="24"/>
        </w:rPr>
        <w:t xml:space="preserve"> </w:t>
      </w:r>
      <w:r w:rsidR="003B6BD9" w:rsidRPr="00624403">
        <w:rPr>
          <w:rFonts w:ascii="Times New Roman" w:hAnsi="Times New Roman" w:cs="Times New Roman"/>
          <w:i/>
          <w:sz w:val="24"/>
          <w:szCs w:val="24"/>
        </w:rPr>
        <w:t>s</w:t>
      </w:r>
      <w:r w:rsidR="00862CAC" w:rsidRPr="00624403">
        <w:rPr>
          <w:rFonts w:ascii="Times New Roman" w:hAnsi="Times New Roman" w:cs="Times New Roman"/>
          <w:i/>
          <w:sz w:val="24"/>
          <w:szCs w:val="24"/>
        </w:rPr>
        <w:t>tomaticus</w:t>
      </w:r>
      <w:r w:rsidR="003B6BD9" w:rsidRPr="00624403">
        <w:rPr>
          <w:rFonts w:ascii="Times New Roman" w:hAnsi="Times New Roman" w:cs="Times New Roman"/>
          <w:sz w:val="24"/>
          <w:szCs w:val="24"/>
        </w:rPr>
        <w:t xml:space="preserve"> toad was higher as compare</w:t>
      </w:r>
      <w:r w:rsidR="00351B22" w:rsidRPr="00624403">
        <w:rPr>
          <w:rFonts w:ascii="Times New Roman" w:hAnsi="Times New Roman" w:cs="Times New Roman"/>
          <w:sz w:val="24"/>
          <w:szCs w:val="24"/>
        </w:rPr>
        <w:t>d</w:t>
      </w:r>
      <w:r w:rsidR="00AB326D" w:rsidRPr="00624403">
        <w:rPr>
          <w:rFonts w:ascii="Times New Roman" w:hAnsi="Times New Roman" w:cs="Times New Roman"/>
          <w:sz w:val="24"/>
          <w:szCs w:val="24"/>
        </w:rPr>
        <w:t xml:space="preserve"> to male </w:t>
      </w:r>
      <w:r w:rsidR="003B6BD9" w:rsidRPr="00624403">
        <w:rPr>
          <w:rFonts w:ascii="Times New Roman" w:hAnsi="Times New Roman" w:cs="Times New Roman"/>
          <w:sz w:val="24"/>
          <w:szCs w:val="24"/>
        </w:rPr>
        <w:t>toad. In case of limbs length, the length of hind limb</w:t>
      </w:r>
      <w:r w:rsidR="00AB326D" w:rsidRPr="00624403">
        <w:rPr>
          <w:rFonts w:ascii="Times New Roman" w:hAnsi="Times New Roman" w:cs="Times New Roman"/>
          <w:sz w:val="24"/>
          <w:szCs w:val="24"/>
        </w:rPr>
        <w:t>s was</w:t>
      </w:r>
      <w:r w:rsidR="003B6BD9" w:rsidRPr="00624403">
        <w:rPr>
          <w:rFonts w:ascii="Times New Roman" w:hAnsi="Times New Roman" w:cs="Times New Roman"/>
          <w:sz w:val="24"/>
          <w:szCs w:val="24"/>
        </w:rPr>
        <w:t xml:space="preserve"> higher in </w:t>
      </w:r>
      <w:r w:rsidR="00AB326D" w:rsidRPr="00624403">
        <w:rPr>
          <w:rFonts w:ascii="Times New Roman" w:hAnsi="Times New Roman" w:cs="Times New Roman"/>
          <w:sz w:val="24"/>
          <w:szCs w:val="24"/>
        </w:rPr>
        <w:t xml:space="preserve">female </w:t>
      </w:r>
      <w:r w:rsidR="003B6BD9" w:rsidRPr="00624403">
        <w:rPr>
          <w:rFonts w:ascii="Times New Roman" w:hAnsi="Times New Roman" w:cs="Times New Roman"/>
          <w:sz w:val="24"/>
          <w:szCs w:val="24"/>
        </w:rPr>
        <w:t>toads</w:t>
      </w:r>
      <w:r w:rsidR="00233309" w:rsidRPr="00624403">
        <w:rPr>
          <w:rFonts w:ascii="Times New Roman" w:hAnsi="Times New Roman" w:cs="Times New Roman"/>
          <w:sz w:val="24"/>
          <w:szCs w:val="24"/>
        </w:rPr>
        <w:t>.</w:t>
      </w:r>
      <w:r w:rsidR="003B6BD9" w:rsidRPr="00624403">
        <w:rPr>
          <w:rFonts w:ascii="Times New Roman" w:hAnsi="Times New Roman" w:cs="Times New Roman"/>
          <w:sz w:val="24"/>
          <w:szCs w:val="24"/>
        </w:rPr>
        <w:t xml:space="preserve"> </w:t>
      </w:r>
      <w:r w:rsidR="00481813" w:rsidRPr="00624403">
        <w:rPr>
          <w:rFonts w:ascii="Times New Roman" w:hAnsi="Times New Roman" w:cs="Times New Roman"/>
          <w:sz w:val="24"/>
          <w:szCs w:val="24"/>
        </w:rPr>
        <w:t xml:space="preserve">The results emphasise the significance of further studies in the Dir Lower to get well understanding of the </w:t>
      </w:r>
      <w:r w:rsidR="00FE7BC5" w:rsidRPr="00624403">
        <w:rPr>
          <w:rFonts w:ascii="Times New Roman" w:hAnsi="Times New Roman" w:cs="Times New Roman"/>
          <w:sz w:val="24"/>
          <w:szCs w:val="24"/>
        </w:rPr>
        <w:t xml:space="preserve">helminth parasites with </w:t>
      </w:r>
      <w:r w:rsidR="00481813" w:rsidRPr="00624403">
        <w:rPr>
          <w:rFonts w:ascii="Times New Roman" w:hAnsi="Times New Roman" w:cs="Times New Roman"/>
          <w:sz w:val="24"/>
          <w:szCs w:val="24"/>
        </w:rPr>
        <w:t xml:space="preserve">ecological relations of </w:t>
      </w:r>
      <w:r w:rsidR="00FE7BC5" w:rsidRPr="00624403">
        <w:rPr>
          <w:rFonts w:ascii="Times New Roman" w:hAnsi="Times New Roman" w:cs="Times New Roman"/>
          <w:sz w:val="24"/>
          <w:szCs w:val="24"/>
        </w:rPr>
        <w:t xml:space="preserve">their hosts. </w:t>
      </w:r>
    </w:p>
    <w:p w:rsidR="001D7E38" w:rsidRDefault="001D7E38" w:rsidP="00624403">
      <w:pPr>
        <w:tabs>
          <w:tab w:val="left" w:pos="540"/>
        </w:tabs>
        <w:spacing w:after="0" w:line="360" w:lineRule="auto"/>
        <w:jc w:val="both"/>
        <w:rPr>
          <w:rFonts w:ascii="Times New Roman" w:hAnsi="Times New Roman" w:cs="Times New Roman"/>
          <w:b/>
          <w:sz w:val="24"/>
          <w:szCs w:val="24"/>
        </w:rPr>
      </w:pPr>
    </w:p>
    <w:p w:rsidR="00E3316B" w:rsidRPr="00624403" w:rsidRDefault="00E3316B" w:rsidP="00624403">
      <w:pPr>
        <w:tabs>
          <w:tab w:val="left" w:pos="540"/>
        </w:tabs>
        <w:spacing w:after="0" w:line="360" w:lineRule="auto"/>
        <w:jc w:val="both"/>
        <w:rPr>
          <w:rFonts w:ascii="Times New Roman" w:hAnsi="Times New Roman" w:cs="Times New Roman"/>
          <w:b/>
          <w:sz w:val="24"/>
          <w:szCs w:val="24"/>
        </w:rPr>
      </w:pPr>
      <w:r w:rsidRPr="00624403">
        <w:rPr>
          <w:rFonts w:ascii="Times New Roman" w:hAnsi="Times New Roman" w:cs="Times New Roman"/>
          <w:b/>
          <w:sz w:val="24"/>
          <w:szCs w:val="24"/>
        </w:rPr>
        <w:t>Acknowledgements</w:t>
      </w:r>
    </w:p>
    <w:p w:rsidR="00E3316B" w:rsidRDefault="00E3316B" w:rsidP="00624403">
      <w:pPr>
        <w:tabs>
          <w:tab w:val="left" w:pos="540"/>
        </w:tabs>
        <w:spacing w:after="0" w:line="360" w:lineRule="auto"/>
        <w:jc w:val="both"/>
        <w:rPr>
          <w:rFonts w:ascii="Times New Roman" w:hAnsi="Times New Roman" w:cs="Times New Roman"/>
          <w:sz w:val="24"/>
          <w:szCs w:val="24"/>
        </w:rPr>
      </w:pPr>
      <w:r w:rsidRPr="00624403">
        <w:rPr>
          <w:rFonts w:ascii="Times New Roman" w:hAnsi="Times New Roman" w:cs="Times New Roman"/>
          <w:sz w:val="24"/>
          <w:szCs w:val="24"/>
        </w:rPr>
        <w:t>The</w:t>
      </w:r>
      <w:r w:rsidR="00EA3F10" w:rsidRPr="00624403">
        <w:rPr>
          <w:rFonts w:ascii="Times New Roman" w:hAnsi="Times New Roman" w:cs="Times New Roman"/>
          <w:sz w:val="24"/>
          <w:szCs w:val="24"/>
        </w:rPr>
        <w:t xml:space="preserve"> first author is grateful to the Department of Zoology, University of Malakand, Pakistan for providing laboratory facilities.</w:t>
      </w:r>
    </w:p>
    <w:p w:rsidR="001D7E38" w:rsidRPr="00B64E4B" w:rsidRDefault="001D7E38" w:rsidP="001D7E38">
      <w:pPr>
        <w:spacing w:line="360" w:lineRule="auto"/>
        <w:jc w:val="both"/>
        <w:rPr>
          <w:rFonts w:ascii="Times New Roman" w:hAnsi="Times New Roman" w:cs="Times New Roman"/>
          <w:b/>
          <w:sz w:val="24"/>
          <w:szCs w:val="24"/>
        </w:rPr>
      </w:pPr>
      <w:r w:rsidRPr="00B64E4B">
        <w:rPr>
          <w:rFonts w:ascii="Times New Roman" w:hAnsi="Times New Roman" w:cs="Times New Roman"/>
          <w:b/>
          <w:sz w:val="24"/>
          <w:szCs w:val="24"/>
        </w:rPr>
        <w:t xml:space="preserve">Declaration of competing of interest </w:t>
      </w:r>
    </w:p>
    <w:p w:rsidR="001D7E38" w:rsidRPr="00B64E4B" w:rsidRDefault="001D7E38" w:rsidP="001D7E38">
      <w:pPr>
        <w:spacing w:line="360" w:lineRule="auto"/>
        <w:jc w:val="both"/>
        <w:rPr>
          <w:rFonts w:ascii="Times New Roman" w:hAnsi="Times New Roman" w:cs="Times New Roman"/>
          <w:sz w:val="24"/>
          <w:szCs w:val="24"/>
        </w:rPr>
      </w:pPr>
      <w:r w:rsidRPr="00B64E4B">
        <w:rPr>
          <w:rFonts w:ascii="Times New Roman" w:hAnsi="Times New Roman" w:cs="Times New Roman"/>
          <w:sz w:val="24"/>
          <w:szCs w:val="24"/>
        </w:rPr>
        <w:t>The authors declares no conflict of interest.</w:t>
      </w:r>
    </w:p>
    <w:p w:rsidR="001D7E38" w:rsidRDefault="001D7E38" w:rsidP="001D7E38">
      <w:pPr>
        <w:spacing w:line="360" w:lineRule="auto"/>
        <w:jc w:val="both"/>
        <w:rPr>
          <w:rFonts w:ascii="Times New Roman" w:hAnsi="Times New Roman" w:cs="Times New Roman"/>
          <w:sz w:val="24"/>
          <w:szCs w:val="24"/>
          <w:shd w:val="clear" w:color="auto" w:fill="FFFFFF"/>
        </w:rPr>
      </w:pPr>
      <w:r w:rsidRPr="00B64E4B">
        <w:rPr>
          <w:rFonts w:ascii="Times New Roman" w:hAnsi="Times New Roman" w:cs="Times New Roman"/>
          <w:b/>
          <w:sz w:val="24"/>
          <w:szCs w:val="24"/>
        </w:rPr>
        <w:t>Funding:</w:t>
      </w:r>
      <w:r>
        <w:rPr>
          <w:rFonts w:ascii="Times New Roman" w:hAnsi="Times New Roman" w:cs="Times New Roman"/>
          <w:sz w:val="24"/>
          <w:szCs w:val="24"/>
        </w:rPr>
        <w:t xml:space="preserve"> </w:t>
      </w:r>
    </w:p>
    <w:p w:rsidR="001D7E38" w:rsidRDefault="001D7E38" w:rsidP="001D7E3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Pr="00E30744">
        <w:rPr>
          <w:rFonts w:ascii="Times New Roman" w:hAnsi="Times New Roman" w:cs="Times New Roman"/>
          <w:sz w:val="24"/>
          <w:szCs w:val="24"/>
          <w:shd w:val="clear" w:color="auto" w:fill="FFFFFF"/>
        </w:rPr>
        <w:t>he authors received no specific funding</w:t>
      </w:r>
      <w:r>
        <w:rPr>
          <w:rFonts w:ascii="Times New Roman" w:hAnsi="Times New Roman" w:cs="Times New Roman"/>
          <w:sz w:val="24"/>
          <w:szCs w:val="24"/>
          <w:shd w:val="clear" w:color="auto" w:fill="FFFFFF"/>
        </w:rPr>
        <w:t xml:space="preserve"> </w:t>
      </w:r>
      <w:r w:rsidRPr="00E30744">
        <w:rPr>
          <w:rFonts w:ascii="Times New Roman" w:hAnsi="Times New Roman" w:cs="Times New Roman"/>
          <w:sz w:val="24"/>
          <w:szCs w:val="24"/>
          <w:shd w:val="clear" w:color="auto" w:fill="FFFFFF"/>
        </w:rPr>
        <w:t>for this work.</w:t>
      </w:r>
    </w:p>
    <w:p w:rsidR="001D7E38" w:rsidRPr="00624403" w:rsidRDefault="001D7E38" w:rsidP="00624403">
      <w:pPr>
        <w:tabs>
          <w:tab w:val="left" w:pos="540"/>
        </w:tabs>
        <w:spacing w:after="0" w:line="360" w:lineRule="auto"/>
        <w:jc w:val="both"/>
        <w:rPr>
          <w:rFonts w:ascii="Times New Roman" w:hAnsi="Times New Roman" w:cs="Times New Roman"/>
          <w:sz w:val="24"/>
          <w:szCs w:val="24"/>
        </w:rPr>
      </w:pPr>
    </w:p>
    <w:p w:rsidR="00C062ED" w:rsidRDefault="00C062ED" w:rsidP="003446EB">
      <w:pPr>
        <w:tabs>
          <w:tab w:val="left" w:pos="540"/>
        </w:tabs>
        <w:spacing w:after="0" w:line="360" w:lineRule="auto"/>
        <w:jc w:val="both"/>
        <w:rPr>
          <w:rFonts w:ascii="Times New Roman" w:hAnsi="Times New Roman" w:cs="Times New Roman"/>
          <w:sz w:val="24"/>
          <w:szCs w:val="24"/>
        </w:rPr>
      </w:pPr>
    </w:p>
    <w:p w:rsidR="00C167D7" w:rsidRPr="00C167D7" w:rsidRDefault="00C167D7" w:rsidP="00C167D7">
      <w:pPr>
        <w:spacing w:line="360" w:lineRule="auto"/>
        <w:jc w:val="both"/>
        <w:rPr>
          <w:rFonts w:ascii="Times New Roman" w:hAnsi="Times New Roman" w:cs="Times New Roman"/>
          <w:b/>
          <w:sz w:val="24"/>
          <w:szCs w:val="24"/>
        </w:rPr>
      </w:pPr>
      <w:r w:rsidRPr="00C167D7">
        <w:rPr>
          <w:rFonts w:ascii="Times New Roman" w:hAnsi="Times New Roman" w:cs="Times New Roman"/>
          <w:b/>
          <w:sz w:val="24"/>
          <w:szCs w:val="24"/>
        </w:rPr>
        <w:t xml:space="preserve">References </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Akani, G. C., Luiselli, L., Amuzie, C. C., &amp; Wokem, G. N. (2011). Helminth community structure and diet of three Afrotropical anuran species: a test of the interactive-versus-isolationist parasite communities’ hypothesis. </w:t>
      </w:r>
      <w:r w:rsidRPr="00636F6E">
        <w:rPr>
          <w:rFonts w:ascii="Times New Roman" w:hAnsi="Times New Roman" w:cs="Times New Roman"/>
          <w:i/>
          <w:iCs/>
          <w:color w:val="222222"/>
          <w:sz w:val="24"/>
          <w:szCs w:val="24"/>
          <w:shd w:val="clear" w:color="auto" w:fill="FFFFFF"/>
        </w:rPr>
        <w:t>Web ecology</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11</w:t>
      </w:r>
      <w:r w:rsidRPr="00636F6E">
        <w:rPr>
          <w:rFonts w:ascii="Times New Roman" w:hAnsi="Times New Roman" w:cs="Times New Roman"/>
          <w:color w:val="222222"/>
          <w:sz w:val="24"/>
          <w:szCs w:val="24"/>
          <w:shd w:val="clear" w:color="auto" w:fill="FFFFFF"/>
        </w:rPr>
        <w:t>(1), 11-19</w:t>
      </w:r>
      <w:r>
        <w:rPr>
          <w:rFonts w:ascii="Times New Roman" w:hAnsi="Times New Roman" w:cs="Times New Roman"/>
          <w:color w:val="222222"/>
          <w:sz w:val="24"/>
          <w:szCs w:val="24"/>
          <w:shd w:val="clear" w:color="auto" w:fill="FFFFFF"/>
        </w:rPr>
        <w:t>.</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Arenas Chaves, L. M. (2010). </w:t>
      </w:r>
      <w:r w:rsidRPr="00636F6E">
        <w:rPr>
          <w:rFonts w:ascii="Times New Roman" w:hAnsi="Times New Roman" w:cs="Times New Roman"/>
          <w:i/>
          <w:iCs/>
          <w:color w:val="222222"/>
          <w:sz w:val="24"/>
          <w:szCs w:val="24"/>
          <w:shd w:val="clear" w:color="auto" w:fill="FFFFFF"/>
        </w:rPr>
        <w:t>Dietary specialization predicts toxicity in recently diverged lineages of poison frogs</w:t>
      </w:r>
      <w:r w:rsidRPr="00636F6E">
        <w:rPr>
          <w:rFonts w:ascii="Times New Roman" w:hAnsi="Times New Roman" w:cs="Times New Roman"/>
          <w:color w:val="222222"/>
          <w:sz w:val="24"/>
          <w:szCs w:val="24"/>
          <w:shd w:val="clear" w:color="auto" w:fill="FFFFFF"/>
        </w:rPr>
        <w:t> (Master's thesis, Bogotá-Uniandes).</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Blaustein, A. R., Gervasi, S. S., Johnson, P. T., Hoverman, J. T., Belden, L. K., Bradley, P. W., &amp; Xie, G. Y. (2012). Ecophysiology meets conservation: understanding the role of disease in amphibian population declines. </w:t>
      </w:r>
      <w:r w:rsidRPr="00636F6E">
        <w:rPr>
          <w:rFonts w:ascii="Times New Roman" w:hAnsi="Times New Roman" w:cs="Times New Roman"/>
          <w:i/>
          <w:iCs/>
          <w:color w:val="222222"/>
          <w:sz w:val="24"/>
          <w:szCs w:val="24"/>
          <w:shd w:val="clear" w:color="auto" w:fill="FFFFFF"/>
        </w:rPr>
        <w:t>Philosophical Transactions of the Royal Society B: Biological Sciences</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367</w:t>
      </w:r>
      <w:r w:rsidRPr="00636F6E">
        <w:rPr>
          <w:rFonts w:ascii="Times New Roman" w:hAnsi="Times New Roman" w:cs="Times New Roman"/>
          <w:color w:val="222222"/>
          <w:sz w:val="24"/>
          <w:szCs w:val="24"/>
          <w:shd w:val="clear" w:color="auto" w:fill="FFFFFF"/>
        </w:rPr>
        <w:t>(1596), 1688-1707.</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Boulenger, G. A. (1897). </w:t>
      </w:r>
      <w:r w:rsidRPr="00636F6E">
        <w:rPr>
          <w:rFonts w:ascii="Times New Roman" w:hAnsi="Times New Roman" w:cs="Times New Roman"/>
          <w:i/>
          <w:iCs/>
          <w:color w:val="222222"/>
          <w:sz w:val="24"/>
          <w:szCs w:val="24"/>
          <w:shd w:val="clear" w:color="auto" w:fill="FFFFFF"/>
        </w:rPr>
        <w:t>The tailless batrachians of Europe</w:t>
      </w:r>
      <w:r w:rsidRPr="00636F6E">
        <w:rPr>
          <w:rFonts w:ascii="Times New Roman" w:hAnsi="Times New Roman" w:cs="Times New Roman"/>
          <w:color w:val="222222"/>
          <w:sz w:val="24"/>
          <w:szCs w:val="24"/>
          <w:shd w:val="clear" w:color="auto" w:fill="FFFFFF"/>
        </w:rPr>
        <w:t> (Vol. 74). Ray Society.</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Bursey, C. R., Goldberg, S. R., &amp; Parmelee, J. R. (2001). Gastrointestinal helminths of 51 species of anurans from Reserva Cuzco Amazónico, Peru. </w:t>
      </w:r>
      <w:r w:rsidRPr="00636F6E">
        <w:rPr>
          <w:rFonts w:ascii="Times New Roman" w:hAnsi="Times New Roman" w:cs="Times New Roman"/>
          <w:i/>
          <w:iCs/>
          <w:color w:val="222222"/>
          <w:sz w:val="24"/>
          <w:szCs w:val="24"/>
          <w:shd w:val="clear" w:color="auto" w:fill="FFFFFF"/>
        </w:rPr>
        <w:t>Comparative Parasitology</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68</w:t>
      </w:r>
      <w:r w:rsidRPr="00636F6E">
        <w:rPr>
          <w:rFonts w:ascii="Times New Roman" w:hAnsi="Times New Roman" w:cs="Times New Roman"/>
          <w:color w:val="222222"/>
          <w:sz w:val="24"/>
          <w:szCs w:val="24"/>
          <w:shd w:val="clear" w:color="auto" w:fill="FFFFFF"/>
        </w:rPr>
        <w:t>(1), 21-35.</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Ceballos, G., Ehrlich, P. R., &amp; Dirzo, R. (2017). Biological annihilation via the ongoing sixth mass extinction signaled by vertebrate population losses and declines. </w:t>
      </w:r>
      <w:r w:rsidRPr="00636F6E">
        <w:rPr>
          <w:rFonts w:ascii="Times New Roman" w:hAnsi="Times New Roman" w:cs="Times New Roman"/>
          <w:i/>
          <w:iCs/>
          <w:color w:val="222222"/>
          <w:sz w:val="24"/>
          <w:szCs w:val="24"/>
          <w:shd w:val="clear" w:color="auto" w:fill="FFFFFF"/>
        </w:rPr>
        <w:t>Proceedings of the national academy of sciences</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114</w:t>
      </w:r>
      <w:r w:rsidRPr="00636F6E">
        <w:rPr>
          <w:rFonts w:ascii="Times New Roman" w:hAnsi="Times New Roman" w:cs="Times New Roman"/>
          <w:color w:val="222222"/>
          <w:sz w:val="24"/>
          <w:szCs w:val="24"/>
          <w:shd w:val="clear" w:color="auto" w:fill="FFFFFF"/>
        </w:rPr>
        <w:t>(30), E6089-E6096.</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Clark, E. (2005). The order and simplicity of gentrification: a political challenge.</w:t>
      </w:r>
    </w:p>
    <w:p w:rsidR="00C167D7" w:rsidRPr="00636F6E"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Comas, M., &amp; Ribas, A. (2015). Why are the prevalence and diversity of helminths in the endemic Pyrenean brook newt Calotriton asper (Amphibia, Salamandridae) so low?. </w:t>
      </w:r>
      <w:r w:rsidRPr="00636F6E">
        <w:rPr>
          <w:rFonts w:ascii="Times New Roman" w:hAnsi="Times New Roman" w:cs="Times New Roman"/>
          <w:i/>
          <w:iCs/>
          <w:color w:val="222222"/>
          <w:sz w:val="24"/>
          <w:szCs w:val="24"/>
          <w:shd w:val="clear" w:color="auto" w:fill="FFFFFF"/>
        </w:rPr>
        <w:t>Journal of helminthology</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89</w:t>
      </w:r>
      <w:r w:rsidRPr="00636F6E">
        <w:rPr>
          <w:rFonts w:ascii="Times New Roman" w:hAnsi="Times New Roman" w:cs="Times New Roman"/>
          <w:color w:val="222222"/>
          <w:sz w:val="24"/>
          <w:szCs w:val="24"/>
          <w:shd w:val="clear" w:color="auto" w:fill="FFFFFF"/>
        </w:rPr>
        <w:t>(2), 175-181.</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Crump, M., &amp; Fenolio, D. B. (2015). </w:t>
      </w:r>
      <w:r w:rsidRPr="00636F6E">
        <w:rPr>
          <w:rFonts w:ascii="Times New Roman" w:hAnsi="Times New Roman" w:cs="Times New Roman"/>
          <w:i/>
          <w:iCs/>
          <w:color w:val="222222"/>
          <w:sz w:val="24"/>
          <w:szCs w:val="24"/>
          <w:shd w:val="clear" w:color="auto" w:fill="FFFFFF"/>
        </w:rPr>
        <w:t>Eye of newt and toe of frog, adder's fork and lizard's leg: The lore and mythology of amphibians and reptiles</w:t>
      </w:r>
      <w:r w:rsidRPr="00636F6E">
        <w:rPr>
          <w:rFonts w:ascii="Times New Roman" w:hAnsi="Times New Roman" w:cs="Times New Roman"/>
          <w:color w:val="222222"/>
          <w:sz w:val="24"/>
          <w:szCs w:val="24"/>
          <w:shd w:val="clear" w:color="auto" w:fill="FFFFFF"/>
        </w:rPr>
        <w:t>. University of Chicago Press.</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Densmore, C. L., &amp; Green, D. E. (2007). Diseases of amphibians. </w:t>
      </w:r>
      <w:r w:rsidRPr="00636F6E">
        <w:rPr>
          <w:rFonts w:ascii="Times New Roman" w:hAnsi="Times New Roman" w:cs="Times New Roman"/>
          <w:i/>
          <w:iCs/>
          <w:color w:val="222222"/>
          <w:sz w:val="24"/>
          <w:szCs w:val="24"/>
          <w:shd w:val="clear" w:color="auto" w:fill="FFFFFF"/>
        </w:rPr>
        <w:t>Ilar Journal</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48</w:t>
      </w:r>
      <w:r w:rsidRPr="00636F6E">
        <w:rPr>
          <w:rFonts w:ascii="Times New Roman" w:hAnsi="Times New Roman" w:cs="Times New Roman"/>
          <w:color w:val="222222"/>
          <w:sz w:val="24"/>
          <w:szCs w:val="24"/>
          <w:shd w:val="clear" w:color="auto" w:fill="FFFFFF"/>
        </w:rPr>
        <w:t>(3), 235-254.</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Dorny, P., Praet, N., Deckers, N., &amp; Gabriël, S. (2009). Emerging food-borne parasites. </w:t>
      </w:r>
      <w:r w:rsidRPr="00636F6E">
        <w:rPr>
          <w:rFonts w:ascii="Times New Roman" w:hAnsi="Times New Roman" w:cs="Times New Roman"/>
          <w:i/>
          <w:iCs/>
          <w:color w:val="222222"/>
          <w:sz w:val="24"/>
          <w:szCs w:val="24"/>
          <w:shd w:val="clear" w:color="auto" w:fill="FFFFFF"/>
        </w:rPr>
        <w:t>Veterinary parasitology</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163</w:t>
      </w:r>
      <w:r w:rsidRPr="00636F6E">
        <w:rPr>
          <w:rFonts w:ascii="Times New Roman" w:hAnsi="Times New Roman" w:cs="Times New Roman"/>
          <w:color w:val="222222"/>
          <w:sz w:val="24"/>
          <w:szCs w:val="24"/>
          <w:shd w:val="clear" w:color="auto" w:fill="FFFFFF"/>
        </w:rPr>
        <w:t>(3), 196-206.</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Düşen, S., &amp; Öz, M. (2006). Helminths of the marsh frog, Rana ridibunda Pallas, 1771 (Anura: Ranidae), from Antalya Province, southwestern Turkey. </w:t>
      </w:r>
      <w:r w:rsidRPr="00636F6E">
        <w:rPr>
          <w:rFonts w:ascii="Times New Roman" w:hAnsi="Times New Roman" w:cs="Times New Roman"/>
          <w:i/>
          <w:iCs/>
          <w:color w:val="222222"/>
          <w:sz w:val="24"/>
          <w:szCs w:val="24"/>
          <w:shd w:val="clear" w:color="auto" w:fill="FFFFFF"/>
        </w:rPr>
        <w:t>Comparative Parasitology</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73</w:t>
      </w:r>
      <w:r w:rsidRPr="00636F6E">
        <w:rPr>
          <w:rFonts w:ascii="Times New Roman" w:hAnsi="Times New Roman" w:cs="Times New Roman"/>
          <w:color w:val="222222"/>
          <w:sz w:val="24"/>
          <w:szCs w:val="24"/>
          <w:shd w:val="clear" w:color="auto" w:fill="FFFFFF"/>
        </w:rPr>
        <w:t>(1), 121-129.</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Goldberg, S. R., Bursey, C. R., &amp; Kraus, F. (2009). Endoparasites in 12 species of Sphenomorphus (Squamata: Scincidae) from Papua New Guinea. </w:t>
      </w:r>
      <w:r w:rsidRPr="00636F6E">
        <w:rPr>
          <w:rFonts w:ascii="Times New Roman" w:hAnsi="Times New Roman" w:cs="Times New Roman"/>
          <w:i/>
          <w:iCs/>
          <w:color w:val="222222"/>
          <w:sz w:val="24"/>
          <w:szCs w:val="24"/>
          <w:shd w:val="clear" w:color="auto" w:fill="FFFFFF"/>
        </w:rPr>
        <w:t>Comparative Parasitology</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76</w:t>
      </w:r>
      <w:r w:rsidRPr="00636F6E">
        <w:rPr>
          <w:rFonts w:ascii="Times New Roman" w:hAnsi="Times New Roman" w:cs="Times New Roman"/>
          <w:color w:val="222222"/>
          <w:sz w:val="24"/>
          <w:szCs w:val="24"/>
          <w:shd w:val="clear" w:color="auto" w:fill="FFFFFF"/>
        </w:rPr>
        <w:t>(1), 58-83.</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Goldberg, S. R., &amp; Bursey, C. R. (2008). Helminths from 10 species of brachycephalid frogs (Anura: Brachycephalidae) from Costa Rica. </w:t>
      </w:r>
      <w:r w:rsidRPr="00636F6E">
        <w:rPr>
          <w:rFonts w:ascii="Times New Roman" w:hAnsi="Times New Roman" w:cs="Times New Roman"/>
          <w:i/>
          <w:iCs/>
          <w:color w:val="222222"/>
          <w:sz w:val="24"/>
          <w:szCs w:val="24"/>
          <w:shd w:val="clear" w:color="auto" w:fill="FFFFFF"/>
        </w:rPr>
        <w:t>Comparative Parasitology</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75</w:t>
      </w:r>
      <w:r w:rsidRPr="00636F6E">
        <w:rPr>
          <w:rFonts w:ascii="Times New Roman" w:hAnsi="Times New Roman" w:cs="Times New Roman"/>
          <w:color w:val="222222"/>
          <w:sz w:val="24"/>
          <w:szCs w:val="24"/>
          <w:shd w:val="clear" w:color="auto" w:fill="FFFFFF"/>
        </w:rPr>
        <w:t>(2), 255-262.</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Imkongwapang, R., Jyrwa, D. B., Lal, P., &amp; Tandon, V. (2014). A checklist of helminth parasite fauna in anuran Amphibia (frogs) of Nagaland, Northeast India. </w:t>
      </w:r>
      <w:r w:rsidRPr="00636F6E">
        <w:rPr>
          <w:rFonts w:ascii="Times New Roman" w:hAnsi="Times New Roman" w:cs="Times New Roman"/>
          <w:i/>
          <w:iCs/>
          <w:color w:val="222222"/>
          <w:sz w:val="24"/>
          <w:szCs w:val="24"/>
          <w:shd w:val="clear" w:color="auto" w:fill="FFFFFF"/>
        </w:rPr>
        <w:t>Journal of parasitic diseases</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38</w:t>
      </w:r>
      <w:r w:rsidRPr="00636F6E">
        <w:rPr>
          <w:rFonts w:ascii="Times New Roman" w:hAnsi="Times New Roman" w:cs="Times New Roman"/>
          <w:color w:val="222222"/>
          <w:sz w:val="24"/>
          <w:szCs w:val="24"/>
          <w:shd w:val="clear" w:color="auto" w:fill="FFFFFF"/>
        </w:rPr>
        <w:t>(1), 85-100.</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Johnson, P. T., &amp; McKenzie, V. J. (2009). Effects of environmental change on helminth infections in amphibians: exploring the emergence of Ribeiroia and Echinostoma infections in North America. In </w:t>
      </w:r>
      <w:r w:rsidRPr="00636F6E">
        <w:rPr>
          <w:rFonts w:ascii="Times New Roman" w:hAnsi="Times New Roman" w:cs="Times New Roman"/>
          <w:i/>
          <w:iCs/>
          <w:color w:val="222222"/>
          <w:sz w:val="24"/>
          <w:szCs w:val="24"/>
          <w:shd w:val="clear" w:color="auto" w:fill="FFFFFF"/>
        </w:rPr>
        <w:t>The biology of echinostomes</w:t>
      </w:r>
      <w:r w:rsidRPr="00636F6E">
        <w:rPr>
          <w:rFonts w:ascii="Times New Roman" w:hAnsi="Times New Roman" w:cs="Times New Roman"/>
          <w:color w:val="222222"/>
          <w:sz w:val="24"/>
          <w:szCs w:val="24"/>
          <w:shd w:val="clear" w:color="auto" w:fill="FFFFFF"/>
        </w:rPr>
        <w:t> (pp. 249-280). Springer, New York, NY.</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Johnson, P. T., Sutherland, D. R., &amp; Kinsella, J. M. (2004). Pathogenesis with Special Emphasis on the Amphibian Malformation Problem. </w:t>
      </w:r>
      <w:r w:rsidRPr="00636F6E">
        <w:rPr>
          <w:rFonts w:ascii="Times New Roman" w:hAnsi="Times New Roman" w:cs="Times New Roman"/>
          <w:i/>
          <w:iCs/>
          <w:color w:val="222222"/>
          <w:sz w:val="24"/>
          <w:szCs w:val="24"/>
          <w:shd w:val="clear" w:color="auto" w:fill="FFFFFF"/>
        </w:rPr>
        <w:t>Advances in parasitology</w:t>
      </w:r>
      <w:r w:rsidRPr="00636F6E">
        <w:rPr>
          <w:rFonts w:ascii="Times New Roman" w:hAnsi="Times New Roman" w:cs="Times New Roman"/>
          <w:color w:val="222222"/>
          <w:sz w:val="24"/>
          <w:szCs w:val="24"/>
          <w:shd w:val="clear" w:color="auto" w:fill="FFFFFF"/>
        </w:rPr>
        <w:t>, 191.</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KARAKAŞ, M. (2015). Helminth Parasites of Bufo viridis, Rana ridibunda and Hyla arborea Collected from the Different Regions of Turkey. </w:t>
      </w:r>
      <w:r w:rsidRPr="00636F6E">
        <w:rPr>
          <w:rFonts w:ascii="Times New Roman" w:hAnsi="Times New Roman" w:cs="Times New Roman"/>
          <w:i/>
          <w:iCs/>
          <w:color w:val="222222"/>
          <w:sz w:val="24"/>
          <w:szCs w:val="24"/>
          <w:shd w:val="clear" w:color="auto" w:fill="FFFFFF"/>
        </w:rPr>
        <w:t>Manas Journal of Agriculture Veterinary and Life Sciences</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5</w:t>
      </w:r>
      <w:r w:rsidRPr="00636F6E">
        <w:rPr>
          <w:rFonts w:ascii="Times New Roman" w:hAnsi="Times New Roman" w:cs="Times New Roman"/>
          <w:color w:val="222222"/>
          <w:sz w:val="24"/>
          <w:szCs w:val="24"/>
          <w:shd w:val="clear" w:color="auto" w:fill="FFFFFF"/>
        </w:rPr>
        <w:t>(1), 1-6.</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Koprivnikar, J., Marcogliese, D. J., Rohr, J. R., Orlofske, S. A., Raffel, T. R., &amp; Johnson, P. T. (2012). Macroparasite infections of amphibians: what can they tell us?. </w:t>
      </w:r>
      <w:r w:rsidRPr="00636F6E">
        <w:rPr>
          <w:rFonts w:ascii="Times New Roman" w:hAnsi="Times New Roman" w:cs="Times New Roman"/>
          <w:i/>
          <w:iCs/>
          <w:color w:val="222222"/>
          <w:sz w:val="24"/>
          <w:szCs w:val="24"/>
          <w:shd w:val="clear" w:color="auto" w:fill="FFFFFF"/>
        </w:rPr>
        <w:t>EcoHealth</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9</w:t>
      </w:r>
      <w:r w:rsidRPr="00636F6E">
        <w:rPr>
          <w:rFonts w:ascii="Times New Roman" w:hAnsi="Times New Roman" w:cs="Times New Roman"/>
          <w:color w:val="222222"/>
          <w:sz w:val="24"/>
          <w:szCs w:val="24"/>
          <w:shd w:val="clear" w:color="auto" w:fill="FFFFFF"/>
        </w:rPr>
        <w:t>(3), 342-360.</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Kühn, S., Rebolledo, E. L. B., &amp; van Franeker, J. A. (2015). Deleterious effects of litter on marine life. In </w:t>
      </w:r>
      <w:r w:rsidRPr="00636F6E">
        <w:rPr>
          <w:rFonts w:ascii="Times New Roman" w:hAnsi="Times New Roman" w:cs="Times New Roman"/>
          <w:i/>
          <w:iCs/>
          <w:color w:val="222222"/>
          <w:sz w:val="24"/>
          <w:szCs w:val="24"/>
          <w:shd w:val="clear" w:color="auto" w:fill="FFFFFF"/>
        </w:rPr>
        <w:t>Marine anthropogenic litter</w:t>
      </w:r>
      <w:r w:rsidRPr="00636F6E">
        <w:rPr>
          <w:rFonts w:ascii="Times New Roman" w:hAnsi="Times New Roman" w:cs="Times New Roman"/>
          <w:color w:val="222222"/>
          <w:sz w:val="24"/>
          <w:szCs w:val="24"/>
          <w:shd w:val="clear" w:color="auto" w:fill="FFFFFF"/>
        </w:rPr>
        <w:t> (pp. 75-116). Springer, Cham.</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McAllister, C. T., Bursey, C. R., Robison, H. W., &amp; Connior, M. B. (2013). Parasites of the Ozark zig-zag salamander, Plethodon angusticlavius (Caudata: Plethodontidae), from northern Arkansas. </w:t>
      </w:r>
      <w:r w:rsidRPr="00636F6E">
        <w:rPr>
          <w:rFonts w:ascii="Times New Roman" w:hAnsi="Times New Roman" w:cs="Times New Roman"/>
          <w:i/>
          <w:iCs/>
          <w:color w:val="222222"/>
          <w:sz w:val="24"/>
          <w:szCs w:val="24"/>
          <w:shd w:val="clear" w:color="auto" w:fill="FFFFFF"/>
        </w:rPr>
        <w:t>Comparative Parasitology</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80</w:t>
      </w:r>
      <w:r w:rsidRPr="00636F6E">
        <w:rPr>
          <w:rFonts w:ascii="Times New Roman" w:hAnsi="Times New Roman" w:cs="Times New Roman"/>
          <w:color w:val="222222"/>
          <w:sz w:val="24"/>
          <w:szCs w:val="24"/>
          <w:shd w:val="clear" w:color="auto" w:fill="FFFFFF"/>
        </w:rPr>
        <w:t>(1), 69-79.</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Mohammad, M. K., Al-Moussawi, A. A., &amp; Jasim, S. Y. (2010). Helminth parasites of the green toad Bufo viridis Laurenti, 1768 in Baghdad area, central Iraq. </w:t>
      </w:r>
      <w:r w:rsidRPr="00636F6E">
        <w:rPr>
          <w:rFonts w:ascii="Times New Roman" w:hAnsi="Times New Roman" w:cs="Times New Roman"/>
          <w:i/>
          <w:iCs/>
          <w:color w:val="222222"/>
          <w:sz w:val="24"/>
          <w:szCs w:val="24"/>
          <w:shd w:val="clear" w:color="auto" w:fill="FFFFFF"/>
        </w:rPr>
        <w:t>Egyptian Academic Journal of Biological Sciences, B. Zoology</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2</w:t>
      </w:r>
      <w:r w:rsidRPr="00636F6E">
        <w:rPr>
          <w:rFonts w:ascii="Times New Roman" w:hAnsi="Times New Roman" w:cs="Times New Roman"/>
          <w:color w:val="222222"/>
          <w:sz w:val="24"/>
          <w:szCs w:val="24"/>
          <w:shd w:val="clear" w:color="auto" w:fill="FFFFFF"/>
        </w:rPr>
        <w:t>(1), 17-25.</w:t>
      </w:r>
    </w:p>
    <w:p w:rsidR="00C167D7" w:rsidRPr="00636F6E"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Mohammad, S. M., &amp; Turney, P. D. (2010, June). Emotions evoked by common words and phrases: Using mechanical turk to create an emotion lexicon. In </w:t>
      </w:r>
      <w:r w:rsidRPr="00636F6E">
        <w:rPr>
          <w:rFonts w:ascii="Times New Roman" w:hAnsi="Times New Roman" w:cs="Times New Roman"/>
          <w:i/>
          <w:iCs/>
          <w:color w:val="222222"/>
          <w:sz w:val="24"/>
          <w:szCs w:val="24"/>
          <w:shd w:val="clear" w:color="auto" w:fill="FFFFFF"/>
        </w:rPr>
        <w:t>Proceedings of the NAACL HLT 2010 workshop on computational approaches to analysis and generation of emotion in text</w:t>
      </w:r>
      <w:r w:rsidRPr="00636F6E">
        <w:rPr>
          <w:rFonts w:ascii="Times New Roman" w:hAnsi="Times New Roman" w:cs="Times New Roman"/>
          <w:color w:val="222222"/>
          <w:sz w:val="24"/>
          <w:szCs w:val="24"/>
          <w:shd w:val="clear" w:color="auto" w:fill="FFFFFF"/>
        </w:rPr>
        <w:t> (pp. 26-34). Association for Computational Linguistics.</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Morrison, C. (2012). Impacts of tourism on threatened species in the Pacific region: a review. </w:t>
      </w:r>
      <w:r w:rsidRPr="00636F6E">
        <w:rPr>
          <w:rFonts w:ascii="Times New Roman" w:hAnsi="Times New Roman" w:cs="Times New Roman"/>
          <w:i/>
          <w:iCs/>
          <w:color w:val="222222"/>
          <w:sz w:val="24"/>
          <w:szCs w:val="24"/>
          <w:shd w:val="clear" w:color="auto" w:fill="FFFFFF"/>
        </w:rPr>
        <w:t>Pacific Conservation Biology</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18</w:t>
      </w:r>
      <w:r w:rsidRPr="00636F6E">
        <w:rPr>
          <w:rFonts w:ascii="Times New Roman" w:hAnsi="Times New Roman" w:cs="Times New Roman"/>
          <w:color w:val="222222"/>
          <w:sz w:val="24"/>
          <w:szCs w:val="24"/>
          <w:shd w:val="clear" w:color="auto" w:fill="FFFFFF"/>
        </w:rPr>
        <w:t>(4), 227-238.</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Noble, S. G. (1918). </w:t>
      </w:r>
      <w:r w:rsidRPr="00636F6E">
        <w:rPr>
          <w:rFonts w:ascii="Times New Roman" w:hAnsi="Times New Roman" w:cs="Times New Roman"/>
          <w:i/>
          <w:iCs/>
          <w:color w:val="222222"/>
          <w:sz w:val="24"/>
          <w:szCs w:val="24"/>
          <w:shd w:val="clear" w:color="auto" w:fill="FFFFFF"/>
        </w:rPr>
        <w:t>Forty Years of the Public Schools in Mississippi: With Special Reference to the Education of the Negro</w:t>
      </w:r>
      <w:r w:rsidRPr="00636F6E">
        <w:rPr>
          <w:rFonts w:ascii="Times New Roman" w:hAnsi="Times New Roman" w:cs="Times New Roman"/>
          <w:color w:val="222222"/>
          <w:sz w:val="24"/>
          <w:szCs w:val="24"/>
          <w:shd w:val="clear" w:color="auto" w:fill="FFFFFF"/>
        </w:rPr>
        <w:t> (No. 94). Teachers College, Columbia University.</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O’Rourke, D. P., &amp; Rosenbaum, M. D. (2015). Biology and diseases of amphibians. In </w:t>
      </w:r>
      <w:r w:rsidRPr="00636F6E">
        <w:rPr>
          <w:rFonts w:ascii="Times New Roman" w:hAnsi="Times New Roman" w:cs="Times New Roman"/>
          <w:i/>
          <w:iCs/>
          <w:color w:val="222222"/>
          <w:sz w:val="24"/>
          <w:szCs w:val="24"/>
          <w:shd w:val="clear" w:color="auto" w:fill="FFFFFF"/>
        </w:rPr>
        <w:t>Laboratory animal medicine</w:t>
      </w:r>
      <w:r w:rsidRPr="00636F6E">
        <w:rPr>
          <w:rFonts w:ascii="Times New Roman" w:hAnsi="Times New Roman" w:cs="Times New Roman"/>
          <w:color w:val="222222"/>
          <w:sz w:val="24"/>
          <w:szCs w:val="24"/>
          <w:shd w:val="clear" w:color="auto" w:fill="FFFFFF"/>
        </w:rPr>
        <w:t> (pp. 931-965). Academic Press.</w:t>
      </w:r>
    </w:p>
    <w:p w:rsidR="00C167D7" w:rsidRPr="00636F6E"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Parker, D. M., Cooke, W. J., &amp; Balazs, G. H. (2005). Diet of oceanic loggerhead sea turtles (Caretta caretta) in the central North Pacific. </w:t>
      </w:r>
      <w:r w:rsidRPr="00636F6E">
        <w:rPr>
          <w:rFonts w:ascii="Times New Roman" w:hAnsi="Times New Roman" w:cs="Times New Roman"/>
          <w:i/>
          <w:iCs/>
          <w:color w:val="222222"/>
          <w:sz w:val="24"/>
          <w:szCs w:val="24"/>
          <w:shd w:val="clear" w:color="auto" w:fill="FFFFFF"/>
        </w:rPr>
        <w:t>Fishery Bulletin</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103</w:t>
      </w:r>
      <w:r w:rsidRPr="00636F6E">
        <w:rPr>
          <w:rFonts w:ascii="Times New Roman" w:hAnsi="Times New Roman" w:cs="Times New Roman"/>
          <w:color w:val="222222"/>
          <w:sz w:val="24"/>
          <w:szCs w:val="24"/>
          <w:shd w:val="clear" w:color="auto" w:fill="FFFFFF"/>
        </w:rPr>
        <w:t>(1), 142-152.</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Portik, D. M., &amp; Papenfuss, T. J. (2015). Historical biogeography resolves the origins of endemic Arabian toad lineages (Anura: Bufonidae): evidence for ancient vicariance and dispersal events with the Horn of Africa and South Asia. </w:t>
      </w:r>
      <w:r w:rsidRPr="00636F6E">
        <w:rPr>
          <w:rFonts w:ascii="Times New Roman" w:hAnsi="Times New Roman" w:cs="Times New Roman"/>
          <w:i/>
          <w:iCs/>
          <w:color w:val="222222"/>
          <w:sz w:val="24"/>
          <w:szCs w:val="24"/>
          <w:shd w:val="clear" w:color="auto" w:fill="FFFFFF"/>
        </w:rPr>
        <w:t>BMC Evolutionary Biology</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15</w:t>
      </w:r>
      <w:r w:rsidRPr="00636F6E">
        <w:rPr>
          <w:rFonts w:ascii="Times New Roman" w:hAnsi="Times New Roman" w:cs="Times New Roman"/>
          <w:color w:val="222222"/>
          <w:sz w:val="24"/>
          <w:szCs w:val="24"/>
          <w:shd w:val="clear" w:color="auto" w:fill="FFFFFF"/>
        </w:rPr>
        <w:t>(1), 152.</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Rizvi, A. N., &amp; Bhutia, P. T. (2014). </w:t>
      </w:r>
      <w:r w:rsidRPr="00636F6E">
        <w:rPr>
          <w:rFonts w:ascii="Times New Roman" w:hAnsi="Times New Roman" w:cs="Times New Roman"/>
          <w:i/>
          <w:iCs/>
          <w:color w:val="222222"/>
          <w:sz w:val="24"/>
          <w:szCs w:val="24"/>
          <w:shd w:val="clear" w:color="auto" w:fill="FFFFFF"/>
        </w:rPr>
        <w:t>Studies on the Helminth Parasites of District Dehradun</w:t>
      </w:r>
      <w:r w:rsidRPr="00636F6E">
        <w:rPr>
          <w:rFonts w:ascii="Times New Roman" w:hAnsi="Times New Roman" w:cs="Times New Roman"/>
          <w:color w:val="222222"/>
          <w:sz w:val="24"/>
          <w:szCs w:val="24"/>
          <w:shd w:val="clear" w:color="auto" w:fill="FFFFFF"/>
        </w:rPr>
        <w:t> (Vol. 355, pp. 1-40).</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Sabagh, L. T., &amp; Carvalho-e-Silva, A. M. (2008). Feeding overlap in two sympatric species of Rhinella (Anura: Bufonidae) of the Atlantic Rain Forest. </w:t>
      </w:r>
      <w:r w:rsidRPr="00636F6E">
        <w:rPr>
          <w:rFonts w:ascii="Times New Roman" w:hAnsi="Times New Roman" w:cs="Times New Roman"/>
          <w:i/>
          <w:iCs/>
          <w:color w:val="222222"/>
          <w:sz w:val="24"/>
          <w:szCs w:val="24"/>
          <w:shd w:val="clear" w:color="auto" w:fill="FFFFFF"/>
        </w:rPr>
        <w:t>Revista Brasileira de Zoologia</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25</w:t>
      </w:r>
      <w:r w:rsidRPr="00636F6E">
        <w:rPr>
          <w:rFonts w:ascii="Times New Roman" w:hAnsi="Times New Roman" w:cs="Times New Roman"/>
          <w:color w:val="222222"/>
          <w:sz w:val="24"/>
          <w:szCs w:val="24"/>
          <w:shd w:val="clear" w:color="auto" w:fill="FFFFFF"/>
        </w:rPr>
        <w:t>(2), 247-253.</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Sarwar, M. K., Malik, M. F., Hussain, M., Azam, I., &amp; Ashiq, U. (2016). Distribution and current status of amphibian fauna of Pakistan: A review. </w:t>
      </w:r>
      <w:r w:rsidRPr="00636F6E">
        <w:rPr>
          <w:rFonts w:ascii="Times New Roman" w:hAnsi="Times New Roman" w:cs="Times New Roman"/>
          <w:i/>
          <w:iCs/>
          <w:color w:val="222222"/>
          <w:sz w:val="24"/>
          <w:szCs w:val="24"/>
          <w:shd w:val="clear" w:color="auto" w:fill="FFFFFF"/>
        </w:rPr>
        <w:t>Electronic Journal of Biology</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12</w:t>
      </w:r>
      <w:r w:rsidRPr="00636F6E">
        <w:rPr>
          <w:rFonts w:ascii="Times New Roman" w:hAnsi="Times New Roman" w:cs="Times New Roman"/>
          <w:color w:val="222222"/>
          <w:sz w:val="24"/>
          <w:szCs w:val="24"/>
          <w:shd w:val="clear" w:color="auto" w:fill="FFFFFF"/>
        </w:rPr>
        <w:t>(3), 243-246.</w:t>
      </w:r>
    </w:p>
    <w:p w:rsidR="00C167D7" w:rsidRPr="00636F6E"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Sharif, M. A., Al-Abidi, A. A., Mat, S., Sopian, K., Ruslan, M. H., Sulaiman, M. Y., &amp; Rosli, M. A. M. (2015). Review of the application of phase change material for heating and domestic hot water systems. </w:t>
      </w:r>
      <w:r w:rsidRPr="00636F6E">
        <w:rPr>
          <w:rFonts w:ascii="Times New Roman" w:hAnsi="Times New Roman" w:cs="Times New Roman"/>
          <w:i/>
          <w:iCs/>
          <w:color w:val="222222"/>
          <w:sz w:val="24"/>
          <w:szCs w:val="24"/>
          <w:shd w:val="clear" w:color="auto" w:fill="FFFFFF"/>
        </w:rPr>
        <w:t>Renewable and Sustainable Energy Reviews</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42</w:t>
      </w:r>
      <w:r w:rsidRPr="00636F6E">
        <w:rPr>
          <w:rFonts w:ascii="Times New Roman" w:hAnsi="Times New Roman" w:cs="Times New Roman"/>
          <w:color w:val="222222"/>
          <w:sz w:val="24"/>
          <w:szCs w:val="24"/>
          <w:shd w:val="clear" w:color="auto" w:fill="FFFFFF"/>
        </w:rPr>
        <w:t>, 557-568.</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Tagurum, Y. O., Chirdan, O. O., Bello, D. A., Afolaranmi, T. O., Hassan, Z. I., Iyaji, A. U., &amp; Idoko, L. (2015). Situational analysis of Orphans and Vulnerable Children in urban and rural communities of Plateau State. </w:t>
      </w:r>
      <w:r w:rsidRPr="00636F6E">
        <w:rPr>
          <w:rFonts w:ascii="Times New Roman" w:hAnsi="Times New Roman" w:cs="Times New Roman"/>
          <w:i/>
          <w:iCs/>
          <w:color w:val="222222"/>
          <w:sz w:val="24"/>
          <w:szCs w:val="24"/>
          <w:shd w:val="clear" w:color="auto" w:fill="FFFFFF"/>
        </w:rPr>
        <w:t>Annals of African medicine</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14</w:t>
      </w:r>
      <w:r w:rsidRPr="00636F6E">
        <w:rPr>
          <w:rFonts w:ascii="Times New Roman" w:hAnsi="Times New Roman" w:cs="Times New Roman"/>
          <w:color w:val="222222"/>
          <w:sz w:val="24"/>
          <w:szCs w:val="24"/>
          <w:shd w:val="clear" w:color="auto" w:fill="FFFFFF"/>
        </w:rPr>
        <w:t>(1), 18.</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Vaughan, S., &amp; Harris, M. (2014). Converging Opportunities: Environmental compliance and citizen science. </w:t>
      </w:r>
      <w:r w:rsidRPr="00636F6E">
        <w:rPr>
          <w:rFonts w:ascii="Times New Roman" w:hAnsi="Times New Roman" w:cs="Times New Roman"/>
          <w:i/>
          <w:iCs/>
          <w:color w:val="222222"/>
          <w:sz w:val="24"/>
          <w:szCs w:val="24"/>
          <w:shd w:val="clear" w:color="auto" w:fill="FFFFFF"/>
        </w:rPr>
        <w:t>Chinese Journal of Urban and Environmental Studies</w:t>
      </w:r>
      <w:r w:rsidRPr="00636F6E">
        <w:rPr>
          <w:rFonts w:ascii="Times New Roman" w:hAnsi="Times New Roman" w:cs="Times New Roman"/>
          <w:color w:val="222222"/>
          <w:sz w:val="24"/>
          <w:szCs w:val="24"/>
          <w:shd w:val="clear" w:color="auto" w:fill="FFFFFF"/>
        </w:rPr>
        <w:t>, </w:t>
      </w:r>
      <w:r w:rsidRPr="00636F6E">
        <w:rPr>
          <w:rFonts w:ascii="Times New Roman" w:hAnsi="Times New Roman" w:cs="Times New Roman"/>
          <w:i/>
          <w:iCs/>
          <w:color w:val="222222"/>
          <w:sz w:val="24"/>
          <w:szCs w:val="24"/>
          <w:shd w:val="clear" w:color="auto" w:fill="FFFFFF"/>
        </w:rPr>
        <w:t>2</w:t>
      </w:r>
      <w:r w:rsidRPr="00636F6E">
        <w:rPr>
          <w:rFonts w:ascii="Times New Roman" w:hAnsi="Times New Roman" w:cs="Times New Roman"/>
          <w:color w:val="222222"/>
          <w:sz w:val="24"/>
          <w:szCs w:val="24"/>
          <w:shd w:val="clear" w:color="auto" w:fill="FFFFFF"/>
        </w:rPr>
        <w:t>(01), 1450001.</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Vhora, M. S. (2012). </w:t>
      </w:r>
      <w:r w:rsidRPr="00636F6E">
        <w:rPr>
          <w:rFonts w:ascii="Times New Roman" w:hAnsi="Times New Roman" w:cs="Times New Roman"/>
          <w:i/>
          <w:iCs/>
          <w:color w:val="222222"/>
          <w:sz w:val="24"/>
          <w:szCs w:val="24"/>
          <w:shd w:val="clear" w:color="auto" w:fill="FFFFFF"/>
        </w:rPr>
        <w:t>A seasonal and comparative study of helminth parasites in some anurans from Oklahoma</w:t>
      </w:r>
      <w:r w:rsidRPr="00636F6E">
        <w:rPr>
          <w:rFonts w:ascii="Times New Roman" w:hAnsi="Times New Roman" w:cs="Times New Roman"/>
          <w:color w:val="222222"/>
          <w:sz w:val="24"/>
          <w:szCs w:val="24"/>
          <w:shd w:val="clear" w:color="auto" w:fill="FFFFFF"/>
        </w:rPr>
        <w:t>. Oklahoma State University.</w:t>
      </w:r>
    </w:p>
    <w:p w:rsidR="00C167D7"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Vitt, L. J., &amp; Caldwell, J. P. (2014). Herpetology: An Introductory Biology of Amphibians and Reptiles. 4ª Edição.</w:t>
      </w:r>
    </w:p>
    <w:p w:rsidR="00C167D7" w:rsidRPr="005751CE" w:rsidRDefault="00C167D7" w:rsidP="00C167D7">
      <w:pPr>
        <w:spacing w:line="360" w:lineRule="auto"/>
        <w:jc w:val="both"/>
        <w:rPr>
          <w:rFonts w:ascii="Times New Roman" w:hAnsi="Times New Roman" w:cs="Times New Roman"/>
          <w:color w:val="222222"/>
          <w:sz w:val="24"/>
          <w:szCs w:val="24"/>
          <w:shd w:val="clear" w:color="auto" w:fill="FFFFFF"/>
        </w:rPr>
      </w:pPr>
      <w:r w:rsidRPr="00636F6E">
        <w:rPr>
          <w:rFonts w:ascii="Times New Roman" w:hAnsi="Times New Roman" w:cs="Times New Roman"/>
          <w:color w:val="222222"/>
          <w:sz w:val="24"/>
          <w:szCs w:val="24"/>
          <w:shd w:val="clear" w:color="auto" w:fill="FFFFFF"/>
        </w:rPr>
        <w:t>Wright, L. (2006). </w:t>
      </w:r>
      <w:r w:rsidRPr="00636F6E">
        <w:rPr>
          <w:rFonts w:ascii="Times New Roman" w:hAnsi="Times New Roman" w:cs="Times New Roman"/>
          <w:i/>
          <w:iCs/>
          <w:color w:val="222222"/>
          <w:sz w:val="24"/>
          <w:szCs w:val="24"/>
          <w:shd w:val="clear" w:color="auto" w:fill="FFFFFF"/>
        </w:rPr>
        <w:t>The looming tower: Al-Qaeda and the road to 9/11</w:t>
      </w:r>
      <w:r w:rsidRPr="00636F6E">
        <w:rPr>
          <w:rFonts w:ascii="Times New Roman" w:hAnsi="Times New Roman" w:cs="Times New Roman"/>
          <w:color w:val="222222"/>
          <w:sz w:val="24"/>
          <w:szCs w:val="24"/>
          <w:shd w:val="clear" w:color="auto" w:fill="FFFFFF"/>
        </w:rPr>
        <w:t>. Alfred a Knopf Incorporated.</w:t>
      </w:r>
    </w:p>
    <w:p w:rsidR="00C167D7" w:rsidRDefault="00C167D7" w:rsidP="003446EB">
      <w:pPr>
        <w:tabs>
          <w:tab w:val="left" w:pos="540"/>
        </w:tabs>
        <w:spacing w:after="0" w:line="360" w:lineRule="auto"/>
        <w:jc w:val="both"/>
        <w:rPr>
          <w:rFonts w:ascii="Times New Roman" w:hAnsi="Times New Roman" w:cs="Times New Roman"/>
          <w:sz w:val="24"/>
          <w:szCs w:val="24"/>
        </w:rPr>
      </w:pPr>
    </w:p>
    <w:p w:rsidR="006A16E8" w:rsidRDefault="006A16E8" w:rsidP="003446EB">
      <w:pPr>
        <w:tabs>
          <w:tab w:val="left" w:pos="540"/>
        </w:tabs>
        <w:spacing w:after="0" w:line="360" w:lineRule="auto"/>
        <w:jc w:val="both"/>
        <w:rPr>
          <w:rFonts w:ascii="Times New Roman" w:hAnsi="Times New Roman" w:cs="Times New Roman"/>
          <w:sz w:val="24"/>
          <w:szCs w:val="24"/>
        </w:rPr>
      </w:pPr>
    </w:p>
    <w:p w:rsidR="006A16E8" w:rsidRDefault="006A16E8" w:rsidP="003446EB">
      <w:pPr>
        <w:tabs>
          <w:tab w:val="left" w:pos="540"/>
        </w:tabs>
        <w:spacing w:after="0" w:line="360" w:lineRule="auto"/>
        <w:jc w:val="both"/>
        <w:rPr>
          <w:rFonts w:ascii="Times New Roman" w:hAnsi="Times New Roman" w:cs="Times New Roman"/>
          <w:sz w:val="24"/>
          <w:szCs w:val="24"/>
        </w:rPr>
      </w:pPr>
    </w:p>
    <w:p w:rsidR="006A16E8" w:rsidRDefault="006A16E8" w:rsidP="003446EB">
      <w:pPr>
        <w:tabs>
          <w:tab w:val="left" w:pos="540"/>
        </w:tabs>
        <w:spacing w:after="0" w:line="360" w:lineRule="auto"/>
        <w:jc w:val="both"/>
        <w:rPr>
          <w:rFonts w:ascii="Times New Roman" w:hAnsi="Times New Roman" w:cs="Times New Roman"/>
          <w:sz w:val="24"/>
          <w:szCs w:val="24"/>
        </w:rPr>
      </w:pPr>
    </w:p>
    <w:p w:rsidR="006A16E8" w:rsidRDefault="006A16E8" w:rsidP="003446EB">
      <w:pPr>
        <w:tabs>
          <w:tab w:val="left" w:pos="540"/>
        </w:tabs>
        <w:spacing w:after="0" w:line="360" w:lineRule="auto"/>
        <w:jc w:val="both"/>
        <w:rPr>
          <w:rFonts w:ascii="Times New Roman" w:hAnsi="Times New Roman" w:cs="Times New Roman"/>
          <w:sz w:val="24"/>
          <w:szCs w:val="24"/>
        </w:rPr>
      </w:pPr>
    </w:p>
    <w:p w:rsidR="006A16E8" w:rsidRDefault="006A16E8" w:rsidP="003446EB">
      <w:pPr>
        <w:tabs>
          <w:tab w:val="left" w:pos="540"/>
        </w:tabs>
        <w:spacing w:after="0" w:line="360" w:lineRule="auto"/>
        <w:jc w:val="both"/>
        <w:rPr>
          <w:rFonts w:ascii="Times New Roman" w:hAnsi="Times New Roman" w:cs="Times New Roman"/>
          <w:sz w:val="24"/>
          <w:szCs w:val="24"/>
        </w:rPr>
      </w:pPr>
    </w:p>
    <w:p w:rsidR="006A16E8" w:rsidRDefault="006A16E8" w:rsidP="003446EB">
      <w:pPr>
        <w:tabs>
          <w:tab w:val="left" w:pos="540"/>
        </w:tabs>
        <w:spacing w:after="0" w:line="360" w:lineRule="auto"/>
        <w:jc w:val="both"/>
        <w:rPr>
          <w:rFonts w:ascii="Times New Roman" w:hAnsi="Times New Roman" w:cs="Times New Roman"/>
          <w:sz w:val="24"/>
          <w:szCs w:val="24"/>
        </w:rPr>
      </w:pPr>
    </w:p>
    <w:p w:rsidR="006A16E8" w:rsidRDefault="006A16E8" w:rsidP="003446EB">
      <w:pPr>
        <w:tabs>
          <w:tab w:val="left" w:pos="540"/>
        </w:tabs>
        <w:spacing w:after="0" w:line="360" w:lineRule="auto"/>
        <w:jc w:val="both"/>
        <w:rPr>
          <w:rFonts w:ascii="Times New Roman" w:hAnsi="Times New Roman" w:cs="Times New Roman"/>
          <w:sz w:val="24"/>
          <w:szCs w:val="24"/>
        </w:rPr>
      </w:pPr>
    </w:p>
    <w:p w:rsidR="006A16E8" w:rsidRPr="006263DC" w:rsidRDefault="006A16E8" w:rsidP="003446EB">
      <w:pPr>
        <w:tabs>
          <w:tab w:val="left" w:pos="540"/>
        </w:tabs>
        <w:spacing w:after="0" w:line="360" w:lineRule="auto"/>
        <w:jc w:val="both"/>
        <w:rPr>
          <w:rFonts w:ascii="Times New Roman" w:hAnsi="Times New Roman" w:cs="Times New Roman"/>
          <w:sz w:val="24"/>
          <w:szCs w:val="24"/>
        </w:rPr>
      </w:pPr>
    </w:p>
    <w:sectPr w:rsidR="006A16E8" w:rsidRPr="006263DC" w:rsidSect="006263DC">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7BA" w:rsidRDefault="003817BA" w:rsidP="00E92C2D">
      <w:pPr>
        <w:spacing w:after="0" w:line="240" w:lineRule="auto"/>
      </w:pPr>
      <w:r>
        <w:separator/>
      </w:r>
    </w:p>
  </w:endnote>
  <w:endnote w:type="continuationSeparator" w:id="0">
    <w:p w:rsidR="003817BA" w:rsidRDefault="003817BA" w:rsidP="00E9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7BA" w:rsidRDefault="003817BA" w:rsidP="00E92C2D">
      <w:pPr>
        <w:spacing w:after="0" w:line="240" w:lineRule="auto"/>
      </w:pPr>
      <w:r>
        <w:separator/>
      </w:r>
    </w:p>
  </w:footnote>
  <w:footnote w:type="continuationSeparator" w:id="0">
    <w:p w:rsidR="003817BA" w:rsidRDefault="003817BA" w:rsidP="00E92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49731"/>
      <w:docPartObj>
        <w:docPartGallery w:val="Page Numbers (Top of Page)"/>
        <w:docPartUnique/>
      </w:docPartObj>
    </w:sdtPr>
    <w:sdtEndPr>
      <w:rPr>
        <w:noProof/>
      </w:rPr>
    </w:sdtEndPr>
    <w:sdtContent>
      <w:p w:rsidR="00DD1826" w:rsidRDefault="00DD1826">
        <w:pPr>
          <w:pStyle w:val="Header"/>
          <w:jc w:val="center"/>
        </w:pPr>
        <w:r>
          <w:fldChar w:fldCharType="begin"/>
        </w:r>
        <w:r>
          <w:instrText xml:space="preserve"> PAGE   \* MERGEFORMAT </w:instrText>
        </w:r>
        <w:r>
          <w:fldChar w:fldCharType="separate"/>
        </w:r>
        <w:r w:rsidR="003817BA">
          <w:rPr>
            <w:noProof/>
          </w:rPr>
          <w:t>1</w:t>
        </w:r>
        <w:r>
          <w:rPr>
            <w:noProof/>
          </w:rPr>
          <w:fldChar w:fldCharType="end"/>
        </w:r>
      </w:p>
    </w:sdtContent>
  </w:sdt>
  <w:p w:rsidR="00DD1826" w:rsidRDefault="00DD1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853F2"/>
    <w:multiLevelType w:val="hybridMultilevel"/>
    <w:tmpl w:val="5B78A6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A0"/>
    <w:rsid w:val="000016DC"/>
    <w:rsid w:val="00007046"/>
    <w:rsid w:val="000111F9"/>
    <w:rsid w:val="00013AE5"/>
    <w:rsid w:val="000159F3"/>
    <w:rsid w:val="00024BD5"/>
    <w:rsid w:val="00027CA8"/>
    <w:rsid w:val="000329D5"/>
    <w:rsid w:val="00032F4E"/>
    <w:rsid w:val="000476DB"/>
    <w:rsid w:val="00052CFB"/>
    <w:rsid w:val="000539D4"/>
    <w:rsid w:val="00063767"/>
    <w:rsid w:val="000733D6"/>
    <w:rsid w:val="00083ADB"/>
    <w:rsid w:val="000871E5"/>
    <w:rsid w:val="000914ED"/>
    <w:rsid w:val="00094B81"/>
    <w:rsid w:val="000A350C"/>
    <w:rsid w:val="000B0E52"/>
    <w:rsid w:val="000B0E6F"/>
    <w:rsid w:val="000B5284"/>
    <w:rsid w:val="000B5435"/>
    <w:rsid w:val="000C1436"/>
    <w:rsid w:val="000C30C0"/>
    <w:rsid w:val="000C49F5"/>
    <w:rsid w:val="000D43AA"/>
    <w:rsid w:val="000D4EA5"/>
    <w:rsid w:val="000E1801"/>
    <w:rsid w:val="000F0965"/>
    <w:rsid w:val="00100FD5"/>
    <w:rsid w:val="00101E93"/>
    <w:rsid w:val="00107B2A"/>
    <w:rsid w:val="00110F74"/>
    <w:rsid w:val="0011327D"/>
    <w:rsid w:val="00125035"/>
    <w:rsid w:val="001274DA"/>
    <w:rsid w:val="00131148"/>
    <w:rsid w:val="00133DF0"/>
    <w:rsid w:val="00137103"/>
    <w:rsid w:val="00140CE1"/>
    <w:rsid w:val="00142B8E"/>
    <w:rsid w:val="00144528"/>
    <w:rsid w:val="00145311"/>
    <w:rsid w:val="00145EE8"/>
    <w:rsid w:val="00153235"/>
    <w:rsid w:val="00153AA7"/>
    <w:rsid w:val="00166509"/>
    <w:rsid w:val="00173062"/>
    <w:rsid w:val="00173F37"/>
    <w:rsid w:val="00175177"/>
    <w:rsid w:val="00177779"/>
    <w:rsid w:val="00177EB0"/>
    <w:rsid w:val="001829F2"/>
    <w:rsid w:val="00182AAA"/>
    <w:rsid w:val="00190B4C"/>
    <w:rsid w:val="001A7001"/>
    <w:rsid w:val="001D7E38"/>
    <w:rsid w:val="001E1935"/>
    <w:rsid w:val="001F0B4B"/>
    <w:rsid w:val="001F3ACC"/>
    <w:rsid w:val="001F66C6"/>
    <w:rsid w:val="00201ABF"/>
    <w:rsid w:val="002033EA"/>
    <w:rsid w:val="00204180"/>
    <w:rsid w:val="002060C0"/>
    <w:rsid w:val="0021381C"/>
    <w:rsid w:val="0021441F"/>
    <w:rsid w:val="002158E0"/>
    <w:rsid w:val="00216779"/>
    <w:rsid w:val="00230C1A"/>
    <w:rsid w:val="00231EC7"/>
    <w:rsid w:val="00233309"/>
    <w:rsid w:val="00256A8A"/>
    <w:rsid w:val="00260731"/>
    <w:rsid w:val="00266BF4"/>
    <w:rsid w:val="00266F20"/>
    <w:rsid w:val="00270300"/>
    <w:rsid w:val="00292BDF"/>
    <w:rsid w:val="00294531"/>
    <w:rsid w:val="002945CF"/>
    <w:rsid w:val="002951C1"/>
    <w:rsid w:val="002B3674"/>
    <w:rsid w:val="002B5B86"/>
    <w:rsid w:val="002B5E98"/>
    <w:rsid w:val="002C004E"/>
    <w:rsid w:val="002C069A"/>
    <w:rsid w:val="002C215B"/>
    <w:rsid w:val="002C2758"/>
    <w:rsid w:val="002C34CC"/>
    <w:rsid w:val="002C3CF8"/>
    <w:rsid w:val="002C4017"/>
    <w:rsid w:val="002C6457"/>
    <w:rsid w:val="002D06E3"/>
    <w:rsid w:val="002E15FB"/>
    <w:rsid w:val="002E6D2A"/>
    <w:rsid w:val="002F4780"/>
    <w:rsid w:val="00306DBD"/>
    <w:rsid w:val="00307C5C"/>
    <w:rsid w:val="00312734"/>
    <w:rsid w:val="00317FC8"/>
    <w:rsid w:val="00320CB5"/>
    <w:rsid w:val="00321765"/>
    <w:rsid w:val="00327748"/>
    <w:rsid w:val="0033476E"/>
    <w:rsid w:val="003416CC"/>
    <w:rsid w:val="003446EB"/>
    <w:rsid w:val="00346576"/>
    <w:rsid w:val="003473AC"/>
    <w:rsid w:val="00350358"/>
    <w:rsid w:val="00351B22"/>
    <w:rsid w:val="003546F1"/>
    <w:rsid w:val="00360FF7"/>
    <w:rsid w:val="00365521"/>
    <w:rsid w:val="0036617F"/>
    <w:rsid w:val="0037142B"/>
    <w:rsid w:val="0037228C"/>
    <w:rsid w:val="00380CAF"/>
    <w:rsid w:val="003817BA"/>
    <w:rsid w:val="003824C4"/>
    <w:rsid w:val="00382827"/>
    <w:rsid w:val="003866E3"/>
    <w:rsid w:val="00387EED"/>
    <w:rsid w:val="003919F4"/>
    <w:rsid w:val="003A5543"/>
    <w:rsid w:val="003A6060"/>
    <w:rsid w:val="003B42B2"/>
    <w:rsid w:val="003B6BD9"/>
    <w:rsid w:val="003C2878"/>
    <w:rsid w:val="003C6EE8"/>
    <w:rsid w:val="003C7098"/>
    <w:rsid w:val="003D54F1"/>
    <w:rsid w:val="003E4A08"/>
    <w:rsid w:val="003E677E"/>
    <w:rsid w:val="003E7EE8"/>
    <w:rsid w:val="003F7EC3"/>
    <w:rsid w:val="00405D69"/>
    <w:rsid w:val="004119A4"/>
    <w:rsid w:val="0041200B"/>
    <w:rsid w:val="0042022F"/>
    <w:rsid w:val="00431447"/>
    <w:rsid w:val="00432AFB"/>
    <w:rsid w:val="00434DA8"/>
    <w:rsid w:val="00451DA7"/>
    <w:rsid w:val="00454DF2"/>
    <w:rsid w:val="00456E13"/>
    <w:rsid w:val="00457990"/>
    <w:rsid w:val="00457FA2"/>
    <w:rsid w:val="00470496"/>
    <w:rsid w:val="00470920"/>
    <w:rsid w:val="0047333F"/>
    <w:rsid w:val="00481813"/>
    <w:rsid w:val="00483EAD"/>
    <w:rsid w:val="00487918"/>
    <w:rsid w:val="0049068D"/>
    <w:rsid w:val="00490D1D"/>
    <w:rsid w:val="004971DB"/>
    <w:rsid w:val="00497491"/>
    <w:rsid w:val="004A0D86"/>
    <w:rsid w:val="004A6664"/>
    <w:rsid w:val="004C05EE"/>
    <w:rsid w:val="004C196D"/>
    <w:rsid w:val="004C2153"/>
    <w:rsid w:val="004C52DC"/>
    <w:rsid w:val="004D19CA"/>
    <w:rsid w:val="004D288E"/>
    <w:rsid w:val="004D418F"/>
    <w:rsid w:val="004D44CA"/>
    <w:rsid w:val="004D5345"/>
    <w:rsid w:val="004E1DC6"/>
    <w:rsid w:val="004E6D33"/>
    <w:rsid w:val="004E7E7D"/>
    <w:rsid w:val="004F51C5"/>
    <w:rsid w:val="00500527"/>
    <w:rsid w:val="005012F5"/>
    <w:rsid w:val="00503BA3"/>
    <w:rsid w:val="0050770B"/>
    <w:rsid w:val="005106F3"/>
    <w:rsid w:val="00517AEB"/>
    <w:rsid w:val="00526FCA"/>
    <w:rsid w:val="00537F91"/>
    <w:rsid w:val="00544B1C"/>
    <w:rsid w:val="00557995"/>
    <w:rsid w:val="005608D7"/>
    <w:rsid w:val="00562A80"/>
    <w:rsid w:val="00571C1D"/>
    <w:rsid w:val="005734FD"/>
    <w:rsid w:val="00573E8F"/>
    <w:rsid w:val="005747E9"/>
    <w:rsid w:val="0057483D"/>
    <w:rsid w:val="00580BE2"/>
    <w:rsid w:val="00592211"/>
    <w:rsid w:val="005923BD"/>
    <w:rsid w:val="005940C3"/>
    <w:rsid w:val="005A4DA1"/>
    <w:rsid w:val="005A5838"/>
    <w:rsid w:val="005B0B67"/>
    <w:rsid w:val="005B3815"/>
    <w:rsid w:val="005C124E"/>
    <w:rsid w:val="005C3566"/>
    <w:rsid w:val="005C6EBC"/>
    <w:rsid w:val="005D23BC"/>
    <w:rsid w:val="005D712C"/>
    <w:rsid w:val="005D725D"/>
    <w:rsid w:val="005E0437"/>
    <w:rsid w:val="005E61D8"/>
    <w:rsid w:val="005E6C4D"/>
    <w:rsid w:val="005F3B4A"/>
    <w:rsid w:val="005F49FB"/>
    <w:rsid w:val="005F7EF5"/>
    <w:rsid w:val="006024CE"/>
    <w:rsid w:val="00605427"/>
    <w:rsid w:val="00605C00"/>
    <w:rsid w:val="00607BD5"/>
    <w:rsid w:val="00607F89"/>
    <w:rsid w:val="00612FB0"/>
    <w:rsid w:val="006146CD"/>
    <w:rsid w:val="00617F8B"/>
    <w:rsid w:val="00620A31"/>
    <w:rsid w:val="0062253D"/>
    <w:rsid w:val="00624098"/>
    <w:rsid w:val="00624403"/>
    <w:rsid w:val="0062605B"/>
    <w:rsid w:val="006263DC"/>
    <w:rsid w:val="006318F2"/>
    <w:rsid w:val="006419A8"/>
    <w:rsid w:val="00641E3B"/>
    <w:rsid w:val="00646356"/>
    <w:rsid w:val="00651E6E"/>
    <w:rsid w:val="00653232"/>
    <w:rsid w:val="0067358B"/>
    <w:rsid w:val="006735B1"/>
    <w:rsid w:val="00681966"/>
    <w:rsid w:val="0068398D"/>
    <w:rsid w:val="00684E67"/>
    <w:rsid w:val="00685D0F"/>
    <w:rsid w:val="006939EF"/>
    <w:rsid w:val="0069456C"/>
    <w:rsid w:val="00696A1A"/>
    <w:rsid w:val="006A16E8"/>
    <w:rsid w:val="006A4ECF"/>
    <w:rsid w:val="006B5A5B"/>
    <w:rsid w:val="006D1973"/>
    <w:rsid w:val="006D3DD8"/>
    <w:rsid w:val="006D752E"/>
    <w:rsid w:val="006F08E7"/>
    <w:rsid w:val="006F4DEF"/>
    <w:rsid w:val="006F67E1"/>
    <w:rsid w:val="00706AB6"/>
    <w:rsid w:val="00721196"/>
    <w:rsid w:val="00732619"/>
    <w:rsid w:val="0073554F"/>
    <w:rsid w:val="00736BB2"/>
    <w:rsid w:val="00742142"/>
    <w:rsid w:val="00747BCF"/>
    <w:rsid w:val="0075414F"/>
    <w:rsid w:val="00755885"/>
    <w:rsid w:val="007669B0"/>
    <w:rsid w:val="00767924"/>
    <w:rsid w:val="00784184"/>
    <w:rsid w:val="00792F02"/>
    <w:rsid w:val="0079358E"/>
    <w:rsid w:val="0079599F"/>
    <w:rsid w:val="00795EA1"/>
    <w:rsid w:val="007A24ED"/>
    <w:rsid w:val="007B06BC"/>
    <w:rsid w:val="007B17FE"/>
    <w:rsid w:val="007B30DD"/>
    <w:rsid w:val="007C0DCE"/>
    <w:rsid w:val="007C4FC3"/>
    <w:rsid w:val="007E6E9C"/>
    <w:rsid w:val="007F3CD4"/>
    <w:rsid w:val="00800084"/>
    <w:rsid w:val="008035E4"/>
    <w:rsid w:val="0082293E"/>
    <w:rsid w:val="008307EF"/>
    <w:rsid w:val="008374D1"/>
    <w:rsid w:val="00837C8E"/>
    <w:rsid w:val="00840085"/>
    <w:rsid w:val="00841E4C"/>
    <w:rsid w:val="0084362B"/>
    <w:rsid w:val="00843DD7"/>
    <w:rsid w:val="00844EB4"/>
    <w:rsid w:val="00851A35"/>
    <w:rsid w:val="00851D35"/>
    <w:rsid w:val="008521F4"/>
    <w:rsid w:val="00852462"/>
    <w:rsid w:val="00852C55"/>
    <w:rsid w:val="00855215"/>
    <w:rsid w:val="00860074"/>
    <w:rsid w:val="00862CAC"/>
    <w:rsid w:val="00864963"/>
    <w:rsid w:val="00866A02"/>
    <w:rsid w:val="0087027C"/>
    <w:rsid w:val="00876384"/>
    <w:rsid w:val="008804B2"/>
    <w:rsid w:val="0089005C"/>
    <w:rsid w:val="008905BF"/>
    <w:rsid w:val="00894A22"/>
    <w:rsid w:val="00895BC8"/>
    <w:rsid w:val="008A0958"/>
    <w:rsid w:val="008A43B3"/>
    <w:rsid w:val="008A5CFF"/>
    <w:rsid w:val="008A757C"/>
    <w:rsid w:val="008C2A5C"/>
    <w:rsid w:val="008C7EBA"/>
    <w:rsid w:val="008D3396"/>
    <w:rsid w:val="008D5B01"/>
    <w:rsid w:val="008E082D"/>
    <w:rsid w:val="008E150B"/>
    <w:rsid w:val="008F149A"/>
    <w:rsid w:val="008F46C5"/>
    <w:rsid w:val="00900135"/>
    <w:rsid w:val="009015D6"/>
    <w:rsid w:val="009050B0"/>
    <w:rsid w:val="00906472"/>
    <w:rsid w:val="00906BA1"/>
    <w:rsid w:val="00915076"/>
    <w:rsid w:val="00916ECA"/>
    <w:rsid w:val="0092251B"/>
    <w:rsid w:val="00932E4B"/>
    <w:rsid w:val="00934EC8"/>
    <w:rsid w:val="0094639D"/>
    <w:rsid w:val="00965440"/>
    <w:rsid w:val="00972591"/>
    <w:rsid w:val="00977335"/>
    <w:rsid w:val="0097774D"/>
    <w:rsid w:val="00977FEB"/>
    <w:rsid w:val="009812B4"/>
    <w:rsid w:val="009844F7"/>
    <w:rsid w:val="00992BED"/>
    <w:rsid w:val="00995001"/>
    <w:rsid w:val="009A0885"/>
    <w:rsid w:val="009A23F7"/>
    <w:rsid w:val="009D1033"/>
    <w:rsid w:val="009D237C"/>
    <w:rsid w:val="009D363A"/>
    <w:rsid w:val="009D43E3"/>
    <w:rsid w:val="009D614C"/>
    <w:rsid w:val="009D72D9"/>
    <w:rsid w:val="009E1053"/>
    <w:rsid w:val="009E5B3F"/>
    <w:rsid w:val="009F2B76"/>
    <w:rsid w:val="009F4717"/>
    <w:rsid w:val="00A019E7"/>
    <w:rsid w:val="00A03C04"/>
    <w:rsid w:val="00A064F7"/>
    <w:rsid w:val="00A10B22"/>
    <w:rsid w:val="00A13750"/>
    <w:rsid w:val="00A15A1A"/>
    <w:rsid w:val="00A21D2C"/>
    <w:rsid w:val="00A224A7"/>
    <w:rsid w:val="00A263C5"/>
    <w:rsid w:val="00A37C86"/>
    <w:rsid w:val="00A43CE6"/>
    <w:rsid w:val="00A459D6"/>
    <w:rsid w:val="00A640A7"/>
    <w:rsid w:val="00A7057A"/>
    <w:rsid w:val="00A7788A"/>
    <w:rsid w:val="00A96A9E"/>
    <w:rsid w:val="00A97283"/>
    <w:rsid w:val="00A976B9"/>
    <w:rsid w:val="00A97A62"/>
    <w:rsid w:val="00AA21E3"/>
    <w:rsid w:val="00AA5B82"/>
    <w:rsid w:val="00AA7738"/>
    <w:rsid w:val="00AB1800"/>
    <w:rsid w:val="00AB326D"/>
    <w:rsid w:val="00AB4971"/>
    <w:rsid w:val="00AB550A"/>
    <w:rsid w:val="00AB577D"/>
    <w:rsid w:val="00AD019A"/>
    <w:rsid w:val="00AE39DD"/>
    <w:rsid w:val="00AE5AF0"/>
    <w:rsid w:val="00AF069C"/>
    <w:rsid w:val="00B01C86"/>
    <w:rsid w:val="00B02DF8"/>
    <w:rsid w:val="00B04CC8"/>
    <w:rsid w:val="00B14D0A"/>
    <w:rsid w:val="00B21B47"/>
    <w:rsid w:val="00B2736E"/>
    <w:rsid w:val="00B27D97"/>
    <w:rsid w:val="00B320A7"/>
    <w:rsid w:val="00B47564"/>
    <w:rsid w:val="00B57DAF"/>
    <w:rsid w:val="00B65343"/>
    <w:rsid w:val="00B73218"/>
    <w:rsid w:val="00B801E8"/>
    <w:rsid w:val="00B81BDC"/>
    <w:rsid w:val="00B82487"/>
    <w:rsid w:val="00B9154D"/>
    <w:rsid w:val="00B91B89"/>
    <w:rsid w:val="00B95402"/>
    <w:rsid w:val="00B96C1B"/>
    <w:rsid w:val="00BA3752"/>
    <w:rsid w:val="00BA7528"/>
    <w:rsid w:val="00BB2B3F"/>
    <w:rsid w:val="00BC00A0"/>
    <w:rsid w:val="00BC1936"/>
    <w:rsid w:val="00BC25EF"/>
    <w:rsid w:val="00BD4C61"/>
    <w:rsid w:val="00BE3AFE"/>
    <w:rsid w:val="00BE4B2B"/>
    <w:rsid w:val="00BF1BC3"/>
    <w:rsid w:val="00BF487E"/>
    <w:rsid w:val="00C03F45"/>
    <w:rsid w:val="00C054DB"/>
    <w:rsid w:val="00C05674"/>
    <w:rsid w:val="00C061A7"/>
    <w:rsid w:val="00C062ED"/>
    <w:rsid w:val="00C06489"/>
    <w:rsid w:val="00C10A76"/>
    <w:rsid w:val="00C1509F"/>
    <w:rsid w:val="00C167D7"/>
    <w:rsid w:val="00C40C62"/>
    <w:rsid w:val="00C40EEB"/>
    <w:rsid w:val="00C47870"/>
    <w:rsid w:val="00C51340"/>
    <w:rsid w:val="00C5282E"/>
    <w:rsid w:val="00C5788B"/>
    <w:rsid w:val="00C61644"/>
    <w:rsid w:val="00C6176E"/>
    <w:rsid w:val="00C65E92"/>
    <w:rsid w:val="00C74FE3"/>
    <w:rsid w:val="00C75176"/>
    <w:rsid w:val="00C761C5"/>
    <w:rsid w:val="00C77383"/>
    <w:rsid w:val="00C92578"/>
    <w:rsid w:val="00C9542B"/>
    <w:rsid w:val="00C97353"/>
    <w:rsid w:val="00CA2BF7"/>
    <w:rsid w:val="00CA39F0"/>
    <w:rsid w:val="00CA7D5A"/>
    <w:rsid w:val="00CB1806"/>
    <w:rsid w:val="00CB2092"/>
    <w:rsid w:val="00CB439D"/>
    <w:rsid w:val="00CB567F"/>
    <w:rsid w:val="00CB6D13"/>
    <w:rsid w:val="00CC23F7"/>
    <w:rsid w:val="00CD1669"/>
    <w:rsid w:val="00CD7FA5"/>
    <w:rsid w:val="00CE670A"/>
    <w:rsid w:val="00CF318D"/>
    <w:rsid w:val="00D027F8"/>
    <w:rsid w:val="00D217E8"/>
    <w:rsid w:val="00D2585C"/>
    <w:rsid w:val="00D27C04"/>
    <w:rsid w:val="00D40AD0"/>
    <w:rsid w:val="00D54F8A"/>
    <w:rsid w:val="00D6069F"/>
    <w:rsid w:val="00D60E24"/>
    <w:rsid w:val="00D612CC"/>
    <w:rsid w:val="00D64EE9"/>
    <w:rsid w:val="00D74E1F"/>
    <w:rsid w:val="00D77A08"/>
    <w:rsid w:val="00D82EFA"/>
    <w:rsid w:val="00D87136"/>
    <w:rsid w:val="00D87FC1"/>
    <w:rsid w:val="00D93DE8"/>
    <w:rsid w:val="00DA6168"/>
    <w:rsid w:val="00DA775F"/>
    <w:rsid w:val="00DC2353"/>
    <w:rsid w:val="00DD0D90"/>
    <w:rsid w:val="00DD1826"/>
    <w:rsid w:val="00DD6CB0"/>
    <w:rsid w:val="00DD7B76"/>
    <w:rsid w:val="00DF06DF"/>
    <w:rsid w:val="00DF6DA5"/>
    <w:rsid w:val="00E10106"/>
    <w:rsid w:val="00E11CAF"/>
    <w:rsid w:val="00E1546E"/>
    <w:rsid w:val="00E20D66"/>
    <w:rsid w:val="00E22617"/>
    <w:rsid w:val="00E24657"/>
    <w:rsid w:val="00E27D39"/>
    <w:rsid w:val="00E309D5"/>
    <w:rsid w:val="00E30B20"/>
    <w:rsid w:val="00E32D13"/>
    <w:rsid w:val="00E3316B"/>
    <w:rsid w:val="00E34AAC"/>
    <w:rsid w:val="00E34ED6"/>
    <w:rsid w:val="00E36D10"/>
    <w:rsid w:val="00E37C0B"/>
    <w:rsid w:val="00E40CB6"/>
    <w:rsid w:val="00E42CFB"/>
    <w:rsid w:val="00E441A1"/>
    <w:rsid w:val="00E46F33"/>
    <w:rsid w:val="00E51B34"/>
    <w:rsid w:val="00E5270F"/>
    <w:rsid w:val="00E57ADD"/>
    <w:rsid w:val="00E60CA9"/>
    <w:rsid w:val="00E66C27"/>
    <w:rsid w:val="00E75F7B"/>
    <w:rsid w:val="00E900AD"/>
    <w:rsid w:val="00E913DA"/>
    <w:rsid w:val="00E92C2D"/>
    <w:rsid w:val="00E95993"/>
    <w:rsid w:val="00E96ED3"/>
    <w:rsid w:val="00EA3826"/>
    <w:rsid w:val="00EA3F10"/>
    <w:rsid w:val="00EC4056"/>
    <w:rsid w:val="00ED295B"/>
    <w:rsid w:val="00EE1B78"/>
    <w:rsid w:val="00EE6CAC"/>
    <w:rsid w:val="00EE7124"/>
    <w:rsid w:val="00EF5EFF"/>
    <w:rsid w:val="00EF660A"/>
    <w:rsid w:val="00EF6780"/>
    <w:rsid w:val="00F0723E"/>
    <w:rsid w:val="00F11F60"/>
    <w:rsid w:val="00F126FD"/>
    <w:rsid w:val="00F131A0"/>
    <w:rsid w:val="00F21C35"/>
    <w:rsid w:val="00F34D4F"/>
    <w:rsid w:val="00F37A6A"/>
    <w:rsid w:val="00F46A55"/>
    <w:rsid w:val="00F519FA"/>
    <w:rsid w:val="00F52862"/>
    <w:rsid w:val="00F57D2F"/>
    <w:rsid w:val="00F6149C"/>
    <w:rsid w:val="00F622F6"/>
    <w:rsid w:val="00F6493C"/>
    <w:rsid w:val="00F71206"/>
    <w:rsid w:val="00F81D76"/>
    <w:rsid w:val="00F82C43"/>
    <w:rsid w:val="00F91397"/>
    <w:rsid w:val="00F9574B"/>
    <w:rsid w:val="00FA44BE"/>
    <w:rsid w:val="00FB11EE"/>
    <w:rsid w:val="00FB4CDA"/>
    <w:rsid w:val="00FC5A89"/>
    <w:rsid w:val="00FC729E"/>
    <w:rsid w:val="00FD26A8"/>
    <w:rsid w:val="00FE2F15"/>
    <w:rsid w:val="00FE5A9C"/>
    <w:rsid w:val="00FE6E6F"/>
    <w:rsid w:val="00FE7BC5"/>
    <w:rsid w:val="00FE7EAB"/>
    <w:rsid w:val="00FF1CD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849CE-6D42-4D4A-A172-7CC0067F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BD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BD9"/>
    <w:rPr>
      <w:color w:val="0563C1" w:themeColor="hyperlink"/>
      <w:u w:val="single"/>
    </w:rPr>
  </w:style>
  <w:style w:type="paragraph" w:styleId="ListParagraph">
    <w:name w:val="List Paragraph"/>
    <w:basedOn w:val="Normal"/>
    <w:uiPriority w:val="34"/>
    <w:qFormat/>
    <w:rsid w:val="003B6BD9"/>
    <w:pPr>
      <w:spacing w:after="200" w:line="276" w:lineRule="auto"/>
      <w:ind w:left="720"/>
      <w:contextualSpacing/>
    </w:pPr>
    <w:rPr>
      <w:rFonts w:eastAsiaTheme="minorHAnsi"/>
      <w:lang w:val="en-US" w:eastAsia="en-US"/>
    </w:rPr>
  </w:style>
  <w:style w:type="character" w:customStyle="1" w:styleId="Heading1Char">
    <w:name w:val="Heading 1 Char"/>
    <w:basedOn w:val="DefaultParagraphFont"/>
    <w:link w:val="Heading1"/>
    <w:uiPriority w:val="9"/>
    <w:rsid w:val="003B6BD9"/>
    <w:rPr>
      <w:rFonts w:asciiTheme="majorHAnsi" w:eastAsiaTheme="majorEastAsia" w:hAnsiTheme="majorHAnsi" w:cstheme="majorBidi"/>
      <w:b/>
      <w:bCs/>
      <w:color w:val="2E74B5" w:themeColor="accent1" w:themeShade="BF"/>
      <w:sz w:val="28"/>
      <w:szCs w:val="28"/>
      <w:lang w:val="en-US" w:eastAsia="en-US"/>
    </w:rPr>
  </w:style>
  <w:style w:type="character" w:customStyle="1" w:styleId="BalloonTextChar">
    <w:name w:val="Balloon Text Char"/>
    <w:basedOn w:val="DefaultParagraphFont"/>
    <w:link w:val="BalloonText"/>
    <w:uiPriority w:val="99"/>
    <w:semiHidden/>
    <w:rsid w:val="003B6BD9"/>
    <w:rPr>
      <w:rFonts w:ascii="Tahoma" w:eastAsiaTheme="minorHAnsi" w:hAnsi="Tahoma" w:cs="Tahoma"/>
      <w:sz w:val="16"/>
      <w:szCs w:val="16"/>
      <w:lang w:val="en-US" w:eastAsia="en-US"/>
    </w:rPr>
  </w:style>
  <w:style w:type="paragraph" w:styleId="BalloonText">
    <w:name w:val="Balloon Text"/>
    <w:basedOn w:val="Normal"/>
    <w:link w:val="BalloonTextChar"/>
    <w:uiPriority w:val="99"/>
    <w:semiHidden/>
    <w:unhideWhenUsed/>
    <w:rsid w:val="003B6BD9"/>
    <w:pPr>
      <w:spacing w:after="0" w:line="240" w:lineRule="auto"/>
    </w:pPr>
    <w:rPr>
      <w:rFonts w:ascii="Tahoma" w:eastAsiaTheme="minorHAnsi" w:hAnsi="Tahoma" w:cs="Tahoma"/>
      <w:sz w:val="16"/>
      <w:szCs w:val="16"/>
      <w:lang w:val="en-US" w:eastAsia="en-US"/>
    </w:rPr>
  </w:style>
  <w:style w:type="character" w:customStyle="1" w:styleId="TitleChar">
    <w:name w:val="Title Char"/>
    <w:basedOn w:val="DefaultParagraphFont"/>
    <w:link w:val="Title"/>
    <w:uiPriority w:val="10"/>
    <w:rsid w:val="003B6BD9"/>
    <w:rPr>
      <w:rFonts w:asciiTheme="majorHAnsi" w:eastAsiaTheme="majorEastAsia" w:hAnsiTheme="majorHAnsi" w:cstheme="majorBidi"/>
      <w:color w:val="323E4F" w:themeColor="text2" w:themeShade="BF"/>
      <w:spacing w:val="5"/>
      <w:kern w:val="28"/>
      <w:sz w:val="52"/>
      <w:szCs w:val="52"/>
      <w:lang w:val="en-US" w:eastAsia="en-US"/>
    </w:rPr>
  </w:style>
  <w:style w:type="paragraph" w:styleId="Title">
    <w:name w:val="Title"/>
    <w:basedOn w:val="Normal"/>
    <w:next w:val="Normal"/>
    <w:link w:val="TitleChar"/>
    <w:uiPriority w:val="10"/>
    <w:qFormat/>
    <w:rsid w:val="003B6BD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HeaderChar">
    <w:name w:val="Header Char"/>
    <w:basedOn w:val="DefaultParagraphFont"/>
    <w:link w:val="Header"/>
    <w:uiPriority w:val="99"/>
    <w:rsid w:val="003B6BD9"/>
    <w:rPr>
      <w:rFonts w:eastAsiaTheme="minorHAnsi"/>
      <w:lang w:val="en-US" w:eastAsia="en-US"/>
    </w:rPr>
  </w:style>
  <w:style w:type="paragraph" w:styleId="Header">
    <w:name w:val="header"/>
    <w:basedOn w:val="Normal"/>
    <w:link w:val="HeaderChar"/>
    <w:uiPriority w:val="99"/>
    <w:unhideWhenUsed/>
    <w:rsid w:val="003B6BD9"/>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3B6BD9"/>
    <w:rPr>
      <w:rFonts w:eastAsiaTheme="minorHAnsi"/>
      <w:lang w:val="en-US" w:eastAsia="en-US"/>
    </w:rPr>
  </w:style>
  <w:style w:type="paragraph" w:styleId="Footer">
    <w:name w:val="footer"/>
    <w:basedOn w:val="Normal"/>
    <w:link w:val="FooterChar"/>
    <w:uiPriority w:val="99"/>
    <w:unhideWhenUsed/>
    <w:rsid w:val="003B6BD9"/>
    <w:pPr>
      <w:tabs>
        <w:tab w:val="center" w:pos="4680"/>
        <w:tab w:val="right" w:pos="9360"/>
      </w:tabs>
      <w:spacing w:after="0" w:line="240" w:lineRule="auto"/>
    </w:pPr>
    <w:rPr>
      <w:rFonts w:eastAsiaTheme="minorHAnsi"/>
      <w:lang w:val="en-US" w:eastAsia="en-US"/>
    </w:rPr>
  </w:style>
  <w:style w:type="paragraph" w:styleId="Caption">
    <w:name w:val="caption"/>
    <w:basedOn w:val="Normal"/>
    <w:next w:val="Normal"/>
    <w:uiPriority w:val="35"/>
    <w:unhideWhenUsed/>
    <w:qFormat/>
    <w:rsid w:val="003B6BD9"/>
    <w:pPr>
      <w:spacing w:after="200" w:line="240" w:lineRule="auto"/>
    </w:pPr>
    <w:rPr>
      <w:rFonts w:eastAsiaTheme="minorHAnsi"/>
      <w:b/>
      <w:bCs/>
      <w:color w:val="5B9BD5" w:themeColor="accent1"/>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1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bdulbaset@bkuc.edu.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Prevalence of gender wise infection</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Female</c:v>
                </c:pt>
                <c:pt idx="1">
                  <c:v>Male</c:v>
                </c:pt>
              </c:strCache>
            </c:strRef>
          </c:cat>
          <c:val>
            <c:numRef>
              <c:f>Sheet1!$B$2:$B$3</c:f>
              <c:numCache>
                <c:formatCode>General</c:formatCode>
                <c:ptCount val="2"/>
                <c:pt idx="0">
                  <c:v>13</c:v>
                </c:pt>
                <c:pt idx="1">
                  <c:v>14</c:v>
                </c:pt>
              </c:numCache>
            </c:numRef>
          </c:val>
          <c:extLst xmlns:c16r2="http://schemas.microsoft.com/office/drawing/2015/06/chart">
            <c:ext xmlns:c16="http://schemas.microsoft.com/office/drawing/2014/chart" uri="{C3380CC4-5D6E-409C-BE32-E72D297353CC}">
              <c16:uniqueId val="{00000000-3D38-4FDB-8B0F-3A1319B7780D}"/>
            </c:ext>
          </c:extLst>
        </c:ser>
        <c:ser>
          <c:idx val="1"/>
          <c:order val="1"/>
          <c:tx>
            <c:strRef>
              <c:f>Sheet1!$C$1</c:f>
              <c:strCache>
                <c:ptCount val="1"/>
                <c:pt idx="0">
                  <c:v>Infected</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Female</c:v>
                </c:pt>
                <c:pt idx="1">
                  <c:v>Male</c:v>
                </c:pt>
              </c:strCache>
            </c:strRef>
          </c:cat>
          <c:val>
            <c:numRef>
              <c:f>Sheet1!$C$2:$C$3</c:f>
              <c:numCache>
                <c:formatCode>General</c:formatCode>
                <c:ptCount val="2"/>
                <c:pt idx="0">
                  <c:v>6</c:v>
                </c:pt>
                <c:pt idx="1">
                  <c:v>6</c:v>
                </c:pt>
              </c:numCache>
            </c:numRef>
          </c:val>
          <c:extLst xmlns:c16r2="http://schemas.microsoft.com/office/drawing/2015/06/chart">
            <c:ext xmlns:c16="http://schemas.microsoft.com/office/drawing/2014/chart" uri="{C3380CC4-5D6E-409C-BE32-E72D297353CC}">
              <c16:uniqueId val="{00000001-3D38-4FDB-8B0F-3A1319B7780D}"/>
            </c:ext>
          </c:extLst>
        </c:ser>
        <c:dLbls>
          <c:dLblPos val="outEnd"/>
          <c:showLegendKey val="0"/>
          <c:showVal val="1"/>
          <c:showCatName val="0"/>
          <c:showSerName val="0"/>
          <c:showPercent val="0"/>
          <c:showBubbleSize val="0"/>
        </c:dLbls>
        <c:gapWidth val="500"/>
        <c:overlap val="-100"/>
        <c:axId val="295436080"/>
        <c:axId val="295433728"/>
      </c:barChart>
      <c:catAx>
        <c:axId val="295436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95433728"/>
        <c:crosses val="autoZero"/>
        <c:auto val="1"/>
        <c:lblAlgn val="ctr"/>
        <c:lblOffset val="100"/>
        <c:noMultiLvlLbl val="0"/>
      </c:catAx>
      <c:valAx>
        <c:axId val="295433728"/>
        <c:scaling>
          <c:orientation val="minMax"/>
        </c:scaling>
        <c:delete val="1"/>
        <c:axPos val="l"/>
        <c:numFmt formatCode="General" sourceLinked="1"/>
        <c:majorTickMark val="none"/>
        <c:minorTickMark val="none"/>
        <c:tickLblPos val="nextTo"/>
        <c:crossAx val="295436080"/>
        <c:crosses val="autoZero"/>
        <c:crossBetween val="between"/>
      </c:valAx>
      <c:spPr>
        <a:noFill/>
        <a:ln>
          <a:noFill/>
        </a:ln>
        <a:effectLst/>
      </c:spPr>
    </c:plotArea>
    <c:legend>
      <c:legendPos val="t"/>
      <c:layout>
        <c:manualLayout>
          <c:xMode val="edge"/>
          <c:yMode val="edge"/>
          <c:x val="0.4151191502465556"/>
          <c:y val="0.11822272215973004"/>
          <c:w val="0.21929202921454033"/>
          <c:h val="7.452237761618379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CDFB-2399-4319-B570-EC3E398C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10</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Attaullah</dc:creator>
  <cp:lastModifiedBy>-service E-Mail-</cp:lastModifiedBy>
  <cp:revision>207</cp:revision>
  <cp:lastPrinted>2018-11-04T06:09:00Z</cp:lastPrinted>
  <dcterms:created xsi:type="dcterms:W3CDTF">2020-02-23T19:09:00Z</dcterms:created>
  <dcterms:modified xsi:type="dcterms:W3CDTF">2020-08-15T19:10:00Z</dcterms:modified>
</cp:coreProperties>
</file>